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C05" w:rsidRPr="00737C05" w:rsidRDefault="004E219D"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uz-Cyrl-UZ" w:eastAsia="ru-RU"/>
        </w:rPr>
      </w:pPr>
      <w:r>
        <w:rPr>
          <w:rFonts w:ascii="Times New Roman" w:eastAsia="Times New Roman" w:hAnsi="Times New Roman" w:cs="Times New Roman"/>
          <w:sz w:val="28"/>
          <w:szCs w:val="28"/>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25pt;height:35.25pt" fillcolor="silver">
            <v:fill color2="#f93"/>
            <v:shadow on="t" color="silver" opacity="52429f"/>
            <v:textpath style="font-family:&quot;Times New Roman&quot;;font-size:18pt;font-weight:bold;v-text-kern:t" trim="t" fitpath="t" string="O’ZBEKISTON RESPUBLIRASI &#10;OLIY VA O’RTA MAXSUS TA’LIM VAZIRLIGI&#10;"/>
          </v:shape>
        </w:pict>
      </w:r>
    </w:p>
    <w:p w:rsidR="00737C05" w:rsidRPr="00737C05" w:rsidRDefault="004E219D"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uz-Cyrl-UZ" w:eastAsia="ru-RU"/>
        </w:rPr>
      </w:pPr>
      <w:r>
        <w:rPr>
          <w:rFonts w:ascii="Times New Roman" w:eastAsia="Times New Roman" w:hAnsi="Times New Roman" w:cs="Times New Roman"/>
          <w:sz w:val="28"/>
          <w:szCs w:val="28"/>
          <w:lang w:val="en-US" w:eastAsia="ru-RU"/>
        </w:rPr>
        <w:pict>
          <v:shape id="_x0000_i1026" type="#_x0000_t136" style="width:423.75pt;height:36.75pt" fillcolor="silver">
            <v:fill color2="#f93"/>
            <v:shadow on="t" color="silver" opacity="52429f"/>
            <v:textpath style="font-family:&quot;Times New Roman&quot;;font-size:18pt;font-weight:bold;v-text-kern:t" trim="t" fitpath="t" string="NIZOMIY NOMIDAGI &#10;TOSHKENT  DAVLAT PEDAGOGIKA UNIVERSITETI&#10;"/>
          </v:shape>
        </w:pic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1171575</wp:posOffset>
            </wp:positionH>
            <wp:positionV relativeFrom="paragraph">
              <wp:posOffset>86995</wp:posOffset>
            </wp:positionV>
            <wp:extent cx="3758565" cy="188849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8565" cy="1888490"/>
                    </a:xfrm>
                    <a:prstGeom prst="rect">
                      <a:avLst/>
                    </a:prstGeom>
                    <a:noFill/>
                  </pic:spPr>
                </pic:pic>
              </a:graphicData>
            </a:graphic>
            <wp14:sizeRelH relativeFrom="page">
              <wp14:pctWidth>0</wp14:pctWidth>
            </wp14:sizeRelH>
            <wp14:sizeRelV relativeFrom="page">
              <wp14:pctHeight>0</wp14:pctHeight>
            </wp14:sizeRelV>
          </wp:anchor>
        </w:drawing>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4E219D"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z-Cyrl-UZ" w:eastAsia="ru-RU"/>
        </w:rPr>
        <w:pict>
          <v:shape id="_x0000_i1027" type="#_x0000_t136" style="width:467.25pt;height:77.25pt" stroked="f">
            <v:fill color2="#aaa" type="gradient"/>
            <v:shadow on="t" color="#4d4d4d" opacity="52429f" offset=",3pt"/>
            <v:textpath style="font-family:&quot;Times New Roman&quot;;font-weight:bold;v-text-spacing:58985f;v-text-kern:t" trim="t" fitpath="t" string="“Defektologiyaning klinik asoslari”"/>
          </v:shape>
        </w:pic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4E219D"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pict>
          <v:shape id="_x0000_i1028" type="#_x0000_t136" style="width:56.25pt;height:15.75pt" fillcolor="silver">
            <v:fill color2="#f93"/>
            <v:shadow on="t" color="silver" opacity="52429f"/>
            <v:textpath style="font-family:&quot;Impact&quot;;font-size:18pt;v-text-kern:t" trim="t" fitpath="t" string="fanidan"/>
          </v:shape>
        </w:pic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p>
    <w:p w:rsidR="00737C05" w:rsidRPr="00737C05" w:rsidRDefault="004E219D"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pict>
          <v:shape id="_x0000_i1029" type="#_x0000_t136" style="width:5in;height:42.75pt" fillcolor="#969696">
            <v:fill color2="#f93"/>
            <v:shadow on="t" color="silver" opacity="52429f"/>
            <v:textpath style="font-family:&quot;Times New Roman&quot;;font-size:28pt;font-weight:bold;v-text-kern:t;v-same-letter-heights:t" trim="t" fitpath="t" string="O'QUV  USLUBIY  МAJMUA&#10;"/>
          </v:shape>
        </w:pic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tbl>
      <w:tblPr>
        <w:tblW w:w="9894" w:type="dxa"/>
        <w:tblLook w:val="01E0" w:firstRow="1" w:lastRow="1" w:firstColumn="1" w:lastColumn="1" w:noHBand="0" w:noVBand="0"/>
      </w:tblPr>
      <w:tblGrid>
        <w:gridCol w:w="4503"/>
        <w:gridCol w:w="5391"/>
      </w:tblGrid>
      <w:tr w:rsidR="00737C05" w:rsidRPr="00737C05" w:rsidTr="00AD49CE">
        <w:trPr>
          <w:trHeight w:val="758"/>
        </w:trPr>
        <w:tc>
          <w:tcPr>
            <w:tcW w:w="4503" w:type="dxa"/>
          </w:tcPr>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Bilim 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en-US" w:eastAsia="ru-RU"/>
              </w:rPr>
              <w:tab/>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Ta`lim </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yo’</w:t>
            </w:r>
            <w:r w:rsidRPr="00737C05">
              <w:rPr>
                <w:rFonts w:ascii="Times New Roman" w:eastAsia="Times New Roman" w:hAnsi="Times New Roman" w:cs="Times New Roman"/>
                <w:sz w:val="28"/>
                <w:szCs w:val="28"/>
                <w:lang w:eastAsia="ru-RU"/>
              </w:rPr>
              <w:t>nalishi: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p>
          <w:p w:rsidR="00737C05" w:rsidRPr="00737C05" w:rsidRDefault="00737C05" w:rsidP="00737C05">
            <w:pPr>
              <w:widowControl w:val="0"/>
              <w:overflowPunct w:val="0"/>
              <w:autoSpaceDE w:val="0"/>
              <w:autoSpaceDN w:val="0"/>
              <w:adjustRightInd w:val="0"/>
              <w:spacing w:after="0" w:line="259" w:lineRule="auto"/>
              <w:ind w:firstLine="680"/>
              <w:jc w:val="both"/>
              <w:rPr>
                <w:rFonts w:ascii="Times New Roman" w:eastAsia="Times New Roman" w:hAnsi="Times New Roman" w:cs="Times New Roman"/>
                <w:sz w:val="28"/>
                <w:szCs w:val="28"/>
                <w:lang w:val="uz-Cyrl-UZ" w:eastAsia="ru-RU"/>
              </w:rPr>
            </w:pPr>
          </w:p>
        </w:tc>
        <w:tc>
          <w:tcPr>
            <w:tcW w:w="5391" w:type="dxa"/>
          </w:tcPr>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100000 – </w:t>
            </w:r>
            <w:r w:rsidRPr="00737C05">
              <w:rPr>
                <w:rFonts w:ascii="Times New Roman" w:eastAsia="Times New Roman" w:hAnsi="Times New Roman" w:cs="Times New Roman"/>
                <w:sz w:val="28"/>
                <w:szCs w:val="28"/>
                <w:lang w:val="en-US" w:eastAsia="ru-RU"/>
              </w:rPr>
              <w:t xml:space="preserve">Gumanitar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w:t>
            </w: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 xml:space="preserve">0000 – Pedagogika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en-US" w:eastAsia="ru-RU"/>
              </w:rPr>
              <w:t xml:space="preserve">5111900 – </w:t>
            </w:r>
            <w:r w:rsidRPr="00737C05">
              <w:rPr>
                <w:rFonts w:ascii="Times New Roman" w:eastAsia="Times New Roman" w:hAnsi="Times New Roman" w:cs="Times New Roman"/>
                <w:sz w:val="28"/>
                <w:szCs w:val="28"/>
                <w:lang w:val="uz-Cyrl-UZ" w:eastAsia="ru-RU"/>
              </w:rPr>
              <w:t>Defektologiya</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59" w:lineRule="auto"/>
              <w:ind w:left="1225" w:firstLine="680"/>
              <w:jc w:val="both"/>
              <w:rPr>
                <w:rFonts w:ascii="Times New Roman" w:eastAsia="Times New Roman" w:hAnsi="Times New Roman" w:cs="Times New Roman"/>
                <w:sz w:val="28"/>
                <w:szCs w:val="28"/>
                <w:lang w:val="uz-Cyrl-UZ" w:eastAsia="ru-RU"/>
              </w:rPr>
            </w:pPr>
          </w:p>
        </w:tc>
      </w:tr>
    </w:tbl>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en-US" w:eastAsia="ru-RU"/>
        </w:rPr>
      </w:pPr>
    </w:p>
    <w:p w:rsidR="00737C05" w:rsidRPr="00EF264A" w:rsidRDefault="00EF264A"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eastAsia="ru-RU"/>
        </w:rPr>
      </w:pPr>
      <w:r>
        <w:rPr>
          <w:rFonts w:ascii="Times New Roman" w:eastAsia="Times New Roman" w:hAnsi="Times New Roman" w:cs="Times New Roman"/>
          <w:sz w:val="28"/>
          <w:szCs w:val="28"/>
          <w:lang w:val="en-US"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0" type="#_x0000_t175" style="width:194.25pt;height:60.75pt" adj="7200" fillcolor="black">
            <v:fill r:id="rId9" o:title=""/>
            <v:stroke r:id="rId9" o:title=""/>
            <v:shadow color="#868686"/>
            <v:textpath style="font-family:&quot;Times New Roman&quot;;font-size:32pt;v-text-kern:t" trim="t" fitpath="t" string="TOSHKENT – 2014"/>
          </v:shape>
        </w:pict>
      </w:r>
      <w:bookmarkStart w:id="0" w:name="_GoBack"/>
      <w:bookmarkEnd w:id="0"/>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en-US"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uz-Cyrl-UZ" w:eastAsia="ru-RU"/>
        </w:rPr>
      </w:pPr>
      <w:r w:rsidRPr="00737C05">
        <w:rPr>
          <w:rFonts w:ascii="Times New Roman" w:eastAsia="Times New Roman" w:hAnsi="Times New Roman" w:cs="Times New Roman"/>
          <w:b/>
          <w:bCs/>
          <w:spacing w:val="-6"/>
          <w:sz w:val="28"/>
          <w:szCs w:val="28"/>
          <w:lang w:val="sv-SE" w:eastAsia="ru-RU"/>
        </w:rPr>
        <w:t>O’</w:t>
      </w:r>
      <w:r w:rsidRPr="00737C05">
        <w:rPr>
          <w:rFonts w:ascii="Times New Roman" w:eastAsia="Times New Roman" w:hAnsi="Times New Roman" w:cs="Times New Roman"/>
          <w:b/>
          <w:bCs/>
          <w:spacing w:val="-6"/>
          <w:sz w:val="28"/>
          <w:szCs w:val="28"/>
          <w:lang w:val="uz-Cyrl-UZ" w:eastAsia="ru-RU"/>
        </w:rPr>
        <w:t xml:space="preserve">ZBEKISTON RESPUBLIKASI </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sv-SE" w:eastAsia="ru-RU"/>
        </w:rPr>
      </w:pPr>
      <w:r w:rsidRPr="00737C05">
        <w:rPr>
          <w:rFonts w:ascii="Times New Roman" w:eastAsia="Times New Roman" w:hAnsi="Times New Roman" w:cs="Times New Roman"/>
          <w:b/>
          <w:bCs/>
          <w:spacing w:val="-6"/>
          <w:sz w:val="28"/>
          <w:szCs w:val="28"/>
          <w:lang w:val="uz-Cyrl-UZ" w:eastAsia="ru-RU"/>
        </w:rPr>
        <w:t>OLIY VA O’RTA MAXSUS TA`LIM VAZIRLIGI</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7"/>
          <w:sz w:val="28"/>
          <w:szCs w:val="28"/>
          <w:lang w:val="uz-Cyrl-UZ" w:eastAsia="ru-RU"/>
        </w:rPr>
      </w:pPr>
      <w:r w:rsidRPr="00737C05">
        <w:rPr>
          <w:rFonts w:ascii="Times New Roman" w:eastAsia="Times New Roman" w:hAnsi="Times New Roman" w:cs="Times New Roman"/>
          <w:b/>
          <w:bCs/>
          <w:spacing w:val="-7"/>
          <w:sz w:val="28"/>
          <w:szCs w:val="28"/>
          <w:lang w:val="uz-Cyrl-UZ" w:eastAsia="ru-RU"/>
        </w:rPr>
        <w:t xml:space="preserve">NIZOMIY NOMIDAGI </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6"/>
          <w:sz w:val="28"/>
          <w:szCs w:val="28"/>
          <w:lang w:val="sv-SE" w:eastAsia="ru-RU"/>
        </w:rPr>
      </w:pPr>
      <w:r w:rsidRPr="00737C05">
        <w:rPr>
          <w:rFonts w:ascii="Times New Roman" w:eastAsia="Times New Roman" w:hAnsi="Times New Roman" w:cs="Times New Roman"/>
          <w:b/>
          <w:bCs/>
          <w:spacing w:val="-6"/>
          <w:sz w:val="28"/>
          <w:szCs w:val="28"/>
          <w:lang w:val="uz-Cyrl-UZ" w:eastAsia="ru-RU"/>
        </w:rPr>
        <w:t>TOSHKENT DAVLAT PEDAGOGIKA UNIVERSITETI</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pacing w:val="-2"/>
          <w:w w:val="101"/>
          <w:sz w:val="28"/>
          <w:szCs w:val="28"/>
          <w:lang w:val="uz-Cyrl-UZ" w:eastAsia="ru-RU"/>
        </w:rPr>
      </w:pPr>
      <w:r w:rsidRPr="00737C05">
        <w:rPr>
          <w:rFonts w:ascii="Times New Roman" w:eastAsia="Times New Roman" w:hAnsi="Times New Roman" w:cs="Times New Roman"/>
          <w:spacing w:val="-2"/>
          <w:w w:val="101"/>
          <w:sz w:val="28"/>
          <w:szCs w:val="28"/>
          <w:lang w:val="uz-Cyrl-UZ" w:eastAsia="ru-RU"/>
        </w:rPr>
        <w:t xml:space="preserve">“Maxsus ta`lim metodikalari” kafedrasi </w: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w w:val="101"/>
          <w:sz w:val="28"/>
          <w:szCs w:val="28"/>
          <w:lang w:val="uz-Cyrl-UZ" w:eastAsia="ru-RU"/>
        </w:rPr>
        <w:t>“</w:t>
      </w:r>
      <w:r w:rsidRPr="00737C05">
        <w:rPr>
          <w:rFonts w:ascii="Times New Roman" w:eastAsia="Times New Roman" w:hAnsi="Times New Roman" w:cs="Times New Roman"/>
          <w:b/>
          <w:sz w:val="28"/>
          <w:szCs w:val="28"/>
          <w:lang w:val="uz-Cyrl-UZ" w:eastAsia="ru-RU"/>
        </w:rPr>
        <w:t>Defektologiyaning klinik asoslari</w:t>
      </w:r>
      <w:r w:rsidRPr="00737C05">
        <w:rPr>
          <w:rFonts w:ascii="Times New Roman" w:eastAsia="Times New Roman" w:hAnsi="Times New Roman" w:cs="Times New Roman"/>
          <w:w w:val="101"/>
          <w:sz w:val="28"/>
          <w:szCs w:val="28"/>
          <w:lang w:val="uz-Cyrl-UZ" w:eastAsia="ru-RU"/>
        </w:rPr>
        <w:t>”</w:t>
      </w: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w w:val="101"/>
          <w:sz w:val="28"/>
          <w:szCs w:val="28"/>
          <w:lang w:val="sv-SE" w:eastAsia="ru-RU"/>
        </w:rPr>
      </w:pPr>
      <w:r w:rsidRPr="00737C05">
        <w:rPr>
          <w:rFonts w:ascii="Times New Roman" w:eastAsia="Times New Roman" w:hAnsi="Times New Roman" w:cs="Times New Roman"/>
          <w:w w:val="101"/>
          <w:sz w:val="28"/>
          <w:szCs w:val="28"/>
          <w:lang w:val="uz-Cyrl-UZ" w:eastAsia="ru-RU"/>
        </w:rPr>
        <w:t>fanidan</w:t>
      </w: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r w:rsidRPr="00737C05">
        <w:rPr>
          <w:rFonts w:ascii="Times New Roman" w:eastAsia="Times New Roman" w:hAnsi="Times New Roman" w:cs="Times New Roman"/>
          <w:b/>
          <w:bCs/>
          <w:spacing w:val="-4"/>
          <w:sz w:val="28"/>
          <w:szCs w:val="28"/>
          <w:lang w:val="uz-Cyrl-UZ" w:eastAsia="ru-RU"/>
        </w:rPr>
        <w:t>O’QUV - METODIK  KOMPLEKS</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b/>
          <w:bCs/>
          <w:spacing w:val="-4"/>
          <w:sz w:val="28"/>
          <w:szCs w:val="28"/>
          <w:lang w:val="sv-SE" w:eastAsia="ru-RU"/>
        </w:rPr>
      </w:pPr>
    </w:p>
    <w:p w:rsidR="00737C05" w:rsidRPr="00737C05" w:rsidRDefault="00737C05" w:rsidP="00737C05">
      <w:pPr>
        <w:widowControl w:val="0"/>
        <w:tabs>
          <w:tab w:val="left" w:pos="3600"/>
          <w:tab w:val="left" w:pos="4500"/>
          <w:tab w:val="left" w:pos="4680"/>
        </w:tabs>
        <w:overflowPunct w:val="0"/>
        <w:autoSpaceDE w:val="0"/>
        <w:autoSpaceDN w:val="0"/>
        <w:adjustRightInd w:val="0"/>
        <w:spacing w:after="0" w:line="20" w:lineRule="atLeast"/>
        <w:jc w:val="both"/>
        <w:rPr>
          <w:rFonts w:ascii="Times New Roman" w:eastAsia="Times New Roman" w:hAnsi="Times New Roman" w:cs="Times New Roman"/>
          <w:sz w:val="28"/>
          <w:szCs w:val="28"/>
          <w:lang w:val="sv-SE" w:eastAsia="ru-RU"/>
        </w:rPr>
      </w:pPr>
      <w:r w:rsidRPr="00737C05">
        <w:rPr>
          <w:rFonts w:ascii="Times New Roman" w:eastAsia="Times New Roman" w:hAnsi="Times New Roman" w:cs="Times New Roman"/>
          <w:sz w:val="28"/>
          <w:szCs w:val="28"/>
          <w:lang w:val="sv-SE" w:eastAsia="ru-RU"/>
        </w:rPr>
        <w:tab/>
      </w:r>
    </w:p>
    <w:tbl>
      <w:tblPr>
        <w:tblW w:w="10008" w:type="dxa"/>
        <w:tblLook w:val="01E0" w:firstRow="1" w:lastRow="1" w:firstColumn="1" w:lastColumn="1" w:noHBand="0" w:noVBand="0"/>
      </w:tblPr>
      <w:tblGrid>
        <w:gridCol w:w="3708"/>
        <w:gridCol w:w="6300"/>
      </w:tblGrid>
      <w:tr w:rsidR="00737C05" w:rsidRPr="00737C05" w:rsidTr="00AD49CE">
        <w:trPr>
          <w:trHeight w:val="1145"/>
        </w:trPr>
        <w:tc>
          <w:tcPr>
            <w:tcW w:w="3708" w:type="dxa"/>
          </w:tcPr>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Bilim 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en-US" w:eastAsia="ru-RU"/>
              </w:rPr>
              <w:tab/>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Ta`lim </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yo’</w:t>
            </w:r>
            <w:r w:rsidRPr="00737C05">
              <w:rPr>
                <w:rFonts w:ascii="Times New Roman" w:eastAsia="Times New Roman" w:hAnsi="Times New Roman" w:cs="Times New Roman"/>
                <w:sz w:val="28"/>
                <w:szCs w:val="28"/>
                <w:lang w:eastAsia="ru-RU"/>
              </w:rPr>
              <w:t>nalishi: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p>
          <w:p w:rsidR="00737C05" w:rsidRPr="00737C05" w:rsidRDefault="00737C05" w:rsidP="00737C05">
            <w:pPr>
              <w:widowControl w:val="0"/>
              <w:overflowPunct w:val="0"/>
              <w:autoSpaceDE w:val="0"/>
              <w:autoSpaceDN w:val="0"/>
              <w:adjustRightInd w:val="0"/>
              <w:spacing w:after="0" w:line="259" w:lineRule="auto"/>
              <w:ind w:firstLine="680"/>
              <w:jc w:val="both"/>
              <w:rPr>
                <w:rFonts w:ascii="Times New Roman" w:eastAsia="Times New Roman" w:hAnsi="Times New Roman" w:cs="Times New Roman"/>
                <w:sz w:val="28"/>
                <w:szCs w:val="28"/>
                <w:lang w:val="uz-Cyrl-UZ" w:eastAsia="ru-RU"/>
              </w:rPr>
            </w:pPr>
          </w:p>
        </w:tc>
        <w:tc>
          <w:tcPr>
            <w:tcW w:w="6300" w:type="dxa"/>
          </w:tcPr>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100000 – </w:t>
            </w:r>
            <w:r w:rsidRPr="00737C05">
              <w:rPr>
                <w:rFonts w:ascii="Times New Roman" w:eastAsia="Times New Roman" w:hAnsi="Times New Roman" w:cs="Times New Roman"/>
                <w:sz w:val="28"/>
                <w:szCs w:val="28"/>
                <w:lang w:val="en-US" w:eastAsia="ru-RU"/>
              </w:rPr>
              <w:t xml:space="preserve">Gumanitar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w:t>
            </w: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 xml:space="preserve">0000 – Pedagogika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en-US" w:eastAsia="ru-RU"/>
              </w:rPr>
              <w:t xml:space="preserve">5111900 – </w:t>
            </w:r>
            <w:r w:rsidRPr="00737C05">
              <w:rPr>
                <w:rFonts w:ascii="Times New Roman" w:eastAsia="Times New Roman" w:hAnsi="Times New Roman" w:cs="Times New Roman"/>
                <w:sz w:val="28"/>
                <w:szCs w:val="28"/>
                <w:lang w:val="uz-Cyrl-UZ" w:eastAsia="ru-RU"/>
              </w:rPr>
              <w:t>Defektologiya</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59" w:lineRule="auto"/>
              <w:ind w:left="1225" w:firstLine="680"/>
              <w:jc w:val="both"/>
              <w:rPr>
                <w:rFonts w:ascii="Times New Roman" w:eastAsia="Times New Roman" w:hAnsi="Times New Roman" w:cs="Times New Roman"/>
                <w:sz w:val="28"/>
                <w:szCs w:val="28"/>
                <w:lang w:val="uz-Cyrl-UZ" w:eastAsia="ru-RU"/>
              </w:rPr>
            </w:pPr>
          </w:p>
        </w:tc>
      </w:tr>
    </w:tbl>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uz-Cyrl-UZ"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uz-Cyrl-UZ"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uz-Cyrl-UZ"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en-US" w:eastAsia="ru-RU"/>
        </w:rPr>
      </w:pPr>
      <w:r w:rsidRPr="00737C05">
        <w:rPr>
          <w:rFonts w:ascii="Times New Roman" w:eastAsia="Times New Roman" w:hAnsi="Times New Roman" w:cs="Times New Roman"/>
          <w:spacing w:val="-3"/>
          <w:sz w:val="28"/>
          <w:szCs w:val="28"/>
          <w:lang w:val="uz-Cyrl-UZ" w:eastAsia="ru-RU"/>
        </w:rPr>
        <w:t>TOSHKENT – 201</w:t>
      </w:r>
      <w:r w:rsidRPr="00737C05">
        <w:rPr>
          <w:rFonts w:ascii="Times New Roman" w:eastAsia="Times New Roman" w:hAnsi="Times New Roman" w:cs="Times New Roman"/>
          <w:spacing w:val="-3"/>
          <w:sz w:val="28"/>
          <w:szCs w:val="28"/>
          <w:lang w:val="en-US" w:eastAsia="ru-RU"/>
        </w:rPr>
        <w:t>4</w:t>
      </w: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en-US"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jc w:val="center"/>
        <w:rPr>
          <w:rFonts w:ascii="Times New Roman" w:eastAsia="Times New Roman" w:hAnsi="Times New Roman" w:cs="Times New Roman"/>
          <w:spacing w:val="-3"/>
          <w:sz w:val="28"/>
          <w:szCs w:val="28"/>
          <w:lang w:val="en-US"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pacing w:val="-2"/>
          <w:w w:val="101"/>
          <w:sz w:val="28"/>
          <w:szCs w:val="28"/>
          <w:lang w:val="sv-SE" w:eastAsia="ru-RU"/>
        </w:rPr>
      </w:pPr>
    </w:p>
    <w:p w:rsidR="00737C05" w:rsidRPr="00737C05" w:rsidRDefault="00737C05" w:rsidP="00737C05">
      <w:pPr>
        <w:widowControl w:val="0"/>
        <w:shd w:val="clear" w:color="auto" w:fill="FFFFFF"/>
        <w:overflowPunct w:val="0"/>
        <w:autoSpaceDE w:val="0"/>
        <w:autoSpaceDN w:val="0"/>
        <w:adjustRightInd w:val="0"/>
        <w:spacing w:after="0" w:line="240" w:lineRule="auto"/>
        <w:ind w:firstLine="9"/>
        <w:jc w:val="center"/>
        <w:rPr>
          <w:rFonts w:ascii="Times New Roman" w:eastAsia="Times New Roman" w:hAnsi="Times New Roman" w:cs="Times New Roman"/>
          <w:spacing w:val="-2"/>
          <w:w w:val="101"/>
          <w:sz w:val="28"/>
          <w:szCs w:val="28"/>
          <w:lang w:val="uz-Cyrl-UZ" w:eastAsia="ru-RU"/>
        </w:rPr>
      </w:pPr>
      <w:r w:rsidRPr="00737C05">
        <w:rPr>
          <w:rFonts w:ascii="Times New Roman" w:eastAsia="Times New Roman" w:hAnsi="Times New Roman" w:cs="Times New Roman"/>
          <w:spacing w:val="-2"/>
          <w:w w:val="101"/>
          <w:sz w:val="28"/>
          <w:szCs w:val="28"/>
          <w:lang w:val="uz-Cyrl-UZ" w:eastAsia="ru-RU"/>
        </w:rPr>
        <w:t xml:space="preserve">“Maxsus ta`lim metodikalari” kafedrasi </w: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w w:val="101"/>
          <w:sz w:val="28"/>
          <w:szCs w:val="28"/>
          <w:lang w:val="uz-Cyrl-UZ" w:eastAsia="ru-RU"/>
        </w:rPr>
        <w:t>“</w:t>
      </w:r>
      <w:r w:rsidRPr="00737C05">
        <w:rPr>
          <w:rFonts w:ascii="Times New Roman" w:eastAsia="Times New Roman" w:hAnsi="Times New Roman" w:cs="Times New Roman"/>
          <w:sz w:val="28"/>
          <w:szCs w:val="28"/>
          <w:lang w:val="uz-Cyrl-UZ" w:eastAsia="ru-RU"/>
        </w:rPr>
        <w:t>Defektologiyaning klinik asoslari</w:t>
      </w:r>
      <w:r w:rsidRPr="00737C05">
        <w:rPr>
          <w:rFonts w:ascii="Times New Roman" w:eastAsia="Times New Roman" w:hAnsi="Times New Roman" w:cs="Times New Roman"/>
          <w:w w:val="101"/>
          <w:sz w:val="28"/>
          <w:szCs w:val="28"/>
          <w:lang w:val="uz-Cyrl-UZ" w:eastAsia="ru-RU"/>
        </w:rPr>
        <w:t>”</w: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fanidan</w:t>
      </w: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O’QUV USLUBIY KOMPLEKS</w:t>
      </w: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Ushbu o’quv-uslubiy </w:t>
      </w:r>
      <w:r w:rsidRPr="00737C05">
        <w:rPr>
          <w:rFonts w:ascii="Times New Roman" w:eastAsia="Times New Roman" w:hAnsi="Times New Roman" w:cs="Times New Roman"/>
          <w:w w:val="101"/>
          <w:sz w:val="28"/>
          <w:szCs w:val="28"/>
          <w:lang w:val="uz-Cyrl-UZ" w:eastAsia="ru-RU"/>
        </w:rPr>
        <w:t>“</w:t>
      </w:r>
      <w:r w:rsidRPr="00737C05">
        <w:rPr>
          <w:rFonts w:ascii="Times New Roman" w:eastAsia="Times New Roman" w:hAnsi="Times New Roman" w:cs="Times New Roman"/>
          <w:sz w:val="28"/>
          <w:szCs w:val="28"/>
          <w:lang w:val="uz-Cyrl-UZ" w:eastAsia="ru-RU"/>
        </w:rPr>
        <w:t>Defektologiyaning klinik asoslari</w:t>
      </w:r>
      <w:r w:rsidRPr="00737C05">
        <w:rPr>
          <w:rFonts w:ascii="Times New Roman" w:eastAsia="Times New Roman" w:hAnsi="Times New Roman" w:cs="Times New Roman"/>
          <w:w w:val="101"/>
          <w:sz w:val="28"/>
          <w:szCs w:val="28"/>
          <w:lang w:val="uz-Cyrl-UZ" w:eastAsia="ru-RU"/>
        </w:rPr>
        <w:t>”</w:t>
      </w: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fani bo’yicha yaratilgan bo’lib, </w:t>
      </w:r>
      <w:r w:rsidRPr="00737C05">
        <w:rPr>
          <w:rFonts w:ascii="Times New Roman" w:eastAsia="Times New Roman" w:hAnsi="Times New Roman" w:cs="Times New Roman"/>
          <w:b/>
          <w:bCs/>
          <w:sz w:val="28"/>
          <w:szCs w:val="28"/>
          <w:lang w:val="uz-Cyrl-UZ" w:eastAsia="ru-RU"/>
        </w:rPr>
        <w:t xml:space="preserve"> </w:t>
      </w:r>
      <w:r w:rsidRPr="00737C05">
        <w:rPr>
          <w:rFonts w:ascii="Times New Roman" w:eastAsia="Times New Roman" w:hAnsi="Times New Roman" w:cs="Times New Roman"/>
          <w:sz w:val="28"/>
          <w:szCs w:val="28"/>
          <w:lang w:val="uz-Cyrl-UZ" w:eastAsia="ru-RU"/>
        </w:rPr>
        <w:t>unda mazkur fanning o’quv dasturi, ishchi dasturi, ma`ruza mashg’ulotlarining ta`lim texnologiyasi  va amaliy mashg’ulotlarining ta`lim texnologiyasi jamlangan.</w:t>
      </w: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Mazkur o’quv-uslubiy majmua oliy o’quv yurtlarining bakalavr ta`lim yo’nalishi  talabalari uchun mo’ljallangan.  </w:t>
      </w: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tbl>
      <w:tblPr>
        <w:tblW w:w="0" w:type="auto"/>
        <w:tblLook w:val="01E0" w:firstRow="1" w:lastRow="1" w:firstColumn="1" w:lastColumn="1" w:noHBand="0" w:noVBand="0"/>
      </w:tblPr>
      <w:tblGrid>
        <w:gridCol w:w="4793"/>
        <w:gridCol w:w="4778"/>
      </w:tblGrid>
      <w:tr w:rsidR="00737C05" w:rsidRPr="00EF264A" w:rsidTr="00AD49CE">
        <w:tc>
          <w:tcPr>
            <w:tcW w:w="5022" w:type="dxa"/>
            <w:shd w:val="clear" w:color="auto" w:fill="auto"/>
          </w:tcPr>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Tuzuvchi:</w:t>
            </w: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Po’latxo’jaeva M.R.</w:t>
            </w: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b/>
                <w:bCs/>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Taqrizchilar:</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Sadikova X. A.</w:t>
            </w: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Nabieva N.N</w:t>
            </w:r>
          </w:p>
        </w:tc>
        <w:tc>
          <w:tcPr>
            <w:tcW w:w="5012" w:type="dxa"/>
            <w:shd w:val="clear" w:color="auto" w:fill="auto"/>
            <w:vAlign w:val="bottom"/>
          </w:tcPr>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“Maxsus ta`lim metodikalari” kafedrasi        o’qituvchisi</w:t>
            </w: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Nizomiy nomidagi TDPU dotsenti, tibbiyot fanlari nomzodi</w:t>
            </w: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Toshkent viloyati kasalxonasi xodimi, tibbiyot fanlari nomzodi</w:t>
            </w: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40" w:lineRule="auto"/>
              <w:ind w:firstLine="720"/>
              <w:rPr>
                <w:rFonts w:ascii="Times New Roman" w:eastAsia="Times New Roman" w:hAnsi="Times New Roman" w:cs="Times New Roman"/>
                <w:sz w:val="28"/>
                <w:szCs w:val="28"/>
                <w:lang w:val="uz-Cyrl-UZ" w:eastAsia="ru-RU"/>
              </w:rPr>
            </w:pPr>
          </w:p>
        </w:tc>
      </w:tr>
    </w:tbl>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O’quv-uslubiy majmua  Nizomiy nomidagi TDPU  Ilmiy kengashining 2014__ yil __  ___________dagi ___-  sonli qarori bilan  tavsiya etilgan.</w:t>
      </w:r>
    </w:p>
    <w:p w:rsidR="00737C05" w:rsidRPr="00737C05" w:rsidRDefault="00737C05" w:rsidP="00737C05">
      <w:pPr>
        <w:spacing w:after="0" w:line="240" w:lineRule="auto"/>
        <w:jc w:val="both"/>
        <w:rPr>
          <w:rFonts w:ascii="Times New Roman" w:eastAsia="Times New Roman" w:hAnsi="Times New Roman" w:cs="Times New Roman"/>
          <w:b/>
          <w:i/>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both"/>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O’QUV – USLUBIY MAJMUA</w:t>
      </w: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MUNDARIJASI</w:t>
      </w:r>
    </w:p>
    <w:p w:rsidR="00737C05" w:rsidRPr="00737C05" w:rsidRDefault="00737C05" w:rsidP="00737C05">
      <w:pPr>
        <w:spacing w:after="0" w:line="240" w:lineRule="auto"/>
        <w:ind w:firstLine="567"/>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Maxsus kurs o’quv fan dasturi  . . . . . . . . . . . . . . . . . . . . . . . . . . . .. . . . . . . . . . . . </w:t>
      </w: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Ishchi fan dasturi . . . . . . . . . . . . . . . . . . . . . . . . . . . . .  . . . . . . . . . . . . . . . . . . . . . </w:t>
      </w: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Fan taqvim reja . . . . . . . . . . . . . . . . . . . .. . . . . . . . . . .. . . . . . . . . . . . . . . . . . . . . . </w:t>
      </w: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Ma’ruza matni. . . . . . . . . . . . . . . . . . . .. . . . . . . . . . . . . .. . . . . . . . . . . . . . . . . . . . </w:t>
      </w: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Ta’lim texnologiyasi  . . . . . . . . . . . . . . . . . . .. . . . . .  . .. . . . . . . . . . . . . . . . . . . . . </w:t>
      </w:r>
    </w:p>
    <w:p w:rsidR="00737C05" w:rsidRPr="00737C05" w:rsidRDefault="00737C05" w:rsidP="00737C05">
      <w:pPr>
        <w:spacing w:after="0" w:line="360" w:lineRule="auto"/>
        <w:ind w:firstLine="567"/>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Ko’rgazmali taqdimot slaydlari .. . . . . .  . . . . . . . . . . . .. . . . .. . . . . . . . .  . . . . . . . </w:t>
      </w:r>
    </w:p>
    <w:p w:rsidR="00737C05" w:rsidRPr="00737C05" w:rsidRDefault="00737C05" w:rsidP="00737C05">
      <w:pPr>
        <w:tabs>
          <w:tab w:val="left" w:pos="4110"/>
        </w:tabs>
        <w:spacing w:after="0" w:line="360" w:lineRule="auto"/>
        <w:ind w:firstLine="567"/>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Ko’rgazmali didaktik materiallar. . . . . .</w:t>
      </w: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rsidR="00737C05" w:rsidRPr="00737C05" w:rsidRDefault="00737C05" w:rsidP="00737C05">
      <w:pPr>
        <w:widowControl w:val="0"/>
        <w:autoSpaceDE w:val="0"/>
        <w:autoSpaceDN w:val="0"/>
        <w:adjustRightInd w:val="0"/>
        <w:spacing w:after="0" w:line="240" w:lineRule="auto"/>
        <w:ind w:right="400"/>
        <w:jc w:val="center"/>
        <w:rPr>
          <w:rFonts w:ascii="Times New Roman" w:eastAsia="Times New Roman" w:hAnsi="Times New Roman" w:cs="Times New Roman"/>
          <w:b/>
          <w:bCs/>
          <w:sz w:val="28"/>
          <w:szCs w:val="28"/>
          <w:lang w:val="en-US" w:eastAsia="x-none"/>
        </w:rPr>
      </w:pPr>
      <w:r w:rsidRPr="00737C05">
        <w:rPr>
          <w:rFonts w:ascii="Times New Roman" w:eastAsia="Times New Roman" w:hAnsi="Times New Roman" w:cs="Times New Roman"/>
          <w:b/>
          <w:bCs/>
          <w:sz w:val="28"/>
          <w:szCs w:val="28"/>
          <w:lang w:val="en-US" w:eastAsia="x-none"/>
        </w:rPr>
        <w:t xml:space="preserve">O’ZBEKISTON RESPUBLIKASI </w:t>
      </w:r>
    </w:p>
    <w:p w:rsidR="00737C05" w:rsidRPr="00737C05" w:rsidRDefault="00737C05" w:rsidP="00737C05">
      <w:pPr>
        <w:widowControl w:val="0"/>
        <w:autoSpaceDE w:val="0"/>
        <w:autoSpaceDN w:val="0"/>
        <w:adjustRightInd w:val="0"/>
        <w:spacing w:after="0" w:line="240" w:lineRule="auto"/>
        <w:ind w:right="400"/>
        <w:jc w:val="center"/>
        <w:rPr>
          <w:rFonts w:ascii="Times New Roman" w:eastAsia="Times New Roman" w:hAnsi="Times New Roman" w:cs="Times New Roman"/>
          <w:b/>
          <w:bCs/>
          <w:sz w:val="28"/>
          <w:szCs w:val="28"/>
          <w:lang w:val="en-US" w:eastAsia="x-none"/>
        </w:rPr>
      </w:pPr>
      <w:r w:rsidRPr="00737C05">
        <w:rPr>
          <w:rFonts w:ascii="Times New Roman" w:eastAsia="Times New Roman" w:hAnsi="Times New Roman" w:cs="Times New Roman"/>
          <w:b/>
          <w:bCs/>
          <w:sz w:val="28"/>
          <w:szCs w:val="28"/>
          <w:lang w:val="en-US" w:eastAsia="x-none"/>
        </w:rPr>
        <w:t>OLIY VA O’RTA MAXSUS TA`LIM VAZIRLIGI</w:t>
      </w: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tbl>
      <w:tblPr>
        <w:tblW w:w="8234" w:type="dxa"/>
        <w:jc w:val="center"/>
        <w:tblLook w:val="0000" w:firstRow="0" w:lastRow="0" w:firstColumn="0" w:lastColumn="0" w:noHBand="0" w:noVBand="0"/>
      </w:tblPr>
      <w:tblGrid>
        <w:gridCol w:w="3582"/>
        <w:gridCol w:w="4652"/>
      </w:tblGrid>
      <w:tr w:rsidR="00737C05" w:rsidRPr="00EF264A" w:rsidTr="00AD49CE">
        <w:trPr>
          <w:jc w:val="center"/>
        </w:trPr>
        <w:tc>
          <w:tcPr>
            <w:tcW w:w="3582" w:type="dxa"/>
          </w:tcPr>
          <w:p w:rsidR="00737C05" w:rsidRPr="00737C05" w:rsidRDefault="00737C05" w:rsidP="00737C05">
            <w:pPr>
              <w:widowControl w:val="0"/>
              <w:overflowPunct w:val="0"/>
              <w:autoSpaceDE w:val="0"/>
              <w:autoSpaceDN w:val="0"/>
              <w:adjustRightInd w:val="0"/>
              <w:spacing w:after="0" w:line="20" w:lineRule="atLeast"/>
              <w:ind w:left="-54"/>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eastAsia="ru-RU"/>
              </w:rPr>
              <w:t>Royxatga olindi</w:t>
            </w:r>
            <w:r w:rsidRPr="00737C05">
              <w:rPr>
                <w:rFonts w:ascii="Times New Roman" w:eastAsia="Times New Roman" w:hAnsi="Times New Roman" w:cs="Times New Roman"/>
                <w:b/>
                <w:bCs/>
                <w:sz w:val="28"/>
                <w:szCs w:val="28"/>
                <w:lang w:val="uz-Cyrl-UZ" w:eastAsia="ru-RU"/>
              </w:rPr>
              <w: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eastAsia="ru-RU"/>
              </w:rPr>
              <w:t>№</w:t>
            </w:r>
            <w:r w:rsidRPr="00737C05">
              <w:rPr>
                <w:rFonts w:ascii="Times New Roman" w:eastAsia="Times New Roman" w:hAnsi="Times New Roman" w:cs="Times New Roman"/>
                <w:b/>
                <w:bCs/>
                <w:sz w:val="28"/>
                <w:szCs w:val="28"/>
                <w:lang w:val="en-US" w:eastAsia="ru-RU"/>
              </w:rPr>
              <w:t xml:space="preserve"> BD</w:t>
            </w:r>
            <w:r w:rsidRPr="00737C05">
              <w:rPr>
                <w:rFonts w:ascii="Times New Roman" w:eastAsia="Times New Roman" w:hAnsi="Times New Roman" w:cs="Times New Roman"/>
                <w:b/>
                <w:bCs/>
                <w:sz w:val="28"/>
                <w:szCs w:val="28"/>
                <w:lang w:val="en-US" w:eastAsia="ru-RU"/>
              </w:rPr>
              <w:softHyphen/>
            </w:r>
            <w:r w:rsidRPr="00737C05">
              <w:rPr>
                <w:rFonts w:ascii="Times New Roman" w:eastAsia="Times New Roman" w:hAnsi="Times New Roman" w:cs="Times New Roman"/>
                <w:b/>
                <w:bCs/>
                <w:sz w:val="28"/>
                <w:szCs w:val="28"/>
                <w:lang w:val="uz-Latn-UZ" w:eastAsia="ru-RU"/>
              </w:rPr>
              <w:t>-5111900- 3.0</w:t>
            </w:r>
            <w:r w:rsidRPr="00737C05">
              <w:rPr>
                <w:rFonts w:ascii="Times New Roman" w:eastAsia="Times New Roman" w:hAnsi="Times New Roman" w:cs="Times New Roman"/>
                <w:b/>
                <w:bCs/>
                <w:sz w:val="28"/>
                <w:szCs w:val="28"/>
                <w:lang w:eastAsia="ru-RU"/>
              </w:rPr>
              <w:t>9</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bCs/>
                <w:sz w:val="28"/>
                <w:szCs w:val="28"/>
                <w:lang w:eastAsia="ru-RU"/>
              </w:rPr>
              <w:t>20</w:t>
            </w:r>
            <w:r w:rsidRPr="00737C05">
              <w:rPr>
                <w:rFonts w:ascii="Times New Roman" w:eastAsia="Times New Roman" w:hAnsi="Times New Roman" w:cs="Times New Roman"/>
                <w:b/>
                <w:bCs/>
                <w:sz w:val="28"/>
                <w:szCs w:val="28"/>
                <w:lang w:val="uz-Cyrl-UZ" w:eastAsia="ru-RU"/>
              </w:rPr>
              <w:t>1</w:t>
            </w:r>
            <w:r w:rsidRPr="00737C05">
              <w:rPr>
                <w:rFonts w:ascii="Times New Roman" w:eastAsia="Times New Roman" w:hAnsi="Times New Roman" w:cs="Times New Roman"/>
                <w:b/>
                <w:bCs/>
                <w:sz w:val="28"/>
                <w:szCs w:val="28"/>
                <w:lang w:eastAsia="ru-RU"/>
              </w:rPr>
              <w:t xml:space="preserve">4  </w:t>
            </w: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eastAsia="ru-RU"/>
              </w:rPr>
              <w:t xml:space="preserve">yil  «____» </w:t>
            </w:r>
          </w:p>
        </w:tc>
        <w:tc>
          <w:tcPr>
            <w:tcW w:w="4652" w:type="dxa"/>
          </w:tcPr>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Vazirlikning 20</w:t>
            </w:r>
            <w:r w:rsidRPr="00737C05">
              <w:rPr>
                <w:rFonts w:ascii="Times New Roman" w:eastAsia="Times New Roman" w:hAnsi="Times New Roman" w:cs="Times New Roman"/>
                <w:b/>
                <w:bCs/>
                <w:sz w:val="28"/>
                <w:szCs w:val="28"/>
                <w:lang w:val="uz-Cyrl-UZ" w:eastAsia="ru-RU"/>
              </w:rPr>
              <w:t>1</w:t>
            </w:r>
            <w:r w:rsidRPr="00737C05">
              <w:rPr>
                <w:rFonts w:ascii="Times New Roman" w:eastAsia="Times New Roman" w:hAnsi="Times New Roman" w:cs="Times New Roman"/>
                <w:b/>
                <w:bCs/>
                <w:sz w:val="28"/>
                <w:szCs w:val="28"/>
                <w:lang w:val="en-US" w:eastAsia="ru-RU"/>
              </w:rPr>
              <w:t xml:space="preserve">4 </w:t>
            </w:r>
            <w:r w:rsidRPr="00737C05">
              <w:rPr>
                <w:rFonts w:ascii="Times New Roman" w:eastAsia="Times New Roman" w:hAnsi="Times New Roman" w:cs="Times New Roman"/>
                <w:b/>
                <w:bCs/>
                <w:sz w:val="28"/>
                <w:szCs w:val="28"/>
                <w:lang w:val="sv-SE" w:eastAsia="ru-RU"/>
              </w:rPr>
              <w:t>yil</w:t>
            </w:r>
            <w:r w:rsidRPr="00737C05">
              <w:rPr>
                <w:rFonts w:ascii="Times New Roman" w:eastAsia="Times New Roman" w:hAnsi="Times New Roman" w:cs="Times New Roman"/>
                <w:b/>
                <w:bCs/>
                <w:sz w:val="28"/>
                <w:szCs w:val="28"/>
                <w:lang w:val="en-US" w:eastAsia="ru-RU"/>
              </w:rPr>
              <w:t xml:space="preserve"> «____» ____________ </w:t>
            </w:r>
            <w:r w:rsidRPr="00737C05">
              <w:rPr>
                <w:rFonts w:ascii="Times New Roman" w:eastAsia="Times New Roman" w:hAnsi="Times New Roman" w:cs="Times New Roman"/>
                <w:b/>
                <w:bCs/>
                <w:sz w:val="28"/>
                <w:szCs w:val="28"/>
                <w:lang w:val="sv-SE" w:eastAsia="ru-RU"/>
              </w:rPr>
              <w:t>dagi</w:t>
            </w:r>
            <w:r w:rsidRPr="00737C05">
              <w:rPr>
                <w:rFonts w:ascii="Times New Roman" w:eastAsia="Times New Roman" w:hAnsi="Times New Roman" w:cs="Times New Roman"/>
                <w:b/>
                <w:bCs/>
                <w:sz w:val="28"/>
                <w:szCs w:val="28"/>
                <w:lang w:val="en-US" w:eastAsia="ru-RU"/>
              </w:rPr>
              <w:t xml:space="preserve"> «___» - </w:t>
            </w:r>
            <w:r w:rsidRPr="00737C05">
              <w:rPr>
                <w:rFonts w:ascii="Times New Roman" w:eastAsia="Times New Roman" w:hAnsi="Times New Roman" w:cs="Times New Roman"/>
                <w:b/>
                <w:bCs/>
                <w:sz w:val="28"/>
                <w:szCs w:val="28"/>
                <w:lang w:val="sv-SE" w:eastAsia="ru-RU"/>
              </w:rPr>
              <w:t>sonli</w:t>
            </w: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val="sv-SE" w:eastAsia="ru-RU"/>
              </w:rPr>
              <w:t>buyrug</w:t>
            </w:r>
            <w:r w:rsidRPr="00737C05">
              <w:rPr>
                <w:rFonts w:ascii="Times New Roman" w:eastAsia="Times New Roman" w:hAnsi="Times New Roman" w:cs="Times New Roman"/>
                <w:b/>
                <w:bCs/>
                <w:sz w:val="28"/>
                <w:szCs w:val="28"/>
                <w:lang w:val="en-US" w:eastAsia="ru-RU"/>
              </w:rPr>
              <w:t>’</w:t>
            </w:r>
            <w:r w:rsidRPr="00737C05">
              <w:rPr>
                <w:rFonts w:ascii="Times New Roman" w:eastAsia="Times New Roman" w:hAnsi="Times New Roman" w:cs="Times New Roman"/>
                <w:b/>
                <w:bCs/>
                <w:sz w:val="28"/>
                <w:szCs w:val="28"/>
                <w:lang w:val="sv-SE" w:eastAsia="ru-RU"/>
              </w:rPr>
              <w:t>i</w:t>
            </w: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val="sv-SE" w:eastAsia="ru-RU"/>
              </w:rPr>
              <w:t>bilan</w:t>
            </w: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val="sv-SE" w:eastAsia="ru-RU"/>
              </w:rPr>
              <w:t>tasdiqlangan</w:t>
            </w:r>
          </w:p>
        </w:tc>
      </w:tr>
    </w:tbl>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Defektologiya klinik asoslari</w:t>
      </w: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bCs/>
          <w:sz w:val="28"/>
          <w:szCs w:val="28"/>
          <w:lang w:val="sv-SE"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bCs/>
          <w:sz w:val="28"/>
          <w:szCs w:val="28"/>
          <w:lang w:val="sv-SE" w:eastAsia="ru-RU"/>
        </w:rPr>
      </w:pPr>
      <w:r w:rsidRPr="00737C05">
        <w:rPr>
          <w:rFonts w:ascii="Times New Roman" w:eastAsia="Times New Roman" w:hAnsi="Times New Roman" w:cs="Times New Roman"/>
          <w:b/>
          <w:bCs/>
          <w:sz w:val="28"/>
          <w:szCs w:val="28"/>
          <w:lang w:val="uz-Cyrl-UZ" w:eastAsia="ru-RU"/>
        </w:rPr>
        <w:t xml:space="preserve">FAN </w:t>
      </w:r>
      <w:r w:rsidRPr="00737C05">
        <w:rPr>
          <w:rFonts w:ascii="Times New Roman" w:eastAsia="Times New Roman" w:hAnsi="Times New Roman" w:cs="Times New Roman"/>
          <w:b/>
          <w:bCs/>
          <w:sz w:val="28"/>
          <w:szCs w:val="28"/>
          <w:lang w:val="sv-SE" w:eastAsia="ru-RU"/>
        </w:rPr>
        <w:t>DASTURI</w:t>
      </w: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bCs/>
          <w:sz w:val="28"/>
          <w:szCs w:val="28"/>
          <w:lang w:val="sv-SE"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b/>
          <w:bCs/>
          <w:sz w:val="28"/>
          <w:szCs w:val="28"/>
          <w:lang w:val="sv-SE"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sv-SE"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sv-SE"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tabs>
          <w:tab w:val="left" w:pos="3600"/>
          <w:tab w:val="left" w:pos="4500"/>
          <w:tab w:val="left" w:pos="4680"/>
        </w:tabs>
        <w:overflowPunct w:val="0"/>
        <w:autoSpaceDE w:val="0"/>
        <w:autoSpaceDN w:val="0"/>
        <w:adjustRightInd w:val="0"/>
        <w:spacing w:after="0" w:line="20" w:lineRule="atLeast"/>
        <w:jc w:val="both"/>
        <w:rPr>
          <w:rFonts w:ascii="Times New Roman" w:eastAsia="Times New Roman" w:hAnsi="Times New Roman" w:cs="Times New Roman"/>
          <w:sz w:val="28"/>
          <w:szCs w:val="28"/>
          <w:lang w:val="sv-SE" w:eastAsia="ru-RU"/>
        </w:rPr>
      </w:pPr>
      <w:r w:rsidRPr="00737C05">
        <w:rPr>
          <w:rFonts w:ascii="Times New Roman" w:eastAsia="Times New Roman" w:hAnsi="Times New Roman" w:cs="Times New Roman"/>
          <w:sz w:val="28"/>
          <w:szCs w:val="28"/>
          <w:lang w:val="sv-SE" w:eastAsia="ru-RU"/>
        </w:rPr>
        <w:tab/>
      </w:r>
      <w:r w:rsidRPr="00737C05">
        <w:rPr>
          <w:rFonts w:ascii="Times New Roman" w:eastAsia="Times New Roman" w:hAnsi="Times New Roman" w:cs="Times New Roman"/>
          <w:sz w:val="28"/>
          <w:szCs w:val="28"/>
          <w:lang w:val="sv-SE" w:eastAsia="ru-RU"/>
        </w:rPr>
        <w:tab/>
      </w:r>
    </w:p>
    <w:tbl>
      <w:tblPr>
        <w:tblW w:w="10008" w:type="dxa"/>
        <w:tblLook w:val="01E0" w:firstRow="1" w:lastRow="1" w:firstColumn="1" w:lastColumn="1" w:noHBand="0" w:noVBand="0"/>
      </w:tblPr>
      <w:tblGrid>
        <w:gridCol w:w="3708"/>
        <w:gridCol w:w="6300"/>
      </w:tblGrid>
      <w:tr w:rsidR="00737C05" w:rsidRPr="00737C05" w:rsidTr="00AD49CE">
        <w:trPr>
          <w:trHeight w:val="1145"/>
        </w:trPr>
        <w:tc>
          <w:tcPr>
            <w:tcW w:w="3708" w:type="dxa"/>
          </w:tcPr>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Bilim 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en-US" w:eastAsia="ru-RU"/>
              </w:rPr>
              <w:tab/>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Ta`lim</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yo’</w:t>
            </w:r>
            <w:r w:rsidRPr="00737C05">
              <w:rPr>
                <w:rFonts w:ascii="Times New Roman" w:eastAsia="Times New Roman" w:hAnsi="Times New Roman" w:cs="Times New Roman"/>
                <w:sz w:val="28"/>
                <w:szCs w:val="28"/>
                <w:lang w:eastAsia="ru-RU"/>
              </w:rPr>
              <w:t>nalishi: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tc>
        <w:tc>
          <w:tcPr>
            <w:tcW w:w="6300" w:type="dxa"/>
          </w:tcPr>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100000 – </w:t>
            </w:r>
            <w:r w:rsidRPr="00737C05">
              <w:rPr>
                <w:rFonts w:ascii="Times New Roman" w:eastAsia="Times New Roman" w:hAnsi="Times New Roman" w:cs="Times New Roman"/>
                <w:sz w:val="28"/>
                <w:szCs w:val="28"/>
                <w:lang w:val="en-US" w:eastAsia="ru-RU"/>
              </w:rPr>
              <w:t xml:space="preserve">Gumanitar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w:t>
            </w: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 xml:space="preserve">0000 – Pedagogika  </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en-US" w:eastAsia="ru-RU"/>
              </w:rPr>
              <w:t xml:space="preserve">5111900 – </w:t>
            </w:r>
            <w:r w:rsidRPr="00737C05">
              <w:rPr>
                <w:rFonts w:ascii="Times New Roman" w:eastAsia="Times New Roman" w:hAnsi="Times New Roman" w:cs="Times New Roman"/>
                <w:sz w:val="28"/>
                <w:szCs w:val="28"/>
                <w:lang w:val="uz-Cyrl-UZ" w:eastAsia="ru-RU"/>
              </w:rPr>
              <w:t>Defektologiya</w:t>
            </w: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left="1225"/>
              <w:jc w:val="both"/>
              <w:rPr>
                <w:rFonts w:ascii="Times New Roman" w:eastAsia="Times New Roman" w:hAnsi="Times New Roman" w:cs="Times New Roman"/>
                <w:sz w:val="28"/>
                <w:szCs w:val="28"/>
                <w:lang w:val="uz-Cyrl-UZ" w:eastAsia="ru-RU"/>
              </w:rPr>
            </w:pPr>
          </w:p>
        </w:tc>
      </w:tr>
    </w:tbl>
    <w:p w:rsidR="00737C05" w:rsidRPr="00737C05" w:rsidRDefault="00737C05" w:rsidP="00737C05">
      <w:pPr>
        <w:widowControl w:val="0"/>
        <w:tabs>
          <w:tab w:val="left" w:pos="3600"/>
          <w:tab w:val="left" w:pos="4500"/>
          <w:tab w:val="left" w:pos="4680"/>
        </w:tabs>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eastAsia="ru-RU"/>
        </w:rPr>
      </w:pPr>
    </w:p>
    <w:p w:rsidR="00737C05" w:rsidRPr="00737C05" w:rsidRDefault="00737C05" w:rsidP="00737C05">
      <w:pPr>
        <w:keepNext/>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lang w:val="uz-Cyrl-UZ" w:eastAsia="x-none"/>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keepNext/>
        <w:widowControl w:val="0"/>
        <w:autoSpaceDE w:val="0"/>
        <w:autoSpaceDN w:val="0"/>
        <w:adjustRightInd w:val="0"/>
        <w:spacing w:after="0" w:line="240" w:lineRule="auto"/>
        <w:jc w:val="center"/>
        <w:outlineLvl w:val="0"/>
        <w:rPr>
          <w:rFonts w:ascii="Times New Roman" w:eastAsia="Times New Roman" w:hAnsi="Times New Roman" w:cs="Times New Roman"/>
          <w:sz w:val="28"/>
          <w:szCs w:val="28"/>
          <w:lang w:val="uz-Cyrl-UZ" w:eastAsia="x-none"/>
        </w:rPr>
      </w:pPr>
      <w:r w:rsidRPr="00737C05">
        <w:rPr>
          <w:rFonts w:ascii="Times New Roman" w:eastAsia="Times New Roman" w:hAnsi="Times New Roman" w:cs="Times New Roman"/>
          <w:sz w:val="28"/>
          <w:szCs w:val="28"/>
          <w:lang w:val="uz-Cyrl-UZ" w:eastAsia="x-none"/>
        </w:rPr>
        <w:t>Toshkent – 2014</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p>
    <w:p w:rsidR="00737C05" w:rsidRPr="00737C05" w:rsidRDefault="00737C05" w:rsidP="00737C05">
      <w:pPr>
        <w:keepNext/>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8"/>
          <w:szCs w:val="28"/>
          <w:lang w:val="uz-Cyrl-UZ" w:eastAsia="x-none"/>
        </w:rPr>
      </w:pPr>
      <w:r w:rsidRPr="00737C05">
        <w:rPr>
          <w:rFonts w:ascii="Times New Roman" w:eastAsia="Times New Roman" w:hAnsi="Times New Roman" w:cs="Times New Roman"/>
          <w:sz w:val="28"/>
          <w:szCs w:val="28"/>
          <w:lang w:val="uz-Cyrl-UZ" w:eastAsia="x-none"/>
        </w:rPr>
        <w:t xml:space="preserve">Fanning o’quv dasturi Oliy va o’rta maxsus, kasb-hunar ta`limi o’quv-uslubiy birlashmalar faoliyatini muvofiqlashtiruvchi kengashning 2014 yil «___» ___________ dagi «____»-sonli majlis bayoni bilan ma`qullangan. </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8"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Fanning o’quv dasturi Nizomiy nomidagi Toshkent Davlat pedagogika universitetida ishlab chiqildi.</w:t>
      </w: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93"/>
        <w:gridCol w:w="4778"/>
      </w:tblGrid>
      <w:tr w:rsidR="00737C05" w:rsidRPr="00EF264A" w:rsidTr="00AD49CE">
        <w:tc>
          <w:tcPr>
            <w:tcW w:w="5022" w:type="dxa"/>
          </w:tcPr>
          <w:p w:rsidR="00737C05" w:rsidRPr="00737C05" w:rsidRDefault="00737C05" w:rsidP="00737C05">
            <w:pPr>
              <w:widowControl w:val="0"/>
              <w:overflowPunct w:val="0"/>
              <w:autoSpaceDE w:val="0"/>
              <w:autoSpaceDN w:val="0"/>
              <w:adjustRightInd w:val="0"/>
              <w:ind w:firstLine="720"/>
              <w:jc w:val="both"/>
              <w:rPr>
                <w:sz w:val="28"/>
                <w:szCs w:val="28"/>
                <w:lang w:val="uz-Cyrl-UZ"/>
              </w:rPr>
            </w:pPr>
          </w:p>
          <w:p w:rsidR="00737C05" w:rsidRPr="00737C05" w:rsidRDefault="00737C05" w:rsidP="00737C05">
            <w:pPr>
              <w:widowControl w:val="0"/>
              <w:overflowPunct w:val="0"/>
              <w:autoSpaceDE w:val="0"/>
              <w:autoSpaceDN w:val="0"/>
              <w:adjustRightInd w:val="0"/>
              <w:ind w:firstLine="720"/>
              <w:jc w:val="both"/>
              <w:rPr>
                <w:b/>
                <w:bCs/>
                <w:sz w:val="28"/>
                <w:szCs w:val="28"/>
                <w:lang w:val="uz-Cyrl-UZ"/>
              </w:rPr>
            </w:pPr>
          </w:p>
          <w:p w:rsidR="00737C05" w:rsidRPr="00737C05" w:rsidRDefault="00737C05" w:rsidP="00737C05">
            <w:pPr>
              <w:widowControl w:val="0"/>
              <w:overflowPunct w:val="0"/>
              <w:autoSpaceDE w:val="0"/>
              <w:autoSpaceDN w:val="0"/>
              <w:adjustRightInd w:val="0"/>
              <w:ind w:firstLine="720"/>
              <w:jc w:val="both"/>
              <w:rPr>
                <w:b/>
                <w:bCs/>
                <w:sz w:val="28"/>
                <w:szCs w:val="28"/>
                <w:lang w:val="uz-Cyrl-UZ"/>
              </w:rPr>
            </w:pPr>
            <w:r w:rsidRPr="00737C05">
              <w:rPr>
                <w:b/>
                <w:bCs/>
                <w:sz w:val="28"/>
                <w:szCs w:val="28"/>
                <w:lang w:val="uz-Cyrl-UZ"/>
              </w:rPr>
              <w:t>Tuzuvchi:</w:t>
            </w:r>
          </w:p>
          <w:p w:rsidR="00737C05" w:rsidRPr="00737C05" w:rsidRDefault="00737C05" w:rsidP="00737C05">
            <w:pPr>
              <w:widowControl w:val="0"/>
              <w:overflowPunct w:val="0"/>
              <w:autoSpaceDE w:val="0"/>
              <w:autoSpaceDN w:val="0"/>
              <w:adjustRightInd w:val="0"/>
              <w:ind w:firstLine="720"/>
              <w:jc w:val="both"/>
              <w:rPr>
                <w:sz w:val="28"/>
                <w:szCs w:val="28"/>
                <w:lang w:val="uz-Cyrl-UZ"/>
              </w:rPr>
            </w:pPr>
          </w:p>
          <w:p w:rsidR="00737C05" w:rsidRPr="00737C05" w:rsidRDefault="00737C05" w:rsidP="00737C05">
            <w:pPr>
              <w:widowControl w:val="0"/>
              <w:overflowPunct w:val="0"/>
              <w:autoSpaceDE w:val="0"/>
              <w:autoSpaceDN w:val="0"/>
              <w:adjustRightInd w:val="0"/>
              <w:ind w:firstLine="720"/>
              <w:jc w:val="both"/>
              <w:rPr>
                <w:sz w:val="28"/>
                <w:szCs w:val="28"/>
                <w:lang w:val="uz-Cyrl-UZ"/>
              </w:rPr>
            </w:pPr>
          </w:p>
          <w:p w:rsidR="00737C05" w:rsidRPr="00737C05" w:rsidRDefault="00737C05" w:rsidP="00737C05">
            <w:pPr>
              <w:widowControl w:val="0"/>
              <w:overflowPunct w:val="0"/>
              <w:autoSpaceDE w:val="0"/>
              <w:autoSpaceDN w:val="0"/>
              <w:adjustRightInd w:val="0"/>
              <w:ind w:firstLine="720"/>
              <w:jc w:val="both"/>
              <w:rPr>
                <w:sz w:val="28"/>
                <w:szCs w:val="28"/>
                <w:lang w:val="uz-Cyrl-UZ"/>
              </w:rPr>
            </w:pPr>
            <w:r w:rsidRPr="00737C05">
              <w:rPr>
                <w:sz w:val="28"/>
                <w:szCs w:val="28"/>
                <w:lang w:val="uz-Cyrl-UZ"/>
              </w:rPr>
              <w:t>Po’latxo’jaeva M.R.</w:t>
            </w:r>
          </w:p>
          <w:p w:rsidR="00737C05" w:rsidRPr="00737C05" w:rsidRDefault="00737C05" w:rsidP="00737C05">
            <w:pPr>
              <w:widowControl w:val="0"/>
              <w:overflowPunct w:val="0"/>
              <w:autoSpaceDE w:val="0"/>
              <w:autoSpaceDN w:val="0"/>
              <w:adjustRightInd w:val="0"/>
              <w:ind w:firstLine="720"/>
              <w:jc w:val="both"/>
              <w:rPr>
                <w:b/>
                <w:bCs/>
                <w:sz w:val="28"/>
                <w:szCs w:val="28"/>
                <w:lang w:val="uz-Cyrl-UZ"/>
              </w:rPr>
            </w:pPr>
          </w:p>
          <w:p w:rsidR="00737C05" w:rsidRPr="00737C05" w:rsidRDefault="00737C05" w:rsidP="00737C05">
            <w:pPr>
              <w:widowControl w:val="0"/>
              <w:overflowPunct w:val="0"/>
              <w:autoSpaceDE w:val="0"/>
              <w:autoSpaceDN w:val="0"/>
              <w:adjustRightInd w:val="0"/>
              <w:ind w:firstLine="720"/>
              <w:jc w:val="both"/>
              <w:rPr>
                <w:sz w:val="28"/>
                <w:szCs w:val="28"/>
                <w:lang w:val="uz-Cyrl-UZ"/>
              </w:rPr>
            </w:pPr>
            <w:r w:rsidRPr="00737C05">
              <w:rPr>
                <w:b/>
                <w:bCs/>
                <w:sz w:val="28"/>
                <w:szCs w:val="28"/>
                <w:lang w:val="uz-Cyrl-UZ"/>
              </w:rPr>
              <w:t>Taqrizchilar:</w:t>
            </w:r>
            <w:r w:rsidRPr="00737C05">
              <w:rPr>
                <w:sz w:val="28"/>
                <w:szCs w:val="28"/>
                <w:lang w:val="uz-Cyrl-UZ"/>
              </w:rPr>
              <w:t xml:space="preserve"> </w:t>
            </w:r>
          </w:p>
          <w:p w:rsidR="00737C05" w:rsidRPr="00737C05" w:rsidRDefault="00737C05" w:rsidP="00737C05">
            <w:pPr>
              <w:widowControl w:val="0"/>
              <w:overflowPunct w:val="0"/>
              <w:autoSpaceDE w:val="0"/>
              <w:autoSpaceDN w:val="0"/>
              <w:adjustRightInd w:val="0"/>
              <w:ind w:firstLine="720"/>
              <w:jc w:val="both"/>
              <w:rPr>
                <w:sz w:val="28"/>
                <w:szCs w:val="28"/>
                <w:lang w:val="uz-Cyrl-UZ"/>
              </w:rPr>
            </w:pPr>
          </w:p>
          <w:p w:rsidR="00737C05" w:rsidRPr="00737C05" w:rsidRDefault="00737C05" w:rsidP="00737C05">
            <w:pPr>
              <w:widowControl w:val="0"/>
              <w:overflowPunct w:val="0"/>
              <w:autoSpaceDE w:val="0"/>
              <w:autoSpaceDN w:val="0"/>
              <w:adjustRightInd w:val="0"/>
              <w:ind w:firstLine="720"/>
              <w:jc w:val="both"/>
              <w:rPr>
                <w:sz w:val="28"/>
                <w:szCs w:val="28"/>
                <w:lang w:val="uz-Cyrl-UZ"/>
              </w:rPr>
            </w:pPr>
          </w:p>
          <w:p w:rsidR="00737C05" w:rsidRPr="00737C05" w:rsidRDefault="00737C05" w:rsidP="00737C05">
            <w:pPr>
              <w:widowControl w:val="0"/>
              <w:overflowPunct w:val="0"/>
              <w:autoSpaceDE w:val="0"/>
              <w:autoSpaceDN w:val="0"/>
              <w:adjustRightInd w:val="0"/>
              <w:ind w:firstLine="720"/>
              <w:jc w:val="both"/>
              <w:rPr>
                <w:sz w:val="28"/>
                <w:szCs w:val="28"/>
                <w:lang w:val="uz-Cyrl-UZ"/>
              </w:rPr>
            </w:pPr>
          </w:p>
        </w:tc>
        <w:tc>
          <w:tcPr>
            <w:tcW w:w="5012" w:type="dxa"/>
            <w:vAlign w:val="bottom"/>
          </w:tcPr>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r w:rsidRPr="00737C05">
              <w:rPr>
                <w:sz w:val="28"/>
                <w:szCs w:val="28"/>
                <w:lang w:val="uz-Cyrl-UZ"/>
              </w:rPr>
              <w:t>- “Maxsus ta`lim metodikalari” kafedrasi        o’qituvchisi</w:t>
            </w: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p w:rsidR="00737C05" w:rsidRPr="00737C05" w:rsidRDefault="00737C05" w:rsidP="00737C05">
            <w:pPr>
              <w:widowControl w:val="0"/>
              <w:overflowPunct w:val="0"/>
              <w:autoSpaceDE w:val="0"/>
              <w:autoSpaceDN w:val="0"/>
              <w:adjustRightInd w:val="0"/>
              <w:ind w:firstLine="720"/>
              <w:rPr>
                <w:sz w:val="28"/>
                <w:szCs w:val="28"/>
                <w:lang w:val="uz-Cyrl-UZ"/>
              </w:rPr>
            </w:pPr>
          </w:p>
        </w:tc>
      </w:tr>
    </w:tbl>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left="4253" w:right="108" w:hanging="3573"/>
        <w:jc w:val="both"/>
        <w:rPr>
          <w:rFonts w:ascii="Times New Roman" w:eastAsia="Times New Roman" w:hAnsi="Times New Roman" w:cs="Times New Roman"/>
          <w:color w:val="FF6600"/>
          <w:sz w:val="28"/>
          <w:szCs w:val="28"/>
          <w:lang w:val="uz-Cyrl-UZ" w:eastAsia="ru-RU"/>
        </w:rPr>
      </w:pPr>
      <w:r w:rsidRPr="00737C05">
        <w:rPr>
          <w:rFonts w:ascii="Times New Roman" w:eastAsia="Times New Roman" w:hAnsi="Times New Roman" w:cs="Times New Roman"/>
          <w:color w:val="FF6600"/>
          <w:sz w:val="28"/>
          <w:szCs w:val="28"/>
          <w:lang w:val="uz-Cyrl-UZ" w:eastAsia="ru-RU"/>
        </w:rPr>
        <w:t xml:space="preserve">M.F. Xakimova                TDIU   Иқтисодиёт педагогикаси кафедраси                                                                                                    dotsenti, p.f.d. </w:t>
      </w: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40" w:lineRule="auto"/>
        <w:ind w:left="4395" w:hanging="4395"/>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        D.A.Nazarova   -                 A.Avloniy nomidagi XTXMOQT institutining                 “M</w:t>
      </w:r>
      <w:r w:rsidRPr="00737C05">
        <w:rPr>
          <w:rFonts w:ascii="Times New Roman" w:eastAsia="Times New Roman" w:hAnsi="Times New Roman" w:cs="Times New Roman"/>
          <w:sz w:val="28"/>
          <w:szCs w:val="28"/>
          <w:lang w:val="en-US" w:eastAsia="ru-RU"/>
        </w:rPr>
        <w:t>axsus ta`lim” kafedrasi, p.f.n., dotsent.</w:t>
      </w: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8"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Fanning o’quv dasturi Nizomiy nomidagi Toshkent Davlat pedagogika universiteti Ilmiy-uslubiy Kengashida tavsiya qilingan (2014 yil ______ dagi «__» - sonli bayonnoma)</w:t>
      </w: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br w:type="page"/>
      </w:r>
      <w:r w:rsidRPr="00737C05">
        <w:rPr>
          <w:rFonts w:ascii="Times New Roman" w:eastAsia="Times New Roman" w:hAnsi="Times New Roman" w:cs="Times New Roman"/>
          <w:b/>
          <w:bCs/>
          <w:sz w:val="28"/>
          <w:szCs w:val="28"/>
          <w:lang w:val="uz-Cyrl-UZ" w:eastAsia="ru-RU"/>
        </w:rPr>
        <w:lastRenderedPageBreak/>
        <w:t>Kirish</w:t>
      </w: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Defektolog-bakalavrlarni tayyorlashda tibbiy fanlar muhim ahamiyat kasb etadi.  Bolalarda namoyon bo’lgan kamchiliklar, kasalliklar sabablarini bilish, tushunish uchun albatta tibbiyot fanlarini ham bilish zarur. </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 Shularni hisobga olgan holda defektologiyaning bakalavriat yo’nalishi o’quv rejasiga tibbiyot fanlarini o’ziga jamlagan «Defektologiya klinik asoslari» fani kiritilgan. Ushbu fan o’ziga «Umumiy patologiya», «Nutq eshitish a`zolarining tuzilishi, faoliyati patologiyasi», «Nevropatologiya asoslari», «Bolalar psixopatologiyasi», «Aqli zaiflikning klinikasi» kabi fanlarni jamlagan.</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O’quv fanining maqsadi va vazifalari</w:t>
      </w:r>
    </w:p>
    <w:p w:rsidR="00737C05" w:rsidRPr="00737C05" w:rsidRDefault="00737C05" w:rsidP="00737C05">
      <w:pPr>
        <w:widowControl w:val="0"/>
        <w:tabs>
          <w:tab w:val="left" w:pos="1276"/>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1260"/>
        </w:tabs>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Bolalarga ziyon ta`sirlarni organizmga qaysi yo’l bilan ta`sir etishi va organizmda qanday o’zgarishlarga olib kelishi, organizmni himoya xossalari; nutq eshitish a`zolarining tuzilishi, patologiyasi, nerv sistemasining tuzilishi, faoliyati bilan tanishish; asab-ruhiy kasalliklarni kelib chiqish sabablari, patogenezi, klinik ko’rinishlarini o’rgatish fanning maqsadini tashkil qiladi.</w:t>
      </w:r>
    </w:p>
    <w:p w:rsidR="00737C05" w:rsidRPr="00737C05" w:rsidRDefault="00737C05" w:rsidP="00737C05">
      <w:pPr>
        <w:widowControl w:val="0"/>
        <w:tabs>
          <w:tab w:val="left" w:pos="993"/>
          <w:tab w:val="left" w:pos="1260"/>
        </w:tabs>
        <w:overflowPunct w:val="0"/>
        <w:autoSpaceDE w:val="0"/>
        <w:autoSpaceDN w:val="0"/>
        <w:adjustRightInd w:val="0"/>
        <w:spacing w:after="0" w:line="24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Fanning vazifasi</w:t>
      </w:r>
      <w:r w:rsidRPr="00737C05">
        <w:rPr>
          <w:rFonts w:ascii="Times New Roman" w:eastAsia="Times New Roman" w:hAnsi="Times New Roman" w:cs="Times New Roman"/>
          <w:color w:val="FF0000"/>
          <w:sz w:val="28"/>
          <w:szCs w:val="28"/>
          <w:lang w:val="uz-Cyrl-UZ" w:eastAsia="ru-RU"/>
        </w:rPr>
        <w:t xml:space="preserve"> </w:t>
      </w:r>
      <w:r w:rsidRPr="00737C05">
        <w:rPr>
          <w:rFonts w:ascii="Times New Roman" w:eastAsia="Times New Roman" w:hAnsi="Times New Roman" w:cs="Times New Roman"/>
          <w:sz w:val="28"/>
          <w:szCs w:val="28"/>
          <w:lang w:val="uz-Cyrl-UZ" w:eastAsia="ru-RU"/>
        </w:rPr>
        <w:t xml:space="preserve">– psixik va jismoniy rivojlanishida kamchiligi bo’lgan bolalarda namoyon bo’ladigan nuqson va kasalliklarning nazariy asoslarini yoritib berish,  talabalarni asab tizimi kasalliklari, nutq eshitish a`zolari kasalliklari, asab-ruhiy kasalliklarni kelib chiqish sabablari, patogenezi, klinik ko’rinishlari boyicha bilimlar bilan qurollantirishdan iborat. </w:t>
      </w:r>
    </w:p>
    <w:p w:rsidR="00737C05" w:rsidRPr="00737C05" w:rsidRDefault="00737C05" w:rsidP="00737C05">
      <w:pPr>
        <w:widowControl w:val="0"/>
        <w:tabs>
          <w:tab w:val="left" w:pos="-180"/>
          <w:tab w:val="left" w:pos="180"/>
          <w:tab w:val="left" w:pos="720"/>
          <w:tab w:val="left" w:pos="993"/>
          <w:tab w:val="left" w:pos="1276"/>
        </w:tabs>
        <w:overflowPunct w:val="0"/>
        <w:autoSpaceDE w:val="0"/>
        <w:autoSpaceDN w:val="0"/>
        <w:adjustRightInd w:val="0"/>
        <w:spacing w:after="0" w:line="240" w:lineRule="auto"/>
        <w:ind w:right="-10" w:firstLine="720"/>
        <w:jc w:val="both"/>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80"/>
          <w:tab w:val="left" w:pos="180"/>
          <w:tab w:val="left" w:pos="720"/>
          <w:tab w:val="left" w:pos="993"/>
          <w:tab w:val="left" w:pos="1276"/>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Fan boyicha talabalarning bilim</w:t>
      </w:r>
      <w:r w:rsidRPr="00737C05">
        <w:rPr>
          <w:rFonts w:ascii="Times New Roman" w:eastAsia="Times New Roman" w:hAnsi="Times New Roman" w:cs="Times New Roman"/>
          <w:b/>
          <w:bCs/>
          <w:color w:val="000000"/>
          <w:sz w:val="28"/>
          <w:szCs w:val="28"/>
          <w:lang w:val="uz-Cyrl-UZ" w:eastAsia="ru-RU"/>
        </w:rPr>
        <w:t>iga</w:t>
      </w:r>
      <w:r w:rsidRPr="00737C05">
        <w:rPr>
          <w:rFonts w:ascii="Times New Roman" w:eastAsia="Times New Roman" w:hAnsi="Times New Roman" w:cs="Times New Roman"/>
          <w:b/>
          <w:bCs/>
          <w:sz w:val="28"/>
          <w:szCs w:val="28"/>
          <w:lang w:val="uz-Cyrl-UZ" w:eastAsia="ru-RU"/>
        </w:rPr>
        <w:t xml:space="preserve">, ko’nikma va malakasiga </w:t>
      </w:r>
    </w:p>
    <w:p w:rsidR="00737C05" w:rsidRPr="00737C05" w:rsidRDefault="00737C05" w:rsidP="00737C05">
      <w:pPr>
        <w:widowControl w:val="0"/>
        <w:tabs>
          <w:tab w:val="left" w:pos="-180"/>
          <w:tab w:val="left" w:pos="180"/>
          <w:tab w:val="left" w:pos="720"/>
          <w:tab w:val="left" w:pos="993"/>
          <w:tab w:val="left" w:pos="1276"/>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qoyiladigan talablar</w:t>
      </w:r>
    </w:p>
    <w:p w:rsidR="00737C05" w:rsidRPr="00737C05" w:rsidRDefault="00737C05" w:rsidP="00737C05">
      <w:pPr>
        <w:widowControl w:val="0"/>
        <w:tabs>
          <w:tab w:val="left" w:pos="-180"/>
          <w:tab w:val="left" w:pos="180"/>
          <w:tab w:val="left" w:pos="720"/>
          <w:tab w:val="left" w:pos="993"/>
          <w:tab w:val="left" w:pos="1276"/>
        </w:tabs>
        <w:overflowPunct w:val="0"/>
        <w:autoSpaceDE w:val="0"/>
        <w:autoSpaceDN w:val="0"/>
        <w:adjustRightInd w:val="0"/>
        <w:spacing w:after="0" w:line="240" w:lineRule="auto"/>
        <w:ind w:right="-10" w:firstLine="72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“Defektologiya klinik asoslari” o’quv fanini o’zlashtirish jarayonida amalga oshiriladigan masalalar doirasida:</w:t>
      </w:r>
    </w:p>
    <w:p w:rsidR="00737C05" w:rsidRPr="00737C05" w:rsidRDefault="00737C05" w:rsidP="00737C05">
      <w:pPr>
        <w:widowControl w:val="0"/>
        <w:tabs>
          <w:tab w:val="left" w:pos="960"/>
        </w:tabs>
        <w:overflowPunct w:val="0"/>
        <w:autoSpaceDE w:val="0"/>
        <w:autoSpaceDN w:val="0"/>
        <w:adjustRightInd w:val="0"/>
        <w:spacing w:after="0" w:line="20" w:lineRule="atLeast"/>
        <w:ind w:firstLine="672"/>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eastAsia="ru-RU"/>
        </w:rPr>
        <w:t>Bakalavr:</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 xml:space="preserve">nerv tizimining turlari, tuzilishi va vazifalari, </w:t>
      </w:r>
      <w:r w:rsidRPr="00737C05">
        <w:rPr>
          <w:rFonts w:ascii="Times New Roman" w:eastAsia="Times New Roman" w:hAnsi="Times New Roman" w:cs="Times New Roman"/>
          <w:bCs/>
          <w:sz w:val="28"/>
          <w:szCs w:val="28"/>
          <w:lang w:val="uz-Cyrl-UZ" w:eastAsia="ru-RU"/>
        </w:rPr>
        <w:t xml:space="preserve"> yoshga nisbatan rivojlanish      xususiyatlari;</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oliy nerv  faoliyati;</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 xml:space="preserve">nerv </w:t>
      </w:r>
      <w:r w:rsidRPr="00737C05">
        <w:rPr>
          <w:rFonts w:ascii="Times New Roman" w:eastAsia="Times New Roman" w:hAnsi="Times New Roman" w:cs="Times New Roman"/>
          <w:bCs/>
          <w:sz w:val="28"/>
          <w:szCs w:val="28"/>
          <w:lang w:val="uz-Cyrl-UZ" w:eastAsia="ru-RU"/>
        </w:rPr>
        <w:t xml:space="preserve">tizimi </w:t>
      </w:r>
      <w:r w:rsidRPr="00737C05">
        <w:rPr>
          <w:rFonts w:ascii="Times New Roman" w:eastAsia="Times New Roman" w:hAnsi="Times New Roman" w:cs="Times New Roman"/>
          <w:bCs/>
          <w:sz w:val="28"/>
          <w:szCs w:val="28"/>
          <w:lang w:val="en-US" w:eastAsia="ru-RU"/>
        </w:rPr>
        <w:t xml:space="preserve"> patologiyasining kelib chi</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ish sabablari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w:t>
      </w:r>
      <w:r w:rsidRPr="00737C05">
        <w:rPr>
          <w:rFonts w:ascii="Times New Roman" w:eastAsia="Times New Roman" w:hAnsi="Times New Roman" w:cs="Times New Roman"/>
          <w:bCs/>
          <w:sz w:val="28"/>
          <w:szCs w:val="28"/>
          <w:lang w:val="en-US" w:eastAsia="ru-RU"/>
        </w:rPr>
        <w:t xml:space="preserve">arkaziy nerv </w:t>
      </w:r>
      <w:r w:rsidRPr="00737C05">
        <w:rPr>
          <w:rFonts w:ascii="Times New Roman" w:eastAsia="Times New Roman" w:hAnsi="Times New Roman" w:cs="Times New Roman"/>
          <w:bCs/>
          <w:sz w:val="28"/>
          <w:szCs w:val="28"/>
          <w:lang w:val="uz-Cyrl-UZ" w:eastAsia="ru-RU"/>
        </w:rPr>
        <w:t xml:space="preserve">tizimining </w:t>
      </w:r>
      <w:r w:rsidRPr="00737C05">
        <w:rPr>
          <w:rFonts w:ascii="Times New Roman" w:eastAsia="Times New Roman" w:hAnsi="Times New Roman" w:cs="Times New Roman"/>
          <w:bCs/>
          <w:sz w:val="28"/>
          <w:szCs w:val="28"/>
          <w:lang w:val="en-US" w:eastAsia="ru-RU"/>
        </w:rPr>
        <w:t>asosiy buzilishlari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bolalarda nerv sistemasi kasalliklarining turlari va tekshirish usullari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eshitish analizatorining anatomik tuzilishi va</w:t>
      </w:r>
      <w:r w:rsidRPr="00737C05">
        <w:rPr>
          <w:rFonts w:ascii="Times New Roman" w:eastAsia="Times New Roman" w:hAnsi="Times New Roman" w:cs="Times New Roman"/>
          <w:bCs/>
          <w:sz w:val="28"/>
          <w:szCs w:val="28"/>
          <w:lang w:val="uz-Cyrl-UZ" w:eastAsia="ru-RU"/>
        </w:rPr>
        <w:t xml:space="preserve"> bolalarning </w:t>
      </w:r>
      <w:r w:rsidRPr="00737C05">
        <w:rPr>
          <w:rFonts w:ascii="Times New Roman" w:eastAsia="Times New Roman" w:hAnsi="Times New Roman" w:cs="Times New Roman"/>
          <w:bCs/>
          <w:sz w:val="28"/>
          <w:szCs w:val="28"/>
          <w:lang w:val="en-US" w:eastAsia="ru-RU"/>
        </w:rPr>
        <w:t xml:space="preserve"> yoshiga nisbatan rivojlanish xususiyatlari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 xml:space="preserve">eshitish analizatorining tovush </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 xml:space="preserve">abul </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iluvchi va uzatuvchi sistema patologiyasi;</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tovush qabul qiluvchi va uzatuvchi tizimni bolalarda tekshirish usullari;</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nut</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 xml:space="preserve"> analizatorining anatomik tuzilishi va yoshga nisbatan rivojlanish xususiyatlari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nut</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 xml:space="preserve"> analizatorining markaziy va perefe</w:t>
      </w:r>
      <w:r w:rsidRPr="00737C05">
        <w:rPr>
          <w:rFonts w:ascii="Times New Roman" w:eastAsia="Times New Roman" w:hAnsi="Times New Roman" w:cs="Times New Roman"/>
          <w:bCs/>
          <w:sz w:val="28"/>
          <w:szCs w:val="28"/>
          <w:lang w:val="uz-Cyrl-UZ" w:eastAsia="ru-RU"/>
        </w:rPr>
        <w:t>r</w:t>
      </w:r>
      <w:r w:rsidRPr="00737C05">
        <w:rPr>
          <w:rFonts w:ascii="Times New Roman" w:eastAsia="Times New Roman" w:hAnsi="Times New Roman" w:cs="Times New Roman"/>
          <w:bCs/>
          <w:sz w:val="28"/>
          <w:szCs w:val="28"/>
          <w:lang w:val="en-US" w:eastAsia="ru-RU"/>
        </w:rPr>
        <w:t>ik turdagi patologiyasi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 xml:space="preserve">ovoz </w:t>
      </w:r>
      <w:r w:rsidRPr="00737C05">
        <w:rPr>
          <w:rFonts w:ascii="Times New Roman" w:eastAsia="Times New Roman" w:hAnsi="Times New Roman" w:cs="Times New Roman"/>
          <w:bCs/>
          <w:sz w:val="28"/>
          <w:szCs w:val="28"/>
          <w:lang w:val="uz-Cyrl-UZ" w:eastAsia="ru-RU"/>
        </w:rPr>
        <w:t>h</w:t>
      </w:r>
      <w:r w:rsidRPr="00737C05">
        <w:rPr>
          <w:rFonts w:ascii="Times New Roman" w:eastAsia="Times New Roman" w:hAnsi="Times New Roman" w:cs="Times New Roman"/>
          <w:bCs/>
          <w:sz w:val="28"/>
          <w:szCs w:val="28"/>
          <w:lang w:val="en-US" w:eastAsia="ru-RU"/>
        </w:rPr>
        <w:t>osil b</w:t>
      </w:r>
      <w:r w:rsidRPr="00737C05">
        <w:rPr>
          <w:rFonts w:ascii="Times New Roman" w:eastAsia="Times New Roman" w:hAnsi="Times New Roman" w:cs="Times New Roman"/>
          <w:bCs/>
          <w:sz w:val="28"/>
          <w:szCs w:val="28"/>
          <w:lang w:val="uz-Cyrl-UZ" w:eastAsia="ru-RU"/>
        </w:rPr>
        <w:t>о‘</w:t>
      </w:r>
      <w:r w:rsidRPr="00737C05">
        <w:rPr>
          <w:rFonts w:ascii="Times New Roman" w:eastAsia="Times New Roman" w:hAnsi="Times New Roman" w:cs="Times New Roman"/>
          <w:bCs/>
          <w:sz w:val="28"/>
          <w:szCs w:val="28"/>
          <w:lang w:val="en-US" w:eastAsia="ru-RU"/>
        </w:rPr>
        <w:t xml:space="preserve">lish mexanizmlari va ovoz buzilishlarining etiologiya, </w:t>
      </w:r>
      <w:r w:rsidRPr="00737C05">
        <w:rPr>
          <w:rFonts w:ascii="Times New Roman" w:eastAsia="Times New Roman" w:hAnsi="Times New Roman" w:cs="Times New Roman"/>
          <w:bCs/>
          <w:sz w:val="28"/>
          <w:szCs w:val="28"/>
          <w:lang w:val="en-US" w:eastAsia="ru-RU"/>
        </w:rPr>
        <w:lastRenderedPageBreak/>
        <w:t>patogenezi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li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zaiflikning etiologiya va patogenezi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a</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li</w:t>
      </w:r>
      <w:r w:rsidRPr="00737C05">
        <w:rPr>
          <w:rFonts w:ascii="Times New Roman" w:eastAsia="Times New Roman" w:hAnsi="Times New Roman" w:cs="Times New Roman"/>
          <w:bCs/>
          <w:sz w:val="28"/>
          <w:szCs w:val="28"/>
          <w:lang w:val="uz-Cyrl-UZ" w:eastAsia="ru-RU"/>
        </w:rPr>
        <w:t>y</w:t>
      </w:r>
      <w:r w:rsidRPr="00737C05">
        <w:rPr>
          <w:rFonts w:ascii="Times New Roman" w:eastAsia="Times New Roman" w:hAnsi="Times New Roman" w:cs="Times New Roman"/>
          <w:bCs/>
          <w:sz w:val="28"/>
          <w:szCs w:val="28"/>
          <w:lang w:val="en-US" w:eastAsia="ru-RU"/>
        </w:rPr>
        <w:t xml:space="preserve"> zaiflikdagi anatomo-fiziologik buzilishlar</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a</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li zaiflikda miya morfologiyasining tuzilishi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akli zaiflikning klinik shakllari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bolalardagi ruxiy buzilishlarning etiologiya va patogenezi</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ruxiy buzilishlardagi asosiy psixopatologik sim</w:t>
      </w:r>
      <w:r w:rsidRPr="00737C05">
        <w:rPr>
          <w:rFonts w:ascii="Times New Roman" w:eastAsia="Times New Roman" w:hAnsi="Times New Roman" w:cs="Times New Roman"/>
          <w:bCs/>
          <w:sz w:val="28"/>
          <w:szCs w:val="28"/>
          <w:lang w:val="uz-Cyrl-UZ" w:eastAsia="ru-RU"/>
        </w:rPr>
        <w:t>p</w:t>
      </w:r>
      <w:r w:rsidRPr="00737C05">
        <w:rPr>
          <w:rFonts w:ascii="Times New Roman" w:eastAsia="Times New Roman" w:hAnsi="Times New Roman" w:cs="Times New Roman"/>
          <w:bCs/>
          <w:sz w:val="28"/>
          <w:szCs w:val="28"/>
          <w:lang w:val="en-US" w:eastAsia="ru-RU"/>
        </w:rPr>
        <w:t>tomlar;</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ruxiy buzilishlardagi asosiy psixopatologik sindromlar;</w:t>
      </w:r>
    </w:p>
    <w:p w:rsidR="00737C05" w:rsidRPr="00737C05" w:rsidRDefault="00737C05" w:rsidP="00655118">
      <w:pPr>
        <w:widowControl w:val="0"/>
        <w:numPr>
          <w:ilvl w:val="0"/>
          <w:numId w:val="12"/>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bosh miyan</w:t>
      </w:r>
      <w:r w:rsidRPr="00737C05">
        <w:rPr>
          <w:rFonts w:ascii="Times New Roman" w:eastAsia="Times New Roman" w:hAnsi="Times New Roman" w:cs="Times New Roman"/>
          <w:bCs/>
          <w:sz w:val="28"/>
          <w:szCs w:val="28"/>
          <w:lang w:val="uz-Cyrl-UZ" w:eastAsia="ru-RU"/>
        </w:rPr>
        <w:t>ing</w:t>
      </w:r>
      <w:r w:rsidRPr="00737C05">
        <w:rPr>
          <w:rFonts w:ascii="Times New Roman" w:eastAsia="Times New Roman" w:hAnsi="Times New Roman" w:cs="Times New Roman"/>
          <w:bCs/>
          <w:sz w:val="28"/>
          <w:szCs w:val="28"/>
          <w:lang w:val="en-US" w:eastAsia="ru-RU"/>
        </w:rPr>
        <w:t xml:space="preserve"> jaro</w:t>
      </w:r>
      <w:r w:rsidRPr="00737C05">
        <w:rPr>
          <w:rFonts w:ascii="Times New Roman" w:eastAsia="Times New Roman" w:hAnsi="Times New Roman" w:cs="Times New Roman"/>
          <w:bCs/>
          <w:sz w:val="28"/>
          <w:szCs w:val="28"/>
          <w:lang w:val="uz-Cyrl-UZ" w:eastAsia="ru-RU"/>
        </w:rPr>
        <w:t>h</w:t>
      </w:r>
      <w:r w:rsidRPr="00737C05">
        <w:rPr>
          <w:rFonts w:ascii="Times New Roman" w:eastAsia="Times New Roman" w:hAnsi="Times New Roman" w:cs="Times New Roman"/>
          <w:bCs/>
          <w:sz w:val="28"/>
          <w:szCs w:val="28"/>
          <w:lang w:val="en-US" w:eastAsia="ru-RU"/>
        </w:rPr>
        <w:t>at</w:t>
      </w:r>
      <w:r w:rsidRPr="00737C05">
        <w:rPr>
          <w:rFonts w:ascii="Times New Roman" w:eastAsia="Times New Roman" w:hAnsi="Times New Roman" w:cs="Times New Roman"/>
          <w:bCs/>
          <w:sz w:val="28"/>
          <w:szCs w:val="28"/>
          <w:lang w:val="uz-Cyrl-UZ" w:eastAsia="ru-RU"/>
        </w:rPr>
        <w:t>lar</w:t>
      </w:r>
      <w:r w:rsidRPr="00737C05">
        <w:rPr>
          <w:rFonts w:ascii="Times New Roman" w:eastAsia="Times New Roman" w:hAnsi="Times New Roman" w:cs="Times New Roman"/>
          <w:bCs/>
          <w:sz w:val="28"/>
          <w:szCs w:val="28"/>
          <w:lang w:val="en-US" w:eastAsia="ru-RU"/>
        </w:rPr>
        <w:t>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infeksion kasalliklari,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 xml:space="preserve">bosh miyaning </w:t>
      </w:r>
      <w:r w:rsidRPr="00737C05">
        <w:rPr>
          <w:rFonts w:ascii="Times New Roman" w:eastAsia="Times New Roman" w:hAnsi="Times New Roman" w:cs="Times New Roman"/>
          <w:bCs/>
          <w:sz w:val="28"/>
          <w:szCs w:val="28"/>
          <w:lang w:val="uz-Cyrl-UZ" w:eastAsia="ru-RU"/>
        </w:rPr>
        <w:t>q</w:t>
      </w:r>
      <w:r w:rsidRPr="00737C05">
        <w:rPr>
          <w:rFonts w:ascii="Times New Roman" w:eastAsia="Times New Roman" w:hAnsi="Times New Roman" w:cs="Times New Roman"/>
          <w:bCs/>
          <w:sz w:val="28"/>
          <w:szCs w:val="28"/>
          <w:lang w:val="en-US" w:eastAsia="ru-RU"/>
        </w:rPr>
        <w:t>on-tomir kasalliklaridagi ruxiy buzilishlar</w:t>
      </w:r>
      <w:r w:rsidRPr="00737C05">
        <w:rPr>
          <w:rFonts w:ascii="Times New Roman" w:eastAsia="Times New Roman" w:hAnsi="Times New Roman" w:cs="Times New Roman"/>
          <w:bCs/>
          <w:sz w:val="28"/>
          <w:szCs w:val="28"/>
          <w:lang w:val="uz-Cyrl-UZ" w:eastAsia="ru-RU"/>
        </w:rPr>
        <w:t>;</w:t>
      </w:r>
    </w:p>
    <w:p w:rsidR="00737C05" w:rsidRPr="00737C05" w:rsidRDefault="00737C05" w:rsidP="00655118">
      <w:pPr>
        <w:widowControl w:val="0"/>
        <w:numPr>
          <w:ilvl w:val="0"/>
          <w:numId w:val="13"/>
        </w:numPr>
        <w:tabs>
          <w:tab w:val="left" w:pos="960"/>
        </w:tabs>
        <w:overflowPunct w:val="0"/>
        <w:autoSpaceDE w:val="0"/>
        <w:autoSpaceDN w:val="0"/>
        <w:adjustRightInd w:val="0"/>
        <w:spacing w:after="0" w:line="240" w:lineRule="auto"/>
        <w:ind w:left="142" w:firstLine="425"/>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shi</w:t>
      </w:r>
      <w:r w:rsidRPr="00737C05">
        <w:rPr>
          <w:rFonts w:ascii="Times New Roman" w:eastAsia="Times New Roman" w:hAnsi="Times New Roman" w:cs="Times New Roman"/>
          <w:bCs/>
          <w:sz w:val="28"/>
          <w:szCs w:val="28"/>
          <w:lang w:val="en-US" w:eastAsia="ru-RU"/>
        </w:rPr>
        <w:t>zofreniya</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 xml:space="preserve"> va uning klinik shakllari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davrlari,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 xml:space="preserve">ruxiy bemorlarni tekshirish usullari  </w:t>
      </w:r>
      <w:r w:rsidRPr="00737C05">
        <w:rPr>
          <w:rFonts w:ascii="Times New Roman" w:eastAsia="Times New Roman" w:hAnsi="Times New Roman" w:cs="Times New Roman"/>
          <w:b/>
          <w:bCs/>
          <w:i/>
          <w:iCs/>
          <w:sz w:val="28"/>
          <w:szCs w:val="28"/>
          <w:lang w:val="uz-Cyrl-UZ" w:eastAsia="ru-RU"/>
        </w:rPr>
        <w:t>haqida tasavvurga ega bо‘lishi;</w:t>
      </w:r>
    </w:p>
    <w:p w:rsidR="00737C05" w:rsidRPr="00737C05" w:rsidRDefault="00737C05" w:rsidP="00655118">
      <w:pPr>
        <w:widowControl w:val="0"/>
        <w:numPr>
          <w:ilvl w:val="0"/>
          <w:numId w:val="13"/>
        </w:numPr>
        <w:tabs>
          <w:tab w:val="left" w:pos="900"/>
        </w:tabs>
        <w:overflowPunct w:val="0"/>
        <w:autoSpaceDE w:val="0"/>
        <w:autoSpaceDN w:val="0"/>
        <w:adjustRightInd w:val="0"/>
        <w:spacing w:after="0" w:line="240" w:lineRule="auto"/>
        <w:ind w:left="142" w:firstLine="425"/>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sz w:val="28"/>
          <w:szCs w:val="28"/>
          <w:lang w:val="uz-Cyrl-UZ" w:eastAsia="ru-RU"/>
        </w:rPr>
        <w:t xml:space="preserve">bolalarning anamnezini tо‘plash, tibbiy hujjatlar bilan ishlashni, bolalar bilan aloqaga </w:t>
      </w:r>
      <w:r w:rsidRPr="00737C05">
        <w:rPr>
          <w:rFonts w:ascii="Times New Roman" w:eastAsia="Times New Roman" w:hAnsi="Times New Roman" w:cs="Times New Roman"/>
          <w:bCs/>
          <w:sz w:val="28"/>
          <w:szCs w:val="28"/>
          <w:lang w:val="uz-Cyrl-UZ" w:eastAsia="ru-RU"/>
        </w:rPr>
        <w:t xml:space="preserve">kirishni </w:t>
      </w:r>
      <w:r w:rsidRPr="00737C05">
        <w:rPr>
          <w:rFonts w:ascii="Times New Roman" w:eastAsia="Times New Roman" w:hAnsi="Times New Roman" w:cs="Times New Roman"/>
          <w:b/>
          <w:bCs/>
          <w:i/>
          <w:iCs/>
          <w:sz w:val="28"/>
          <w:szCs w:val="28"/>
          <w:lang w:val="uz-Cyrl-UZ" w:eastAsia="ru-RU"/>
        </w:rPr>
        <w:t>bilishi va ulardan foydalana olishi;</w:t>
      </w:r>
    </w:p>
    <w:p w:rsidR="00737C05" w:rsidRPr="00737C05" w:rsidRDefault="00737C05" w:rsidP="00655118">
      <w:pPr>
        <w:widowControl w:val="0"/>
        <w:numPr>
          <w:ilvl w:val="0"/>
          <w:numId w:val="13"/>
        </w:numPr>
        <w:tabs>
          <w:tab w:val="left" w:pos="900"/>
        </w:tabs>
        <w:overflowPunct w:val="0"/>
        <w:autoSpaceDE w:val="0"/>
        <w:autoSpaceDN w:val="0"/>
        <w:adjustRightInd w:val="0"/>
        <w:spacing w:after="0" w:line="240" w:lineRule="auto"/>
        <w:ind w:left="142" w:firstLine="425"/>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sz w:val="28"/>
          <w:szCs w:val="28"/>
          <w:lang w:val="uz-Cyrl-UZ" w:eastAsia="ru-RU"/>
        </w:rPr>
        <w:t xml:space="preserve">tibbiy adabiyotlardan foydalanish, defektologiyaning klinik asoslaridan egallagan bilimlarini pedagogik amaliyotda qо‘llay olish, defektologiya sohasiga tegishli bilimlarni о‘zlashtirishda ushbu fandan egallagan tushunchalardan foydalanish </w:t>
      </w:r>
      <w:r w:rsidRPr="00737C05">
        <w:rPr>
          <w:rFonts w:ascii="Times New Roman" w:eastAsia="Times New Roman" w:hAnsi="Times New Roman" w:cs="Times New Roman"/>
          <w:b/>
          <w:bCs/>
          <w:i/>
          <w:iCs/>
          <w:sz w:val="28"/>
          <w:szCs w:val="28"/>
          <w:lang w:val="uz-Cyrl-UZ" w:eastAsia="ru-RU"/>
        </w:rPr>
        <w:t>kо‘nikmalariga ega bо‘lishi kerak.</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Fanning o’quv rejadagi boshqa fanlar bilan o’zaro bog’liqligi va </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uslubiy jihatdan uzviy ketma-ketligi</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“Defektologiyaning klinik asoslari” fani asosiy ixtisoslik fani hisoblanib 2-3-4 semestrda o’qitiladi. Dasturni amalga oshirishda o’quv rejada rejalashtirilgan anatomiya, genetika, tibbiy bilim asoslari, yosh fiziologiya fanlaridan etarli bilim va ko’nikmalarga ega bo’lishlik talab etiladi.</w:t>
      </w:r>
    </w:p>
    <w:p w:rsidR="00737C05" w:rsidRPr="00737C05" w:rsidRDefault="00737C05" w:rsidP="00737C05">
      <w:pPr>
        <w:widowControl w:val="0"/>
        <w:tabs>
          <w:tab w:val="left" w:pos="1260"/>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9" w:lineRule="auto"/>
        <w:ind w:firstLine="720"/>
        <w:jc w:val="center"/>
        <w:rPr>
          <w:rFonts w:ascii="Times New Roman" w:eastAsia="Times New Roman" w:hAnsi="Times New Roman" w:cs="Times New Roman"/>
          <w:sz w:val="28"/>
          <w:szCs w:val="28"/>
          <w:lang w:val="uz-Cyrl-UZ" w:eastAsia="x-none"/>
        </w:rPr>
      </w:pPr>
      <w:r w:rsidRPr="00737C05">
        <w:rPr>
          <w:rFonts w:ascii="Times New Roman" w:eastAsia="Times New Roman" w:hAnsi="Times New Roman" w:cs="Times New Roman"/>
          <w:b/>
          <w:bCs/>
          <w:sz w:val="28"/>
          <w:szCs w:val="28"/>
          <w:lang w:val="uz-Cyrl-UZ" w:eastAsia="x-none"/>
        </w:rPr>
        <w:t>Fanning ta’limdagi o’rni</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Defektolgiya fakulteti talabalari nazariyada olgan bilim, ko’nikma va malakalarini rivojlanishida nuqsoni bo’lgan bolalar maxsus ta`lim muassasalarida amaliyotda takomillashtiradilar. Shuning uchun ushbu fan ixtisoslik fani hisoblanadi.</w:t>
      </w:r>
      <w:r w:rsidRPr="00737C05">
        <w:rPr>
          <w:rFonts w:ascii="Times New Roman" w:eastAsia="Times New Roman" w:hAnsi="Times New Roman" w:cs="Times New Roman"/>
          <w:b/>
          <w:bCs/>
          <w:sz w:val="28"/>
          <w:szCs w:val="28"/>
          <w:lang w:val="uz-Cyrl-UZ" w:eastAsia="ru-RU"/>
        </w:rPr>
        <w:t xml:space="preserve"> </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Mazkur fanni o’qitish jarayonida zamonaviy metodlar, pedagogik va axborot kommunikatsion texnologiyalarini qo’llanilishi nazarda tutilgan.</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maxsus pedagogika yo’nalishlari boyicha ma`ruzalar darslarida zamonaviy kompyuter texnologiyalari yordamida prezentatsion va elektoron texnologiyalar;</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rivojlanishida nuqsoni mavjud bolalar ta`lim-tarbiya jarayonini tashkil etish, shakllari, usullari, tamoyillari boyicha mavzularda o’tkaziladigan amaliy mashg’ulotlarda aqliy hujum, BBB fikrlash pedagogik texnologiyalardan;</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rivojlanishida nuqsoni mavjud bolalar maxsus korrektsion mashg’ulotlar tashkil etish usullarini aniqlash, tahlil etish boyicha amaliy mashg’ulotlarda kichik guruh munosabatlari, PMK, FSMU, elkan, 3 bosqichli intervyu gamburger, texnologiyalarini qo’llash nazarda tutiladi.</w:t>
      </w:r>
    </w:p>
    <w:p w:rsidR="00737C05" w:rsidRPr="00737C05" w:rsidRDefault="00737C05" w:rsidP="00737C05">
      <w:pPr>
        <w:widowControl w:val="0"/>
        <w:tabs>
          <w:tab w:val="left" w:pos="1199"/>
        </w:tabs>
        <w:autoSpaceDE w:val="0"/>
        <w:autoSpaceDN w:val="0"/>
        <w:adjustRightInd w:val="0"/>
        <w:spacing w:after="0" w:line="259" w:lineRule="auto"/>
        <w:ind w:firstLine="720"/>
        <w:jc w:val="both"/>
        <w:rPr>
          <w:rFonts w:ascii="Times New Roman" w:eastAsia="Times New Roman" w:hAnsi="Times New Roman" w:cs="Times New Roman"/>
          <w:b/>
          <w:bCs/>
          <w:sz w:val="28"/>
          <w:szCs w:val="28"/>
          <w:lang w:val="uz-Cyrl-UZ" w:eastAsia="x-none"/>
        </w:rPr>
      </w:pPr>
    </w:p>
    <w:p w:rsidR="00737C05" w:rsidRPr="00737C05" w:rsidRDefault="00737C05" w:rsidP="00737C05">
      <w:pPr>
        <w:widowControl w:val="0"/>
        <w:tabs>
          <w:tab w:val="left" w:pos="1199"/>
        </w:tabs>
        <w:autoSpaceDE w:val="0"/>
        <w:autoSpaceDN w:val="0"/>
        <w:adjustRightInd w:val="0"/>
        <w:spacing w:after="0" w:line="259" w:lineRule="auto"/>
        <w:ind w:firstLine="720"/>
        <w:jc w:val="center"/>
        <w:rPr>
          <w:rFonts w:ascii="Times New Roman" w:eastAsia="Times New Roman" w:hAnsi="Times New Roman" w:cs="Times New Roman"/>
          <w:color w:val="FF00FF"/>
          <w:sz w:val="28"/>
          <w:szCs w:val="28"/>
          <w:lang w:val="uz-Cyrl-UZ" w:eastAsia="x-none"/>
        </w:rPr>
      </w:pPr>
      <w:r w:rsidRPr="00737C05">
        <w:rPr>
          <w:rFonts w:ascii="Times New Roman" w:eastAsia="Times New Roman" w:hAnsi="Times New Roman" w:cs="Times New Roman"/>
          <w:b/>
          <w:bCs/>
          <w:sz w:val="28"/>
          <w:szCs w:val="28"/>
          <w:lang w:val="uz-Cyrl-UZ" w:eastAsia="x-none"/>
        </w:rPr>
        <w:t>Fanni o’qitishda foydalaniladigan zamonaviy axborot va pedagogik texnologiyalar</w:t>
      </w:r>
    </w:p>
    <w:p w:rsidR="00737C05" w:rsidRPr="00737C05" w:rsidRDefault="00737C05" w:rsidP="00737C05">
      <w:pPr>
        <w:widowControl w:val="0"/>
        <w:tabs>
          <w:tab w:val="left" w:pos="1199"/>
        </w:tabs>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x-none"/>
        </w:rPr>
      </w:pPr>
      <w:r w:rsidRPr="00737C05">
        <w:rPr>
          <w:rFonts w:ascii="Times New Roman" w:eastAsia="Times New Roman" w:hAnsi="Times New Roman" w:cs="Times New Roman"/>
          <w:sz w:val="28"/>
          <w:szCs w:val="28"/>
          <w:lang w:val="uz-Cyrl-UZ" w:eastAsia="x-none"/>
        </w:rPr>
        <w:t>Talabalarning “</w:t>
      </w:r>
      <w:r w:rsidRPr="00737C05">
        <w:rPr>
          <w:rFonts w:ascii="Times New Roman" w:eastAsia="Times New Roman" w:hAnsi="Times New Roman" w:cs="Times New Roman"/>
          <w:color w:val="000000"/>
          <w:sz w:val="28"/>
          <w:szCs w:val="28"/>
          <w:lang w:val="uz-Cyrl-UZ" w:eastAsia="x-none"/>
        </w:rPr>
        <w:t>Defektologiyaning klinik asoslari”</w:t>
      </w:r>
      <w:r w:rsidRPr="00737C05">
        <w:rPr>
          <w:rFonts w:ascii="Times New Roman" w:eastAsia="Times New Roman" w:hAnsi="Times New Roman" w:cs="Times New Roman"/>
          <w:sz w:val="28"/>
          <w:szCs w:val="28"/>
          <w:lang w:val="uz-Cyrl-UZ" w:eastAsia="x-none"/>
        </w:rPr>
        <w:t xml:space="preserve"> fannini o’zlashtirishlari uchun o’qitishning ilg’or va zamonaviy usullaridan foydalanish, yangi informatsion – pedagogik texnologiyalarni tadbiq qilish muhim ahamiyatga egadir. Ma`ruza, amaliy darslarda mos ravishdagi ilg’or pedagogik texnologiyalardan foydalaniladi.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Asosiy qism</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Fanning nazariy mashg’ulotlari mazmuni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Defektologiyaning klinik asoslari fanining predmeti va vazifalari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i/>
          <w:i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Nevrapatologiya fanining rivojlanish tarixi.Nerv tо‘qimasining tuzilishi, nerv tizimining tuzilishi va fiziologiyasi, markaziy nerv sistemasining tuzilishi. Nerv sistemalarining patologiyasi va zararlanish sinndromlari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Sezgi tizimi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2106"/>
        </w:tabs>
        <w:overflowPunct w:val="0"/>
        <w:autoSpaceDE w:val="0"/>
        <w:autoSpaceDN w:val="0"/>
        <w:adjustRightInd w:val="0"/>
        <w:spacing w:after="0" w:line="240" w:lineRule="auto"/>
        <w:ind w:right="-10" w:firstLine="72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Turlari, tuzilishi, vazifasi, tekshirish usullari, patologiyasi va zararlanish          sindromlari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Harakat tizimi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Tuzilishi va vazfalari,  reflektor , ekstrapiramida, koordinator tizimlarining vazifalari  tekshirish usullari, patologiyasi va zararlanish          sindromlari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Bosh va orqa miya pardalari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 xml:space="preserve">Bosh va orqa miya pardalari .Yumshoq, o’rgimchak-to’rsimon va qattiq parda. Bosh miya qorinchalari. Orqa miya suyuqligi. Likvor. Uning tarkibi, miqdori, bosimi </w:t>
      </w:r>
      <w:r w:rsidRPr="00737C05">
        <w:rPr>
          <w:rFonts w:ascii="Times New Roman" w:eastAsia="Times New Roman" w:hAnsi="Times New Roman" w:cs="Times New Roman"/>
          <w:bCs/>
          <w:sz w:val="28"/>
          <w:szCs w:val="28"/>
          <w:lang w:val="uz-Cyrl-UZ" w:eastAsia="ru-RU"/>
        </w:rPr>
        <w:t xml:space="preserve"> va   zararlanish   sindromlari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                                                   Bosh miya pо‘stlog‘i</w:t>
      </w:r>
    </w:p>
    <w:p w:rsidR="00737C05" w:rsidRPr="00737C05" w:rsidRDefault="00737C05" w:rsidP="00737C05">
      <w:pPr>
        <w:widowControl w:val="0"/>
        <w:tabs>
          <w:tab w:val="left" w:pos="2106"/>
        </w:tabs>
        <w:overflowPunct w:val="0"/>
        <w:autoSpaceDE w:val="0"/>
        <w:autoSpaceDN w:val="0"/>
        <w:adjustRightInd w:val="0"/>
        <w:spacing w:after="0" w:line="240" w:lineRule="auto"/>
        <w:ind w:right="-10" w:firstLine="72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Tuzilishi, vazifasi, tekshirish usullari, patologiyasi va zararlanish          sindromlari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Nerv sistemasining kasalliklari va asoratlari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Markaziy nerv sistemasining prenatal va perenatal zararlanishlari, nerv sistemasining infeksion kasalliklari,bosh miyaning qon-tomir kasaliklari,epilepsiya </w:t>
      </w:r>
      <w:r w:rsidRPr="00737C05">
        <w:rPr>
          <w:rFonts w:ascii="Times New Roman" w:eastAsia="Times New Roman" w:hAnsi="Times New Roman" w:cs="Times New Roman"/>
          <w:bCs/>
          <w:sz w:val="28"/>
          <w:szCs w:val="28"/>
          <w:lang w:val="uz-Cyrl-UZ" w:eastAsia="ru-RU"/>
        </w:rPr>
        <w:lastRenderedPageBreak/>
        <w:t>va tutqanoq sindromlari,bosh miya jarohatlari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Sensor sistemalar haqida ma’lumot</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p>
    <w:tbl>
      <w:tblPr>
        <w:tblW w:w="9644" w:type="dxa"/>
        <w:tblInd w:w="259" w:type="dxa"/>
        <w:tblLayout w:type="fixed"/>
        <w:tblCellMar>
          <w:left w:w="40" w:type="dxa"/>
          <w:right w:w="40" w:type="dxa"/>
        </w:tblCellMar>
        <w:tblLook w:val="0000" w:firstRow="0" w:lastRow="0" w:firstColumn="0" w:lastColumn="0" w:noHBand="0" w:noVBand="0"/>
      </w:tblPr>
      <w:tblGrid>
        <w:gridCol w:w="9644"/>
      </w:tblGrid>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Sensor sistemalar haqida ma`lumot. Bosh miyani rivojlanishiga sensor sistemalarining ahamiyati. Ta`lim-tarbiyada sensor sistemalarning o’rni. Sensor sistemalar haqida ma’lumot. Analizatorlar haqida umumiy tushuncha. Eshitish va nutq analizatorlarining uzaro boglikligi, faoliyati va defektologiyadagi axamiyati Eshitish analizatorining tuzilishi. Tashqi, o’rta va ichki quloq tuzilishidagi yoshga nisbatan o’zgarishlari o’ziga xos xususiyatlari. Eshitish analizatorining o’tkazuvchi bo’limining tuzilishi va yoshga nisbatan o’zgarishi. Eshitish analizatorining markaziy bo’limining tuzilishi va o’ziga xos o’zgarishlari.</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Eshitish va nutq organlarining anatomik, fiziologik tuzilishining ahamiyati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Sog’lom avlod uchun ahamiyati. Analizator faoliyati. Tovushning fizik va akustik xususiyatlari. Tovushni  o’tkazuvchi bo’lim faoliyati. Tovushni qabul qiluvchi bo’lim faoliyati. Eshitish a`zolarining sezuvchanligi. Bolalarda eshitish faoliyatining asosiy rivojlanish bosqichlari. Bolalarda eshitish qobiliyatini tekshirish. Tashqi quloq va nog’ora pardaning tuzilishi. O’rta quloqni tuzilishi, eshituv suyakchalari. Ichki quloqning tuzilishi. Suyak va tog’ay labirintlari. Kortiev organning tuzilishi. Eshituv nervi. Eshituv yadrolari. Eshitish analizatorining 3 ta bo’limi. Bo’limlarining ahamiyati. Tovush to’lqinlari. Tovushning xususiyatlari. Tovushning kuchi, tembri. Eshitishni po’stloq osti sohalari. Ototopika. Moslashishi. Charchash. Tovush maskirovkasi.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Eshitish a`zolarining patologiyasi va zararlanish sindromlari </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Tashqi quloqning rivojlanish kamchiliklari va kasalliklari. O’rta quloq kasalliklari va rivojlanish kamchiliklari va kasalliklari. Ichki quloq kasalliklari va rivojlanish kamchiliklari va kasalliklari. Eshituv nervining markaziy va o’tkazuvchi qismlarining buzilishlari. Eshitish faoliyatining turg’un buzilish sabablari. Kar va zaif eshituvchi bolalarda eshituv idrokini rivojlantirish. Kar va zaif eshitishning oldini olish va davo-pedagogik chora-tadbirlar. </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b/>
                <w:bCs/>
                <w:sz w:val="28"/>
                <w:szCs w:val="28"/>
                <w:lang w:val="uz-Cyrl-UZ" w:eastAsia="ru-RU"/>
              </w:rPr>
            </w:pP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Eshitish qobiliyatini tekshirish usullari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Eshitish qobiliyatini  zamonaviy tekshirish usullari. Nutq va kamertonlar bilan tekshirish. Audiometriya. Tashqi va nutqli audiometriya. Otoskopiya. Eshitish analizatorining patologiyasi.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b/>
                <w:bCs/>
                <w:sz w:val="28"/>
                <w:szCs w:val="28"/>
                <w:lang w:val="uz-Cyrl-UZ" w:eastAsia="ru-RU"/>
              </w:rPr>
            </w:pP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lastRenderedPageBreak/>
              <w:t>Nutq hosil bo’lish mexanizmlari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apparatini ikki qismi. Nutqning po’stloq qismi. Nutq a`zolarining yoshga nisbatan o’zgarishi. Nutq a`zolarining faoliyati. Nafas olish mexanizmlari. Ovoz hosil bo’lishi (fonatsiya). Tovush hosil bo’lishi (artikulyatsiya). Nutq a`zolarining tekshirish usullari.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b/>
                <w:bCs/>
                <w:sz w:val="28"/>
                <w:szCs w:val="28"/>
                <w:lang w:val="uz-Cyrl-UZ" w:eastAsia="ru-RU"/>
              </w:rPr>
            </w:pP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Nutq buzilishlari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Nutq organlari. Kasalliklari va kamchiliklari. Ovoz buzilishlari. Bolalarda uchraydigan o’ziga xos nutq va ovoz buzilishlari. Burunning rivojlanish kamchiliklari va kasalliklari. Og’iz bo’shlig’i kasalliklari. Halqum kasalliklari. Kekirdak kasalliklari. Nutq va ovozning nerv mushak buzilishlari. Ovoz buzilishlari. Nutq va ovoz buzilishlarining oldini olishda pedagogik-davo chora tadbirlari. </w:t>
            </w: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Bolalar psixopatologiyasi </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en-US" w:eastAsia="ru-RU"/>
              </w:rPr>
            </w:pP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Psixiatriya fanining rivojlanish tarixi</w:t>
            </w:r>
            <w:r w:rsidRPr="00737C05">
              <w:rPr>
                <w:rFonts w:ascii="Times New Roman" w:eastAsia="Times New Roman" w:hAnsi="Times New Roman" w:cs="Times New Roman"/>
                <w:sz w:val="28"/>
                <w:szCs w:val="28"/>
                <w:lang w:val="uz-Cyrl-UZ" w:eastAsia="ru-RU"/>
              </w:rPr>
              <w:t xml:space="preserve">. I.P.Pavlovning fiziologik izlanishlarini psixiatriya va pedagogika uchun ahamiyati,psixopatologiya va psixiatriyaga tushuncha,О‘zbekistonda psixiatriyaning ravnaqi. </w:t>
            </w:r>
            <w:r w:rsidRPr="00737C05">
              <w:rPr>
                <w:rFonts w:ascii="Times New Roman" w:eastAsia="Times New Roman" w:hAnsi="Times New Roman" w:cs="Times New Roman"/>
                <w:sz w:val="28"/>
                <w:szCs w:val="28"/>
                <w:lang w:eastAsia="ru-RU"/>
              </w:rPr>
              <w:t>Bolalar psixopatologiyasining etiologiya va patogenezi</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Asosiy psixopatologik simtomlar</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Ruhiy buzilishlarni belgilari. </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Idrok buzilishlari;  xissiyot, diqqat, xotira, fikrlash faoliyatining  buzilishlari.</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Ruhiy kasalliklarda uchraydigan sindromlar</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Belgilar va sindromlar His-tuyg’u,</w:t>
            </w:r>
            <w:r w:rsidRPr="00737C05">
              <w:rPr>
                <w:rFonts w:ascii="Times New Roman" w:eastAsia="Times New Roman" w:hAnsi="Times New Roman" w:cs="Times New Roman"/>
                <w:sz w:val="28"/>
                <w:szCs w:val="28"/>
                <w:lang w:val="en-US" w:eastAsia="ru-RU"/>
              </w:rPr>
              <w:t>ong,</w:t>
            </w:r>
            <w:r w:rsidRPr="00737C05">
              <w:rPr>
                <w:rFonts w:ascii="Times New Roman" w:eastAsia="Times New Roman" w:hAnsi="Times New Roman" w:cs="Times New Roman"/>
                <w:sz w:val="28"/>
                <w:szCs w:val="28"/>
                <w:lang w:val="uz-Cyrl-UZ" w:eastAsia="ru-RU"/>
              </w:rPr>
              <w:t xml:space="preserve"> harakat-iroda buzilishlari.</w:t>
            </w: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Maxsus psixopatologiya</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Nevrozlar, psixozlar to’g’risida tushuncha. Ularning kelib chiqish sabablari. Ruhiy kasalliklar tushuncha. </w:t>
            </w:r>
            <w:r w:rsidRPr="00737C05">
              <w:rPr>
                <w:rFonts w:ascii="Times New Roman" w:eastAsia="Times New Roman" w:hAnsi="Times New Roman" w:cs="Times New Roman"/>
                <w:sz w:val="28"/>
                <w:szCs w:val="28"/>
                <w:lang w:eastAsia="ru-RU"/>
              </w:rPr>
              <w:t>Ularning kechishi, bosqichlari. Ruhiy buzilishlarni tasnifi.</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Umumiy kasalliklarda va neyroinfekstilarda ruhiy buzilishlar</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Infektsion kasalliklari va boshqa turli somatik kasalliklardagi ruhiy </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Bosh miyani jarohatlanishida ruhiy buzilishlar</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Epilepsiyada ruhiy buzilishlar.</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Shizofreniya to’g’risida umumiy tushuncha</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Klinik formalari. Shizofreniya bilan og’rigan bolalarni tarbiyalash va ta`lim berish usullari. Psixopatiya - shaxsini nuqsonli rivojlanishlari. Psixiatriyada qo’llaniladigan kompleks davo-pedagogik choralar.</w:t>
            </w:r>
          </w:p>
        </w:tc>
      </w:tr>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lastRenderedPageBreak/>
              <w:t>Psixopatiyalar</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shaxsning nuqsonli rivojlanishlari. Psixiatriyada qо‘llaniladigan davo-pedagogik choralar</w:t>
            </w:r>
          </w:p>
        </w:tc>
      </w:tr>
    </w:tbl>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Aqli zaif</w:t>
      </w:r>
      <w:r w:rsidRPr="00737C05">
        <w:rPr>
          <w:rFonts w:ascii="Times New Roman" w:eastAsia="Times New Roman" w:hAnsi="Times New Roman" w:cs="Times New Roman"/>
          <w:b/>
          <w:bCs/>
          <w:sz w:val="28"/>
          <w:szCs w:val="28"/>
          <w:lang w:eastAsia="ru-RU"/>
        </w:rPr>
        <w:t xml:space="preserve">lik </w:t>
      </w:r>
      <w:r w:rsidRPr="00737C05">
        <w:rPr>
          <w:rFonts w:ascii="Times New Roman" w:eastAsia="Times New Roman" w:hAnsi="Times New Roman" w:cs="Times New Roman"/>
          <w:b/>
          <w:bCs/>
          <w:sz w:val="28"/>
          <w:szCs w:val="28"/>
          <w:lang w:val="uz-Cyrl-UZ" w:eastAsia="ru-RU"/>
        </w:rPr>
        <w:t xml:space="preserve"> klinikasi </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tbl>
      <w:tblPr>
        <w:tblW w:w="9644" w:type="dxa"/>
        <w:tblInd w:w="259" w:type="dxa"/>
        <w:tblLayout w:type="fixed"/>
        <w:tblCellMar>
          <w:left w:w="40" w:type="dxa"/>
          <w:right w:w="40" w:type="dxa"/>
        </w:tblCellMar>
        <w:tblLook w:val="0000" w:firstRow="0" w:lastRow="0" w:firstColumn="0" w:lastColumn="0" w:noHBand="0" w:noVBand="0"/>
      </w:tblPr>
      <w:tblGrid>
        <w:gridCol w:w="9644"/>
      </w:tblGrid>
      <w:tr w:rsidR="00737C05" w:rsidRPr="00EF264A"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 xml:space="preserve">Aqli zaiflik </w:t>
            </w:r>
            <w:r w:rsidRPr="00737C05">
              <w:rPr>
                <w:rFonts w:ascii="Times New Roman" w:eastAsia="Times New Roman" w:hAnsi="Times New Roman" w:cs="Times New Roman"/>
                <w:b/>
                <w:bCs/>
                <w:sz w:val="28"/>
                <w:szCs w:val="28"/>
                <w:lang w:val="uz-Cyrl-UZ" w:eastAsia="ru-RU"/>
              </w:rPr>
              <w:t>to’g’risidagi bilimlarning asosiy rivojlanish bosqichlari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3994"/>
              </w:tabs>
              <w:overflowPunct w:val="0"/>
              <w:autoSpaceDE w:val="0"/>
              <w:autoSpaceDN w:val="0"/>
              <w:adjustRightInd w:val="0"/>
              <w:spacing w:after="0" w:line="20" w:lineRule="atLeast"/>
              <w:ind w:right="140"/>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en-US" w:eastAsia="ru-RU"/>
              </w:rPr>
              <w:t xml:space="preserve">                      </w:t>
            </w:r>
            <w:r w:rsidRPr="00737C05">
              <w:rPr>
                <w:rFonts w:ascii="Times New Roman" w:eastAsia="Times New Roman" w:hAnsi="Times New Roman" w:cs="Times New Roman"/>
                <w:b/>
                <w:sz w:val="28"/>
                <w:szCs w:val="28"/>
                <w:lang w:val="uz-Cyrl-UZ" w:eastAsia="ru-RU"/>
              </w:rPr>
              <w:t>Aqli zaiflikning kelib chiqish sabablari</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 zaiflikdagi anatomo-fiziologik buzilishlar, bosh miya morfologiyasining о‘ziga xos о‘zgarishlar, bosh miyadagi fiziologik faoliyat buzilishlari</w:t>
            </w:r>
          </w:p>
        </w:tc>
      </w:tr>
      <w:tr w:rsidR="00737C05" w:rsidRPr="00737C05" w:rsidTr="00AD49CE">
        <w:trPr>
          <w:trHeight w:val="270"/>
        </w:trPr>
        <w:tc>
          <w:tcPr>
            <w:tcW w:w="9644" w:type="dxa"/>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b/>
                <w:bCs/>
                <w:sz w:val="28"/>
                <w:szCs w:val="28"/>
                <w:lang w:val="uz-Cyrl-UZ" w:eastAsia="ru-RU"/>
              </w:rPr>
              <w:t>Aqli zaif bolalarning  klinik xarakteristikasi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Boladagi somatik, nevrologik, psixologik xolatidagi buzilishlar</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 xml:space="preserve">Aqli zaiflikning  </w:t>
            </w:r>
            <w:r w:rsidRPr="00737C05">
              <w:rPr>
                <w:rFonts w:ascii="Times New Roman" w:eastAsia="Times New Roman" w:hAnsi="Times New Roman" w:cs="Times New Roman"/>
                <w:b/>
                <w:bCs/>
                <w:sz w:val="28"/>
                <w:szCs w:val="28"/>
                <w:lang w:val="sv-SE" w:eastAsia="ru-RU"/>
              </w:rPr>
              <w:t xml:space="preserve">klinik </w:t>
            </w:r>
            <w:r w:rsidRPr="00737C05">
              <w:rPr>
                <w:rFonts w:ascii="Times New Roman" w:eastAsia="Times New Roman" w:hAnsi="Times New Roman" w:cs="Times New Roman"/>
                <w:b/>
                <w:bCs/>
                <w:sz w:val="28"/>
                <w:szCs w:val="28"/>
                <w:lang w:val="uz-Cyrl-UZ" w:eastAsia="ru-RU"/>
              </w:rPr>
              <w:t>shakllari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Xomila xujayrasining jarohatlanishi natijasida va organizmdagi moddalar almashinuvining buzilishi natijasida kelib chiqqan aqli zaiflikning klinik shakllari</w:t>
            </w:r>
          </w:p>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sv-SE" w:eastAsia="ru-RU"/>
              </w:rPr>
              <w:t xml:space="preserve">Xromosomalar nuqsonlari. Daun kasalligi. Etiologiya va patogenezi. </w:t>
            </w:r>
            <w:r w:rsidRPr="00737C05">
              <w:rPr>
                <w:rFonts w:ascii="Times New Roman" w:eastAsia="Times New Roman" w:hAnsi="Times New Roman" w:cs="Times New Roman"/>
                <w:sz w:val="28"/>
                <w:szCs w:val="28"/>
                <w:lang w:val="uz-Cyrl-UZ" w:eastAsia="ru-RU"/>
              </w:rPr>
              <w:t>Tibbiy</w:t>
            </w:r>
            <w:r w:rsidRPr="00737C05">
              <w:rPr>
                <w:rFonts w:ascii="Times New Roman" w:eastAsia="Times New Roman" w:hAnsi="Times New Roman" w:cs="Times New Roman"/>
                <w:sz w:val="28"/>
                <w:szCs w:val="28"/>
                <w:lang w:eastAsia="ru-RU"/>
              </w:rPr>
              <w:t xml:space="preserve">-pedagogik </w:t>
            </w:r>
            <w:r w:rsidRPr="00737C05">
              <w:rPr>
                <w:rFonts w:ascii="Times New Roman" w:eastAsia="Times New Roman" w:hAnsi="Times New Roman" w:cs="Times New Roman"/>
                <w:sz w:val="28"/>
                <w:szCs w:val="28"/>
                <w:lang w:val="uz-Cyrl-UZ" w:eastAsia="ru-RU"/>
              </w:rPr>
              <w:t>tavsifnomasi</w:t>
            </w:r>
            <w:r w:rsidRPr="00737C05">
              <w:rPr>
                <w:rFonts w:ascii="Times New Roman" w:eastAsia="Times New Roman" w:hAnsi="Times New Roman" w:cs="Times New Roman"/>
                <w:sz w:val="28"/>
                <w:szCs w:val="28"/>
                <w:lang w:eastAsia="ru-RU"/>
              </w:rPr>
              <w:t>. Oqibati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eastAsia="ru-RU"/>
              </w:rPr>
              <w:t xml:space="preserve"> davo-tarbiya ishlari</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en-US" w:eastAsia="ru-RU"/>
              </w:rPr>
              <w:t>Aqli zaif</w:t>
            </w:r>
            <w:r w:rsidRPr="00737C05">
              <w:rPr>
                <w:rFonts w:ascii="Times New Roman" w:eastAsia="Times New Roman" w:hAnsi="Times New Roman" w:cs="Times New Roman"/>
                <w:b/>
                <w:sz w:val="28"/>
                <w:szCs w:val="28"/>
                <w:lang w:val="uz-Cyrl-UZ" w:eastAsia="ru-RU"/>
              </w:rPr>
              <w:t xml:space="preserve">likni turli patologiyalar oqibatida kelib chiqishi </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 xml:space="preserve">Oligofreniyani enzimopatik, dizostozik, kserodermik va </w:t>
            </w:r>
            <w:r w:rsidRPr="00737C05">
              <w:rPr>
                <w:rFonts w:ascii="Times New Roman" w:eastAsia="Times New Roman" w:hAnsi="Times New Roman" w:cs="Times New Roman"/>
                <w:sz w:val="28"/>
                <w:szCs w:val="28"/>
                <w:lang w:val="en-US" w:eastAsia="ru-RU"/>
              </w:rPr>
              <w:t xml:space="preserve"> Gemolitik</w:t>
            </w:r>
            <w:r w:rsidRPr="00737C05">
              <w:rPr>
                <w:rFonts w:ascii="Times New Roman" w:eastAsia="Times New Roman" w:hAnsi="Times New Roman" w:cs="Times New Roman"/>
                <w:bCs/>
                <w:sz w:val="28"/>
                <w:szCs w:val="28"/>
                <w:lang w:val="en-US" w:eastAsia="ru-RU"/>
              </w:rPr>
              <w:t xml:space="preserve">   </w:t>
            </w:r>
            <w:r w:rsidRPr="00737C05">
              <w:rPr>
                <w:rFonts w:ascii="Times New Roman" w:eastAsia="Times New Roman" w:hAnsi="Times New Roman" w:cs="Times New Roman"/>
                <w:bCs/>
                <w:sz w:val="28"/>
                <w:szCs w:val="28"/>
                <w:lang w:val="uz-Cyrl-UZ" w:eastAsia="ru-RU"/>
              </w:rPr>
              <w:t>shakllari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Etiologiyas</w:t>
            </w:r>
            <w:r w:rsidRPr="00737C05">
              <w:rPr>
                <w:rFonts w:ascii="Times New Roman" w:eastAsia="Times New Roman" w:hAnsi="Times New Roman" w:cs="Times New Roman"/>
                <w:sz w:val="28"/>
                <w:szCs w:val="28"/>
                <w:lang w:val="uz-Cyrl-UZ" w:eastAsia="ru-RU"/>
              </w:rPr>
              <w:t>i</w:t>
            </w:r>
            <w:r w:rsidRPr="00737C05">
              <w:rPr>
                <w:rFonts w:ascii="Times New Roman" w:eastAsia="Times New Roman" w:hAnsi="Times New Roman" w:cs="Times New Roman"/>
                <w:sz w:val="28"/>
                <w:szCs w:val="28"/>
                <w:lang w:val="en-US" w:eastAsia="ru-RU"/>
              </w:rPr>
              <w:t>, patogen</w:t>
            </w:r>
            <w:r w:rsidRPr="00737C05">
              <w:rPr>
                <w:rFonts w:ascii="Times New Roman" w:eastAsia="Times New Roman" w:hAnsi="Times New Roman" w:cs="Times New Roman"/>
                <w:sz w:val="28"/>
                <w:szCs w:val="28"/>
                <w:lang w:val="uz-Cyrl-UZ" w:eastAsia="ru-RU"/>
              </w:rPr>
              <w:t>e</w:t>
            </w:r>
            <w:r w:rsidRPr="00737C05">
              <w:rPr>
                <w:rFonts w:ascii="Times New Roman" w:eastAsia="Times New Roman" w:hAnsi="Times New Roman" w:cs="Times New Roman"/>
                <w:sz w:val="28"/>
                <w:szCs w:val="28"/>
                <w:lang w:val="en-US" w:eastAsia="ru-RU"/>
              </w:rPr>
              <w:t>z</w:t>
            </w:r>
            <w:r w:rsidRPr="00737C05">
              <w:rPr>
                <w:rFonts w:ascii="Times New Roman" w:eastAsia="Times New Roman" w:hAnsi="Times New Roman" w:cs="Times New Roman"/>
                <w:sz w:val="28"/>
                <w:szCs w:val="28"/>
                <w:lang w:val="uz-Cyrl-UZ" w:eastAsia="ru-RU"/>
              </w:rPr>
              <w:t>i</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Tibbiy-</w:t>
            </w:r>
            <w:r w:rsidRPr="00737C05">
              <w:rPr>
                <w:rFonts w:ascii="Times New Roman" w:eastAsia="Times New Roman" w:hAnsi="Times New Roman" w:cs="Times New Roman"/>
                <w:sz w:val="28"/>
                <w:szCs w:val="28"/>
                <w:lang w:val="en-US" w:eastAsia="ru-RU"/>
              </w:rPr>
              <w:t xml:space="preserve">pedagogik </w:t>
            </w:r>
            <w:r w:rsidRPr="00737C05">
              <w:rPr>
                <w:rFonts w:ascii="Times New Roman" w:eastAsia="Times New Roman" w:hAnsi="Times New Roman" w:cs="Times New Roman"/>
                <w:sz w:val="28"/>
                <w:szCs w:val="28"/>
                <w:lang w:val="uz-Cyrl-UZ" w:eastAsia="ru-RU"/>
              </w:rPr>
              <w:t>tavsifnomas</w:t>
            </w:r>
            <w:r w:rsidRPr="00737C05">
              <w:rPr>
                <w:rFonts w:ascii="Times New Roman" w:eastAsia="Times New Roman" w:hAnsi="Times New Roman" w:cs="Times New Roman"/>
                <w:sz w:val="28"/>
                <w:szCs w:val="28"/>
                <w:lang w:val="en-US" w:eastAsia="ru-RU"/>
              </w:rPr>
              <w:t>i. Oqibati. Oldini olish, davolash va korrektsion ishlari</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sz w:val="28"/>
                <w:szCs w:val="28"/>
                <w:lang w:val="en-US" w:eastAsia="ru-RU"/>
              </w:rPr>
              <w:t>Aqli zaif</w:t>
            </w:r>
            <w:r w:rsidRPr="00737C05">
              <w:rPr>
                <w:rFonts w:ascii="Times New Roman" w:eastAsia="Times New Roman" w:hAnsi="Times New Roman" w:cs="Times New Roman"/>
                <w:b/>
                <w:sz w:val="28"/>
                <w:szCs w:val="28"/>
                <w:lang w:val="uz-Cyrl-UZ" w:eastAsia="ru-RU"/>
              </w:rPr>
              <w:t>likni – atipik shakllari</w:t>
            </w:r>
            <w:r w:rsidRPr="00737C05">
              <w:rPr>
                <w:rFonts w:ascii="Times New Roman" w:eastAsia="Times New Roman" w:hAnsi="Times New Roman" w:cs="Times New Roman"/>
                <w:b/>
                <w:bCs/>
                <w:sz w:val="28"/>
                <w:szCs w:val="28"/>
                <w:lang w:val="en-US" w:eastAsia="ru-RU"/>
              </w:rPr>
              <w:t xml:space="preserve"> </w:t>
            </w:r>
          </w:p>
          <w:p w:rsidR="00737C05" w:rsidRPr="00737C05" w:rsidRDefault="00737C05" w:rsidP="00737C05">
            <w:pPr>
              <w:widowControl w:val="0"/>
              <w:overflowPunct w:val="0"/>
              <w:autoSpaceDE w:val="0"/>
              <w:autoSpaceDN w:val="0"/>
              <w:adjustRightInd w:val="0"/>
              <w:spacing w:after="0" w:line="20" w:lineRule="atLeast"/>
              <w:ind w:right="14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Gidrotsefal sindrom. Ichki sekretor bezlarni faoliyatini buzilishlaridan kelib chiqqan aqli zaiflik.</w:t>
            </w:r>
            <w:r w:rsidRPr="00737C05">
              <w:rPr>
                <w:rFonts w:ascii="Times New Roman" w:eastAsia="Times New Roman" w:hAnsi="Times New Roman" w:cs="Times New Roman"/>
                <w:sz w:val="28"/>
                <w:szCs w:val="28"/>
                <w:lang w:val="uz-Cyrl-UZ" w:eastAsia="ru-RU"/>
              </w:rPr>
              <w:t xml:space="preserve"> Bosh miyada maxalliy o’zgarishlari bo’lgan shakllari: nutq, ko’ruv, eshituv faoliyatidagi o’zgarishlar bilan kechadigan shakllar.</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Aqli zaif bolalardagi jismoniy rivojlanishning o‘ziga xosligi</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en-US" w:eastAsia="ru-RU"/>
              </w:rPr>
            </w:pPr>
          </w:p>
        </w:tc>
      </w:tr>
      <w:tr w:rsidR="00737C05" w:rsidRPr="00737C05"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Dementsiya</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Etiologiyasi va patogenezi.  </w:t>
            </w:r>
            <w:r w:rsidRPr="00737C05">
              <w:rPr>
                <w:rFonts w:ascii="Times New Roman" w:eastAsia="Times New Roman" w:hAnsi="Times New Roman" w:cs="Times New Roman"/>
                <w:sz w:val="28"/>
                <w:szCs w:val="28"/>
                <w:lang w:val="en-US" w:eastAsia="ru-RU"/>
              </w:rPr>
              <w:t>Klinik-</w:t>
            </w:r>
            <w:r w:rsidRPr="00737C05">
              <w:rPr>
                <w:rFonts w:ascii="Times New Roman" w:eastAsia="Times New Roman" w:hAnsi="Times New Roman" w:cs="Times New Roman"/>
                <w:b/>
                <w:sz w:val="28"/>
                <w:szCs w:val="28"/>
                <w:lang w:val="uz-Cyrl-UZ" w:eastAsia="ru-RU"/>
              </w:rPr>
              <w:t xml:space="preserve"> </w:t>
            </w:r>
            <w:r w:rsidRPr="00737C05">
              <w:rPr>
                <w:rFonts w:ascii="Times New Roman" w:eastAsia="Times New Roman" w:hAnsi="Times New Roman" w:cs="Times New Roman"/>
                <w:sz w:val="28"/>
                <w:szCs w:val="28"/>
                <w:lang w:val="uz-Cyrl-UZ" w:eastAsia="ru-RU"/>
              </w:rPr>
              <w:t>shakllari</w:t>
            </w:r>
            <w:r w:rsidRPr="00737C05">
              <w:rPr>
                <w:rFonts w:ascii="Times New Roman" w:eastAsia="Times New Roman" w:hAnsi="Times New Roman" w:cs="Times New Roman"/>
                <w:b/>
                <w:bCs/>
                <w:sz w:val="28"/>
                <w:szCs w:val="28"/>
                <w:lang w:val="en-US" w:eastAsia="ru-RU"/>
              </w:rPr>
              <w:t xml:space="preserve"> </w:t>
            </w:r>
            <w:r w:rsidRPr="00737C05">
              <w:rPr>
                <w:rFonts w:ascii="Times New Roman" w:eastAsia="Times New Roman" w:hAnsi="Times New Roman" w:cs="Times New Roman"/>
                <w:sz w:val="28"/>
                <w:szCs w:val="28"/>
                <w:lang w:val="en-US" w:eastAsia="ru-RU"/>
              </w:rPr>
              <w:t xml:space="preserve">,  belgilari. Oqibati. </w:t>
            </w:r>
            <w:r w:rsidRPr="00737C05">
              <w:rPr>
                <w:rFonts w:ascii="Times New Roman" w:eastAsia="Times New Roman" w:hAnsi="Times New Roman" w:cs="Times New Roman"/>
                <w:sz w:val="28"/>
                <w:szCs w:val="28"/>
                <w:lang w:eastAsia="ru-RU"/>
              </w:rPr>
              <w:t>Davolash ishlari.</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en-US" w:eastAsia="ru-RU"/>
              </w:rPr>
              <w:lastRenderedPageBreak/>
              <w:t xml:space="preserve">Surunkali kechadigan ruhiy kasalliklar oqibatida kelib chiqqan </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dementsiya</w:t>
            </w:r>
          </w:p>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Shizofrenik va epileptik dementsiya. Klinik ko’rinishlari. Oqibati, kechishi, davolash ishlari </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sz w:val="28"/>
                <w:szCs w:val="28"/>
                <w:lang w:val="uz-Cyrl-UZ" w:eastAsia="ru-RU"/>
              </w:rPr>
              <w:t>Aqli zaiflikni – ruhiy  rivojlanishi vaqtincha sustlashgan bolalardan                       farqlash</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Tibbiy va m</w:t>
            </w:r>
            <w:r w:rsidRPr="00737C05">
              <w:rPr>
                <w:rFonts w:ascii="Times New Roman" w:eastAsia="Times New Roman" w:hAnsi="Times New Roman" w:cs="Times New Roman"/>
                <w:sz w:val="28"/>
                <w:szCs w:val="28"/>
                <w:lang w:val="sv-SE" w:eastAsia="ru-RU"/>
              </w:rPr>
              <w:t>axsus korrektsion ishlar olib borish.</w:t>
            </w:r>
          </w:p>
        </w:tc>
      </w:tr>
      <w:tr w:rsidR="00737C05" w:rsidRPr="00EF264A" w:rsidTr="00AD49CE">
        <w:trPr>
          <w:trHeight w:val="270"/>
        </w:trPr>
        <w:tc>
          <w:tcPr>
            <w:tcW w:w="9644" w:type="dxa"/>
            <w:vAlign w:val="center"/>
          </w:tcPr>
          <w:p w:rsidR="00737C05" w:rsidRPr="00737C05" w:rsidRDefault="00737C05" w:rsidP="00737C05">
            <w:pPr>
              <w:widowControl w:val="0"/>
              <w:overflowPunct w:val="0"/>
              <w:autoSpaceDE w:val="0"/>
              <w:autoSpaceDN w:val="0"/>
              <w:adjustRightInd w:val="0"/>
              <w:spacing w:after="0" w:line="20" w:lineRule="atLeast"/>
              <w:ind w:right="14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Yordamchi maktab va maxsus muassasalarda aqli zaif bolalarni davolash ishlari bilan tanishish.</w:t>
            </w:r>
          </w:p>
        </w:tc>
      </w:tr>
    </w:tbl>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Amaliy mashg’ulotlarni tashkil etish boyicha </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ko’rsatma va tavsiyalar</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“Defektologiyaning klinik asoslari” fani rejalashtirilgan amaliy mashg’ulotlar butun kurs mazmunini qamrab olgan. Uning mazmuni ruhiy va jismoniy rivojlanishda nuqsoni bo’lgan bolalar o’quv tarbiyaviy jarayonini muvafaqiyatli amalga oshirish, korrektsiyalashga yo’naltirilgan. Defektologiya klinik asoslari fani ruhiy va jismoniy rivojlanishda nuqsoni bo’lgan bolalarda namoyon bo’ladigan kamchiliklarni va kasalliklarning amaliy axamiyatini yoritib beradi.  </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540"/>
        </w:tabs>
        <w:overflowPunct w:val="0"/>
        <w:autoSpaceDE w:val="0"/>
        <w:autoSpaceDN w:val="0"/>
        <w:adjustRightInd w:val="0"/>
        <w:spacing w:after="0" w:line="240" w:lineRule="auto"/>
        <w:ind w:right="-10"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eastAsia="ru-RU"/>
        </w:rPr>
        <w:t>Amaliy mashg’ulotlarning mazmuni</w:t>
      </w:r>
    </w:p>
    <w:tbl>
      <w:tblPr>
        <w:tblW w:w="10008" w:type="dxa"/>
        <w:tblLayout w:type="fixed"/>
        <w:tblLook w:val="0000" w:firstRow="0" w:lastRow="0" w:firstColumn="0" w:lastColumn="0" w:noHBand="0" w:noVBand="0"/>
      </w:tblPr>
      <w:tblGrid>
        <w:gridCol w:w="10008"/>
      </w:tblGrid>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Nerv sistemalarining turlari uning tuzilishi, faoliyati. Nerv sistemalarining patologiyadagi oqibatlari va sabablarning kelib chiqishi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Ko‘ruv faoliyatida ishtrok etadigan nervlarning tuzilishi</w:t>
            </w:r>
            <w:r w:rsidRPr="00737C05">
              <w:rPr>
                <w:rFonts w:ascii="Times New Roman" w:eastAsia="Times New Roman" w:hAnsi="Times New Roman" w:cs="Times New Roman"/>
                <w:sz w:val="28"/>
                <w:szCs w:val="28"/>
                <w:lang w:val="en-US" w:eastAsia="ru-RU"/>
              </w:rPr>
              <w:t xml:space="preserve">  va </w:t>
            </w:r>
            <w:r w:rsidRPr="00737C05">
              <w:rPr>
                <w:rFonts w:ascii="Times New Roman" w:eastAsia="Times New Roman" w:hAnsi="Times New Roman" w:cs="Times New Roman"/>
                <w:sz w:val="28"/>
                <w:szCs w:val="28"/>
                <w:lang w:val="uz-Cyrl-UZ" w:eastAsia="ru-RU"/>
              </w:rPr>
              <w:t>vazifalari. Ko‘ruv faoliyatida ishtrok etadigan nervlarning patologiyasining kelib chiqish sabablari va oqibatlari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faoliyatida ishtrok etadigan nervlarning tuzilishi,vazifalari va patologiyasining kelib chiqish sabablari va oqibatlari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Eshituv faoliyatida ishtrok etadigan nervlarning tuzilishi,vazifalari va patologiyasining kelib chiqish sabablari va oqibatlari.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analizatorlarini o’tkazuvchi yo’llarining anatomik tuzilishi, faoliyati, patologiyadagi kurinishlari va tekshirish usullari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analizatorlarini o’tkazuvchi yo’llarining patologiyadagi kurinishlari va tekshirish usullari.(Bolalar miya falaji, Xoyeya,  Poliomiyelit, Irsiy degenerativ mushak sistemasi kasalliklari)</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Bosh miya qorinchalari,pardalari va ularning patologiyasidagi okibatlari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en-US" w:eastAsia="ru-RU"/>
              </w:rPr>
              <w:t xml:space="preserve"> Likv</w:t>
            </w:r>
            <w:r w:rsidRPr="00737C05">
              <w:rPr>
                <w:rFonts w:ascii="Times New Roman" w:eastAsia="Times New Roman" w:hAnsi="Times New Roman" w:cs="Times New Roman"/>
                <w:sz w:val="28"/>
                <w:szCs w:val="28"/>
                <w:lang w:val="uz-Cyrl-UZ" w:eastAsia="ru-RU"/>
              </w:rPr>
              <w:t>or - orqa miya suyuqligi</w:t>
            </w:r>
            <w:r w:rsidRPr="00737C05">
              <w:rPr>
                <w:rFonts w:ascii="Times New Roman" w:eastAsia="Times New Roman" w:hAnsi="Times New Roman" w:cs="Times New Roman"/>
                <w:sz w:val="28"/>
                <w:szCs w:val="28"/>
                <w:lang w:eastAsia="ru-RU"/>
              </w:rPr>
              <w:t>. Normada va patologiyada o’rganish</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Bosh miya po‘stlog‘i: tuzilishi, vazifasi,tekshirish </w:t>
            </w:r>
            <w:r w:rsidRPr="00737C05">
              <w:rPr>
                <w:rFonts w:ascii="Times New Roman" w:eastAsia="Times New Roman" w:hAnsi="Times New Roman" w:cs="Times New Roman"/>
                <w:sz w:val="28"/>
                <w:szCs w:val="28"/>
                <w:lang w:val="uz-Cyrl-UZ" w:eastAsia="ru-RU"/>
              </w:rPr>
              <w:lastRenderedPageBreak/>
              <w:t>usuli,patologiyasi va zaralanish sindromi</w:t>
            </w:r>
            <w:r w:rsidRPr="00737C05">
              <w:rPr>
                <w:rFonts w:ascii="Times New Roman" w:eastAsia="Times New Roman" w:hAnsi="Times New Roman" w:cs="Times New Roman"/>
                <w:sz w:val="28"/>
                <w:szCs w:val="28"/>
                <w:lang w:val="en-US" w:eastAsia="ru-RU"/>
              </w:rPr>
              <w:t>.</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Bosh miya po‘stlog‘i: tuzilishi, vazifasi,tekshirish usuli,patologiyasi va zaralanish sindromi</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jarohatlarining  kelib chiqish sabablari va turlari</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yuqumli kasalliklarining kelib chiqish sabablari  va turlari</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qon – tomir kasalliklarining kelib chiqish sabablari  va turlari</w:t>
            </w:r>
          </w:p>
        </w:tc>
      </w:tr>
      <w:tr w:rsidR="00737C05" w:rsidRPr="00EF264A" w:rsidTr="00AD49CE">
        <w:trPr>
          <w:trHeight w:val="356"/>
        </w:trPr>
        <w:tc>
          <w:tcPr>
            <w:tcW w:w="10008" w:type="dxa"/>
          </w:tcPr>
          <w:p w:rsidR="00737C05" w:rsidRPr="00737C05" w:rsidRDefault="00737C05" w:rsidP="00655118">
            <w:pPr>
              <w:widowControl w:val="0"/>
              <w:numPr>
                <w:ilvl w:val="0"/>
                <w:numId w:val="6"/>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Nerv sistemasini tekshirish usullari bilan tanishish</w:t>
            </w:r>
          </w:p>
        </w:tc>
      </w:tr>
    </w:tbl>
    <w:p w:rsidR="00737C05" w:rsidRPr="00737C05" w:rsidRDefault="00737C05" w:rsidP="00737C05">
      <w:pPr>
        <w:widowControl w:val="0"/>
        <w:autoSpaceDE w:val="0"/>
        <w:autoSpaceDN w:val="0"/>
        <w:adjustRightInd w:val="0"/>
        <w:spacing w:after="0" w:line="259" w:lineRule="auto"/>
        <w:ind w:right="-10" w:firstLine="720"/>
        <w:jc w:val="center"/>
        <w:rPr>
          <w:rFonts w:ascii="Times New Roman" w:eastAsia="Times New Roman" w:hAnsi="Times New Roman" w:cs="Times New Roman"/>
          <w:b/>
          <w:bCs/>
          <w:sz w:val="28"/>
          <w:szCs w:val="28"/>
          <w:lang w:val="uz-Cyrl-UZ" w:eastAsia="x-none"/>
        </w:rPr>
      </w:pPr>
    </w:p>
    <w:p w:rsidR="00737C05" w:rsidRPr="00737C05" w:rsidRDefault="00737C05" w:rsidP="00737C05">
      <w:pPr>
        <w:widowControl w:val="0"/>
        <w:autoSpaceDE w:val="0"/>
        <w:autoSpaceDN w:val="0"/>
        <w:adjustRightInd w:val="0"/>
        <w:spacing w:after="0" w:line="259" w:lineRule="auto"/>
        <w:ind w:right="-10" w:firstLine="720"/>
        <w:jc w:val="center"/>
        <w:rPr>
          <w:rFonts w:ascii="Times New Roman" w:eastAsia="Times New Roman" w:hAnsi="Times New Roman" w:cs="Times New Roman"/>
          <w:b/>
          <w:bCs/>
          <w:sz w:val="28"/>
          <w:szCs w:val="28"/>
          <w:lang w:val="uz-Cyrl-UZ" w:eastAsia="x-none"/>
        </w:rPr>
      </w:pPr>
      <w:r w:rsidRPr="00737C05">
        <w:rPr>
          <w:rFonts w:ascii="Times New Roman" w:eastAsia="Times New Roman" w:hAnsi="Times New Roman" w:cs="Times New Roman"/>
          <w:b/>
          <w:bCs/>
          <w:sz w:val="28"/>
          <w:szCs w:val="28"/>
          <w:lang w:val="uz-Cyrl-UZ" w:eastAsia="x-none"/>
        </w:rPr>
        <w:t>Nutq va  eshitish a`zolarining tuzilishi, faoliyati, patologiyasi va zaralanish sindromlari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uz-Cyrl-UZ" w:eastAsia="ru-RU"/>
        </w:rPr>
      </w:pPr>
    </w:p>
    <w:tbl>
      <w:tblPr>
        <w:tblW w:w="9828" w:type="dxa"/>
        <w:tblLayout w:type="fixed"/>
        <w:tblLook w:val="0000" w:firstRow="0" w:lastRow="0" w:firstColumn="0" w:lastColumn="0" w:noHBand="0" w:noVBand="0"/>
      </w:tblPr>
      <w:tblGrid>
        <w:gridCol w:w="9828"/>
      </w:tblGrid>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Eshitish analizatorining tovush qabul qiluvchi va uzatuvchi sistemaning anatomiyasi va faoliyati..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Tovush qabul qiluvchi va tovushni uzatuvchi sistema  faoliyatidagi  buzilishlar, kamchiliklar va kasalliklar</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Eshitishda nuqsoni bulgan bolalarni tekshirish usullari.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Eshitishda nuqsoni bulgan bolalarning jismoniy  rivojlanishini va o`ziga xosligi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Nutq organlarining markaziy va periferik joylashishi va faoliyati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Ovoz apparatining anatomo-fiziologik o‘ziga xos xususiyatlari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Markaziy nerv sistemasining funksional buzilishi natijasida kelib chiqqan nutq buzilishlari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Artikulyatsion nutq apparatining kamchiliklari va kasalliklari</w:t>
            </w:r>
          </w:p>
        </w:tc>
      </w:tr>
      <w:tr w:rsidR="00737C05" w:rsidRPr="00737C05"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Funksional va organik o</w:t>
            </w:r>
            <w:r w:rsidRPr="00737C05">
              <w:rPr>
                <w:rFonts w:ascii="Times New Roman" w:eastAsia="Times New Roman" w:hAnsi="Times New Roman" w:cs="Times New Roman"/>
                <w:sz w:val="28"/>
                <w:szCs w:val="28"/>
                <w:lang w:val="en-US" w:eastAsia="ru-RU"/>
              </w:rPr>
              <w:t>voz buzilishlari. Sabab va oqibatlari</w:t>
            </w:r>
          </w:p>
        </w:tc>
      </w:tr>
      <w:tr w:rsidR="00737C05" w:rsidRPr="00EF264A" w:rsidTr="00AD49CE">
        <w:trPr>
          <w:trHeight w:val="356"/>
        </w:trPr>
        <w:tc>
          <w:tcPr>
            <w:tcW w:w="9828" w:type="dxa"/>
            <w:vAlign w:val="center"/>
          </w:tcPr>
          <w:p w:rsidR="00737C05" w:rsidRPr="00737C05" w:rsidRDefault="00737C05" w:rsidP="00655118">
            <w:pPr>
              <w:widowControl w:val="0"/>
              <w:numPr>
                <w:ilvl w:val="0"/>
                <w:numId w:val="7"/>
              </w:numPr>
              <w:tabs>
                <w:tab w:val="num"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Nutqida kamchiligi bo‘lgan bolalar bilan olib boriladigan  tibbiy – pedagogik chora tadbirlar</w:t>
            </w:r>
          </w:p>
        </w:tc>
      </w:tr>
    </w:tbl>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eastAsia="ru-RU"/>
        </w:rPr>
        <w:t>BOLALAR PSIXOPATOLOGIYASI</w:t>
      </w: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tbl>
      <w:tblPr>
        <w:tblW w:w="10008" w:type="dxa"/>
        <w:tblLayout w:type="fixed"/>
        <w:tblLook w:val="0000" w:firstRow="0" w:lastRow="0" w:firstColumn="0" w:lastColumn="0" w:noHBand="0" w:noVBand="0"/>
      </w:tblPr>
      <w:tblGrid>
        <w:gridCol w:w="10008"/>
      </w:tblGrid>
      <w:tr w:rsidR="00737C05" w:rsidRPr="00EF264A"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Ruhiy kasalga uchragan bemorlarni tekshirish usullari bilan tanishish.Ruxiy bemorlar shifoxonasiga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Idrok-xotira va diqqatni tekshirish usullari. </w:t>
            </w:r>
            <w:r w:rsidRPr="00737C05">
              <w:rPr>
                <w:rFonts w:ascii="Times New Roman" w:eastAsia="Times New Roman" w:hAnsi="Times New Roman" w:cs="Times New Roman"/>
                <w:sz w:val="28"/>
                <w:szCs w:val="28"/>
                <w:lang w:eastAsia="ru-RU"/>
              </w:rPr>
              <w:t>Ruxiy bemorlar shifoxonasiga borish.</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Fikrlash qobiliyatini tekshirish usullari. Ruxiy bemorlar shifoxonasiga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Iroda</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 xml:space="preserve">his-tuyg`u faoliyatini tekshirish usullari. </w:t>
            </w:r>
            <w:r w:rsidRPr="00737C05">
              <w:rPr>
                <w:rFonts w:ascii="Times New Roman" w:eastAsia="Times New Roman" w:hAnsi="Times New Roman" w:cs="Times New Roman"/>
                <w:sz w:val="28"/>
                <w:szCs w:val="28"/>
                <w:lang w:eastAsia="ru-RU"/>
              </w:rPr>
              <w:t xml:space="preserve">Ruxiy </w:t>
            </w:r>
            <w:r w:rsidRPr="00737C05">
              <w:rPr>
                <w:rFonts w:ascii="Times New Roman" w:eastAsia="Times New Roman" w:hAnsi="Times New Roman" w:cs="Times New Roman"/>
                <w:sz w:val="28"/>
                <w:szCs w:val="28"/>
                <w:lang w:eastAsia="ru-RU"/>
              </w:rPr>
              <w:lastRenderedPageBreak/>
              <w:t>bemorlar shifoxonasiga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lastRenderedPageBreak/>
              <w:t>Es- xushning  buzilish turlari.</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Nevrozlar. Psixozlar. Tekshirish usullari</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Toksikomaniya</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Narkomaniya</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Alk</w:t>
            </w:r>
            <w:r w:rsidRPr="00737C05">
              <w:rPr>
                <w:rFonts w:ascii="Times New Roman" w:eastAsia="Times New Roman" w:hAnsi="Times New Roman" w:cs="Times New Roman"/>
                <w:sz w:val="28"/>
                <w:szCs w:val="28"/>
                <w:lang w:val="uz-Cyrl-UZ" w:eastAsia="ru-RU"/>
              </w:rPr>
              <w:t>o</w:t>
            </w:r>
            <w:r w:rsidRPr="00737C05">
              <w:rPr>
                <w:rFonts w:ascii="Times New Roman" w:eastAsia="Times New Roman" w:hAnsi="Times New Roman" w:cs="Times New Roman"/>
                <w:sz w:val="28"/>
                <w:szCs w:val="28"/>
                <w:lang w:val="en-US" w:eastAsia="ru-RU"/>
              </w:rPr>
              <w:t>golizm</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asoratlaridagi</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ru</w:t>
            </w:r>
            <w:r w:rsidRPr="00737C05">
              <w:rPr>
                <w:rFonts w:ascii="Times New Roman" w:eastAsia="Times New Roman" w:hAnsi="Times New Roman" w:cs="Times New Roman"/>
                <w:sz w:val="28"/>
                <w:szCs w:val="28"/>
                <w:lang w:val="uz-Cyrl-UZ" w:eastAsia="ru-RU"/>
              </w:rPr>
              <w:t>h</w:t>
            </w:r>
            <w:r w:rsidRPr="00737C05">
              <w:rPr>
                <w:rFonts w:ascii="Times New Roman" w:eastAsia="Times New Roman" w:hAnsi="Times New Roman" w:cs="Times New Roman"/>
                <w:sz w:val="28"/>
                <w:szCs w:val="28"/>
                <w:lang w:val="en-US" w:eastAsia="ru-RU"/>
              </w:rPr>
              <w:t>iy</w:t>
            </w:r>
            <w:r w:rsidRPr="00737C05">
              <w:rPr>
                <w:rFonts w:ascii="Times New Roman" w:eastAsia="Times New Roman" w:hAnsi="Times New Roman" w:cs="Times New Roman"/>
                <w:sz w:val="28"/>
                <w:szCs w:val="28"/>
                <w:lang w:eastAsia="ru-RU"/>
              </w:rPr>
              <w:t xml:space="preserve"> </w:t>
            </w:r>
            <w:r w:rsidRPr="00737C05">
              <w:rPr>
                <w:rFonts w:ascii="Times New Roman" w:eastAsia="Times New Roman" w:hAnsi="Times New Roman" w:cs="Times New Roman"/>
                <w:sz w:val="28"/>
                <w:szCs w:val="28"/>
                <w:lang w:val="en-US" w:eastAsia="ru-RU"/>
              </w:rPr>
              <w:t>buzilishlar</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Klinikada asosiy psixopatologik sindromlarni ko’rish, kasallik tarixi bilan tanishish</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8"/>
              </w:numPr>
              <w:tabs>
                <w:tab w:val="num" w:pos="54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Klinikada ruhiy bemorlarni  qabul qilish qoidalari bilan tanishish</w:t>
            </w:r>
          </w:p>
        </w:tc>
      </w:tr>
    </w:tbl>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Aqli zaif bolalar klinikasi</w:t>
      </w: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en-US" w:eastAsia="ru-RU"/>
        </w:rPr>
      </w:pPr>
    </w:p>
    <w:tbl>
      <w:tblPr>
        <w:tblW w:w="10008" w:type="dxa"/>
        <w:tblLayout w:type="fixed"/>
        <w:tblLook w:val="0000" w:firstRow="0" w:lastRow="0" w:firstColumn="0" w:lastColumn="0" w:noHBand="0" w:noVBand="0"/>
      </w:tblPr>
      <w:tblGrid>
        <w:gridCol w:w="10008"/>
      </w:tblGrid>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bosh miya va markaziy nerv sistemasining buzilishlari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bosh miya va markaziy nerv sistemasining buzilishlari Muruvvat uyiga borish.</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zaiflikning klinik shakllarini tahlil etish.Xromosoma nuqsonlari Muruvvat uyiga borish.</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Aqli zaif</w:t>
            </w:r>
            <w:r w:rsidRPr="00737C05">
              <w:rPr>
                <w:rFonts w:ascii="Times New Roman" w:eastAsia="Times New Roman" w:hAnsi="Times New Roman" w:cs="Times New Roman"/>
                <w:sz w:val="28"/>
                <w:szCs w:val="28"/>
                <w:lang w:val="uz-Cyrl-UZ" w:eastAsia="ru-RU"/>
              </w:rPr>
              <w:t>likni turli patologiyalar oqibatida kelib chiqishi</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Demenstiy.</w:t>
            </w:r>
            <w:r w:rsidRPr="00737C05">
              <w:rPr>
                <w:rFonts w:ascii="Times New Roman" w:eastAsia="Times New Roman" w:hAnsi="Times New Roman" w:cs="Times New Roman"/>
                <w:sz w:val="28"/>
                <w:szCs w:val="28"/>
                <w:lang w:val="uz-Cyrl-UZ" w:eastAsia="ru-RU"/>
              </w:rPr>
              <w:t xml:space="preserve"> Demensiyaning kelib chiqish  sabablari va davrlari</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Aqli zaiflikni – ru</w:t>
            </w:r>
            <w:r w:rsidRPr="00737C05">
              <w:rPr>
                <w:rFonts w:ascii="Times New Roman" w:eastAsia="Times New Roman" w:hAnsi="Times New Roman" w:cs="Times New Roman"/>
                <w:sz w:val="28"/>
                <w:szCs w:val="28"/>
                <w:lang w:val="uz-Cyrl-UZ" w:eastAsia="ru-RU"/>
              </w:rPr>
              <w:t>h</w:t>
            </w:r>
            <w:r w:rsidRPr="00737C05">
              <w:rPr>
                <w:rFonts w:ascii="Times New Roman" w:eastAsia="Times New Roman" w:hAnsi="Times New Roman" w:cs="Times New Roman"/>
                <w:sz w:val="28"/>
                <w:szCs w:val="28"/>
                <w:lang w:val="en-US" w:eastAsia="ru-RU"/>
              </w:rPr>
              <w:t>iy  rivojlanishi vaqtincha sustlashgan bolalardan far</w:t>
            </w:r>
            <w:r w:rsidRPr="00737C05">
              <w:rPr>
                <w:rFonts w:ascii="Times New Roman" w:eastAsia="Times New Roman" w:hAnsi="Times New Roman" w:cs="Times New Roman"/>
                <w:sz w:val="28"/>
                <w:szCs w:val="28"/>
                <w:lang w:val="uz-Cyrl-UZ" w:eastAsia="ru-RU"/>
              </w:rPr>
              <w:t>q</w:t>
            </w:r>
            <w:r w:rsidRPr="00737C05">
              <w:rPr>
                <w:rFonts w:ascii="Times New Roman" w:eastAsia="Times New Roman" w:hAnsi="Times New Roman" w:cs="Times New Roman"/>
                <w:sz w:val="28"/>
                <w:szCs w:val="28"/>
                <w:lang w:val="en-US" w:eastAsia="ru-RU"/>
              </w:rPr>
              <w:t>lash. Murruvat uyiga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Aqli zaif bolalardagi jismoniy rivojlanishning o‘ziga xosligi. Muruvvat uyiga borish.</w:t>
            </w:r>
          </w:p>
        </w:tc>
      </w:tr>
      <w:tr w:rsidR="00737C05" w:rsidRPr="00EF264A"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Aqli zaif bolalarning hulqidagi o’zgarishlar bilan tanishish.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Yordamchi maktab va muassasalarda aqli zaif bolalarni davolash va tarbiya ishlari bilan tanishish. </w:t>
            </w:r>
            <w:r w:rsidRPr="00737C05">
              <w:rPr>
                <w:rFonts w:ascii="Times New Roman" w:eastAsia="Times New Roman" w:hAnsi="Times New Roman" w:cs="Times New Roman"/>
                <w:sz w:val="28"/>
                <w:szCs w:val="28"/>
                <w:lang w:eastAsia="ru-RU"/>
              </w:rPr>
              <w:t>Yordamchi maktabga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Aqli zaif bolalarni intellektini tekshirish usullari bilan tanishish. </w:t>
            </w:r>
            <w:r w:rsidRPr="00737C05">
              <w:rPr>
                <w:rFonts w:ascii="Times New Roman" w:eastAsia="Times New Roman" w:hAnsi="Times New Roman" w:cs="Times New Roman"/>
                <w:sz w:val="28"/>
                <w:szCs w:val="28"/>
                <w:lang w:eastAsia="ru-RU"/>
              </w:rPr>
              <w:t>Muru</w:t>
            </w:r>
            <w:r w:rsidRPr="00737C05">
              <w:rPr>
                <w:rFonts w:ascii="Times New Roman" w:eastAsia="Times New Roman" w:hAnsi="Times New Roman" w:cs="Times New Roman"/>
                <w:sz w:val="28"/>
                <w:szCs w:val="28"/>
                <w:lang w:val="en-US" w:eastAsia="ru-RU"/>
              </w:rPr>
              <w:t>v</w:t>
            </w:r>
            <w:r w:rsidRPr="00737C05">
              <w:rPr>
                <w:rFonts w:ascii="Times New Roman" w:eastAsia="Times New Roman" w:hAnsi="Times New Roman" w:cs="Times New Roman"/>
                <w:sz w:val="28"/>
                <w:szCs w:val="28"/>
                <w:lang w:eastAsia="ru-RU"/>
              </w:rPr>
              <w:t>vat uyiga borish.</w:t>
            </w:r>
          </w:p>
        </w:tc>
      </w:tr>
      <w:tr w:rsidR="00737C05" w:rsidRPr="00737C05" w:rsidTr="00AD49CE">
        <w:trPr>
          <w:trHeight w:val="356"/>
        </w:trPr>
        <w:tc>
          <w:tcPr>
            <w:tcW w:w="10008" w:type="dxa"/>
            <w:vAlign w:val="center"/>
          </w:tcPr>
          <w:p w:rsidR="00737C05" w:rsidRPr="00737C05" w:rsidRDefault="00737C05" w:rsidP="00655118">
            <w:pPr>
              <w:widowControl w:val="0"/>
              <w:numPr>
                <w:ilvl w:val="0"/>
                <w:numId w:val="9"/>
              </w:numPr>
              <w:tabs>
                <w:tab w:val="num" w:pos="900"/>
                <w:tab w:val="left" w:pos="1080"/>
              </w:tabs>
              <w:overflowPunct w:val="0"/>
              <w:autoSpaceDE w:val="0"/>
              <w:autoSpaceDN w:val="0"/>
              <w:adjustRightInd w:val="0"/>
              <w:spacing w:after="0" w:line="260"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Yordamchi maktab va maxsus muassasalarda aqli zaif bolalarni davolash ishlari bilan tanishish. Muruvvat uyiga borish.</w:t>
            </w:r>
          </w:p>
        </w:tc>
      </w:tr>
    </w:tbl>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Fanning nazariy mashg’ulotlari mazmuni</w:t>
      </w:r>
    </w:p>
    <w:p w:rsidR="00737C05" w:rsidRPr="00737C05" w:rsidRDefault="00737C05" w:rsidP="00737C05">
      <w:pPr>
        <w:widowControl w:val="0"/>
        <w:overflowPunct w:val="0"/>
        <w:autoSpaceDE w:val="0"/>
        <w:autoSpaceDN w:val="0"/>
        <w:adjustRightInd w:val="0"/>
        <w:spacing w:after="0" w:line="20" w:lineRule="atLeast"/>
        <w:ind w:right="-10"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Eshitish va nutq organlarini </w:t>
      </w:r>
      <w:r w:rsidRPr="00737C05">
        <w:rPr>
          <w:rFonts w:ascii="Times New Roman" w:eastAsia="Times New Roman" w:hAnsi="Times New Roman" w:cs="Times New Roman"/>
          <w:color w:val="000000"/>
          <w:sz w:val="28"/>
          <w:szCs w:val="28"/>
          <w:lang w:val="uz-Cyrl-UZ" w:eastAsia="ru-RU"/>
        </w:rPr>
        <w:t>anatomomiyasi, fiziologiyasi va patologiyasi</w:t>
      </w:r>
      <w:r w:rsidRPr="00737C05">
        <w:rPr>
          <w:rFonts w:ascii="Times New Roman" w:eastAsia="Times New Roman" w:hAnsi="Times New Roman" w:cs="Times New Roman"/>
          <w:color w:val="FF00FF"/>
          <w:sz w:val="28"/>
          <w:szCs w:val="28"/>
          <w:lang w:val="uz-Cyrl-UZ" w:eastAsia="ru-RU"/>
        </w:rPr>
        <w:t xml:space="preserve"> </w:t>
      </w:r>
      <w:r w:rsidRPr="00737C05">
        <w:rPr>
          <w:rFonts w:ascii="Times New Roman" w:eastAsia="Times New Roman" w:hAnsi="Times New Roman" w:cs="Times New Roman"/>
          <w:sz w:val="28"/>
          <w:szCs w:val="28"/>
          <w:lang w:val="uz-Cyrl-UZ" w:eastAsia="ru-RU"/>
        </w:rPr>
        <w:t>sog’lom avlod uchun tahliliga ahamiyati. Sensor fiziologiyani asoslari. Sensor tizimlarini ishini o’rganish usullari. Sensor tizimlarini tuzilishini umumiy printsiplari.</w:t>
      </w:r>
    </w:p>
    <w:p w:rsidR="00737C05" w:rsidRPr="00737C05" w:rsidRDefault="00737C05" w:rsidP="00737C05">
      <w:pPr>
        <w:widowControl w:val="0"/>
        <w:overflowPunct w:val="0"/>
        <w:autoSpaceDE w:val="0"/>
        <w:autoSpaceDN w:val="0"/>
        <w:adjustRightInd w:val="0"/>
        <w:spacing w:after="0" w:line="240" w:lineRule="auto"/>
        <w:ind w:right="-10" w:firstLine="720"/>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Sensor tizimlari haqida ma`lumot</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Sensor tizimlarini o’zaro bog’liqligi. Bosh miyani rivojlanishiga sensor tizimlarning  ahamiyati. Ta`lim tarbiyada sensor tizimlarni o’rni.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Tashqi quloqni va nog’ora pardani tuzilishi. O’rta quloq tuzilishi, eshituv suyakchalari. Ichki quloq tuzilishi. Suyak va tog’ay labirintlari. Kortiev organining tuzilishi. Tashqi quloq. Nog’ora parda. O’rta quloq. Labirint. Speral uzel. Eshituv nervi. Eshituv yadrolar. O’tkazuvchi yo’llar. Eshitishni po’stloq osti sohasi va po’stloq sohalari. Eshitish analizatorlarni uchta bo’limi, bo’limlarni ahamiyati. Tovush to’g’risida tushuncha. To’lqinlari. Tovushni xususiyatlari. Tovush kuchi. Tovush tembri.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Eshitish analizatorini ikkita faoliyati tovushni o’tkazish va qabul qilish. Havo suyak orqali tovushni o’tkazishi. Ichki quloqda tovushni o’tkazish mexanizmi. Tovush o’tkazishda ichki quloqdagi suyuqlikning ahamiyati. Asosiy membranani tebratish uchun kerak bo’lgan shart-sharoitlar.</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Tovush qabul qiluvchi tizim. Ayrim elementlarning faoliyati. Kortiev organ eshituv nervi. Eshitishni po’stloq osti sohalari. Eshitish analizatorini fiziologiyasi. Ototopika. Moslashishi. Charchash. Tovushni maskirovkasi. Ototopika. Tovushni qabul qilish soni.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Tekshiruv usullari. Eshitish qobilyatini tekshirish usullari. Nutq va kamertonlar yordamida tekshirish. Audiometriya. Tashqi va nutqli audiometriya.</w:t>
      </w:r>
      <w:r w:rsidRPr="00737C05">
        <w:rPr>
          <w:rFonts w:ascii="Times New Roman" w:eastAsia="Times New Roman" w:hAnsi="Times New Roman" w:cs="Times New Roman"/>
          <w:b/>
          <w:bCs/>
          <w:sz w:val="28"/>
          <w:szCs w:val="28"/>
          <w:lang w:val="uz-Cyrl-UZ" w:eastAsia="ru-RU"/>
        </w:rPr>
        <w:t xml:space="preserve"> </w:t>
      </w:r>
      <w:r w:rsidRPr="00737C05">
        <w:rPr>
          <w:rFonts w:ascii="Times New Roman" w:eastAsia="Times New Roman" w:hAnsi="Times New Roman" w:cs="Times New Roman"/>
          <w:sz w:val="28"/>
          <w:szCs w:val="28"/>
          <w:lang w:val="uz-Cyrl-UZ" w:eastAsia="ru-RU"/>
        </w:rPr>
        <w:t>Eshitish faoliyatini tekshirish usullari. Nutq yordamida tekshirish. Kamertonlar yordamida tekshirish. Tonal audiometriya. Eshitish analizatorini patologiyasi. Otoskopiya.</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Quloq kasalliklari. Tashqi, o’rta va ichki quloqda uchraydigan patologiyalar</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Tashqi, o’rta va ichki quloqni rivojlanishidagi nuqsonlar. Eshituv yo’lida uchraydigan begona jismlar. O’rta quloqni o’tkir va surunkali katari. O’tkir yiringli otit. O’rta quloqni surunkali yallig’lanilishi. Ichki quloqni yallig’lanishi. Eshitish analizatorini markazini zararlanishi</w:t>
      </w:r>
      <w:r w:rsidRPr="00737C05">
        <w:rPr>
          <w:rFonts w:ascii="Times New Roman" w:eastAsia="Times New Roman" w:hAnsi="Times New Roman" w:cs="Times New Roman"/>
          <w:b/>
          <w:bCs/>
          <w:i/>
          <w:iCs/>
          <w:sz w:val="28"/>
          <w:szCs w:val="28"/>
          <w:lang w:val="uz-Cyrl-UZ" w:eastAsia="ru-RU"/>
        </w:rPr>
        <w:t>.</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Bolalardagi quloq kasalligi. Bolalarda uchraydigan eshitishning pasayishi, ularni sabablari. Eshitish faoliyatining turg’un pasayishining tasnifi, uni maqsadi va kriteriylari. Karlik, kar-soqovlik, eshitish qoldig’i saqlangan bolalar tansifi, karlikning darajalari.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Nutq</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Nutq hosil bo’lish mexanizmlarini anatomiya va fiziologiyasi. Nutq hosil bo’lishida uchta faoliyat. Nutq funktsional tizimi to’g’risida tushuncha. Nutq apparatlarini ikkita bo’limi, nutqni po’stloq markazlari. Nutq vaqtidagi </w:t>
      </w:r>
      <w:r w:rsidRPr="00737C05">
        <w:rPr>
          <w:rFonts w:ascii="Times New Roman" w:eastAsia="Times New Roman" w:hAnsi="Times New Roman" w:cs="Times New Roman"/>
          <w:color w:val="000000"/>
          <w:sz w:val="28"/>
          <w:szCs w:val="28"/>
          <w:lang w:val="uz-Cyrl-UZ" w:eastAsia="ru-RU"/>
        </w:rPr>
        <w:t xml:space="preserve">kavasni </w:t>
      </w:r>
      <w:r w:rsidRPr="00737C05">
        <w:rPr>
          <w:rFonts w:ascii="Times New Roman" w:eastAsia="Times New Roman" w:hAnsi="Times New Roman" w:cs="Times New Roman"/>
          <w:sz w:val="28"/>
          <w:szCs w:val="28"/>
          <w:lang w:val="uz-Cyrl-UZ" w:eastAsia="ru-RU"/>
        </w:rPr>
        <w:t>o’ziga xosligi.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Nutq buzilishlari. Nutq buzilishlarini tasnifi. Nutq organlaridagi buzilishlar. </w:t>
      </w:r>
      <w:r w:rsidRPr="00737C05">
        <w:rPr>
          <w:rFonts w:ascii="Times New Roman" w:eastAsia="Times New Roman" w:hAnsi="Times New Roman" w:cs="Times New Roman"/>
          <w:color w:val="000000"/>
          <w:sz w:val="28"/>
          <w:szCs w:val="28"/>
          <w:lang w:val="uz-Cyrl-UZ" w:eastAsia="ru-RU"/>
        </w:rPr>
        <w:t>Nutq faoliyatidagi nervlar va mushaklar faoliyatini buzilishi. Nutq tempining (shumligi)</w:t>
      </w:r>
      <w:r w:rsidRPr="00737C05">
        <w:rPr>
          <w:rFonts w:ascii="Times New Roman" w:eastAsia="Times New Roman" w:hAnsi="Times New Roman" w:cs="Times New Roman"/>
          <w:sz w:val="28"/>
          <w:szCs w:val="28"/>
          <w:lang w:val="uz-Cyrl-UZ" w:eastAsia="ru-RU"/>
        </w:rPr>
        <w:t xml:space="preserve"> buzilishi, taxilaliya, bradilaliya. Nutq tizimini buzilishi: uni turlari. Afaziya, turlari. Bolalarda uchraydigan nutq buzilishlarini oldini olish.</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Ovoz fiziologik mexanizmlari. Ovozni hosil bo’lish mexanizmi. Ovoz </w:t>
      </w:r>
      <w:r w:rsidRPr="00737C05">
        <w:rPr>
          <w:rFonts w:ascii="Times New Roman" w:eastAsia="Times New Roman" w:hAnsi="Times New Roman" w:cs="Times New Roman"/>
          <w:sz w:val="28"/>
          <w:szCs w:val="28"/>
          <w:lang w:val="uz-Cyrl-UZ" w:eastAsia="ru-RU"/>
        </w:rPr>
        <w:lastRenderedPageBreak/>
        <w:t>to’g’risida nazariya. Ovoz turlari. Ovozning xususiyatlari. Mutatsiya, uning bosqichlari, fiziologik asoslari. Tovushlarga ataka, uning turlari. Tovushlarni hosil bo’lishi. Undoshli va undoshsiz tovushlarni artikulyatsiyasi.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Ovoz buzilishlari. Ovoz buzilishlarni tasnifi. Ovozni buzilishlari: afoniya, disfoniya, fonosteniya. Bolalarda uchraydigan ovoz buzilishlarini oldini olish.</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Nafas olish yo’llari</w:t>
      </w:r>
    </w:p>
    <w:p w:rsidR="00737C05" w:rsidRPr="00737C05" w:rsidRDefault="00737C05" w:rsidP="00737C05">
      <w:pPr>
        <w:widowControl w:val="0"/>
        <w:overflowPunct w:val="0"/>
        <w:autoSpaceDE w:val="0"/>
        <w:autoSpaceDN w:val="0"/>
        <w:adjustRightInd w:val="0"/>
        <w:spacing w:after="0" w:line="240" w:lineRule="auto"/>
        <w:ind w:right="-10" w:firstLine="720"/>
        <w:jc w:val="center"/>
        <w:rPr>
          <w:rFonts w:ascii="Times New Roman" w:eastAsia="Times New Roman" w:hAnsi="Times New Roman" w:cs="Times New Roman"/>
          <w:b/>
          <w:bCs/>
          <w:sz w:val="28"/>
          <w:szCs w:val="28"/>
          <w:lang w:val="en-US" w:eastAsia="ru-RU"/>
        </w:rPr>
      </w:pP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Havo yo’nalishini hosil bo’lishi. Nafas olish turlari: Nafas yo’llari. Traxeya, bronxlar va nafas olishda ishtirok etadigan muskullar anatomiyasi. Traxeya, bronxlar va nafas olishda ishtirok etadigan muskullarni fiziologiyasi. Nafas olish yo’llarini tekshirish usullari (laringoskopiya, troxeobronxoskopiya). Burun tuzilishi. Burun fiziologiyasi. Burun bo’shlig’i va yon kovaklarining tuzilishi. Burun tekshirish usullari (rinoskopiya).</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Burun kasalliklari. O’tkir, surunkali, tor rinitlari. Polinoz. Burundagi yot jismlar. Burun rivojlanish nuqsonlari.</w:t>
      </w:r>
    </w:p>
    <w:p w:rsidR="00737C05" w:rsidRPr="00737C05" w:rsidRDefault="00737C05" w:rsidP="00737C05">
      <w:pPr>
        <w:widowControl w:val="0"/>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Nafas olish yo’llari</w:t>
      </w:r>
      <w:r w:rsidRPr="00737C05">
        <w:rPr>
          <w:rFonts w:ascii="Times New Roman" w:eastAsia="Times New Roman" w:hAnsi="Times New Roman" w:cs="Times New Roman"/>
          <w:b/>
          <w:bCs/>
          <w:sz w:val="28"/>
          <w:szCs w:val="28"/>
          <w:lang w:val="fi-FI" w:eastAsia="ru-RU"/>
        </w:rPr>
        <w:t xml:space="preserve"> </w:t>
      </w:r>
      <w:r w:rsidRPr="00737C05">
        <w:rPr>
          <w:rFonts w:ascii="Times New Roman" w:eastAsia="Times New Roman" w:hAnsi="Times New Roman" w:cs="Times New Roman"/>
          <w:sz w:val="28"/>
          <w:szCs w:val="28"/>
          <w:lang w:val="fi-FI" w:eastAsia="ru-RU"/>
        </w:rPr>
        <w:t xml:space="preserve">kasalliklari. O’tkir va surunkali laringit, laringotraxeit, bronxit va h.k. Traxeya va </w:t>
      </w:r>
      <w:r w:rsidRPr="00737C05">
        <w:rPr>
          <w:rFonts w:ascii="Times New Roman" w:eastAsia="Times New Roman" w:hAnsi="Times New Roman" w:cs="Times New Roman"/>
          <w:color w:val="000000"/>
          <w:sz w:val="28"/>
          <w:szCs w:val="28"/>
          <w:lang w:val="fi-FI" w:eastAsia="ru-RU"/>
        </w:rPr>
        <w:t>bronxlarda</w:t>
      </w:r>
      <w:r w:rsidRPr="00737C05">
        <w:rPr>
          <w:rFonts w:ascii="Times New Roman" w:eastAsia="Times New Roman" w:hAnsi="Times New Roman" w:cs="Times New Roman"/>
          <w:color w:val="000000"/>
          <w:sz w:val="28"/>
          <w:szCs w:val="28"/>
          <w:lang w:val="uz-Cyrl-UZ" w:eastAsia="ru-RU"/>
        </w:rPr>
        <w:t>gi</w:t>
      </w:r>
      <w:r w:rsidRPr="00737C05">
        <w:rPr>
          <w:rFonts w:ascii="Times New Roman" w:eastAsia="Times New Roman" w:hAnsi="Times New Roman" w:cs="Times New Roman"/>
          <w:color w:val="000000"/>
          <w:sz w:val="28"/>
          <w:szCs w:val="28"/>
          <w:lang w:val="fi-FI" w:eastAsia="ru-RU"/>
        </w:rPr>
        <w:t xml:space="preserve"> </w:t>
      </w:r>
      <w:r w:rsidRPr="00737C05">
        <w:rPr>
          <w:rFonts w:ascii="Times New Roman" w:eastAsia="Times New Roman" w:hAnsi="Times New Roman" w:cs="Times New Roman"/>
          <w:color w:val="000000"/>
          <w:sz w:val="28"/>
          <w:szCs w:val="28"/>
          <w:lang w:val="uz-Cyrl-UZ" w:eastAsia="ru-RU"/>
        </w:rPr>
        <w:t>yot</w:t>
      </w:r>
      <w:r w:rsidRPr="00737C05">
        <w:rPr>
          <w:rFonts w:ascii="Times New Roman" w:eastAsia="Times New Roman" w:hAnsi="Times New Roman" w:cs="Times New Roman"/>
          <w:color w:val="000000"/>
          <w:sz w:val="28"/>
          <w:szCs w:val="28"/>
          <w:lang w:val="fi-FI" w:eastAsia="ru-RU"/>
        </w:rPr>
        <w:t xml:space="preserve"> jismlar</w:t>
      </w:r>
      <w:r w:rsidRPr="00737C05">
        <w:rPr>
          <w:rFonts w:ascii="Times New Roman" w:eastAsia="Times New Roman" w:hAnsi="Times New Roman" w:cs="Times New Roman"/>
          <w:color w:val="FF00FF"/>
          <w:sz w:val="28"/>
          <w:szCs w:val="28"/>
          <w:lang w:val="fi-FI" w:eastAsia="ru-RU"/>
        </w:rPr>
        <w:t>.</w:t>
      </w:r>
      <w:r w:rsidRPr="00737C05">
        <w:rPr>
          <w:rFonts w:ascii="Times New Roman" w:eastAsia="Times New Roman" w:hAnsi="Times New Roman" w:cs="Times New Roman"/>
          <w:sz w:val="28"/>
          <w:szCs w:val="28"/>
          <w:lang w:val="fi-FI" w:eastAsia="ru-RU"/>
        </w:rPr>
        <w:t xml:space="preserve"> Traxeya va bronxlarni rivojlanish nuqsonlari. Traxeya va bronxlar shilliq pardasini </w:t>
      </w:r>
      <w:r w:rsidRPr="00737C05">
        <w:rPr>
          <w:rFonts w:ascii="Times New Roman" w:eastAsia="Times New Roman" w:hAnsi="Times New Roman" w:cs="Times New Roman"/>
          <w:sz w:val="28"/>
          <w:szCs w:val="28"/>
          <w:lang w:val="uz-Cyrl-UZ" w:eastAsia="ru-RU"/>
        </w:rPr>
        <w:t>ku</w:t>
      </w:r>
      <w:r w:rsidRPr="00737C05">
        <w:rPr>
          <w:rFonts w:ascii="Times New Roman" w:eastAsia="Times New Roman" w:hAnsi="Times New Roman" w:cs="Times New Roman"/>
          <w:sz w:val="28"/>
          <w:szCs w:val="28"/>
          <w:lang w:val="fi-FI" w:eastAsia="ru-RU"/>
        </w:rPr>
        <w:t>yish asoratlari (chandiq va h.k.)</w:t>
      </w:r>
    </w:p>
    <w:p w:rsidR="00737C05" w:rsidRPr="00737C05" w:rsidRDefault="00737C05" w:rsidP="00737C05">
      <w:pPr>
        <w:widowControl w:val="0"/>
        <w:overflowPunct w:val="0"/>
        <w:autoSpaceDE w:val="0"/>
        <w:autoSpaceDN w:val="0"/>
        <w:adjustRightInd w:val="0"/>
        <w:spacing w:after="0" w:line="20" w:lineRule="atLeast"/>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fi-FI" w:eastAsia="ru-RU"/>
        </w:rPr>
        <w:t xml:space="preserve">Og’iz bo’shlig’idagi organlar kasalliklari. Tanglay va lablarni tug’ma nuqsonlari, nutqga va tovushga ta`siri. Til va tishlarni nuqsonlari. </w:t>
      </w:r>
      <w:r w:rsidRPr="00737C05">
        <w:rPr>
          <w:rFonts w:ascii="Times New Roman" w:eastAsia="Times New Roman" w:hAnsi="Times New Roman" w:cs="Times New Roman"/>
          <w:color w:val="000000"/>
          <w:sz w:val="28"/>
          <w:szCs w:val="28"/>
          <w:lang w:val="fi-FI" w:eastAsia="ru-RU"/>
        </w:rPr>
        <w:t>Xalqum chandiqlari.</w:t>
      </w:r>
      <w:r w:rsidRPr="00737C05">
        <w:rPr>
          <w:rFonts w:ascii="Times New Roman" w:eastAsia="Times New Roman" w:hAnsi="Times New Roman" w:cs="Times New Roman"/>
          <w:sz w:val="28"/>
          <w:szCs w:val="28"/>
          <w:lang w:val="fi-FI" w:eastAsia="ru-RU"/>
        </w:rPr>
        <w:t xml:space="preserve"> Xalqum va xiqildoqdagi begona jismlar. Angina, surunkali tonzilit.</w:t>
      </w:r>
    </w:p>
    <w:p w:rsidR="00737C05" w:rsidRPr="00737C05" w:rsidRDefault="00737C05" w:rsidP="00737C05">
      <w:pPr>
        <w:widowControl w:val="0"/>
        <w:overflowPunct w:val="0"/>
        <w:autoSpaceDE w:val="0"/>
        <w:autoSpaceDN w:val="0"/>
        <w:adjustRightInd w:val="0"/>
        <w:spacing w:after="0" w:line="20" w:lineRule="atLeast"/>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fi-FI" w:eastAsia="ru-RU"/>
        </w:rPr>
      </w:pPr>
      <w:r w:rsidRPr="00737C05">
        <w:rPr>
          <w:rFonts w:ascii="Times New Roman" w:eastAsia="Times New Roman" w:hAnsi="Times New Roman" w:cs="Times New Roman"/>
          <w:b/>
          <w:bCs/>
          <w:sz w:val="28"/>
          <w:szCs w:val="28"/>
          <w:lang w:val="uz-Cyrl-UZ" w:eastAsia="ru-RU"/>
        </w:rPr>
        <w:t xml:space="preserve">Mustaqil ishlarni tashkil eitshning shakli va mazmuni </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fi-FI" w:eastAsia="ru-RU"/>
        </w:rPr>
      </w:pP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Oliy o’quv yurti, turli sohalar boyicha ijodiy fikrlashga qodir, mustaqil ishlay oladigan, yuqori mutaxassislarni tayyorlashni o’z oldiga maksad qilib qoydi. Bunda bir muncha ilg’or usul va ta`lim vositalarini ishlab chiqish va tadbiq qilish asosiy o’rinni egallaydi.</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Oliy va o’rta maxsus ta`lim vazirligining keyingi bir qator hujjatlarida talabalarning mustaqil ishlarini tashkil etish masalasiga alohida ahamiyat berilmoqda.</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w:t>
      </w:r>
      <w:r w:rsidRPr="00737C05">
        <w:rPr>
          <w:rFonts w:ascii="Times New Roman" w:eastAsia="Times New Roman" w:hAnsi="Times New Roman" w:cs="Times New Roman"/>
          <w:sz w:val="28"/>
          <w:szCs w:val="28"/>
          <w:lang w:val="uz-Cyrl-UZ" w:eastAsia="ru-RU"/>
        </w:rPr>
        <w:t>Defektologiya klinik asoslari</w:t>
      </w:r>
      <w:r w:rsidRPr="00737C05">
        <w:rPr>
          <w:rFonts w:ascii="Times New Roman" w:eastAsia="Times New Roman" w:hAnsi="Times New Roman" w:cs="Times New Roman"/>
          <w:sz w:val="28"/>
          <w:szCs w:val="28"/>
          <w:lang w:val="fi-FI" w:eastAsia="ru-RU"/>
        </w:rPr>
        <w:t xml:space="preserve">» </w:t>
      </w:r>
      <w:r w:rsidRPr="00737C05">
        <w:rPr>
          <w:rFonts w:ascii="Times New Roman" w:eastAsia="Times New Roman" w:hAnsi="Times New Roman" w:cs="Times New Roman"/>
          <w:sz w:val="28"/>
          <w:szCs w:val="28"/>
          <w:lang w:val="uz-Cyrl-UZ" w:eastAsia="ru-RU"/>
        </w:rPr>
        <w:t>fani</w:t>
      </w:r>
      <w:r w:rsidRPr="00737C05">
        <w:rPr>
          <w:rFonts w:ascii="Times New Roman" w:eastAsia="Times New Roman" w:hAnsi="Times New Roman" w:cs="Times New Roman"/>
          <w:sz w:val="28"/>
          <w:szCs w:val="28"/>
          <w:lang w:val="fi-FI" w:eastAsia="ru-RU"/>
        </w:rPr>
        <w:t xml:space="preserve"> defektolog </w:t>
      </w:r>
      <w:r w:rsidRPr="00737C05">
        <w:rPr>
          <w:rFonts w:ascii="Times New Roman" w:eastAsia="Times New Roman" w:hAnsi="Times New Roman" w:cs="Times New Roman"/>
          <w:sz w:val="28"/>
          <w:szCs w:val="28"/>
          <w:lang w:val="uz-Cyrl-UZ" w:eastAsia="ru-RU"/>
        </w:rPr>
        <w:t>bakalavrning</w:t>
      </w:r>
      <w:r w:rsidRPr="00737C05">
        <w:rPr>
          <w:rFonts w:ascii="Times New Roman" w:eastAsia="Times New Roman" w:hAnsi="Times New Roman" w:cs="Times New Roman"/>
          <w:sz w:val="28"/>
          <w:szCs w:val="28"/>
          <w:lang w:val="fi-FI" w:eastAsia="ru-RU"/>
        </w:rPr>
        <w:t xml:space="preserve"> tayyorlash tizimida muhim o’rinni egallaydi.</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 xml:space="preserve"> «</w:t>
      </w:r>
      <w:r w:rsidRPr="00737C05">
        <w:rPr>
          <w:rFonts w:ascii="Times New Roman" w:eastAsia="Times New Roman" w:hAnsi="Times New Roman" w:cs="Times New Roman"/>
          <w:sz w:val="28"/>
          <w:szCs w:val="28"/>
          <w:lang w:val="uz-Cyrl-UZ" w:eastAsia="ru-RU"/>
        </w:rPr>
        <w:t>Defektologiya klinik asoslari</w:t>
      </w:r>
      <w:r w:rsidRPr="00737C05">
        <w:rPr>
          <w:rFonts w:ascii="Times New Roman" w:eastAsia="Times New Roman" w:hAnsi="Times New Roman" w:cs="Times New Roman"/>
          <w:sz w:val="28"/>
          <w:szCs w:val="28"/>
          <w:lang w:val="fi-FI" w:eastAsia="ru-RU"/>
        </w:rPr>
        <w:t>»</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fi-FI" w:eastAsia="ru-RU"/>
        </w:rPr>
        <w:t>fanini muvaffaqiyatli o’rganish-nazariy bilimlarning keng doirasini o’zlashtirish, maxsus adabiyotlar bilan ishlash malakasini egallashga imkon yaratadi, shuningdek eshitishida nuqsoni bo’lgan bolalar maktabgacha ta`lim muassasasi hamda maktab internatida o’quv ishlarini tashkil etish uchun mashg’ulotlar rejalashtirish, maxsus va umumta`lim darslar uchun reja matn tuzish, mazkur mashg’ulotlar uchun ko’rgazmali qurollar va didaktik materiallarni tanlash va tayyorlashni o’z ichiga oladi.</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fi-FI" w:eastAsia="ru-RU"/>
        </w:rPr>
        <w:t>Talabalarning mustaqil ishini tashkil etish «</w:t>
      </w:r>
      <w:r w:rsidRPr="00737C05">
        <w:rPr>
          <w:rFonts w:ascii="Times New Roman" w:eastAsia="Times New Roman" w:hAnsi="Times New Roman" w:cs="Times New Roman"/>
          <w:sz w:val="28"/>
          <w:szCs w:val="28"/>
          <w:lang w:val="uz-Cyrl-UZ" w:eastAsia="ru-RU"/>
        </w:rPr>
        <w:t>Defektologiyaning klinik asoslari</w:t>
      </w:r>
      <w:r w:rsidRPr="00737C05">
        <w:rPr>
          <w:rFonts w:ascii="Times New Roman" w:eastAsia="Times New Roman" w:hAnsi="Times New Roman" w:cs="Times New Roman"/>
          <w:sz w:val="28"/>
          <w:szCs w:val="28"/>
          <w:lang w:val="fi-FI" w:eastAsia="ru-RU"/>
        </w:rPr>
        <w:t xml:space="preserve">» fanini yaxshi, muvaffaqiyatli bunda ta`lim jarayonida olib boriladigan mustaqil ishning turli ko’rinishlari talabalarning ilmiy ma`lumotlarni analiz </w:t>
      </w:r>
      <w:r w:rsidRPr="00737C05">
        <w:rPr>
          <w:rFonts w:ascii="Times New Roman" w:eastAsia="Times New Roman" w:hAnsi="Times New Roman" w:cs="Times New Roman"/>
          <w:sz w:val="28"/>
          <w:szCs w:val="28"/>
          <w:lang w:val="fi-FI" w:eastAsia="ru-RU"/>
        </w:rPr>
        <w:lastRenderedPageBreak/>
        <w:t>qilishni, umumlashtirish, xulosalar chiqarishni nazarda tutadi.</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fi-FI" w:eastAsia="ru-RU"/>
        </w:rPr>
      </w:pPr>
      <w:r w:rsidRPr="00737C05">
        <w:rPr>
          <w:rFonts w:ascii="Times New Roman" w:eastAsia="Times New Roman" w:hAnsi="Times New Roman" w:cs="Times New Roman"/>
          <w:sz w:val="28"/>
          <w:szCs w:val="28"/>
          <w:lang w:val="uz-Cyrl-UZ" w:eastAsia="ru-RU"/>
        </w:rPr>
        <w:t>Dasturda</w:t>
      </w:r>
      <w:r w:rsidRPr="00737C05">
        <w:rPr>
          <w:rFonts w:ascii="Times New Roman" w:eastAsia="Times New Roman" w:hAnsi="Times New Roman" w:cs="Times New Roman"/>
          <w:sz w:val="28"/>
          <w:szCs w:val="28"/>
          <w:lang w:val="fi-FI" w:eastAsia="ru-RU"/>
        </w:rPr>
        <w:t xml:space="preserve"> keltirilayotgan nazorat savollar kollokvium, oraliq nazorat imtihonlariga muvaffaqiyatli tayyorlanishga imkon yaratadi. Bular o’zlashtirilgan bilimlarni talabaning o’zi tomonidan tekshirishga, ya`ni o’z-o’zini nazorat qilishga xizmat qiladi. Talabalarning olib borayotgan mustaqil ishlarini turli usullar: mavzuli royxatlar, konspektlar, maxsus adabiyot analizlari, og’zaki bayon etishlarini tekshirish orqali nazorat qilish mumkin.</w:t>
      </w:r>
    </w:p>
    <w:p w:rsidR="00737C05" w:rsidRPr="00737C05" w:rsidRDefault="00737C05" w:rsidP="00737C05">
      <w:pPr>
        <w:widowControl w:val="0"/>
        <w:overflowPunct w:val="0"/>
        <w:autoSpaceDE w:val="0"/>
        <w:autoSpaceDN w:val="0"/>
        <w:adjustRightInd w:val="0"/>
        <w:spacing w:after="0" w:line="20" w:lineRule="atLeast"/>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fi-FI" w:eastAsia="ru-RU"/>
        </w:rPr>
        <w:t>Mazkur qo’llanmada, savol va topshiriqlar taxminiy xarakterga ega bo’lib, pedagogik mahorat, ijodiy yondoshuv orqali ularning birmuncha takomillashtirish to’plamni kengaytirish mumkin.</w:t>
      </w:r>
    </w:p>
    <w:p w:rsidR="00737C05" w:rsidRPr="00737C05" w:rsidRDefault="00737C05" w:rsidP="00737C05">
      <w:pPr>
        <w:widowControl w:val="0"/>
        <w:overflowPunct w:val="0"/>
        <w:autoSpaceDE w:val="0"/>
        <w:autoSpaceDN w:val="0"/>
        <w:adjustRightInd w:val="0"/>
        <w:spacing w:after="0" w:line="259" w:lineRule="auto"/>
        <w:ind w:firstLine="72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Tavsiya etilayotgan mustaqil ishlarning mavzulari:</w:t>
      </w:r>
    </w:p>
    <w:tbl>
      <w:tblPr>
        <w:tblW w:w="10008" w:type="dxa"/>
        <w:tblLayout w:type="fixed"/>
        <w:tblLook w:val="01E0" w:firstRow="1" w:lastRow="1" w:firstColumn="1" w:lastColumn="1" w:noHBand="0" w:noVBand="0"/>
      </w:tblPr>
      <w:tblGrid>
        <w:gridCol w:w="10008"/>
      </w:tblGrid>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Polimelit kasalligining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Meningit</w:t>
            </w:r>
            <w:r w:rsidRPr="00737C05">
              <w:rPr>
                <w:rFonts w:ascii="Times New Roman" w:eastAsia="Times New Roman" w:hAnsi="Times New Roman" w:cs="Times New Roman"/>
                <w:sz w:val="28"/>
                <w:szCs w:val="28"/>
                <w:lang w:val="uz-Cyrl-UZ" w:eastAsia="ru-RU"/>
              </w:rPr>
              <w:t xml:space="preserve"> kasalligining kelib chiqish sabablari va asoratlari</w:t>
            </w:r>
            <w:r w:rsidRPr="00737C05">
              <w:rPr>
                <w:rFonts w:ascii="Times New Roman" w:eastAsia="Times New Roman" w:hAnsi="Times New Roman" w:cs="Times New Roman"/>
                <w:sz w:val="28"/>
                <w:szCs w:val="28"/>
                <w:lang w:val="en-US" w:eastAsia="ru-RU"/>
              </w:rPr>
              <w:t>.</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Enstefalitlar kasalligining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jarohatlarining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 kasalligining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Nevroz kasalligining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Bolalar sterebral falajining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Logonevrozlarning kelib chiqish sabablari va asoratlari.</w:t>
            </w:r>
          </w:p>
        </w:tc>
      </w:tr>
      <w:tr w:rsidR="00737C05" w:rsidRPr="00737C05"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Koxl</w:t>
            </w:r>
            <w:r w:rsidRPr="00737C05">
              <w:rPr>
                <w:rFonts w:ascii="Times New Roman" w:eastAsia="Times New Roman" w:hAnsi="Times New Roman" w:cs="Times New Roman"/>
                <w:sz w:val="28"/>
                <w:szCs w:val="28"/>
                <w:lang w:val="uz-Cyrl-UZ" w:eastAsia="ru-RU"/>
              </w:rPr>
              <w:t>e</w:t>
            </w:r>
            <w:r w:rsidRPr="00737C05">
              <w:rPr>
                <w:rFonts w:ascii="Times New Roman" w:eastAsia="Times New Roman" w:hAnsi="Times New Roman" w:cs="Times New Roman"/>
                <w:sz w:val="28"/>
                <w:szCs w:val="28"/>
                <w:lang w:eastAsia="ru-RU"/>
              </w:rPr>
              <w:t>ar nevrit.</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Miner kasalligining kelib chiqish sabablari va asoratlari.</w:t>
            </w:r>
          </w:p>
        </w:tc>
      </w:tr>
      <w:tr w:rsidR="00737C05" w:rsidRPr="00EF264A" w:rsidTr="00AD49CE">
        <w:trPr>
          <w:trHeight w:val="475"/>
        </w:trPr>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Eshituv nervining nevritining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Toksik nevritlarning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Bolalik yoshidagi kar soqovlik va karlik.</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Loringit</w:t>
            </w:r>
            <w:r w:rsidRPr="00737C05">
              <w:rPr>
                <w:rFonts w:ascii="Times New Roman" w:eastAsia="Times New Roman" w:hAnsi="Times New Roman" w:cs="Times New Roman"/>
                <w:sz w:val="28"/>
                <w:szCs w:val="28"/>
                <w:lang w:val="uz-Cyrl-UZ" w:eastAsia="ru-RU"/>
              </w:rPr>
              <w:t xml:space="preserve"> kasalligining kelib chiqish sabablari va asoratlari</w:t>
            </w:r>
            <w:r w:rsidRPr="00737C05">
              <w:rPr>
                <w:rFonts w:ascii="Times New Roman" w:eastAsia="Times New Roman" w:hAnsi="Times New Roman" w:cs="Times New Roman"/>
                <w:sz w:val="28"/>
                <w:szCs w:val="28"/>
                <w:lang w:val="en-US" w:eastAsia="ru-RU"/>
              </w:rPr>
              <w:t>.</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Difteriya kasalligining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Hiqildoqning qo’shimcha kasalliklarining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Xromosoma kasalliklarining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Infekstion kasallik sababli  kelib chikkan oligofreniya.</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Moddalar almashinuvining buzilishi natijasida kelib chiqqan oligofreniya.</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sv-SE" w:eastAsia="ru-RU"/>
              </w:rPr>
            </w:pPr>
            <w:r w:rsidRPr="00737C05">
              <w:rPr>
                <w:rFonts w:ascii="Times New Roman" w:eastAsia="Times New Roman" w:hAnsi="Times New Roman" w:cs="Times New Roman"/>
                <w:sz w:val="28"/>
                <w:szCs w:val="28"/>
                <w:lang w:val="sv-SE" w:eastAsia="ru-RU"/>
              </w:rPr>
              <w:t>Gidrostefaliyan</w:t>
            </w:r>
            <w:r w:rsidRPr="00737C05">
              <w:rPr>
                <w:rFonts w:ascii="Times New Roman" w:eastAsia="Times New Roman" w:hAnsi="Times New Roman" w:cs="Times New Roman"/>
                <w:sz w:val="28"/>
                <w:szCs w:val="28"/>
                <w:lang w:val="uz-Cyrl-UZ" w:eastAsia="ru-RU"/>
              </w:rPr>
              <w:t>ing kelib chiqish sabablari va asoratlari</w:t>
            </w:r>
            <w:r w:rsidRPr="00737C05">
              <w:rPr>
                <w:rFonts w:ascii="Times New Roman" w:eastAsia="Times New Roman" w:hAnsi="Times New Roman" w:cs="Times New Roman"/>
                <w:sz w:val="28"/>
                <w:szCs w:val="28"/>
                <w:lang w:val="sv-SE" w:eastAsia="ru-RU"/>
              </w:rPr>
              <w:t>.</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Mikrostefaliyaning kelib chiqish sabablari va 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Jarohatlanish natijasida kelib chiqqan oligofreniyaga ta’rif bering.</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Shizofrenik demenstiyaning kelib chiqish sabablari va </w:t>
            </w:r>
            <w:r w:rsidRPr="00737C05">
              <w:rPr>
                <w:rFonts w:ascii="Times New Roman" w:eastAsia="Times New Roman" w:hAnsi="Times New Roman" w:cs="Times New Roman"/>
                <w:sz w:val="28"/>
                <w:szCs w:val="28"/>
                <w:lang w:val="uz-Cyrl-UZ" w:eastAsia="ru-RU"/>
              </w:rPr>
              <w:lastRenderedPageBreak/>
              <w:t>asoratlari.</w:t>
            </w:r>
          </w:p>
        </w:tc>
      </w:tr>
      <w:tr w:rsidR="00737C05" w:rsidRPr="00EF264A" w:rsidTr="00AD49CE">
        <w:tc>
          <w:tcPr>
            <w:tcW w:w="10008" w:type="dxa"/>
          </w:tcPr>
          <w:p w:rsidR="00737C05" w:rsidRPr="00737C05" w:rsidRDefault="00737C05" w:rsidP="00655118">
            <w:pPr>
              <w:widowControl w:val="0"/>
              <w:numPr>
                <w:ilvl w:val="0"/>
                <w:numId w:val="10"/>
              </w:numPr>
              <w:tabs>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Tug`ruq travmasidan kelib chiqqan oligofreniyaga ta’rif bering.</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Nevroz va psixozlar.</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Neyro infektistiyalardagi ruhiy o’zgarishlar.</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Epilepsiyadagi ruhiy buzilishlar.</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Toksikomaniya,alkogolizm va narkomaniyadagi ruxiy buzilishlar </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Shizofreniyaning turlari</w:t>
            </w:r>
          </w:p>
        </w:tc>
      </w:tr>
      <w:tr w:rsidR="00737C05" w:rsidRPr="00737C05" w:rsidTr="00AD49CE">
        <w:tc>
          <w:tcPr>
            <w:tcW w:w="10008" w:type="dxa"/>
          </w:tcPr>
          <w:p w:rsidR="00737C05" w:rsidRPr="00737C05" w:rsidRDefault="00737C05" w:rsidP="00655118">
            <w:pPr>
              <w:widowControl w:val="0"/>
              <w:numPr>
                <w:ilvl w:val="0"/>
                <w:numId w:val="10"/>
              </w:numPr>
              <w:tabs>
                <w:tab w:val="left" w:pos="0"/>
                <w:tab w:val="num" w:pos="540"/>
                <w:tab w:val="left" w:pos="1080"/>
              </w:tabs>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Epileptik demenstiya</w:t>
            </w:r>
          </w:p>
        </w:tc>
      </w:tr>
    </w:tbl>
    <w:p w:rsidR="00737C05" w:rsidRPr="00737C05" w:rsidRDefault="00737C05" w:rsidP="00737C05">
      <w:pPr>
        <w:widowControl w:val="0"/>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59" w:lineRule="auto"/>
        <w:ind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sv-SE" w:eastAsia="ru-RU"/>
        </w:rPr>
        <w:t>Dasturni</w:t>
      </w:r>
      <w:r w:rsidRPr="00737C05">
        <w:rPr>
          <w:rFonts w:ascii="Times New Roman" w:eastAsia="Times New Roman" w:hAnsi="Times New Roman" w:cs="Times New Roman"/>
          <w:b/>
          <w:bCs/>
          <w:sz w:val="28"/>
          <w:szCs w:val="28"/>
          <w:lang w:val="uz-Cyrl-UZ" w:eastAsia="ru-RU"/>
        </w:rPr>
        <w:t>ng</w:t>
      </w:r>
      <w:r w:rsidRPr="00737C05">
        <w:rPr>
          <w:rFonts w:ascii="Times New Roman" w:eastAsia="Times New Roman" w:hAnsi="Times New Roman" w:cs="Times New Roman"/>
          <w:b/>
          <w:bCs/>
          <w:sz w:val="28"/>
          <w:szCs w:val="28"/>
          <w:lang w:val="sv-SE" w:eastAsia="ru-RU"/>
        </w:rPr>
        <w:t xml:space="preserve"> informatsion-uslubiy ta`minoti</w:t>
      </w:r>
    </w:p>
    <w:p w:rsidR="00737C05" w:rsidRPr="00737C05" w:rsidRDefault="00737C05" w:rsidP="00737C05">
      <w:pPr>
        <w:widowControl w:val="0"/>
        <w:overflowPunct w:val="0"/>
        <w:autoSpaceDE w:val="0"/>
        <w:autoSpaceDN w:val="0"/>
        <w:adjustRightInd w:val="0"/>
        <w:spacing w:after="0" w:line="20" w:lineRule="atLeast"/>
        <w:ind w:firstLine="567"/>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Elektron ta`lim resurslari</w:t>
      </w:r>
    </w:p>
    <w:p w:rsidR="00737C05" w:rsidRPr="00737C05" w:rsidRDefault="00737C05" w:rsidP="00737C05">
      <w:pPr>
        <w:widowControl w:val="0"/>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 xml:space="preserve">1. </w:t>
      </w:r>
      <w:r w:rsidRPr="00737C05">
        <w:rPr>
          <w:rFonts w:ascii="Times New Roman" w:eastAsia="Times New Roman" w:hAnsi="Times New Roman" w:cs="Times New Roman"/>
          <w:b/>
          <w:sz w:val="28"/>
          <w:szCs w:val="28"/>
          <w:lang w:val="en-US" w:eastAsia="ru-RU"/>
        </w:rPr>
        <w:t>www. tdpu. uz</w:t>
      </w:r>
    </w:p>
    <w:p w:rsidR="00737C05" w:rsidRPr="00737C05" w:rsidRDefault="00737C05" w:rsidP="00737C05">
      <w:pPr>
        <w:widowControl w:val="0"/>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2.</w:t>
      </w:r>
      <w:r w:rsidRPr="00737C05">
        <w:rPr>
          <w:rFonts w:ascii="Times New Roman" w:eastAsia="Times New Roman" w:hAnsi="Times New Roman" w:cs="Times New Roman"/>
          <w:b/>
          <w:sz w:val="28"/>
          <w:szCs w:val="28"/>
          <w:lang w:val="en-US" w:eastAsia="ru-RU"/>
        </w:rPr>
        <w:t xml:space="preserve"> www. pedagog. uz</w:t>
      </w:r>
    </w:p>
    <w:p w:rsidR="00737C05" w:rsidRPr="00737C05" w:rsidRDefault="00737C05" w:rsidP="00737C05">
      <w:pPr>
        <w:widowControl w:val="0"/>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3.</w:t>
      </w:r>
      <w:r w:rsidRPr="00737C05">
        <w:rPr>
          <w:rFonts w:ascii="Times New Roman" w:eastAsia="Times New Roman" w:hAnsi="Times New Roman" w:cs="Times New Roman"/>
          <w:b/>
          <w:sz w:val="28"/>
          <w:szCs w:val="28"/>
          <w:lang w:val="en-US" w:eastAsia="ru-RU"/>
        </w:rPr>
        <w:t xml:space="preserve"> www. Ziyonet. uz</w:t>
      </w:r>
    </w:p>
    <w:p w:rsidR="00737C05" w:rsidRPr="00737C05" w:rsidRDefault="00737C05" w:rsidP="00737C05">
      <w:pPr>
        <w:widowControl w:val="0"/>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4.</w:t>
      </w:r>
      <w:r w:rsidRPr="00737C05">
        <w:rPr>
          <w:rFonts w:ascii="Times New Roman" w:eastAsia="Times New Roman" w:hAnsi="Times New Roman" w:cs="Times New Roman"/>
          <w:b/>
          <w:sz w:val="28"/>
          <w:szCs w:val="28"/>
          <w:lang w:val="en-US" w:eastAsia="ru-RU"/>
        </w:rPr>
        <w:t xml:space="preserve"> www. edu. uz</w:t>
      </w:r>
    </w:p>
    <w:p w:rsidR="00737C05" w:rsidRPr="00737C05" w:rsidRDefault="00737C05" w:rsidP="00737C05">
      <w:pPr>
        <w:widowControl w:val="0"/>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en-US" w:eastAsia="ru-RU"/>
        </w:rPr>
        <w:t>5. tdpu-INTRANET. Ped</w:t>
      </w: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center"/>
        <w:rPr>
          <w:rFonts w:ascii="Times New Roman" w:eastAsia="Times New Roman" w:hAnsi="Times New Roman" w:cs="Times New Roman"/>
          <w:i/>
          <w:sz w:val="28"/>
          <w:szCs w:val="28"/>
          <w:lang w:val="uz-Cyrl-UZ" w:eastAsia="ru-RU"/>
        </w:rPr>
      </w:pPr>
      <w:r w:rsidRPr="00737C05">
        <w:rPr>
          <w:rFonts w:ascii="Times New Roman" w:eastAsia="Times New Roman" w:hAnsi="Times New Roman" w:cs="Times New Roman"/>
          <w:b/>
          <w:sz w:val="28"/>
          <w:szCs w:val="28"/>
          <w:lang w:val="uz-Cyrl-UZ" w:eastAsia="ru-RU"/>
        </w:rPr>
        <w:t>Didaktik vositalar</w:t>
      </w:r>
    </w:p>
    <w:p w:rsidR="00737C05" w:rsidRPr="00737C05" w:rsidRDefault="00737C05" w:rsidP="00737C05">
      <w:pPr>
        <w:widowControl w:val="0"/>
        <w:tabs>
          <w:tab w:val="left" w:pos="4380"/>
        </w:tabs>
        <w:overflowPunct w:val="0"/>
        <w:autoSpaceDE w:val="0"/>
        <w:autoSpaceDN w:val="0"/>
        <w:adjustRightInd w:val="0"/>
        <w:spacing w:after="0" w:line="20" w:lineRule="atLeast"/>
        <w:ind w:firstLine="567"/>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Didaktik vositalar royxati:</w:t>
      </w:r>
    </w:p>
    <w:p w:rsidR="00737C05" w:rsidRPr="00737C05" w:rsidRDefault="00737C05" w:rsidP="00655118">
      <w:pPr>
        <w:widowControl w:val="0"/>
        <w:numPr>
          <w:ilvl w:val="0"/>
          <w:numId w:val="11"/>
        </w:numPr>
        <w:tabs>
          <w:tab w:val="num" w:pos="1080"/>
        </w:tabs>
        <w:overflowPunct w:val="0"/>
        <w:autoSpaceDE w:val="0"/>
        <w:autoSpaceDN w:val="0"/>
        <w:adjustRightInd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sz w:val="28"/>
          <w:szCs w:val="28"/>
          <w:lang w:val="uz-Cyrl-UZ" w:eastAsia="ru-RU"/>
        </w:rPr>
        <w:t>jihozlar va uskunalar, moslamalar:</w:t>
      </w:r>
      <w:r w:rsidRPr="00737C05">
        <w:rPr>
          <w:rFonts w:ascii="Times New Roman" w:eastAsia="Times New Roman" w:hAnsi="Times New Roman" w:cs="Times New Roman"/>
          <w:sz w:val="28"/>
          <w:szCs w:val="28"/>
          <w:lang w:val="uz-Cyrl-UZ" w:eastAsia="ru-RU"/>
        </w:rPr>
        <w:t xml:space="preserve"> elektron doska-Hitachi, LCD-monitor, elektron  ko’rsatgich (ukazka).</w:t>
      </w:r>
    </w:p>
    <w:p w:rsidR="00737C05" w:rsidRPr="00737C05" w:rsidRDefault="00737C05" w:rsidP="00655118">
      <w:pPr>
        <w:widowControl w:val="0"/>
        <w:numPr>
          <w:ilvl w:val="0"/>
          <w:numId w:val="11"/>
        </w:numPr>
        <w:tabs>
          <w:tab w:val="num" w:pos="1080"/>
        </w:tabs>
        <w:overflowPunct w:val="0"/>
        <w:autoSpaceDE w:val="0"/>
        <w:autoSpaceDN w:val="0"/>
        <w:adjustRightInd w:val="0"/>
        <w:spacing w:after="0" w:line="240" w:lineRule="auto"/>
        <w:ind w:firstLine="540"/>
        <w:jc w:val="both"/>
        <w:rPr>
          <w:rFonts w:ascii="Times New Roman" w:eastAsia="Times New Roman" w:hAnsi="Times New Roman" w:cs="Times New Roman"/>
          <w:i/>
          <w:sz w:val="28"/>
          <w:szCs w:val="28"/>
          <w:lang w:val="uz-Cyrl-UZ" w:eastAsia="ru-RU"/>
        </w:rPr>
      </w:pPr>
      <w:r w:rsidRPr="00737C05">
        <w:rPr>
          <w:rFonts w:ascii="Times New Roman" w:eastAsia="Times New Roman" w:hAnsi="Times New Roman" w:cs="Times New Roman"/>
          <w:b/>
          <w:sz w:val="28"/>
          <w:szCs w:val="28"/>
          <w:lang w:val="uz-Cyrl-UZ" w:eastAsia="ru-RU"/>
        </w:rPr>
        <w:t>video-audio uskunalar:</w:t>
      </w:r>
      <w:r w:rsidRPr="00737C05">
        <w:rPr>
          <w:rFonts w:ascii="Times New Roman" w:eastAsia="Times New Roman" w:hAnsi="Times New Roman" w:cs="Times New Roman"/>
          <w:sz w:val="28"/>
          <w:szCs w:val="28"/>
          <w:lang w:val="uz-Cyrl-UZ" w:eastAsia="ru-RU"/>
        </w:rPr>
        <w:t xml:space="preserve"> video va audiomagnitofon, mikrofon, kolonkalar</w:t>
      </w:r>
      <w:r w:rsidRPr="00737C05">
        <w:rPr>
          <w:rFonts w:ascii="Times New Roman" w:eastAsia="Times New Roman" w:hAnsi="Times New Roman" w:cs="Times New Roman"/>
          <w:i/>
          <w:sz w:val="28"/>
          <w:szCs w:val="28"/>
          <w:lang w:val="uz-Cyrl-UZ" w:eastAsia="ru-RU"/>
        </w:rPr>
        <w:t>.</w:t>
      </w:r>
    </w:p>
    <w:p w:rsidR="00737C05" w:rsidRPr="00737C05" w:rsidRDefault="00737C05" w:rsidP="00655118">
      <w:pPr>
        <w:widowControl w:val="0"/>
        <w:numPr>
          <w:ilvl w:val="0"/>
          <w:numId w:val="11"/>
        </w:numPr>
        <w:tabs>
          <w:tab w:val="num" w:pos="1080"/>
        </w:tabs>
        <w:overflowPunct w:val="0"/>
        <w:autoSpaceDE w:val="0"/>
        <w:autoSpaceDN w:val="0"/>
        <w:adjustRightInd w:val="0"/>
        <w:spacing w:after="0" w:line="240" w:lineRule="auto"/>
        <w:ind w:firstLine="540"/>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kompyuter va multimediali vositalar: </w:t>
      </w:r>
      <w:r w:rsidRPr="00737C05">
        <w:rPr>
          <w:rFonts w:ascii="Times New Roman" w:eastAsia="Times New Roman" w:hAnsi="Times New Roman" w:cs="Times New Roman"/>
          <w:sz w:val="28"/>
          <w:szCs w:val="28"/>
          <w:lang w:val="uz-Cyrl-UZ" w:eastAsia="ru-RU"/>
        </w:rPr>
        <w:t>kompyuter,</w:t>
      </w:r>
      <w:r w:rsidRPr="00737C05">
        <w:rPr>
          <w:rFonts w:ascii="Times New Roman" w:eastAsia="Times New Roman" w:hAnsi="Times New Roman" w:cs="Times New Roman"/>
          <w:b/>
          <w:sz w:val="28"/>
          <w:szCs w:val="28"/>
          <w:lang w:val="uz-Cyrl-UZ" w:eastAsia="ru-RU"/>
        </w:rPr>
        <w:t xml:space="preserve"> </w:t>
      </w:r>
      <w:r w:rsidRPr="00737C05">
        <w:rPr>
          <w:rFonts w:ascii="Times New Roman" w:eastAsia="Times New Roman" w:hAnsi="Times New Roman" w:cs="Times New Roman"/>
          <w:sz w:val="28"/>
          <w:szCs w:val="28"/>
          <w:lang w:val="en-US" w:eastAsia="ru-RU"/>
        </w:rPr>
        <w:t>Dell</w:t>
      </w:r>
      <w:r w:rsidRPr="00737C05">
        <w:rPr>
          <w:rFonts w:ascii="Times New Roman" w:eastAsia="Times New Roman" w:hAnsi="Times New Roman" w:cs="Times New Roman"/>
          <w:b/>
          <w:sz w:val="28"/>
          <w:szCs w:val="28"/>
          <w:lang w:val="en-US" w:eastAsia="ru-RU"/>
        </w:rPr>
        <w:t xml:space="preserve"> </w:t>
      </w:r>
      <w:r w:rsidRPr="00737C05">
        <w:rPr>
          <w:rFonts w:ascii="Times New Roman" w:eastAsia="Times New Roman" w:hAnsi="Times New Roman" w:cs="Times New Roman"/>
          <w:sz w:val="28"/>
          <w:szCs w:val="28"/>
          <w:lang w:val="uz-Cyrl-UZ" w:eastAsia="ru-RU"/>
        </w:rPr>
        <w:t>tipidagi proektor,</w:t>
      </w:r>
      <w:r w:rsidRPr="00737C05">
        <w:rPr>
          <w:rFonts w:ascii="Times New Roman" w:eastAsia="Times New Roman" w:hAnsi="Times New Roman" w:cs="Times New Roman"/>
          <w:b/>
          <w:sz w:val="28"/>
          <w:szCs w:val="28"/>
          <w:lang w:val="uz-Cyrl-UZ" w:eastAsia="ru-RU"/>
        </w:rPr>
        <w:t xml:space="preserve"> </w:t>
      </w:r>
      <w:r w:rsidRPr="00737C05">
        <w:rPr>
          <w:rFonts w:ascii="Times New Roman" w:eastAsia="Times New Roman" w:hAnsi="Times New Roman" w:cs="Times New Roman"/>
          <w:sz w:val="28"/>
          <w:szCs w:val="28"/>
          <w:lang w:val="en-US" w:eastAsia="ru-RU"/>
        </w:rPr>
        <w:t>DVD</w:t>
      </w:r>
      <w:r w:rsidRPr="00737C05">
        <w:rPr>
          <w:rFonts w:ascii="Times New Roman" w:eastAsia="Times New Roman" w:hAnsi="Times New Roman" w:cs="Times New Roman"/>
          <w:sz w:val="28"/>
          <w:szCs w:val="28"/>
          <w:lang w:val="uz-Cyrl-UZ" w:eastAsia="ru-RU"/>
        </w:rPr>
        <w:t xml:space="preserve">-diskovod, </w:t>
      </w:r>
      <w:r w:rsidRPr="00737C05">
        <w:rPr>
          <w:rFonts w:ascii="Times New Roman" w:eastAsia="Times New Roman" w:hAnsi="Times New Roman" w:cs="Times New Roman"/>
          <w:sz w:val="28"/>
          <w:szCs w:val="28"/>
          <w:lang w:val="en-US" w:eastAsia="ru-RU"/>
        </w:rPr>
        <w:t>Web-</w:t>
      </w:r>
      <w:r w:rsidRPr="00737C05">
        <w:rPr>
          <w:rFonts w:ascii="Times New Roman" w:eastAsia="Times New Roman" w:hAnsi="Times New Roman" w:cs="Times New Roman"/>
          <w:sz w:val="28"/>
          <w:szCs w:val="28"/>
          <w:lang w:val="uz-Cyrl-UZ" w:eastAsia="ru-RU"/>
        </w:rPr>
        <w:t>kamera, video-ko’z (glazok).</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9" w:lineRule="auto"/>
        <w:ind w:firstLine="720"/>
        <w:jc w:val="center"/>
        <w:rPr>
          <w:rFonts w:ascii="Times New Roman" w:eastAsia="Times New Roman" w:hAnsi="Times New Roman" w:cs="Times New Roman"/>
          <w:b/>
          <w:bCs/>
          <w:sz w:val="28"/>
          <w:szCs w:val="28"/>
          <w:lang w:val="uz-Cyrl-UZ" w:eastAsia="x-none"/>
        </w:rPr>
      </w:pPr>
      <w:r w:rsidRPr="00737C05">
        <w:rPr>
          <w:rFonts w:ascii="Times New Roman" w:eastAsia="Times New Roman" w:hAnsi="Times New Roman" w:cs="Times New Roman"/>
          <w:b/>
          <w:bCs/>
          <w:sz w:val="28"/>
          <w:szCs w:val="28"/>
          <w:lang w:val="uz-Cyrl-UZ" w:eastAsia="x-none"/>
        </w:rPr>
        <w:t>Foydalaniladigan asosiy darsliklar va o’quv qo’llanmalar royxati</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Asosiy darslik va o`quv qo`llanmalar</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1.</w:t>
      </w:r>
      <w:r w:rsidRPr="00737C05">
        <w:rPr>
          <w:rFonts w:ascii="Times New Roman" w:eastAsia="Times New Roman" w:hAnsi="Times New Roman" w:cs="Times New Roman"/>
          <w:b/>
          <w:bCs/>
          <w:sz w:val="28"/>
          <w:szCs w:val="28"/>
          <w:lang w:val="uz-Cyrl-UZ" w:eastAsia="ru-RU"/>
        </w:rPr>
        <w:tab/>
        <w:t xml:space="preserve">Po‘latxo‘jayeva M.R. Defektologiyaning klinik asoslari: ўқув қўлланма TДПУ- Т: 2013  74.30 Р 30  инв -У 7534  </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2.        Содиқова Қ, Арипова С.Х,Шахмурова Г.А .  Ёш  физиологияси  ва   гигиенаси   Тошкент: “ Янги  аср авлоди”  2009  ( 28.073 S 70) У 6961</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Qo’shimcha adabiyotlar</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lastRenderedPageBreak/>
        <w:t>1.Нейман.В.Р. Анатомия и физиология органов слуха и речи  М:</w:t>
      </w:r>
      <w:r w:rsidRPr="00737C05">
        <w:rPr>
          <w:rFonts w:ascii="Times New Roman" w:eastAsia="Times New Roman" w:hAnsi="Times New Roman" w:cs="Times New Roman"/>
          <w:b/>
          <w:bCs/>
          <w:sz w:val="28"/>
          <w:szCs w:val="28"/>
          <w:lang w:val="uz-Cyrl-UZ" w:eastAsia="ru-RU"/>
        </w:rPr>
        <w:tab/>
        <w:t xml:space="preserve">«Просвешение» 1989 г  </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2. Бадалян.В.С .Неврапатология  М: «Просвешение» 1989 г  </w:t>
      </w:r>
    </w:p>
    <w:p w:rsidR="00737C05" w:rsidRPr="00737C05" w:rsidRDefault="00737C05" w:rsidP="00737C05">
      <w:pPr>
        <w:widowControl w:val="0"/>
        <w:overflowPunct w:val="0"/>
        <w:autoSpaceDE w:val="0"/>
        <w:autoSpaceDN w:val="0"/>
        <w:adjustRightInd w:val="0"/>
        <w:spacing w:after="0" w:line="20" w:lineRule="atLeast"/>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3.Содиқова Г.Қ.   Болалар  неврологияси Т “ Иқтисод-молия” 2008 й</w:t>
      </w:r>
    </w:p>
    <w:p w:rsidR="00737C05" w:rsidRPr="00737C05" w:rsidRDefault="00737C05" w:rsidP="00737C05">
      <w:pPr>
        <w:widowControl w:val="0"/>
        <w:autoSpaceDE w:val="0"/>
        <w:autoSpaceDN w:val="0"/>
        <w:adjustRightInd w:val="0"/>
        <w:spacing w:after="0" w:line="259"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59"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59" w:lineRule="auto"/>
        <w:ind w:right="-10" w:firstLine="720"/>
        <w:jc w:val="center"/>
        <w:rPr>
          <w:rFonts w:ascii="Times New Roman" w:eastAsia="Times New Roman" w:hAnsi="Times New Roman" w:cs="Times New Roman"/>
          <w:sz w:val="28"/>
          <w:szCs w:val="28"/>
          <w:lang w:val="uz-Cyrl-UZ" w:eastAsia="ru-RU"/>
        </w:rPr>
      </w:pPr>
    </w:p>
    <w:p w:rsidR="00737C05" w:rsidRPr="00AA26E0" w:rsidRDefault="00737C05" w:rsidP="00737C05">
      <w:pPr>
        <w:widowControl w:val="0"/>
        <w:overflowPunct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en-US" w:eastAsia="ru-RU"/>
        </w:rPr>
      </w:pPr>
      <w:r w:rsidRPr="00737C05">
        <w:rPr>
          <w:rFonts w:ascii="Times New Roman" w:eastAsia="Times New Roman" w:hAnsi="Times New Roman" w:cs="Times New Roman"/>
          <w:b/>
          <w:bCs/>
          <w:color w:val="000000"/>
          <w:sz w:val="28"/>
          <w:szCs w:val="28"/>
          <w:lang w:val="en-US" w:eastAsia="ru-RU"/>
        </w:rPr>
        <w:t>O`ZBEKISTON RESPUBLIKASI</w:t>
      </w: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en-US" w:eastAsia="ru-RU"/>
        </w:rPr>
      </w:pPr>
      <w:r w:rsidRPr="00737C05">
        <w:rPr>
          <w:rFonts w:ascii="Times New Roman" w:eastAsia="Times New Roman" w:hAnsi="Times New Roman" w:cs="Times New Roman"/>
          <w:b/>
          <w:bCs/>
          <w:color w:val="000000"/>
          <w:sz w:val="28"/>
          <w:szCs w:val="28"/>
          <w:lang w:val="en-US" w:eastAsia="ru-RU"/>
        </w:rPr>
        <w:t>OLIY VA O`RTA MAXSUS TA’LIM VAZIRLIGI</w:t>
      </w:r>
    </w:p>
    <w:p w:rsidR="00737C05" w:rsidRPr="00737C05" w:rsidRDefault="00737C05" w:rsidP="00737C05">
      <w:pPr>
        <w:spacing w:after="0" w:line="240" w:lineRule="auto"/>
        <w:jc w:val="right"/>
        <w:rPr>
          <w:rFonts w:ascii="Times New Roman" w:eastAsia="Times New Roman" w:hAnsi="Times New Roman" w:cs="Times New Roman"/>
          <w:b/>
          <w:color w:val="000000"/>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b/>
          <w:color w:val="000000"/>
          <w:sz w:val="28"/>
          <w:szCs w:val="28"/>
          <w:lang w:val="uz-Cyrl-UZ" w:eastAsia="ru-RU"/>
        </w:rPr>
      </w:pPr>
      <w:r w:rsidRPr="00737C05">
        <w:rPr>
          <w:rFonts w:ascii="Times New Roman" w:eastAsia="Times New Roman" w:hAnsi="Times New Roman" w:cs="Times New Roman"/>
          <w:b/>
          <w:color w:val="000000"/>
          <w:sz w:val="28"/>
          <w:szCs w:val="28"/>
          <w:lang w:val="uz-Cyrl-UZ" w:eastAsia="ru-RU"/>
        </w:rPr>
        <w:t>NIZOMIY NOMIDAGI TOSHKENT DAVLAT</w:t>
      </w:r>
    </w:p>
    <w:p w:rsidR="00737C05" w:rsidRPr="00737C05" w:rsidRDefault="00737C05" w:rsidP="00737C05">
      <w:pPr>
        <w:spacing w:after="0" w:line="240" w:lineRule="auto"/>
        <w:jc w:val="center"/>
        <w:rPr>
          <w:rFonts w:ascii="Times New Roman" w:eastAsia="Times New Roman" w:hAnsi="Times New Roman" w:cs="Times New Roman"/>
          <w:b/>
          <w:color w:val="000000"/>
          <w:sz w:val="28"/>
          <w:szCs w:val="28"/>
          <w:lang w:val="uz-Cyrl-UZ" w:eastAsia="ru-RU"/>
        </w:rPr>
      </w:pPr>
      <w:r w:rsidRPr="00737C05">
        <w:rPr>
          <w:rFonts w:ascii="Times New Roman" w:eastAsia="Times New Roman" w:hAnsi="Times New Roman" w:cs="Times New Roman"/>
          <w:b/>
          <w:color w:val="000000"/>
          <w:sz w:val="28"/>
          <w:szCs w:val="28"/>
          <w:lang w:val="uz-Cyrl-UZ" w:eastAsia="ru-RU"/>
        </w:rPr>
        <w:t xml:space="preserve"> PEDAGOGIKA UNIVERSITETI</w:t>
      </w: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tbl>
      <w:tblPr>
        <w:tblW w:w="0" w:type="auto"/>
        <w:jc w:val="center"/>
        <w:tblLayout w:type="fixed"/>
        <w:tblLook w:val="00A0" w:firstRow="1" w:lastRow="0" w:firstColumn="1" w:lastColumn="0" w:noHBand="0" w:noVBand="0"/>
      </w:tblPr>
      <w:tblGrid>
        <w:gridCol w:w="4519"/>
        <w:gridCol w:w="4519"/>
      </w:tblGrid>
      <w:tr w:rsidR="00737C05" w:rsidRPr="00737C05" w:rsidTr="00AD49CE">
        <w:trPr>
          <w:trHeight w:val="772"/>
          <w:jc w:val="center"/>
        </w:trPr>
        <w:tc>
          <w:tcPr>
            <w:tcW w:w="4519" w:type="dxa"/>
          </w:tcPr>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4"/>
                <w:szCs w:val="24"/>
                <w:lang w:val="en-US" w:eastAsia="ru-RU"/>
              </w:rPr>
              <w:t xml:space="preserve">           </w:t>
            </w:r>
            <w:r w:rsidRPr="00737C05">
              <w:rPr>
                <w:rFonts w:ascii="Times New Roman" w:eastAsia="Times New Roman" w:hAnsi="Times New Roman" w:cs="Times New Roman"/>
                <w:color w:val="000000"/>
                <w:sz w:val="28"/>
                <w:szCs w:val="28"/>
                <w:lang w:eastAsia="ru-RU"/>
              </w:rPr>
              <w:t xml:space="preserve">Rо‘yxatga olindi: </w:t>
            </w:r>
          </w:p>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8"/>
                <w:szCs w:val="28"/>
                <w:lang w:eastAsia="ru-RU"/>
              </w:rPr>
              <w:t xml:space="preserve">№___________________ </w:t>
            </w:r>
          </w:p>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8"/>
                <w:szCs w:val="28"/>
                <w:lang w:eastAsia="ru-RU"/>
              </w:rPr>
              <w:t xml:space="preserve">2013 y. «___» _________ </w:t>
            </w:r>
          </w:p>
        </w:tc>
        <w:tc>
          <w:tcPr>
            <w:tcW w:w="4519" w:type="dxa"/>
          </w:tcPr>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8"/>
                <w:szCs w:val="28"/>
                <w:lang w:eastAsia="ru-RU"/>
              </w:rPr>
              <w:t xml:space="preserve">       “TASDIQLAYMAN” </w:t>
            </w:r>
          </w:p>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8"/>
                <w:szCs w:val="28"/>
                <w:lang w:eastAsia="ru-RU"/>
              </w:rPr>
              <w:t>О‘quv ishlari bо‘yicha prorektor ________________D.U.Ergashev</w:t>
            </w:r>
          </w:p>
          <w:p w:rsidR="00737C05" w:rsidRPr="00737C05" w:rsidRDefault="00737C05" w:rsidP="00737C05">
            <w:pPr>
              <w:autoSpaceDE w:val="0"/>
              <w:autoSpaceDN w:val="0"/>
              <w:adjustRightInd w:val="0"/>
              <w:spacing w:after="0"/>
              <w:rPr>
                <w:rFonts w:ascii="Times New Roman" w:eastAsia="Times New Roman" w:hAnsi="Times New Roman" w:cs="Times New Roman"/>
                <w:color w:val="000000"/>
                <w:sz w:val="28"/>
                <w:szCs w:val="28"/>
                <w:lang w:eastAsia="ru-RU"/>
              </w:rPr>
            </w:pPr>
            <w:r w:rsidRPr="00737C05">
              <w:rPr>
                <w:rFonts w:ascii="Times New Roman" w:eastAsia="Times New Roman" w:hAnsi="Times New Roman" w:cs="Times New Roman"/>
                <w:color w:val="000000"/>
                <w:sz w:val="28"/>
                <w:szCs w:val="28"/>
                <w:lang w:eastAsia="ru-RU"/>
              </w:rPr>
              <w:t xml:space="preserve">“___” _________2013yil </w:t>
            </w:r>
          </w:p>
        </w:tc>
      </w:tr>
    </w:tbl>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bCs/>
          <w:color w:val="000000"/>
          <w:sz w:val="28"/>
          <w:szCs w:val="28"/>
          <w:lang w:val="uz-Cyrl-UZ" w:eastAsia="ru-RU"/>
        </w:rPr>
      </w:pPr>
    </w:p>
    <w:p w:rsidR="00737C05" w:rsidRPr="00737C05" w:rsidRDefault="00737C05" w:rsidP="00737C05">
      <w:pPr>
        <w:keepNext/>
        <w:spacing w:after="0" w:line="240" w:lineRule="auto"/>
        <w:jc w:val="center"/>
        <w:outlineLvl w:val="1"/>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DEFEKTOLOGIYANING KLINIK ASOSLARI</w:t>
      </w:r>
    </w:p>
    <w:p w:rsidR="00737C05" w:rsidRPr="00737C05" w:rsidRDefault="00737C05" w:rsidP="00737C05">
      <w:pPr>
        <w:autoSpaceDE w:val="0"/>
        <w:autoSpaceDN w:val="0"/>
        <w:adjustRightInd w:val="0"/>
        <w:spacing w:after="0" w:line="240" w:lineRule="auto"/>
        <w:jc w:val="center"/>
        <w:rPr>
          <w:rFonts w:ascii="Times New Roman" w:eastAsia="Times New Roman" w:hAnsi="Times New Roman" w:cs="Times New Roman"/>
          <w:color w:val="000000"/>
          <w:sz w:val="28"/>
          <w:szCs w:val="28"/>
          <w:lang w:val="en-US" w:eastAsia="ru-RU"/>
        </w:rPr>
      </w:pPr>
      <w:r w:rsidRPr="00737C05">
        <w:rPr>
          <w:rFonts w:ascii="Times New Roman" w:eastAsia="Times New Roman" w:hAnsi="Times New Roman" w:cs="Times New Roman"/>
          <w:b/>
          <w:bCs/>
          <w:color w:val="000000"/>
          <w:sz w:val="28"/>
          <w:szCs w:val="28"/>
          <w:lang w:val="en-US" w:eastAsia="ru-RU"/>
        </w:rPr>
        <w:t>FANINING</w:t>
      </w:r>
    </w:p>
    <w:p w:rsidR="00737C05" w:rsidRPr="00737C05" w:rsidRDefault="00737C05" w:rsidP="00737C05">
      <w:pPr>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
          <w:bCs/>
          <w:sz w:val="28"/>
          <w:szCs w:val="28"/>
          <w:lang w:val="en-US" w:eastAsia="ru-RU"/>
        </w:rPr>
        <w:t xml:space="preserve">ISHCHI </w:t>
      </w:r>
      <w:r w:rsidRPr="00737C05">
        <w:rPr>
          <w:rFonts w:ascii="Times New Roman" w:eastAsia="Times New Roman" w:hAnsi="Times New Roman" w:cs="Times New Roman"/>
          <w:b/>
          <w:bCs/>
          <w:sz w:val="28"/>
          <w:szCs w:val="28"/>
          <w:lang w:eastAsia="ru-RU"/>
        </w:rPr>
        <w:t>О</w:t>
      </w:r>
      <w:r w:rsidRPr="00737C05">
        <w:rPr>
          <w:rFonts w:ascii="Times New Roman" w:eastAsia="Times New Roman" w:hAnsi="Times New Roman" w:cs="Times New Roman"/>
          <w:b/>
          <w:bCs/>
          <w:sz w:val="28"/>
          <w:szCs w:val="28"/>
          <w:lang w:val="en-US" w:eastAsia="ru-RU"/>
        </w:rPr>
        <w:t>‘QUV DASTURI</w:t>
      </w:r>
    </w:p>
    <w:p w:rsidR="00737C05" w:rsidRPr="00737C05" w:rsidRDefault="00737C05" w:rsidP="00737C05">
      <w:pPr>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spacing w:after="0" w:line="240" w:lineRule="auto"/>
        <w:jc w:val="center"/>
        <w:rPr>
          <w:rFonts w:ascii="Times New Roman" w:eastAsia="Times New Roman" w:hAnsi="Times New Roman" w:cs="Times New Roman"/>
          <w:b/>
          <w:bCs/>
          <w:sz w:val="28"/>
          <w:szCs w:val="28"/>
          <w:lang w:val="en-US" w:eastAsia="ru-RU"/>
        </w:rPr>
      </w:pPr>
    </w:p>
    <w:tbl>
      <w:tblPr>
        <w:tblW w:w="8928" w:type="dxa"/>
        <w:tblLook w:val="01E0" w:firstRow="1" w:lastRow="1" w:firstColumn="1" w:lastColumn="1" w:noHBand="0" w:noVBand="0"/>
      </w:tblPr>
      <w:tblGrid>
        <w:gridCol w:w="3708"/>
        <w:gridCol w:w="5220"/>
      </w:tblGrid>
      <w:tr w:rsidR="00737C05" w:rsidRPr="00737C05" w:rsidTr="00AD49CE">
        <w:trPr>
          <w:trHeight w:val="1145"/>
        </w:trPr>
        <w:tc>
          <w:tcPr>
            <w:tcW w:w="3708" w:type="dxa"/>
          </w:tcPr>
          <w:p w:rsidR="00737C05" w:rsidRPr="00737C05" w:rsidRDefault="00737C05" w:rsidP="00737C05">
            <w:pPr>
              <w:spacing w:after="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Bilim 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spacing w:after="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so</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asi</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en-US" w:eastAsia="ru-RU"/>
              </w:rPr>
              <w:tab/>
            </w:r>
          </w:p>
          <w:p w:rsidR="00737C05" w:rsidRPr="00737C05" w:rsidRDefault="00737C05" w:rsidP="00737C05">
            <w:pPr>
              <w:spacing w:after="0"/>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Ta’lim </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yo’</w:t>
            </w:r>
            <w:r w:rsidRPr="00737C05">
              <w:rPr>
                <w:rFonts w:ascii="Times New Roman" w:eastAsia="Times New Roman" w:hAnsi="Times New Roman" w:cs="Times New Roman"/>
                <w:sz w:val="28"/>
                <w:szCs w:val="28"/>
                <w:lang w:val="en-US" w:eastAsia="ru-RU"/>
              </w:rPr>
              <w:t>nalishi:</w:t>
            </w:r>
          </w:p>
          <w:p w:rsidR="00737C05" w:rsidRPr="00737C05" w:rsidRDefault="00737C05" w:rsidP="00737C05">
            <w:pPr>
              <w:spacing w:after="0"/>
              <w:rPr>
                <w:rFonts w:ascii="Times New Roman" w:eastAsia="Times New Roman" w:hAnsi="Times New Roman" w:cs="Times New Roman"/>
                <w:sz w:val="28"/>
                <w:szCs w:val="28"/>
                <w:lang w:val="en-US" w:eastAsia="ru-RU"/>
              </w:rPr>
            </w:pPr>
          </w:p>
          <w:p w:rsidR="00737C05" w:rsidRPr="00737C05" w:rsidRDefault="00737C05" w:rsidP="00737C05">
            <w:pPr>
              <w:widowControl w:val="0"/>
              <w:autoSpaceDE w:val="0"/>
              <w:autoSpaceDN w:val="0"/>
              <w:adjustRightInd w:val="0"/>
              <w:spacing w:after="0" w:line="256" w:lineRule="auto"/>
              <w:ind w:firstLine="680"/>
              <w:jc w:val="both"/>
              <w:rPr>
                <w:rFonts w:ascii="Times New Roman" w:eastAsia="Times New Roman" w:hAnsi="Times New Roman" w:cs="Times New Roman"/>
                <w:sz w:val="28"/>
                <w:szCs w:val="28"/>
                <w:lang w:val="uz-Cyrl-UZ" w:eastAsia="ru-RU"/>
              </w:rPr>
            </w:pPr>
          </w:p>
        </w:tc>
        <w:tc>
          <w:tcPr>
            <w:tcW w:w="5220" w:type="dxa"/>
          </w:tcPr>
          <w:p w:rsidR="00737C05" w:rsidRPr="00737C05" w:rsidRDefault="00737C05" w:rsidP="00737C05">
            <w:pPr>
              <w:spacing w:after="0"/>
              <w:ind w:left="1225"/>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100000 – </w:t>
            </w:r>
            <w:r w:rsidRPr="00737C05">
              <w:rPr>
                <w:rFonts w:ascii="Times New Roman" w:eastAsia="Times New Roman" w:hAnsi="Times New Roman" w:cs="Times New Roman"/>
                <w:sz w:val="28"/>
                <w:szCs w:val="28"/>
                <w:lang w:val="en-US" w:eastAsia="ru-RU"/>
              </w:rPr>
              <w:t xml:space="preserve">Gumanitar </w:t>
            </w:r>
          </w:p>
          <w:p w:rsidR="00737C05" w:rsidRPr="00737C05" w:rsidRDefault="00737C05" w:rsidP="00737C05">
            <w:pPr>
              <w:spacing w:after="0"/>
              <w:ind w:left="1225"/>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w:t>
            </w: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 xml:space="preserve">0000 – Pedagogika  </w:t>
            </w:r>
          </w:p>
          <w:p w:rsidR="00737C05" w:rsidRPr="00737C05" w:rsidRDefault="00737C05" w:rsidP="00737C05">
            <w:pPr>
              <w:spacing w:after="0"/>
              <w:ind w:left="1225"/>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en-US" w:eastAsia="ru-RU"/>
              </w:rPr>
              <w:t xml:space="preserve">5111900 – </w:t>
            </w:r>
            <w:r w:rsidRPr="00737C05">
              <w:rPr>
                <w:rFonts w:ascii="Times New Roman" w:eastAsia="Times New Roman" w:hAnsi="Times New Roman" w:cs="Times New Roman"/>
                <w:sz w:val="28"/>
                <w:szCs w:val="28"/>
                <w:lang w:val="uz-Cyrl-UZ" w:eastAsia="ru-RU"/>
              </w:rPr>
              <w:t>Defektologiya</w:t>
            </w:r>
          </w:p>
          <w:p w:rsidR="00737C05" w:rsidRPr="00737C05" w:rsidRDefault="00737C05" w:rsidP="00737C05">
            <w:pPr>
              <w:spacing w:after="0"/>
              <w:ind w:left="1225"/>
              <w:rPr>
                <w:rFonts w:ascii="Times New Roman" w:eastAsia="Times New Roman" w:hAnsi="Times New Roman" w:cs="Times New Roman"/>
                <w:sz w:val="28"/>
                <w:szCs w:val="28"/>
                <w:lang w:val="uz-Cyrl-UZ" w:eastAsia="ru-RU"/>
              </w:rPr>
            </w:pPr>
          </w:p>
          <w:p w:rsidR="00737C05" w:rsidRPr="00737C05" w:rsidRDefault="00737C05" w:rsidP="00737C05">
            <w:pPr>
              <w:widowControl w:val="0"/>
              <w:autoSpaceDE w:val="0"/>
              <w:autoSpaceDN w:val="0"/>
              <w:adjustRightInd w:val="0"/>
              <w:spacing w:after="0" w:line="256" w:lineRule="auto"/>
              <w:ind w:left="1225" w:firstLine="680"/>
              <w:jc w:val="both"/>
              <w:rPr>
                <w:rFonts w:ascii="Times New Roman" w:eastAsia="Times New Roman" w:hAnsi="Times New Roman" w:cs="Times New Roman"/>
                <w:sz w:val="28"/>
                <w:szCs w:val="28"/>
                <w:lang w:val="uz-Cyrl-UZ" w:eastAsia="ru-RU"/>
              </w:rPr>
            </w:pPr>
          </w:p>
        </w:tc>
      </w:tr>
    </w:tbl>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color w:val="000000"/>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color w:val="000000"/>
          <w:sz w:val="28"/>
          <w:szCs w:val="28"/>
          <w:lang w:val="uz-Cyrl-UZ" w:eastAsia="ru-RU"/>
        </w:rPr>
      </w:pPr>
      <w:r w:rsidRPr="00737C05">
        <w:rPr>
          <w:rFonts w:ascii="Times New Roman" w:eastAsia="Times New Roman" w:hAnsi="Times New Roman" w:cs="Times New Roman"/>
          <w:b/>
          <w:color w:val="000000"/>
          <w:sz w:val="28"/>
          <w:szCs w:val="28"/>
          <w:lang w:val="uz-Cyrl-UZ" w:eastAsia="ru-RU"/>
        </w:rPr>
        <w:t>Toshkent – 2013</w:t>
      </w:r>
    </w:p>
    <w:p w:rsidR="00737C05" w:rsidRPr="00737C05" w:rsidRDefault="00737C05" w:rsidP="00737C05">
      <w:pPr>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Fanning ishchi о‘quv dasturi о‘quv, ishchi о‘quv reja va о‘quv dasturiga muvofiq</w:t>
      </w:r>
    </w:p>
    <w:p w:rsidR="00737C05" w:rsidRPr="00737C05" w:rsidRDefault="00737C05" w:rsidP="00737C05">
      <w:pPr>
        <w:spacing w:after="0" w:line="240" w:lineRule="auto"/>
        <w:ind w:left="-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ishlab chiqildi.</w:t>
      </w:r>
    </w:p>
    <w:p w:rsidR="00737C05" w:rsidRPr="00737C05" w:rsidRDefault="00737C05" w:rsidP="00737C05">
      <w:pPr>
        <w:spacing w:after="0" w:line="240" w:lineRule="auto"/>
        <w:jc w:val="center"/>
        <w:rPr>
          <w:rFonts w:ascii="Times New Roman" w:eastAsia="Times New Roman" w:hAnsi="Times New Roman" w:cs="Times New Roman"/>
          <w:b/>
          <w:color w:val="000000"/>
          <w:sz w:val="28"/>
          <w:szCs w:val="28"/>
          <w:lang w:val="uz-Cyrl-UZ" w:eastAsia="ru-RU"/>
        </w:rPr>
      </w:pPr>
    </w:p>
    <w:tbl>
      <w:tblPr>
        <w:tblW w:w="0" w:type="auto"/>
        <w:jc w:val="center"/>
        <w:tblLook w:val="01E0" w:firstRow="1" w:lastRow="1" w:firstColumn="1" w:lastColumn="1" w:noHBand="0" w:noVBand="0"/>
      </w:tblPr>
      <w:tblGrid>
        <w:gridCol w:w="4779"/>
        <w:gridCol w:w="4791"/>
      </w:tblGrid>
      <w:tr w:rsidR="00737C05" w:rsidRPr="008E4EAD" w:rsidTr="00AD49CE">
        <w:trPr>
          <w:jc w:val="center"/>
        </w:trPr>
        <w:tc>
          <w:tcPr>
            <w:tcW w:w="4779" w:type="dxa"/>
          </w:tcPr>
          <w:p w:rsidR="00737C05" w:rsidRPr="00737C05" w:rsidRDefault="00737C05" w:rsidP="00737C05">
            <w:pPr>
              <w:spacing w:after="0" w:line="240" w:lineRule="auto"/>
              <w:rPr>
                <w:rFonts w:ascii="Times New Roman" w:eastAsia="Times New Roman" w:hAnsi="Times New Roman" w:cs="Times New Roman"/>
                <w:b/>
                <w:bCs/>
                <w:sz w:val="28"/>
                <w:szCs w:val="28"/>
                <w:lang w:val="uz-Cyrl-UZ" w:eastAsia="ru-RU"/>
              </w:rPr>
            </w:pPr>
          </w:p>
          <w:p w:rsidR="00737C05" w:rsidRPr="00737C05" w:rsidRDefault="00737C05" w:rsidP="00737C05">
            <w:pPr>
              <w:spacing w:after="0" w:line="240" w:lineRule="auto"/>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Tuzuvchi:</w:t>
            </w:r>
          </w:p>
          <w:p w:rsidR="00737C05" w:rsidRPr="00737C05" w:rsidRDefault="00737C05" w:rsidP="00737C05">
            <w:pPr>
              <w:spacing w:after="0" w:line="240" w:lineRule="auto"/>
              <w:rPr>
                <w:rFonts w:ascii="Times New Roman" w:eastAsia="Times New Roman" w:hAnsi="Times New Roman" w:cs="Times New Roman"/>
                <w:b/>
                <w:bCs/>
                <w:sz w:val="28"/>
                <w:szCs w:val="28"/>
                <w:lang w:val="uz-Cyrl-UZ" w:eastAsia="ru-RU"/>
              </w:rPr>
            </w:pPr>
          </w:p>
          <w:p w:rsidR="00737C05" w:rsidRPr="00737C05" w:rsidRDefault="00737C05" w:rsidP="00737C05">
            <w:pPr>
              <w:spacing w:after="0" w:line="240" w:lineRule="auto"/>
              <w:ind w:firstLine="48"/>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Po’latxo’jaeva M.R.</w:t>
            </w:r>
          </w:p>
          <w:p w:rsidR="00737C05" w:rsidRPr="00737C05" w:rsidRDefault="00737C05" w:rsidP="00737C05">
            <w:pPr>
              <w:spacing w:after="0" w:line="240" w:lineRule="auto"/>
              <w:rPr>
                <w:rFonts w:ascii="Times New Roman" w:eastAsia="Times New Roman" w:hAnsi="Times New Roman" w:cs="Times New Roman"/>
                <w:b/>
                <w:bCs/>
                <w:sz w:val="28"/>
                <w:szCs w:val="28"/>
                <w:lang w:val="uz-Cyrl-UZ"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Taqrizchilar:</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Sadikova G.</w:t>
            </w:r>
            <w:r w:rsidRPr="00737C05">
              <w:rPr>
                <w:rFonts w:ascii="Times New Roman" w:eastAsia="Times New Roman" w:hAnsi="Times New Roman" w:cs="Times New Roman"/>
                <w:sz w:val="28"/>
                <w:szCs w:val="28"/>
                <w:lang w:val="en-US" w:eastAsia="ru-RU"/>
              </w:rPr>
              <w:t>A.</w:t>
            </w: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Sadikova X.A.</w:t>
            </w:r>
          </w:p>
        </w:tc>
        <w:tc>
          <w:tcPr>
            <w:tcW w:w="4791" w:type="dxa"/>
            <w:vAlign w:val="bottom"/>
          </w:tcPr>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“Maxsus ta’lim metodikalari” kafedrasi o’qituvchisi</w:t>
            </w:r>
          </w:p>
          <w:p w:rsidR="00737C05" w:rsidRPr="00737C05" w:rsidRDefault="00737C05" w:rsidP="00737C05">
            <w:pPr>
              <w:spacing w:after="0" w:line="240" w:lineRule="auto"/>
              <w:ind w:left="347"/>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Salomatlikni tiklash va Fizioterapiya Ilmiy Tekshirish Instituti professori, tibbiyot fanlari doktori</w:t>
            </w:r>
          </w:p>
          <w:p w:rsidR="00737C05" w:rsidRPr="00737C05" w:rsidRDefault="00737C05" w:rsidP="00737C05">
            <w:pPr>
              <w:spacing w:after="0" w:line="240" w:lineRule="auto"/>
              <w:ind w:left="167" w:hanging="13"/>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left="167"/>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«Tibbiy bilim asoslari» kafedrasi  dostenti, tibbiyot fanlari nomzodi</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spacing w:after="0" w:line="240" w:lineRule="auto"/>
              <w:ind w:left="167" w:hanging="13"/>
              <w:rPr>
                <w:rFonts w:ascii="Times New Roman" w:eastAsia="Times New Roman" w:hAnsi="Times New Roman" w:cs="Times New Roman"/>
                <w:sz w:val="28"/>
                <w:szCs w:val="28"/>
                <w:lang w:val="en-US" w:eastAsia="ru-RU"/>
              </w:rPr>
            </w:pPr>
          </w:p>
        </w:tc>
      </w:tr>
    </w:tbl>
    <w:p w:rsidR="00737C05" w:rsidRPr="00737C05" w:rsidRDefault="00737C05" w:rsidP="00737C05">
      <w:pPr>
        <w:keepNext/>
        <w:spacing w:after="0" w:line="240" w:lineRule="auto"/>
        <w:ind w:firstLine="708"/>
        <w:jc w:val="both"/>
        <w:outlineLvl w:val="1"/>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Ushbu ishchi o`quv fan dasturi O’zbekiston standartlashtirish, metrologiya va sertifikatlashtirish agentligidan (“O’zstandart” Agentligi) 2013-yil 30-yanvarda 2697:2013 - raqami bilan royxatdan o’tgan </w:t>
      </w:r>
      <w:r w:rsidRPr="00737C05">
        <w:rPr>
          <w:rFonts w:ascii="Times New Roman" w:eastAsia="Times New Roman" w:hAnsi="Times New Roman" w:cs="Times New Roman"/>
          <w:sz w:val="28"/>
          <w:szCs w:val="28"/>
          <w:lang w:val="uz-Cyrl-UZ" w:eastAsia="ru-RU"/>
        </w:rPr>
        <w:t>5111900</w:t>
      </w:r>
      <w:r w:rsidRPr="00737C05">
        <w:rPr>
          <w:rFonts w:ascii="Times New Roman" w:eastAsia="Times New Roman" w:hAnsi="Times New Roman" w:cs="Times New Roman"/>
          <w:bCs/>
          <w:sz w:val="28"/>
          <w:szCs w:val="28"/>
          <w:lang w:val="uz-Cyrl-UZ" w:eastAsia="ru-RU"/>
        </w:rPr>
        <w:t xml:space="preserve"> Defektologiya ta’lim yo’nalishining DTS xamda О‘zbekiston Respublikasi Oliy va о‘rta maxsus ta’lim vazirligining </w:t>
      </w:r>
      <w:r w:rsidRPr="00737C05">
        <w:rPr>
          <w:rFonts w:ascii="Times New Roman" w:eastAsia="Times New Roman" w:hAnsi="Times New Roman" w:cs="Times New Roman"/>
          <w:bCs/>
          <w:i/>
          <w:sz w:val="28"/>
          <w:szCs w:val="28"/>
          <w:lang w:val="uz-Cyrl-UZ" w:eastAsia="ru-RU"/>
        </w:rPr>
        <w:t>2011-yil 17 noyabr dagi 467-sonli buyrug‘i bilan tasdiqlangan va BD 5111900-3.05 raqam bilan rо‘yxatga</w:t>
      </w:r>
      <w:r w:rsidRPr="00737C05">
        <w:rPr>
          <w:rFonts w:ascii="Times New Roman" w:eastAsia="Times New Roman" w:hAnsi="Times New Roman" w:cs="Times New Roman"/>
          <w:bCs/>
          <w:sz w:val="28"/>
          <w:szCs w:val="28"/>
          <w:lang w:val="uz-Cyrl-UZ" w:eastAsia="ru-RU"/>
        </w:rPr>
        <w:t xml:space="preserve"> olingan “Defektologiya klinik asoslari” о‘quv fan dasturi asosida ishlab chiqildi . </w:t>
      </w:r>
    </w:p>
    <w:p w:rsidR="00737C05" w:rsidRPr="00737C05" w:rsidRDefault="00737C05" w:rsidP="00737C05">
      <w:pPr>
        <w:spacing w:after="0" w:line="240" w:lineRule="auto"/>
        <w:ind w:left="4678" w:hanging="1843"/>
        <w:rPr>
          <w:rFonts w:ascii="Times New Roman" w:eastAsia="Times New Roman" w:hAnsi="Times New Roman" w:cs="Times New Roman"/>
          <w:color w:val="000000"/>
          <w:sz w:val="28"/>
          <w:szCs w:val="28"/>
          <w:lang w:val="uz-Cyrl-UZ" w:eastAsia="ru-RU"/>
        </w:rPr>
      </w:pPr>
      <w:r w:rsidRPr="00737C05">
        <w:rPr>
          <w:rFonts w:ascii="Times New Roman" w:eastAsia="Times New Roman" w:hAnsi="Times New Roman" w:cs="Times New Roman"/>
          <w:color w:val="000000"/>
          <w:sz w:val="28"/>
          <w:szCs w:val="28"/>
          <w:lang w:val="uz-Cyrl-UZ" w:eastAsia="ru-RU"/>
        </w:rPr>
        <w:tab/>
      </w:r>
    </w:p>
    <w:p w:rsidR="00737C05" w:rsidRPr="00737C05" w:rsidRDefault="00737C05" w:rsidP="00737C05">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val="uz-Cyrl-UZ" w:eastAsia="ru-RU"/>
        </w:rPr>
      </w:pPr>
      <w:r w:rsidRPr="00737C05">
        <w:rPr>
          <w:rFonts w:ascii="Times New Roman" w:eastAsia="Times New Roman" w:hAnsi="Times New Roman" w:cs="Times New Roman"/>
          <w:color w:val="000000"/>
          <w:sz w:val="28"/>
          <w:szCs w:val="28"/>
          <w:lang w:val="uz-Cyrl-UZ" w:eastAsia="ru-RU"/>
        </w:rPr>
        <w:t>Fanning ishchi o‘quv dasturi “Maxsus ta’lim metodikalari” kafedrasining 2013 yil  “</w:t>
      </w:r>
      <w:smartTag w:uri="urn:schemas-microsoft-com:office:smarttags" w:element="metricconverter">
        <w:smartTagPr>
          <w:attr w:name="ProductID" w:val="12”"/>
        </w:smartTagPr>
        <w:r w:rsidRPr="00737C05">
          <w:rPr>
            <w:rFonts w:ascii="Times New Roman" w:eastAsia="Times New Roman" w:hAnsi="Times New Roman" w:cs="Times New Roman"/>
            <w:color w:val="000000"/>
            <w:sz w:val="28"/>
            <w:szCs w:val="28"/>
            <w:lang w:val="uz-Cyrl-UZ" w:eastAsia="ru-RU"/>
          </w:rPr>
          <w:t>12”</w:t>
        </w:r>
      </w:smartTag>
      <w:r w:rsidRPr="00737C05">
        <w:rPr>
          <w:rFonts w:ascii="Times New Roman" w:eastAsia="Times New Roman" w:hAnsi="Times New Roman" w:cs="Times New Roman"/>
          <w:color w:val="000000"/>
          <w:sz w:val="28"/>
          <w:szCs w:val="28"/>
          <w:lang w:val="uz-Cyrl-UZ" w:eastAsia="ru-RU"/>
        </w:rPr>
        <w:t xml:space="preserve"> iyundagi “___” - son yig‘ilishida muhokamadan o‘tgan va fakultet kengashida muhokama qilish uchun tavsiya etilgan. </w:t>
      </w: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en-US" w:eastAsia="ru-RU"/>
        </w:rPr>
        <w:t xml:space="preserve">Kafedra mudiri: ___________   </w:t>
      </w:r>
      <w:r w:rsidRPr="00737C05">
        <w:rPr>
          <w:rFonts w:ascii="Times New Roman" w:eastAsia="Times New Roman" w:hAnsi="Times New Roman" w:cs="Times New Roman"/>
          <w:b/>
          <w:sz w:val="28"/>
          <w:szCs w:val="28"/>
          <w:lang w:val="uz-Cyrl-UZ" w:eastAsia="ru-RU"/>
        </w:rPr>
        <w:t>Nurkeldiyeva D.A.</w:t>
      </w:r>
    </w:p>
    <w:p w:rsidR="00737C05" w:rsidRPr="00737C05" w:rsidRDefault="00737C05" w:rsidP="00737C0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en-US" w:eastAsia="ru-RU"/>
        </w:rPr>
      </w:pPr>
    </w:p>
    <w:p w:rsidR="00737C05" w:rsidRPr="00737C05" w:rsidRDefault="00737C05" w:rsidP="00737C05">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val="uz-Cyrl-UZ" w:eastAsia="ru-RU"/>
        </w:rPr>
      </w:pPr>
      <w:r w:rsidRPr="00737C05">
        <w:rPr>
          <w:rFonts w:ascii="Times New Roman" w:eastAsia="Times New Roman" w:hAnsi="Times New Roman" w:cs="Times New Roman"/>
          <w:color w:val="000000"/>
          <w:sz w:val="28"/>
          <w:szCs w:val="28"/>
          <w:lang w:val="uz-Cyrl-UZ" w:eastAsia="ru-RU"/>
        </w:rPr>
        <w:t xml:space="preserve">Fanning ishchi o‘quv dasturi “Defektologiya” fakultet kengashida muhokama etilgan va foydalanishga tavsiya qilingan (2013 yil 27 iyundagi 10-sonli  bayonnoma). </w:t>
      </w:r>
    </w:p>
    <w:p w:rsidR="00737C05" w:rsidRPr="00737C05" w:rsidRDefault="00737C05" w:rsidP="00737C05">
      <w:pPr>
        <w:autoSpaceDE w:val="0"/>
        <w:autoSpaceDN w:val="0"/>
        <w:adjustRightInd w:val="0"/>
        <w:spacing w:after="0" w:line="240" w:lineRule="auto"/>
        <w:jc w:val="both"/>
        <w:rPr>
          <w:rFonts w:ascii="Times New Roman" w:eastAsia="Times New Roman" w:hAnsi="Times New Roman" w:cs="Times New Roman"/>
          <w:color w:val="000000"/>
          <w:sz w:val="28"/>
          <w:szCs w:val="28"/>
          <w:lang w:val="uz-Cyrl-UZ" w:eastAsia="ru-RU"/>
        </w:rPr>
      </w:pPr>
    </w:p>
    <w:p w:rsidR="00737C05" w:rsidRPr="00737C05" w:rsidRDefault="00737C05" w:rsidP="00737C0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r w:rsidRPr="00737C05">
        <w:rPr>
          <w:rFonts w:ascii="Times New Roman" w:eastAsia="Times New Roman" w:hAnsi="Times New Roman" w:cs="Times New Roman"/>
          <w:b/>
          <w:bCs/>
          <w:color w:val="000000"/>
          <w:sz w:val="28"/>
          <w:szCs w:val="28"/>
          <w:lang w:val="en-US" w:eastAsia="ru-RU"/>
        </w:rPr>
        <w:t xml:space="preserve">Fakultet kengashi raisi: __________ </w:t>
      </w:r>
      <w:r w:rsidRPr="00737C05">
        <w:rPr>
          <w:rFonts w:ascii="Times New Roman" w:eastAsia="Times New Roman" w:hAnsi="Times New Roman" w:cs="Times New Roman"/>
          <w:b/>
          <w:bCs/>
          <w:color w:val="000000"/>
          <w:sz w:val="28"/>
          <w:szCs w:val="28"/>
          <w:lang w:val="uz-Cyrl-UZ" w:eastAsia="ru-RU"/>
        </w:rPr>
        <w:t>Nurmuxamedova L.SH.</w:t>
      </w:r>
    </w:p>
    <w:p w:rsidR="00737C05" w:rsidRPr="00737C05" w:rsidRDefault="00737C05" w:rsidP="00737C0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val="uz-Cyrl-UZ" w:eastAsia="ru-RU"/>
        </w:rPr>
      </w:pPr>
    </w:p>
    <w:p w:rsidR="00737C05" w:rsidRPr="00737C05" w:rsidRDefault="00737C05" w:rsidP="00737C05">
      <w:pPr>
        <w:spacing w:after="0" w:line="240" w:lineRule="auto"/>
        <w:ind w:firstLine="708"/>
        <w:jc w:val="both"/>
        <w:rPr>
          <w:rFonts w:ascii="Times New Roman" w:eastAsia="Times New Roman" w:hAnsi="Times New Roman" w:cs="Times New Roman"/>
          <w:color w:val="000000"/>
          <w:sz w:val="28"/>
          <w:szCs w:val="28"/>
          <w:lang w:val="uz-Cyrl-UZ" w:eastAsia="ru-RU"/>
        </w:rPr>
      </w:pPr>
      <w:r w:rsidRPr="00737C05">
        <w:rPr>
          <w:rFonts w:ascii="Times New Roman" w:eastAsia="Times New Roman" w:hAnsi="Times New Roman" w:cs="Times New Roman"/>
          <w:color w:val="000000"/>
          <w:sz w:val="28"/>
          <w:szCs w:val="28"/>
          <w:lang w:val="uz-Cyrl-UZ" w:eastAsia="ru-RU"/>
        </w:rPr>
        <w:lastRenderedPageBreak/>
        <w:t xml:space="preserve">Ishchi o‘quv fan dasturi </w:t>
      </w:r>
      <w:r w:rsidRPr="00737C05">
        <w:rPr>
          <w:rFonts w:ascii="Times New Roman" w:eastAsia="Times New Roman" w:hAnsi="Times New Roman" w:cs="Times New Roman"/>
          <w:sz w:val="28"/>
          <w:szCs w:val="28"/>
          <w:lang w:val="uz-Cyrl-UZ" w:eastAsia="ru-RU"/>
        </w:rPr>
        <w:t>Nizomiy nomidagi Toshkent davlat pedagogika  universitetining kengashida ko‘rib chiqilgan va tasdiqlangan.</w:t>
      </w:r>
    </w:p>
    <w:p w:rsidR="00737C05" w:rsidRPr="00737C05" w:rsidRDefault="00737C05" w:rsidP="00737C05">
      <w:pPr>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20</w:t>
      </w: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3</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yil «___» _____________ dagi ___ - sonli majlis bayoni.</w:t>
      </w:r>
    </w:p>
    <w:p w:rsidR="00737C05" w:rsidRPr="00737C05" w:rsidRDefault="00737C05" w:rsidP="00737C05">
      <w:pPr>
        <w:spacing w:after="0" w:line="240" w:lineRule="auto"/>
        <w:ind w:firstLine="567"/>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     </w:t>
      </w:r>
    </w:p>
    <w:p w:rsidR="00737C05" w:rsidRPr="00737C05" w:rsidRDefault="00737C05" w:rsidP="00737C05">
      <w:pPr>
        <w:spacing w:after="0" w:line="240" w:lineRule="auto"/>
        <w:ind w:firstLine="567"/>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
          <w:bCs/>
          <w:sz w:val="28"/>
          <w:szCs w:val="28"/>
          <w:lang w:val="en-US" w:eastAsia="ru-RU"/>
        </w:rPr>
        <w:t xml:space="preserve">Kelishildi: </w:t>
      </w:r>
      <w:r w:rsidRPr="00737C05">
        <w:rPr>
          <w:rFonts w:ascii="Times New Roman" w:eastAsia="Times New Roman" w:hAnsi="Times New Roman" w:cs="Times New Roman"/>
          <w:bCs/>
          <w:sz w:val="28"/>
          <w:szCs w:val="28"/>
          <w:lang w:val="en-US" w:eastAsia="ru-RU"/>
        </w:rPr>
        <w:t>O‘quv uslubiy boshqarma boshlig‘i</w:t>
      </w:r>
    </w:p>
    <w:p w:rsidR="00737C05" w:rsidRPr="00737C05" w:rsidRDefault="00737C05" w:rsidP="00737C05">
      <w:pPr>
        <w:spacing w:after="0" w:line="240" w:lineRule="auto"/>
        <w:ind w:firstLine="567"/>
        <w:jc w:val="center"/>
        <w:rPr>
          <w:rFonts w:ascii="Times New Roman" w:eastAsia="Times New Roman" w:hAnsi="Times New Roman" w:cs="Times New Roman"/>
          <w:bCs/>
          <w:sz w:val="28"/>
          <w:szCs w:val="28"/>
          <w:lang w:val="en-US" w:eastAsia="ru-RU"/>
        </w:rPr>
      </w:pPr>
    </w:p>
    <w:p w:rsidR="00737C05" w:rsidRPr="00737C05" w:rsidRDefault="00737C05" w:rsidP="00737C05">
      <w:pPr>
        <w:spacing w:after="0" w:line="240" w:lineRule="auto"/>
        <w:ind w:firstLine="567"/>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______________Jaloliddinov  Z.</w:t>
      </w:r>
    </w:p>
    <w:p w:rsidR="00737C05" w:rsidRPr="00737C05" w:rsidRDefault="00737C05" w:rsidP="00737C05">
      <w:pPr>
        <w:tabs>
          <w:tab w:val="left" w:pos="360"/>
          <w:tab w:val="left" w:pos="720"/>
          <w:tab w:val="left" w:pos="900"/>
        </w:tabs>
        <w:spacing w:after="0" w:line="240"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autoSpaceDN w:val="0"/>
        <w:spacing w:after="0" w:line="240" w:lineRule="auto"/>
        <w:ind w:right="-10"/>
        <w:rPr>
          <w:rFonts w:ascii="Times New Roman" w:eastAsia="Times New Roman" w:hAnsi="Times New Roman" w:cs="Times New Roman"/>
          <w:b/>
          <w:bCs/>
          <w:sz w:val="28"/>
          <w:szCs w:val="28"/>
          <w:lang w:val="en-US" w:eastAsia="ru-RU"/>
        </w:rPr>
      </w:pPr>
    </w:p>
    <w:p w:rsidR="00737C05" w:rsidRPr="00737C05" w:rsidRDefault="00737C05" w:rsidP="00737C05">
      <w:pPr>
        <w:autoSpaceDN w:val="0"/>
        <w:spacing w:after="0" w:line="240" w:lineRule="auto"/>
        <w:ind w:right="-1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 xml:space="preserve">I. </w:t>
      </w:r>
      <w:r w:rsidRPr="00737C05">
        <w:rPr>
          <w:rFonts w:ascii="Times New Roman" w:eastAsia="Times New Roman" w:hAnsi="Times New Roman" w:cs="Times New Roman"/>
          <w:b/>
          <w:bCs/>
          <w:sz w:val="28"/>
          <w:szCs w:val="28"/>
          <w:lang w:val="uz-Cyrl-UZ" w:eastAsia="ru-RU"/>
        </w:rPr>
        <w:t>Kirish</w:t>
      </w:r>
    </w:p>
    <w:p w:rsidR="00737C05" w:rsidRPr="00737C05" w:rsidRDefault="00737C05" w:rsidP="00737C05">
      <w:pPr>
        <w:autoSpaceDN w:val="0"/>
        <w:spacing w:after="0" w:line="240" w:lineRule="auto"/>
        <w:ind w:right="-10"/>
        <w:jc w:val="center"/>
        <w:rPr>
          <w:rFonts w:ascii="Times New Roman" w:eastAsia="Times New Roman" w:hAnsi="Times New Roman" w:cs="Times New Roman"/>
          <w:b/>
          <w:bCs/>
          <w:sz w:val="28"/>
          <w:szCs w:val="28"/>
          <w:lang w:val="en-US" w:eastAsia="ru-RU"/>
        </w:rPr>
      </w:pPr>
    </w:p>
    <w:p w:rsidR="00737C05" w:rsidRPr="00737C05" w:rsidRDefault="00737C05" w:rsidP="00737C05">
      <w:pPr>
        <w:autoSpaceDN w:val="0"/>
        <w:spacing w:after="0" w:line="240" w:lineRule="auto"/>
        <w:ind w:firstLine="90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Defektolog-bakalavrlarni tayyorlashda tibbiy fanlar muhim ahamiyat kasb etadi.  Bolalarda namoyon bo’lgan kamchiliklar, kasalliklar sabablarini bilish, tushunish uchun albatta tibbiyot fanlarini ham bilish zarur. </w:t>
      </w:r>
    </w:p>
    <w:p w:rsidR="00737C05" w:rsidRPr="00737C05" w:rsidRDefault="00737C05" w:rsidP="00737C05">
      <w:pPr>
        <w:tabs>
          <w:tab w:val="left" w:pos="1260"/>
        </w:tabs>
        <w:autoSpaceDN w:val="0"/>
        <w:spacing w:after="0" w:line="240" w:lineRule="auto"/>
        <w:ind w:right="-10" w:firstLine="90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 Shularni hisobga olgan holda defektologiyaning bakalavriat yo’nalishi o’quv rejasiga tibbiyot fanlarini o’ziga jamlagan «Defektologiya klinik asoslari» fani kiritilgan. Ushbu fan o’ziga  «Nutq, eshitish a`zolarining tuzilishi, faoliyati patologiyasi», «Nevropatologiya asoslari», «Bolalar psixopatologiyasi», «Aqli zaiflikning klinikasi» kabi fanlarni jamlagan.</w:t>
      </w:r>
    </w:p>
    <w:p w:rsidR="00737C05" w:rsidRPr="00737C05" w:rsidRDefault="00737C05" w:rsidP="00737C05">
      <w:pPr>
        <w:tabs>
          <w:tab w:val="left" w:pos="1260"/>
        </w:tabs>
        <w:autoSpaceDN w:val="0"/>
        <w:spacing w:after="0" w:line="240" w:lineRule="auto"/>
        <w:ind w:right="-10" w:firstLine="709"/>
        <w:jc w:val="both"/>
        <w:rPr>
          <w:rFonts w:ascii="Times New Roman" w:eastAsia="Times New Roman" w:hAnsi="Times New Roman" w:cs="Times New Roman"/>
          <w:sz w:val="28"/>
          <w:szCs w:val="28"/>
          <w:lang w:val="uz-Cyrl-UZ" w:eastAsia="ru-RU"/>
        </w:rPr>
      </w:pPr>
    </w:p>
    <w:p w:rsidR="00737C05" w:rsidRPr="00737C05" w:rsidRDefault="00737C05" w:rsidP="00737C05">
      <w:pPr>
        <w:tabs>
          <w:tab w:val="left" w:pos="1260"/>
        </w:tabs>
        <w:autoSpaceDN w:val="0"/>
        <w:spacing w:after="0" w:line="240" w:lineRule="auto"/>
        <w:ind w:right="-1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1.1. Fanning maqsadi va vazifalari</w:t>
      </w:r>
    </w:p>
    <w:p w:rsidR="00737C05" w:rsidRPr="00737C05" w:rsidRDefault="00737C05" w:rsidP="00737C05">
      <w:pPr>
        <w:tabs>
          <w:tab w:val="left" w:pos="1260"/>
        </w:tabs>
        <w:autoSpaceDN w:val="0"/>
        <w:spacing w:after="0" w:line="240" w:lineRule="auto"/>
        <w:ind w:firstLine="567"/>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sz w:val="28"/>
          <w:szCs w:val="28"/>
          <w:lang w:val="uz-Cyrl-UZ" w:eastAsia="ru-RU"/>
        </w:rPr>
        <w:t>Fanning maqsadi:</w:t>
      </w:r>
      <w:r w:rsidRPr="00737C05">
        <w:rPr>
          <w:rFonts w:ascii="Times New Roman" w:eastAsia="Times New Roman" w:hAnsi="Times New Roman" w:cs="Times New Roman"/>
          <w:sz w:val="28"/>
          <w:szCs w:val="28"/>
          <w:lang w:val="uz-Cyrl-UZ" w:eastAsia="ru-RU"/>
        </w:rPr>
        <w:t xml:space="preserve"> Bolalarga ziyon ta’sirlarni organizmga qaysi yo’l bilan ta’sir etishi va organizmda qanday o’zgarishlarga olib kelishi, organizmni himoya xossalari; nutq eshitish a’zolarining tuzilishi, patologiyasi, nerv sistemasining tuzilishi, faoliyati bilan tanishish; asab-ruhiy kasalliklarni kelib chiqish sabablari, patogenezi, klinik ko’rinishlarini o’rgatish fanning maqsadini tashkil qiladi.</w:t>
      </w:r>
    </w:p>
    <w:p w:rsidR="00737C05" w:rsidRPr="00737C05" w:rsidRDefault="00737C05" w:rsidP="00737C05">
      <w:pPr>
        <w:tabs>
          <w:tab w:val="left" w:pos="993"/>
          <w:tab w:val="left" w:pos="1260"/>
        </w:tabs>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b/>
          <w:sz w:val="28"/>
          <w:szCs w:val="28"/>
          <w:lang w:val="uz-Cyrl-UZ" w:eastAsia="ru-RU"/>
        </w:rPr>
        <w:t xml:space="preserve">Fanning vazifasi: </w:t>
      </w:r>
      <w:r w:rsidRPr="00737C05">
        <w:rPr>
          <w:rFonts w:ascii="Times New Roman" w:eastAsia="Times New Roman" w:hAnsi="Times New Roman" w:cs="Times New Roman"/>
          <w:sz w:val="28"/>
          <w:szCs w:val="28"/>
          <w:lang w:val="uz-Cyrl-UZ" w:eastAsia="ru-RU"/>
        </w:rPr>
        <w:t xml:space="preserve">psixik va jismoniy rivojlanishida kamchiligi bo’lgan bolalarda namoyon bo’ladigan nuqson va kasalliklarning nazariy asoslarini yoritib berish,  asab tizimi kasalliklari, nutq eshitish a’zolari kasalliklari, asab-ruhiy kasalliklarni kelib chiqish sabablari, patogenezi, klinik ko’rinishlari boyicha bilimlar bilan qurollantirishdan iborat. </w:t>
      </w:r>
    </w:p>
    <w:p w:rsidR="00737C05" w:rsidRPr="00737C05" w:rsidRDefault="00737C05" w:rsidP="00737C05">
      <w:pPr>
        <w:tabs>
          <w:tab w:val="left" w:pos="-180"/>
          <w:tab w:val="left" w:pos="180"/>
          <w:tab w:val="left" w:pos="720"/>
          <w:tab w:val="left" w:pos="993"/>
          <w:tab w:val="left" w:pos="1276"/>
        </w:tabs>
        <w:autoSpaceDN w:val="0"/>
        <w:spacing w:after="0" w:line="240" w:lineRule="auto"/>
        <w:ind w:right="-10"/>
        <w:jc w:val="both"/>
        <w:rPr>
          <w:rFonts w:ascii="Times New Roman" w:eastAsia="Times New Roman" w:hAnsi="Times New Roman" w:cs="Times New Roman"/>
          <w:b/>
          <w:bCs/>
          <w:sz w:val="28"/>
          <w:szCs w:val="28"/>
          <w:lang w:val="uz-Cyrl-UZ" w:eastAsia="ru-RU"/>
        </w:rPr>
      </w:pPr>
    </w:p>
    <w:p w:rsidR="00737C05" w:rsidRPr="00737C05" w:rsidRDefault="00737C05" w:rsidP="00737C05">
      <w:pPr>
        <w:tabs>
          <w:tab w:val="left" w:pos="-180"/>
          <w:tab w:val="left" w:pos="180"/>
          <w:tab w:val="left" w:pos="720"/>
          <w:tab w:val="left" w:pos="993"/>
          <w:tab w:val="left" w:pos="1276"/>
        </w:tabs>
        <w:autoSpaceDN w:val="0"/>
        <w:spacing w:after="0" w:line="240" w:lineRule="auto"/>
        <w:ind w:right="-1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1.2. Fanni o`zlashtitishga qoyiladigan talablar</w:t>
      </w:r>
    </w:p>
    <w:p w:rsidR="00737C05" w:rsidRPr="00737C05" w:rsidRDefault="00737C05" w:rsidP="00737C05">
      <w:pPr>
        <w:tabs>
          <w:tab w:val="left" w:pos="-180"/>
          <w:tab w:val="left" w:pos="180"/>
          <w:tab w:val="left" w:pos="720"/>
          <w:tab w:val="left" w:pos="993"/>
          <w:tab w:val="left" w:pos="1276"/>
        </w:tabs>
        <w:autoSpaceDN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“Defektologiya klinik asoslari” o’quv fanini o’zlashtirish jarayonida amalga oshiriladigan masalalar doirasida talaba:</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kasalliklar, ularning belgilari va oldini olish;</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psixik buzilishlar;</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umumiy patologiya, moddalar almashinuvi va ularning buzilishlari;</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tovush qabul qiluvchi tizim</w:t>
      </w:r>
      <w:r w:rsidRPr="00737C05">
        <w:rPr>
          <w:rFonts w:ascii="Times New Roman" w:eastAsia="Times New Roman" w:hAnsi="Times New Roman" w:cs="Times New Roman"/>
          <w:sz w:val="28"/>
          <w:szCs w:val="28"/>
          <w:lang w:val="uz-Cyrl-UZ" w:eastAsia="ru-RU"/>
        </w:rPr>
        <w:t>, t</w:t>
      </w:r>
      <w:r w:rsidRPr="00737C05">
        <w:rPr>
          <w:rFonts w:ascii="Times New Roman" w:eastAsia="Times New Roman" w:hAnsi="Times New Roman" w:cs="Times New Roman"/>
          <w:sz w:val="28"/>
          <w:szCs w:val="28"/>
          <w:lang w:val="en-US" w:eastAsia="ru-RU"/>
        </w:rPr>
        <w:t>ekshiruv usullari;</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bolalardagi quloq kasalliklari, bolalarda uchraydigan eshitishni</w:t>
      </w:r>
      <w:r w:rsidRPr="00737C05">
        <w:rPr>
          <w:rFonts w:ascii="Times New Roman" w:eastAsia="Times New Roman" w:hAnsi="Times New Roman" w:cs="Times New Roman"/>
          <w:sz w:val="28"/>
          <w:szCs w:val="28"/>
          <w:lang w:val="uz-Cyrl-UZ" w:eastAsia="ru-RU"/>
        </w:rPr>
        <w:t>ng</w:t>
      </w:r>
      <w:r w:rsidRPr="00737C05">
        <w:rPr>
          <w:rFonts w:ascii="Times New Roman" w:eastAsia="Times New Roman" w:hAnsi="Times New Roman" w:cs="Times New Roman"/>
          <w:sz w:val="28"/>
          <w:szCs w:val="28"/>
          <w:lang w:val="en-US" w:eastAsia="ru-RU"/>
        </w:rPr>
        <w:t xml:space="preserve"> pasayishi, ularni sabablari;</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 xml:space="preserve">nutq </w:t>
      </w:r>
      <w:r w:rsidRPr="00737C05">
        <w:rPr>
          <w:rFonts w:ascii="Times New Roman" w:eastAsia="Times New Roman" w:hAnsi="Times New Roman" w:cs="Times New Roman"/>
          <w:sz w:val="28"/>
          <w:szCs w:val="28"/>
          <w:lang w:val="uz-Cyrl-UZ" w:eastAsia="ru-RU"/>
        </w:rPr>
        <w:t>a’zolarining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tuzilishi, faoliyati</w:t>
      </w:r>
      <w:r w:rsidRPr="00737C05">
        <w:rPr>
          <w:rFonts w:ascii="Times New Roman" w:eastAsia="Times New Roman" w:hAnsi="Times New Roman" w:cs="Times New Roman"/>
          <w:sz w:val="28"/>
          <w:szCs w:val="28"/>
          <w:lang w:val="en-US" w:eastAsia="ru-RU"/>
        </w:rPr>
        <w:t xml:space="preserve">  va patologiyasi;</w:t>
      </w:r>
    </w:p>
    <w:p w:rsidR="00737C05" w:rsidRPr="00737C05" w:rsidRDefault="00737C05" w:rsidP="00737C05">
      <w:pPr>
        <w:widowControl w:val="0"/>
        <w:numPr>
          <w:ilvl w:val="0"/>
          <w:numId w:val="1"/>
        </w:numPr>
        <w:tabs>
          <w:tab w:val="left" w:pos="-180"/>
          <w:tab w:val="left" w:pos="993"/>
        </w:tabs>
        <w:overflowPunct w:val="0"/>
        <w:autoSpaceDE w:val="0"/>
        <w:autoSpaceDN w:val="0"/>
        <w:adjustRightInd w:val="0"/>
        <w:spacing w:after="0" w:line="240" w:lineRule="auto"/>
        <w:ind w:right="-10" w:firstLine="72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 xml:space="preserve">nevropatologiya tavsifi, nerv </w:t>
      </w:r>
      <w:r w:rsidRPr="00737C05">
        <w:rPr>
          <w:rFonts w:ascii="Times New Roman" w:eastAsia="Times New Roman" w:hAnsi="Times New Roman" w:cs="Times New Roman"/>
          <w:sz w:val="28"/>
          <w:szCs w:val="28"/>
          <w:lang w:val="uz-Cyrl-UZ" w:eastAsia="ru-RU"/>
        </w:rPr>
        <w:t>tizimining</w:t>
      </w:r>
      <w:r w:rsidRPr="00737C05">
        <w:rPr>
          <w:rFonts w:ascii="Times New Roman" w:eastAsia="Times New Roman" w:hAnsi="Times New Roman" w:cs="Times New Roman"/>
          <w:sz w:val="28"/>
          <w:szCs w:val="28"/>
          <w:lang w:val="en-US" w:eastAsia="ru-RU"/>
        </w:rPr>
        <w:t xml:space="preserve">g </w:t>
      </w:r>
      <w:r w:rsidRPr="00737C05">
        <w:rPr>
          <w:rFonts w:ascii="Times New Roman" w:eastAsia="Times New Roman" w:hAnsi="Times New Roman" w:cs="Times New Roman"/>
          <w:sz w:val="28"/>
          <w:szCs w:val="28"/>
          <w:lang w:val="uz-Cyrl-UZ" w:eastAsia="ru-RU"/>
        </w:rPr>
        <w:t>tuzilishi, faoliyati</w:t>
      </w:r>
      <w:r w:rsidRPr="00737C05">
        <w:rPr>
          <w:rFonts w:ascii="Times New Roman" w:eastAsia="Times New Roman" w:hAnsi="Times New Roman" w:cs="Times New Roman"/>
          <w:sz w:val="28"/>
          <w:szCs w:val="28"/>
          <w:lang w:val="en-US" w:eastAsia="ru-RU"/>
        </w:rPr>
        <w:t xml:space="preserve"> va </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patologiyasi;</w:t>
      </w:r>
    </w:p>
    <w:p w:rsidR="00737C05" w:rsidRPr="00737C05" w:rsidRDefault="00737C05" w:rsidP="00737C05">
      <w:pPr>
        <w:tabs>
          <w:tab w:val="left" w:pos="993"/>
          <w:tab w:val="left" w:pos="1260"/>
        </w:tabs>
        <w:autoSpaceDN w:val="0"/>
        <w:spacing w:after="0" w:line="240" w:lineRule="auto"/>
        <w:ind w:right="-10" w:firstLine="72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en-US" w:eastAsia="ru-RU"/>
        </w:rPr>
        <w:lastRenderedPageBreak/>
        <w:t xml:space="preserve">oligofreniyada anatomo-fiziologik o’zgarishlarni </w:t>
      </w:r>
      <w:r w:rsidRPr="00737C05">
        <w:rPr>
          <w:rFonts w:ascii="Times New Roman" w:eastAsia="Times New Roman" w:hAnsi="Times New Roman" w:cs="Times New Roman"/>
          <w:b/>
          <w:bCs/>
          <w:iCs/>
          <w:sz w:val="28"/>
          <w:szCs w:val="28"/>
          <w:lang w:val="en-US" w:eastAsia="ru-RU"/>
        </w:rPr>
        <w:t>bilishlari kerak</w:t>
      </w:r>
      <w:r w:rsidRPr="00737C05">
        <w:rPr>
          <w:rFonts w:ascii="Times New Roman" w:eastAsia="Times New Roman" w:hAnsi="Times New Roman" w:cs="Times New Roman"/>
          <w:b/>
          <w:bCs/>
          <w:iCs/>
          <w:sz w:val="28"/>
          <w:szCs w:val="28"/>
          <w:lang w:val="uz-Cyrl-UZ" w:eastAsia="ru-RU"/>
        </w:rPr>
        <w:t>;</w:t>
      </w:r>
    </w:p>
    <w:p w:rsidR="00737C05" w:rsidRPr="00737C05" w:rsidRDefault="00737C05" w:rsidP="00737C05">
      <w:pPr>
        <w:tabs>
          <w:tab w:val="left" w:pos="-180"/>
          <w:tab w:val="left" w:pos="993"/>
        </w:tabs>
        <w:autoSpaceDN w:val="0"/>
        <w:spacing w:after="0" w:line="240" w:lineRule="auto"/>
        <w:ind w:right="-10" w:firstLine="720"/>
        <w:jc w:val="both"/>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sz w:val="28"/>
          <w:szCs w:val="28"/>
          <w:lang w:val="uz-Cyrl-UZ" w:eastAsia="ru-RU"/>
        </w:rPr>
        <w:t xml:space="preserve">- bolalarning anamnezini to’plash, tibbiy hujjatlar bilan ishlashni, bolalar bilan aloqaga </w:t>
      </w:r>
      <w:r w:rsidRPr="00737C05">
        <w:rPr>
          <w:rFonts w:ascii="Times New Roman" w:eastAsia="Times New Roman" w:hAnsi="Times New Roman" w:cs="Times New Roman"/>
          <w:bCs/>
          <w:sz w:val="28"/>
          <w:szCs w:val="28"/>
          <w:lang w:val="uz-Cyrl-UZ" w:eastAsia="ru-RU"/>
        </w:rPr>
        <w:t>kirish</w:t>
      </w:r>
      <w:r w:rsidRPr="00737C05">
        <w:rPr>
          <w:rFonts w:ascii="Times New Roman" w:eastAsia="Times New Roman" w:hAnsi="Times New Roman" w:cs="Times New Roman"/>
          <w:b/>
          <w:bCs/>
          <w:sz w:val="28"/>
          <w:szCs w:val="28"/>
          <w:lang w:val="uz-Cyrl-UZ" w:eastAsia="ru-RU"/>
        </w:rPr>
        <w:t xml:space="preserve"> ko’nikmalariga ega bo’lishi kerak</w:t>
      </w:r>
      <w:r w:rsidRPr="00737C05">
        <w:rPr>
          <w:rFonts w:ascii="Times New Roman" w:eastAsia="Times New Roman" w:hAnsi="Times New Roman" w:cs="Times New Roman"/>
          <w:b/>
          <w:bCs/>
          <w:sz w:val="28"/>
          <w:szCs w:val="28"/>
          <w:lang w:val="en-US" w:eastAsia="ru-RU"/>
        </w:rPr>
        <w:t>;</w:t>
      </w:r>
    </w:p>
    <w:p w:rsidR="00737C05" w:rsidRPr="00737C05" w:rsidRDefault="00737C05" w:rsidP="00737C05">
      <w:pPr>
        <w:tabs>
          <w:tab w:val="left" w:pos="-180"/>
          <w:tab w:val="left" w:pos="993"/>
        </w:tabs>
        <w:autoSpaceDN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 talaba tibbiy adabiyotlardan foydalanish, defektologiyaning klinik asoslaridan egallagan bilimlarini pedagogik amaliyotda qo’llay olish, defektologiya sohasiga tegishli bilimlarni o’zlashtirishda ushbu fandan egallagan bilimlaridan foydalanish </w:t>
      </w:r>
      <w:r w:rsidRPr="00737C05">
        <w:rPr>
          <w:rFonts w:ascii="Times New Roman" w:eastAsia="Times New Roman" w:hAnsi="Times New Roman" w:cs="Times New Roman"/>
          <w:b/>
          <w:bCs/>
          <w:sz w:val="28"/>
          <w:szCs w:val="28"/>
          <w:lang w:val="uz-Cyrl-UZ" w:eastAsia="ru-RU"/>
        </w:rPr>
        <w:t xml:space="preserve">malakalariga ega bo’lishi kerak. </w:t>
      </w: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tabs>
          <w:tab w:val="left" w:pos="1260"/>
        </w:tabs>
        <w:autoSpaceDN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tabs>
          <w:tab w:val="left" w:pos="1260"/>
        </w:tabs>
        <w:autoSpaceDN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tabs>
          <w:tab w:val="left" w:pos="1260"/>
        </w:tabs>
        <w:autoSpaceDN w:val="0"/>
        <w:spacing w:after="0" w:line="240" w:lineRule="auto"/>
        <w:ind w:right="-10" w:firstLine="720"/>
        <w:jc w:val="center"/>
        <w:rPr>
          <w:rFonts w:ascii="Times New Roman" w:eastAsia="Times New Roman" w:hAnsi="Times New Roman" w:cs="Times New Roman"/>
          <w:sz w:val="28"/>
          <w:szCs w:val="28"/>
          <w:lang w:val="uz-Cyrl-UZ" w:eastAsia="ru-RU"/>
        </w:rPr>
      </w:pPr>
    </w:p>
    <w:p w:rsidR="00737C05" w:rsidRPr="00737C05" w:rsidRDefault="00737C05" w:rsidP="00737C05">
      <w:pPr>
        <w:tabs>
          <w:tab w:val="left" w:pos="1260"/>
        </w:tabs>
        <w:autoSpaceDN w:val="0"/>
        <w:spacing w:after="0" w:line="240" w:lineRule="auto"/>
        <w:ind w:right="-10" w:firstLine="72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1.</w:t>
      </w:r>
      <w:r w:rsidRPr="00737C05">
        <w:rPr>
          <w:rFonts w:ascii="Times New Roman" w:eastAsia="Times New Roman" w:hAnsi="Times New Roman" w:cs="Times New Roman"/>
          <w:b/>
          <w:bCs/>
          <w:sz w:val="28"/>
          <w:szCs w:val="28"/>
          <w:lang w:val="uz-Cyrl-UZ" w:eastAsia="ru-RU"/>
        </w:rPr>
        <w:t xml:space="preserve">3. Fanning boshqa fanlar bilan  bog`liqligi </w:t>
      </w:r>
    </w:p>
    <w:p w:rsidR="00737C05" w:rsidRPr="00737C05" w:rsidRDefault="00737C05" w:rsidP="00737C05">
      <w:pPr>
        <w:tabs>
          <w:tab w:val="left" w:pos="1260"/>
        </w:tabs>
        <w:autoSpaceDN w:val="0"/>
        <w:spacing w:after="0" w:line="240" w:lineRule="auto"/>
        <w:ind w:right="-10" w:firstLine="72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“Defektologiyaning klinik asoslari” fani asosiy ixtisoslik fani hisoblanib 2-</w:t>
      </w:r>
      <w:r w:rsidRPr="00737C05">
        <w:rPr>
          <w:rFonts w:ascii="Times New Roman" w:eastAsia="Times New Roman" w:hAnsi="Times New Roman" w:cs="Times New Roman"/>
          <w:sz w:val="28"/>
          <w:szCs w:val="28"/>
          <w:lang w:val="en-US" w:eastAsia="ru-RU"/>
        </w:rPr>
        <w:t>2-</w:t>
      </w:r>
      <w:r w:rsidRPr="00737C05">
        <w:rPr>
          <w:rFonts w:ascii="Times New Roman" w:eastAsia="Times New Roman" w:hAnsi="Times New Roman" w:cs="Times New Roman"/>
          <w:sz w:val="28"/>
          <w:szCs w:val="28"/>
          <w:lang w:val="uz-Cyrl-UZ" w:eastAsia="ru-RU"/>
        </w:rPr>
        <w:t>3semestrda o’qitiladi. Dasturni amalga oshirishda o’quv rejada rejalashtirilgan anatomiya, genetika, tibbiy bilim asoslari, yosh fiziologiya fanlaridan etarli bilim va ko’nikmalarga ega bo’lishlik talab etiladi.</w:t>
      </w:r>
    </w:p>
    <w:p w:rsidR="00737C05" w:rsidRPr="00737C05" w:rsidRDefault="00737C05" w:rsidP="00737C05">
      <w:pPr>
        <w:tabs>
          <w:tab w:val="left" w:pos="1260"/>
        </w:tabs>
        <w:autoSpaceDN w:val="0"/>
        <w:spacing w:after="0" w:line="240" w:lineRule="auto"/>
        <w:ind w:right="-10"/>
        <w:jc w:val="both"/>
        <w:rPr>
          <w:rFonts w:ascii="Times New Roman" w:eastAsia="Times New Roman" w:hAnsi="Times New Roman" w:cs="Times New Roman"/>
          <w:sz w:val="28"/>
          <w:szCs w:val="28"/>
          <w:lang w:val="uz-Cyrl-UZ"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1.</w:t>
      </w:r>
      <w:r w:rsidRPr="00737C05">
        <w:rPr>
          <w:rFonts w:ascii="Times New Roman" w:eastAsia="Times New Roman" w:hAnsi="Times New Roman" w:cs="Times New Roman"/>
          <w:b/>
          <w:bCs/>
          <w:sz w:val="28"/>
          <w:szCs w:val="28"/>
          <w:lang w:val="en-US" w:eastAsia="ru-RU"/>
        </w:rPr>
        <w:t>4.</w:t>
      </w:r>
      <w:r w:rsidRPr="00737C05">
        <w:rPr>
          <w:rFonts w:ascii="Times New Roman" w:eastAsia="Times New Roman" w:hAnsi="Times New Roman" w:cs="Times New Roman"/>
          <w:b/>
          <w:bCs/>
          <w:sz w:val="28"/>
          <w:szCs w:val="28"/>
          <w:lang w:val="uz-Cyrl-UZ" w:eastAsia="ru-RU"/>
        </w:rPr>
        <w:t xml:space="preserve"> Fanning hajmi</w:t>
      </w:r>
    </w:p>
    <w:p w:rsidR="00737C05" w:rsidRPr="00737C05" w:rsidRDefault="00737C05" w:rsidP="00737C05">
      <w:pPr>
        <w:autoSpaceDN w:val="0"/>
        <w:spacing w:after="0" w:line="240" w:lineRule="auto"/>
        <w:jc w:val="center"/>
        <w:rPr>
          <w:rFonts w:ascii="Times New Roman" w:eastAsia="Times New Roman" w:hAnsi="Times New Roman" w:cs="Times New Roman"/>
          <w:b/>
          <w:bCs/>
          <w:sz w:val="28"/>
          <w:szCs w:val="2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2504"/>
        <w:gridCol w:w="3420"/>
        <w:gridCol w:w="3004"/>
      </w:tblGrid>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w:t>
            </w: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Mashg`ulot turi</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Ajratilgan soat</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Semestr</w:t>
            </w:r>
          </w:p>
        </w:tc>
      </w:tr>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w:t>
            </w: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Nazariy</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xml:space="preserve">78 </w:t>
            </w:r>
            <w:r w:rsidRPr="00737C05">
              <w:rPr>
                <w:rFonts w:ascii="Times New Roman" w:eastAsia="Times New Roman" w:hAnsi="Times New Roman" w:cs="Times New Roman"/>
                <w:bCs/>
                <w:sz w:val="28"/>
                <w:szCs w:val="28"/>
                <w:lang w:eastAsia="ru-RU"/>
              </w:rPr>
              <w:t>(</w:t>
            </w:r>
            <w:r w:rsidRPr="00737C05">
              <w:rPr>
                <w:rFonts w:ascii="Times New Roman" w:eastAsia="Times New Roman" w:hAnsi="Times New Roman" w:cs="Times New Roman"/>
                <w:bCs/>
                <w:sz w:val="28"/>
                <w:szCs w:val="28"/>
                <w:lang w:val="uz-Cyrl-UZ" w:eastAsia="ru-RU"/>
              </w:rPr>
              <w:t>42</w:t>
            </w:r>
            <w:r w:rsidRPr="00737C05">
              <w:rPr>
                <w:rFonts w:ascii="Times New Roman" w:eastAsia="Times New Roman" w:hAnsi="Times New Roman" w:cs="Times New Roman"/>
                <w:bCs/>
                <w:sz w:val="28"/>
                <w:szCs w:val="28"/>
                <w:lang w:eastAsia="ru-RU"/>
              </w:rPr>
              <w:t>/36)</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eastAsia="ru-RU"/>
              </w:rPr>
              <w:t xml:space="preserve"> 2-</w:t>
            </w:r>
            <w:r w:rsidRPr="00737C05">
              <w:rPr>
                <w:rFonts w:ascii="Times New Roman" w:eastAsia="Times New Roman" w:hAnsi="Times New Roman" w:cs="Times New Roman"/>
                <w:bCs/>
                <w:sz w:val="28"/>
                <w:szCs w:val="28"/>
                <w:lang w:val="uz-Cyrl-UZ" w:eastAsia="ru-RU"/>
              </w:rPr>
              <w:t>3</w:t>
            </w:r>
          </w:p>
        </w:tc>
      </w:tr>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xml:space="preserve">130 </w:t>
            </w:r>
            <w:r w:rsidRPr="00737C05">
              <w:rPr>
                <w:rFonts w:ascii="Times New Roman" w:eastAsia="Times New Roman" w:hAnsi="Times New Roman" w:cs="Times New Roman"/>
                <w:bCs/>
                <w:sz w:val="28"/>
                <w:szCs w:val="28"/>
                <w:lang w:eastAsia="ru-RU"/>
              </w:rPr>
              <w:t>(</w:t>
            </w:r>
            <w:r w:rsidRPr="00737C05">
              <w:rPr>
                <w:rFonts w:ascii="Times New Roman" w:eastAsia="Times New Roman" w:hAnsi="Times New Roman" w:cs="Times New Roman"/>
                <w:bCs/>
                <w:sz w:val="28"/>
                <w:szCs w:val="28"/>
                <w:lang w:val="uz-Cyrl-UZ" w:eastAsia="ru-RU"/>
              </w:rPr>
              <w:t>90</w:t>
            </w:r>
            <w:r w:rsidRPr="00737C05">
              <w:rPr>
                <w:rFonts w:ascii="Times New Roman" w:eastAsia="Times New Roman" w:hAnsi="Times New Roman" w:cs="Times New Roman"/>
                <w:bCs/>
                <w:sz w:val="28"/>
                <w:szCs w:val="28"/>
                <w:lang w:eastAsia="ru-RU"/>
              </w:rPr>
              <w:t>/</w:t>
            </w:r>
            <w:r w:rsidRPr="00737C05">
              <w:rPr>
                <w:rFonts w:ascii="Times New Roman" w:eastAsia="Times New Roman" w:hAnsi="Times New Roman" w:cs="Times New Roman"/>
                <w:bCs/>
                <w:sz w:val="28"/>
                <w:szCs w:val="28"/>
                <w:lang w:val="uz-Cyrl-UZ" w:eastAsia="ru-RU"/>
              </w:rPr>
              <w:t>42</w:t>
            </w:r>
            <w:r w:rsidRPr="00737C05">
              <w:rPr>
                <w:rFonts w:ascii="Times New Roman" w:eastAsia="Times New Roman" w:hAnsi="Times New Roman" w:cs="Times New Roman"/>
                <w:bCs/>
                <w:sz w:val="28"/>
                <w:szCs w:val="28"/>
                <w:lang w:eastAsia="ru-RU"/>
              </w:rPr>
              <w:t>)</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 xml:space="preserve">  2-</w:t>
            </w:r>
            <w:r w:rsidRPr="00737C05">
              <w:rPr>
                <w:rFonts w:ascii="Times New Roman" w:eastAsia="Times New Roman" w:hAnsi="Times New Roman" w:cs="Times New Roman"/>
                <w:bCs/>
                <w:sz w:val="28"/>
                <w:szCs w:val="28"/>
                <w:lang w:val="uz-Cyrl-UZ" w:eastAsia="ru-RU"/>
              </w:rPr>
              <w:t xml:space="preserve">3 </w:t>
            </w:r>
          </w:p>
        </w:tc>
      </w:tr>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w:t>
            </w: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 xml:space="preserve">Mustaqil </w:t>
            </w:r>
            <w:r w:rsidRPr="00737C05">
              <w:rPr>
                <w:rFonts w:ascii="Times New Roman" w:eastAsia="Times New Roman" w:hAnsi="Times New Roman" w:cs="Times New Roman"/>
                <w:bCs/>
                <w:sz w:val="28"/>
                <w:szCs w:val="28"/>
                <w:lang w:val="en-US" w:eastAsia="ru-RU"/>
              </w:rPr>
              <w:t>ta’lim (ish)</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1</w:t>
            </w:r>
            <w:r w:rsidRPr="00737C05">
              <w:rPr>
                <w:rFonts w:ascii="Times New Roman" w:eastAsia="Times New Roman" w:hAnsi="Times New Roman" w:cs="Times New Roman"/>
                <w:bCs/>
                <w:sz w:val="28"/>
                <w:szCs w:val="28"/>
                <w:lang w:val="uz-Cyrl-UZ" w:eastAsia="ru-RU"/>
              </w:rPr>
              <w:t>48</w:t>
            </w:r>
            <w:r w:rsidRPr="00737C05">
              <w:rPr>
                <w:rFonts w:ascii="Times New Roman" w:eastAsia="Times New Roman" w:hAnsi="Times New Roman" w:cs="Times New Roman"/>
                <w:bCs/>
                <w:sz w:val="28"/>
                <w:szCs w:val="28"/>
                <w:lang w:val="en-US" w:eastAsia="ru-RU"/>
              </w:rPr>
              <w:t xml:space="preserve"> (</w:t>
            </w:r>
            <w:r w:rsidRPr="00737C05">
              <w:rPr>
                <w:rFonts w:ascii="Times New Roman" w:eastAsia="Times New Roman" w:hAnsi="Times New Roman" w:cs="Times New Roman"/>
                <w:bCs/>
                <w:sz w:val="28"/>
                <w:szCs w:val="28"/>
                <w:lang w:val="uz-Cyrl-UZ" w:eastAsia="ru-RU"/>
              </w:rPr>
              <w:t>70</w:t>
            </w:r>
            <w:r w:rsidRPr="00737C05">
              <w:rPr>
                <w:rFonts w:ascii="Times New Roman" w:eastAsia="Times New Roman" w:hAnsi="Times New Roman" w:cs="Times New Roman"/>
                <w:bCs/>
                <w:sz w:val="28"/>
                <w:szCs w:val="28"/>
                <w:lang w:eastAsia="ru-RU"/>
              </w:rPr>
              <w:t>/</w:t>
            </w:r>
            <w:r w:rsidRPr="00737C05">
              <w:rPr>
                <w:rFonts w:ascii="Times New Roman" w:eastAsia="Times New Roman" w:hAnsi="Times New Roman" w:cs="Times New Roman"/>
                <w:bCs/>
                <w:sz w:val="28"/>
                <w:szCs w:val="28"/>
                <w:lang w:val="uz-Cyrl-UZ" w:eastAsia="ru-RU"/>
              </w:rPr>
              <w:t>78</w:t>
            </w:r>
            <w:r w:rsidRPr="00737C05">
              <w:rPr>
                <w:rFonts w:ascii="Times New Roman" w:eastAsia="Times New Roman" w:hAnsi="Times New Roman" w:cs="Times New Roman"/>
                <w:bCs/>
                <w:sz w:val="28"/>
                <w:szCs w:val="28"/>
                <w:lang w:val="en-US" w:eastAsia="ru-RU"/>
              </w:rPr>
              <w:t>)</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eastAsia="ru-RU"/>
              </w:rPr>
              <w:t xml:space="preserve">   2-</w:t>
            </w:r>
            <w:r w:rsidRPr="00737C05">
              <w:rPr>
                <w:rFonts w:ascii="Times New Roman" w:eastAsia="Times New Roman" w:hAnsi="Times New Roman" w:cs="Times New Roman"/>
                <w:bCs/>
                <w:sz w:val="28"/>
                <w:szCs w:val="28"/>
                <w:lang w:val="uz-Cyrl-UZ" w:eastAsia="ru-RU"/>
              </w:rPr>
              <w:t>3</w:t>
            </w:r>
          </w:p>
        </w:tc>
      </w:tr>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Kurs ishi</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w:t>
            </w:r>
          </w:p>
        </w:tc>
      </w:tr>
      <w:tr w:rsidR="00737C05" w:rsidRPr="00737C05" w:rsidTr="00AD49CE">
        <w:trPr>
          <w:jc w:val="center"/>
        </w:trPr>
        <w:tc>
          <w:tcPr>
            <w:tcW w:w="48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w:t>
            </w:r>
          </w:p>
        </w:tc>
        <w:tc>
          <w:tcPr>
            <w:tcW w:w="2504" w:type="dxa"/>
            <w:vAlign w:val="center"/>
          </w:tcPr>
          <w:p w:rsidR="00737C05" w:rsidRPr="00737C05" w:rsidRDefault="00737C05" w:rsidP="00737C05">
            <w:pPr>
              <w:widowControl w:val="0"/>
              <w:autoSpaceDE w:val="0"/>
              <w:autoSpaceDN w:val="0"/>
              <w:adjustRightInd w:val="0"/>
              <w:spacing w:after="0" w:line="259" w:lineRule="auto"/>
              <w:ind w:firstLine="56"/>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Jami</w:t>
            </w:r>
          </w:p>
        </w:tc>
        <w:tc>
          <w:tcPr>
            <w:tcW w:w="3420"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346</w:t>
            </w:r>
          </w:p>
        </w:tc>
        <w:tc>
          <w:tcPr>
            <w:tcW w:w="3004" w:type="dxa"/>
            <w:vAlign w:val="center"/>
          </w:tcPr>
          <w:p w:rsidR="00737C05" w:rsidRPr="00737C05" w:rsidRDefault="00737C05" w:rsidP="00737C05">
            <w:pPr>
              <w:widowControl w:val="0"/>
              <w:autoSpaceDE w:val="0"/>
              <w:autoSpaceDN w:val="0"/>
              <w:adjustRightInd w:val="0"/>
              <w:spacing w:after="0" w:line="259" w:lineRule="auto"/>
              <w:jc w:val="center"/>
              <w:rPr>
                <w:rFonts w:ascii="Times New Roman" w:eastAsia="Times New Roman" w:hAnsi="Times New Roman" w:cs="Times New Roman"/>
                <w:bCs/>
                <w:sz w:val="28"/>
                <w:szCs w:val="28"/>
                <w:lang w:val="uz-Cyrl-UZ" w:eastAsia="ru-RU"/>
              </w:rPr>
            </w:pPr>
          </w:p>
        </w:tc>
      </w:tr>
    </w:tbl>
    <w:p w:rsidR="00737C05" w:rsidRPr="00737C05" w:rsidRDefault="00737C05" w:rsidP="00737C05">
      <w:pPr>
        <w:tabs>
          <w:tab w:val="left" w:pos="1260"/>
        </w:tabs>
        <w:autoSpaceDN w:val="0"/>
        <w:spacing w:after="0" w:line="240" w:lineRule="auto"/>
        <w:ind w:right="-10"/>
        <w:jc w:val="both"/>
        <w:rPr>
          <w:rFonts w:ascii="Times New Roman" w:eastAsia="Times New Roman" w:hAnsi="Times New Roman" w:cs="Times New Roman"/>
          <w:sz w:val="28"/>
          <w:szCs w:val="28"/>
          <w:lang w:eastAsia="ru-RU"/>
        </w:rPr>
      </w:pPr>
    </w:p>
    <w:p w:rsidR="00737C05" w:rsidRPr="00737C05" w:rsidRDefault="00737C05" w:rsidP="00737C05">
      <w:pPr>
        <w:autoSpaceDN w:val="0"/>
        <w:spacing w:after="120" w:line="240" w:lineRule="auto"/>
        <w:ind w:firstLine="540"/>
        <w:jc w:val="center"/>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sz w:val="28"/>
          <w:szCs w:val="28"/>
          <w:lang w:val="en-US" w:eastAsia="ru-RU"/>
        </w:rPr>
        <w:t>II</w:t>
      </w:r>
      <w:r w:rsidRPr="00737C05">
        <w:rPr>
          <w:rFonts w:ascii="Times New Roman" w:eastAsia="Times New Roman" w:hAnsi="Times New Roman" w:cs="Times New Roman"/>
          <w:b/>
          <w:sz w:val="28"/>
          <w:szCs w:val="28"/>
          <w:lang w:eastAsia="ru-RU"/>
        </w:rPr>
        <w:t xml:space="preserve">. </w:t>
      </w:r>
      <w:r w:rsidRPr="00737C05">
        <w:rPr>
          <w:rFonts w:ascii="Times New Roman" w:eastAsia="Times New Roman" w:hAnsi="Times New Roman" w:cs="Times New Roman"/>
          <w:b/>
          <w:sz w:val="28"/>
          <w:szCs w:val="28"/>
          <w:lang w:val="en-US" w:eastAsia="ru-RU"/>
        </w:rPr>
        <w:t>Asosiy qism</w:t>
      </w:r>
    </w:p>
    <w:p w:rsidR="00737C05" w:rsidRPr="00737C05" w:rsidRDefault="00737C05" w:rsidP="00737C05">
      <w:pPr>
        <w:autoSpaceDN w:val="0"/>
        <w:spacing w:after="120" w:line="240" w:lineRule="auto"/>
        <w:ind w:firstLine="540"/>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en-US" w:eastAsia="ru-RU"/>
        </w:rPr>
        <w:t>2.1. Nazariy mashg`ulotlarning mavzulari, ma</w:t>
      </w:r>
      <w:r w:rsidRPr="00737C05">
        <w:rPr>
          <w:rFonts w:ascii="Times New Roman" w:eastAsia="Times New Roman" w:hAnsi="Times New Roman" w:cs="Times New Roman"/>
          <w:b/>
          <w:sz w:val="28"/>
          <w:szCs w:val="28"/>
          <w:lang w:val="uz-Cyrl-UZ" w:eastAsia="ru-RU"/>
        </w:rPr>
        <w:t xml:space="preserve">qsadi </w:t>
      </w:r>
      <w:r w:rsidRPr="00737C05">
        <w:rPr>
          <w:rFonts w:ascii="Times New Roman" w:eastAsia="Times New Roman" w:hAnsi="Times New Roman" w:cs="Times New Roman"/>
          <w:b/>
          <w:sz w:val="28"/>
          <w:szCs w:val="28"/>
          <w:lang w:val="en-US" w:eastAsia="ru-RU"/>
        </w:rPr>
        <w:t>va ularga ajratilgan soat</w:t>
      </w:r>
    </w:p>
    <w:tbl>
      <w:tblPr>
        <w:tblW w:w="10119" w:type="dxa"/>
        <w:jc w:val="center"/>
        <w:tblInd w:w="-126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809"/>
        <w:gridCol w:w="3969"/>
        <w:gridCol w:w="4110"/>
        <w:gridCol w:w="1231"/>
      </w:tblGrid>
      <w:tr w:rsidR="00737C05" w:rsidRPr="00737C05" w:rsidTr="00AD49CE">
        <w:trPr>
          <w:trHeight w:val="727"/>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bCs/>
                <w:sz w:val="28"/>
                <w:szCs w:val="28"/>
                <w:lang w:eastAsia="ru-RU"/>
              </w:rPr>
              <w:t>№</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keepNext/>
              <w:widowControl w:val="0"/>
              <w:autoSpaceDE w:val="0"/>
              <w:autoSpaceDN w:val="0"/>
              <w:adjustRightInd w:val="0"/>
              <w:spacing w:after="0" w:line="256" w:lineRule="auto"/>
              <w:ind w:firstLine="1"/>
              <w:jc w:val="center"/>
              <w:outlineLvl w:val="4"/>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eastAsia="ru-RU"/>
              </w:rPr>
              <w:t>M</w:t>
            </w:r>
            <w:r w:rsidRPr="00737C05">
              <w:rPr>
                <w:rFonts w:ascii="Times New Roman" w:eastAsia="Times New Roman" w:hAnsi="Times New Roman" w:cs="Times New Roman"/>
                <w:b/>
                <w:bCs/>
                <w:sz w:val="28"/>
                <w:szCs w:val="28"/>
                <w:lang w:val="uz-Cyrl-UZ" w:eastAsia="ru-RU"/>
              </w:rPr>
              <w:t xml:space="preserve">ashg‘ulotlar </w:t>
            </w:r>
            <w:r w:rsidRPr="00737C05">
              <w:rPr>
                <w:rFonts w:ascii="Times New Roman" w:eastAsia="Times New Roman" w:hAnsi="Times New Roman" w:cs="Times New Roman"/>
                <w:b/>
                <w:bCs/>
                <w:sz w:val="28"/>
                <w:szCs w:val="28"/>
                <w:lang w:eastAsia="ru-RU"/>
              </w:rPr>
              <w:t xml:space="preserve"> m</w:t>
            </w:r>
            <w:r w:rsidRPr="00737C05">
              <w:rPr>
                <w:rFonts w:ascii="Times New Roman" w:eastAsia="Times New Roman" w:hAnsi="Times New Roman" w:cs="Times New Roman"/>
                <w:b/>
                <w:bCs/>
                <w:sz w:val="28"/>
                <w:szCs w:val="28"/>
                <w:lang w:val="uz-Cyrl-UZ" w:eastAsia="ru-RU"/>
              </w:rPr>
              <w:t>avzulari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 xml:space="preserve">Mashg`ulotlar maqsadi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 xml:space="preserve">Ajratil-gan soat </w:t>
            </w:r>
          </w:p>
        </w:tc>
      </w:tr>
      <w:tr w:rsidR="00737C05" w:rsidRPr="00737C05" w:rsidTr="00AD49CE">
        <w:trPr>
          <w:cantSplit/>
          <w:trHeight w:val="345"/>
          <w:jc w:val="center"/>
        </w:trPr>
        <w:tc>
          <w:tcPr>
            <w:tcW w:w="10119" w:type="dxa"/>
            <w:gridSpan w:val="4"/>
            <w:tcBorders>
              <w:top w:val="single" w:sz="4" w:space="0" w:color="auto"/>
              <w:bottom w:val="single" w:sz="4" w:space="0" w:color="auto"/>
            </w:tcBorders>
            <w:vAlign w:val="center"/>
          </w:tcPr>
          <w:p w:rsidR="00737C05" w:rsidRPr="00737C05" w:rsidRDefault="00737C05" w:rsidP="00737C05">
            <w:pPr>
              <w:widowControl w:val="0"/>
              <w:autoSpaceDE w:val="0"/>
              <w:autoSpaceDN w:val="0"/>
              <w:adjustRightInd w:val="0"/>
              <w:spacing w:after="0" w:line="256" w:lineRule="auto"/>
              <w:jc w:val="center"/>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bCs/>
                <w:sz w:val="28"/>
                <w:szCs w:val="28"/>
                <w:lang w:eastAsia="ru-RU"/>
              </w:rPr>
              <w:t>2-semestr</w:t>
            </w:r>
          </w:p>
          <w:p w:rsidR="00737C05" w:rsidRPr="00737C05" w:rsidRDefault="00737C05" w:rsidP="00737C05">
            <w:pPr>
              <w:keepNext/>
              <w:widowControl w:val="0"/>
              <w:autoSpaceDE w:val="0"/>
              <w:autoSpaceDN w:val="0"/>
              <w:adjustRightInd w:val="0"/>
              <w:spacing w:after="0" w:line="256" w:lineRule="auto"/>
              <w:jc w:val="center"/>
              <w:outlineLvl w:val="6"/>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bCs/>
                <w:sz w:val="28"/>
                <w:szCs w:val="28"/>
                <w:lang w:eastAsia="ru-RU"/>
              </w:rPr>
              <w:t xml:space="preserve">Nevropatologiya </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eastAsia="ru-RU"/>
              </w:rPr>
              <w:t>1</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Defektologiyaning klinik asoslari faniga ta’rif. </w:t>
            </w:r>
            <w:r w:rsidRPr="00737C05">
              <w:rPr>
                <w:rFonts w:ascii="Times New Roman" w:eastAsia="Times New Roman" w:hAnsi="Times New Roman" w:cs="Times New Roman"/>
                <w:sz w:val="28"/>
                <w:szCs w:val="28"/>
                <w:lang w:val="uz-Cyrl-UZ" w:eastAsia="ru-RU"/>
              </w:rPr>
              <w:t xml:space="preserve">Nevrologiyaning tarixi. Umumiy nevropatologiуа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Talabalarda defektologiyaning klinik asoslari fani, Umumiy nevropatologiya, nerv to‘qimasining tuzilishi,nerv sistemasining tuzilishi va fiziologiyasi,markaziy nerv sistemasining tuzilishi va patologiyadagi oqibatlari.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2</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 nervlari; </w:t>
            </w:r>
            <w:r w:rsidRPr="00737C05">
              <w:rPr>
                <w:rFonts w:ascii="Times New Roman" w:eastAsia="Times New Roman" w:hAnsi="Times New Roman" w:cs="Times New Roman"/>
                <w:sz w:val="28"/>
                <w:szCs w:val="28"/>
                <w:lang w:val="uz-Cyrl-UZ" w:eastAsia="ru-RU"/>
              </w:rPr>
              <w:lastRenderedPageBreak/>
              <w:t>tuzilishi,vazifasi,tekshirish usullari,patologiyasi va zararlanish sindromlari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 xml:space="preserve">Talabalarda  bosh miya nervlari: </w:t>
            </w:r>
            <w:r w:rsidRPr="00737C05">
              <w:rPr>
                <w:rFonts w:ascii="Times New Roman" w:eastAsia="Times New Roman" w:hAnsi="Times New Roman" w:cs="Times New Roman"/>
                <w:sz w:val="28"/>
                <w:szCs w:val="28"/>
                <w:lang w:val="uz-Cyrl-UZ" w:eastAsia="ru-RU"/>
              </w:rPr>
              <w:lastRenderedPageBreak/>
              <w:t>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lastRenderedPageBreak/>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lastRenderedPageBreak/>
              <w:t>3</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jc w:val="both"/>
              <w:outlineLvl w:val="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tizimi: tuzilishi,  birinchi nevron va ikkinchi nevronning vazifasi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Talabalarda </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arakat tizimi: tuzilishi, birinchi nevron va ikkinchi nevronning vazifasi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jc w:val="both"/>
              <w:outlineLvl w:val="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tizimi: patologiyasi va zararlanish sindromlari va tekshirish usullari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Talabalarda harakat tizimi: 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5</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Reflektor tizim: tuzilishi,vazifasi,tekshirish usullari,patologiyasi va zararlanish sindromlari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Talabalarda Reflektor tizim: 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6</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Koordinator </w:t>
            </w:r>
            <w:r w:rsidRPr="00737C05">
              <w:rPr>
                <w:rFonts w:ascii="Times New Roman" w:eastAsia="Times New Roman" w:hAnsi="Times New Roman" w:cs="Times New Roman"/>
                <w:sz w:val="28"/>
                <w:szCs w:val="28"/>
                <w:lang w:val="en-US" w:eastAsia="ru-RU"/>
              </w:rPr>
              <w:t>va e</w:t>
            </w:r>
            <w:r w:rsidRPr="00737C05">
              <w:rPr>
                <w:rFonts w:ascii="Times New Roman" w:eastAsia="Times New Roman" w:hAnsi="Times New Roman" w:cs="Times New Roman"/>
                <w:sz w:val="28"/>
                <w:szCs w:val="28"/>
                <w:lang w:val="uz-Cyrl-UZ" w:eastAsia="ru-RU"/>
              </w:rPr>
              <w:t>kstrapirpmida tizimi: tuzilishi,vazifasi,tekshirish usullari,patologiyasi va zararlanish sindromlari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Talabalarda ekstrapirpmida tizimi:tuzilishi,vazifasi,tekshirish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7</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Sezgi tizimi: tuzilishi,vazifasi,tekshirish usullari,patologiyasi va zararlanish sindromlari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Talabalarda: </w:t>
            </w:r>
            <w:r w:rsidRPr="00737C05">
              <w:rPr>
                <w:rFonts w:ascii="Times New Roman" w:eastAsia="Times New Roman" w:hAnsi="Times New Roman" w:cs="Times New Roman"/>
                <w:sz w:val="28"/>
                <w:szCs w:val="28"/>
                <w:lang w:val="en-US" w:eastAsia="ru-RU"/>
              </w:rPr>
              <w:t>k</w:t>
            </w:r>
            <w:r w:rsidRPr="00737C05">
              <w:rPr>
                <w:rFonts w:ascii="Times New Roman" w:eastAsia="Times New Roman" w:hAnsi="Times New Roman" w:cs="Times New Roman"/>
                <w:sz w:val="28"/>
                <w:szCs w:val="28"/>
                <w:lang w:val="uz-Cyrl-UZ" w:eastAsia="ru-RU"/>
              </w:rPr>
              <w:t>oordinator tizim: 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8</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po‘stlog‘i; tuzilishi,vazifasi,tekshirish usullari,patologiyasi va zararlanish sindromlari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Talabalarda bosh miya po‘stlog‘i; tuzilishi,vazifasi,tekshirish usullari,patologiyasi va zararlanish sindromlari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9</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40" w:lineRule="auto"/>
              <w:rPr>
                <w:rFonts w:ascii="Times New Roman" w:eastAsia="Times New Roman" w:hAnsi="Times New Roman" w:cs="Times New Roman"/>
                <w:sz w:val="24"/>
                <w:szCs w:val="24"/>
                <w:lang w:val="en-US" w:eastAsia="ru-RU"/>
              </w:rPr>
            </w:pPr>
            <w:r w:rsidRPr="00737C05">
              <w:rPr>
                <w:rFonts w:ascii="Times New Roman" w:eastAsia="Times New Roman" w:hAnsi="Times New Roman" w:cs="Times New Roman"/>
                <w:sz w:val="28"/>
                <w:szCs w:val="28"/>
                <w:lang w:val="uz-Cyrl-UZ" w:eastAsia="ru-RU"/>
              </w:rPr>
              <w:t>Nerv sistemasi</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faoliyati</w:t>
            </w:r>
            <w:r w:rsidRPr="00737C05">
              <w:rPr>
                <w:rFonts w:ascii="Times New Roman" w:eastAsia="Times New Roman" w:hAnsi="Times New Roman" w:cs="Times New Roman"/>
                <w:sz w:val="28"/>
                <w:szCs w:val="28"/>
                <w:lang w:val="en-US" w:eastAsia="ru-RU"/>
              </w:rPr>
              <w:t>nin</w:t>
            </w:r>
            <w:r w:rsidRPr="00737C05">
              <w:rPr>
                <w:rFonts w:ascii="Times New Roman" w:eastAsia="Times New Roman" w:hAnsi="Times New Roman" w:cs="Times New Roman"/>
                <w:sz w:val="28"/>
                <w:szCs w:val="28"/>
                <w:lang w:val="uz-Cyrl-UZ" w:eastAsia="ru-RU"/>
              </w:rPr>
              <w:t>g zamonaviy tekshirish usullari</w:t>
            </w:r>
          </w:p>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Talabalarda </w:t>
            </w:r>
            <w:r w:rsidRPr="00737C05">
              <w:rPr>
                <w:rFonts w:ascii="Times New Roman" w:eastAsia="Times New Roman" w:hAnsi="Times New Roman" w:cs="Times New Roman"/>
                <w:sz w:val="28"/>
                <w:szCs w:val="28"/>
                <w:lang w:val="en-US" w:eastAsia="ru-RU"/>
              </w:rPr>
              <w:t>n</w:t>
            </w:r>
            <w:r w:rsidRPr="00737C05">
              <w:rPr>
                <w:rFonts w:ascii="Times New Roman" w:eastAsia="Times New Roman" w:hAnsi="Times New Roman" w:cs="Times New Roman"/>
                <w:sz w:val="28"/>
                <w:szCs w:val="28"/>
                <w:lang w:val="uz-Cyrl-UZ" w:eastAsia="ru-RU"/>
              </w:rPr>
              <w:t>erv sistemasining zamonaviy tekshirish usullari haqidagi bilimlarni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356"/>
          <w:jc w:val="center"/>
        </w:trPr>
        <w:tc>
          <w:tcPr>
            <w:tcW w:w="8888"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sz w:val="28"/>
                <w:szCs w:val="28"/>
                <w:lang w:eastAsia="ru-RU"/>
              </w:rPr>
              <w:t>18</w:t>
            </w:r>
          </w:p>
        </w:tc>
      </w:tr>
      <w:tr w:rsidR="00737C05" w:rsidRPr="00737C05" w:rsidTr="00AD49CE">
        <w:trPr>
          <w:trHeight w:val="356"/>
          <w:jc w:val="center"/>
        </w:trPr>
        <w:tc>
          <w:tcPr>
            <w:tcW w:w="10119"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sz w:val="28"/>
                <w:szCs w:val="28"/>
                <w:lang w:eastAsia="ru-RU"/>
              </w:rPr>
              <w:t>2-semestr</w:t>
            </w:r>
          </w:p>
          <w:p w:rsidR="00737C05" w:rsidRPr="00737C05" w:rsidRDefault="00737C05" w:rsidP="00737C05">
            <w:pPr>
              <w:autoSpaceDN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
                <w:sz w:val="28"/>
                <w:szCs w:val="28"/>
                <w:lang w:val="uz-Cyrl-UZ" w:eastAsia="ru-RU"/>
              </w:rPr>
              <w:t>Lor patologiya</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10</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Sensor sistemalarning defektologiya bilan bo</w:t>
            </w:r>
            <w:r w:rsidRPr="00737C05">
              <w:rPr>
                <w:rFonts w:ascii="Times New Roman" w:eastAsia="Times New Roman" w:hAnsi="Times New Roman" w:cs="Times New Roman"/>
                <w:sz w:val="28"/>
                <w:szCs w:val="28"/>
                <w:lang w:val="uz-Cyrl-UZ" w:eastAsia="ru-RU"/>
              </w:rPr>
              <w:t xml:space="preserve">g‘liqligi </w:t>
            </w:r>
            <w:r w:rsidRPr="00737C05">
              <w:rPr>
                <w:rFonts w:ascii="Times New Roman" w:eastAsia="Times New Roman" w:hAnsi="Times New Roman" w:cs="Times New Roman"/>
                <w:sz w:val="28"/>
                <w:szCs w:val="28"/>
                <w:lang w:val="en-US" w:eastAsia="ru-RU"/>
              </w:rPr>
              <w:t xml:space="preserve"> haqida ma’lumot. </w:t>
            </w:r>
            <w:r w:rsidRPr="00737C05">
              <w:rPr>
                <w:rFonts w:ascii="Times New Roman" w:eastAsia="Times New Roman" w:hAnsi="Times New Roman" w:cs="Times New Roman"/>
                <w:sz w:val="28"/>
                <w:szCs w:val="28"/>
                <w:lang w:val="uz-Cyrl-UZ" w:eastAsia="ru-RU"/>
              </w:rPr>
              <w:t>Eshituv</w:t>
            </w:r>
            <w:r w:rsidRPr="00737C05">
              <w:rPr>
                <w:rFonts w:ascii="Times New Roman" w:eastAsia="Times New Roman" w:hAnsi="Times New Roman" w:cs="Times New Roman"/>
                <w:sz w:val="28"/>
                <w:szCs w:val="28"/>
                <w:lang w:val="en-US" w:eastAsia="ru-RU"/>
              </w:rPr>
              <w:t xml:space="preserve">  analizatorlarining </w:t>
            </w:r>
            <w:r w:rsidRPr="00737C05">
              <w:rPr>
                <w:rFonts w:ascii="Times New Roman" w:eastAsia="Times New Roman" w:hAnsi="Times New Roman" w:cs="Times New Roman"/>
                <w:sz w:val="28"/>
                <w:szCs w:val="28"/>
                <w:lang w:eastAsia="ru-RU"/>
              </w:rPr>
              <w:t>tuzilishi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Talabalar</w:t>
            </w:r>
            <w:r w:rsidRPr="00737C05">
              <w:rPr>
                <w:rFonts w:ascii="Times New Roman" w:eastAsia="Times New Roman" w:hAnsi="Times New Roman" w:cs="Times New Roman"/>
                <w:sz w:val="28"/>
                <w:szCs w:val="28"/>
                <w:lang w:val="uz-Cyrl-UZ" w:eastAsia="ru-RU"/>
              </w:rPr>
              <w:t>g</w:t>
            </w:r>
            <w:r w:rsidRPr="00737C05">
              <w:rPr>
                <w:rFonts w:ascii="Times New Roman" w:eastAsia="Times New Roman" w:hAnsi="Times New Roman" w:cs="Times New Roman"/>
                <w:sz w:val="28"/>
                <w:szCs w:val="28"/>
                <w:lang w:val="en-US" w:eastAsia="ru-RU"/>
              </w:rPr>
              <w:t>a</w:t>
            </w:r>
            <w:r w:rsidRPr="00737C05">
              <w:rPr>
                <w:rFonts w:ascii="Times New Roman" w:eastAsia="Times New Roman" w:hAnsi="Times New Roman" w:cs="Times New Roman"/>
                <w:sz w:val="28"/>
                <w:szCs w:val="28"/>
                <w:lang w:val="uz-Cyrl-UZ" w:eastAsia="ru-RU"/>
              </w:rPr>
              <w:t xml:space="preserve"> s</w:t>
            </w:r>
            <w:r w:rsidRPr="00737C05">
              <w:rPr>
                <w:rFonts w:ascii="Times New Roman" w:eastAsia="Times New Roman" w:hAnsi="Times New Roman" w:cs="Times New Roman"/>
                <w:sz w:val="28"/>
                <w:szCs w:val="28"/>
                <w:lang w:val="en-US" w:eastAsia="ru-RU"/>
              </w:rPr>
              <w:t>ensor sistemalarning defektologiya bilan bo</w:t>
            </w:r>
            <w:r w:rsidRPr="00737C05">
              <w:rPr>
                <w:rFonts w:ascii="Times New Roman" w:eastAsia="Times New Roman" w:hAnsi="Times New Roman" w:cs="Times New Roman"/>
                <w:sz w:val="28"/>
                <w:szCs w:val="28"/>
                <w:lang w:val="uz-Cyrl-UZ" w:eastAsia="ru-RU"/>
              </w:rPr>
              <w:t xml:space="preserve">g‘liqligi </w:t>
            </w:r>
            <w:r w:rsidRPr="00737C05">
              <w:rPr>
                <w:rFonts w:ascii="Times New Roman" w:eastAsia="Times New Roman" w:hAnsi="Times New Roman" w:cs="Times New Roman"/>
                <w:sz w:val="28"/>
                <w:szCs w:val="28"/>
                <w:lang w:val="en-US" w:eastAsia="ru-RU"/>
              </w:rPr>
              <w:t xml:space="preserve"> haqida ma’lumot. </w:t>
            </w:r>
            <w:r w:rsidRPr="00737C05">
              <w:rPr>
                <w:rFonts w:ascii="Times New Roman" w:eastAsia="Times New Roman" w:hAnsi="Times New Roman" w:cs="Times New Roman"/>
                <w:sz w:val="28"/>
                <w:szCs w:val="28"/>
                <w:lang w:val="uz-Cyrl-UZ" w:eastAsia="ru-RU"/>
              </w:rPr>
              <w:t>Eshituv</w:t>
            </w:r>
            <w:r w:rsidRPr="00737C05">
              <w:rPr>
                <w:rFonts w:ascii="Times New Roman" w:eastAsia="Times New Roman" w:hAnsi="Times New Roman" w:cs="Times New Roman"/>
                <w:sz w:val="28"/>
                <w:szCs w:val="28"/>
                <w:lang w:val="en-US" w:eastAsia="ru-RU"/>
              </w:rPr>
              <w:t xml:space="preserve">  analizatorlarining </w:t>
            </w:r>
            <w:r w:rsidRPr="00737C05">
              <w:rPr>
                <w:rFonts w:ascii="Times New Roman" w:eastAsia="Times New Roman" w:hAnsi="Times New Roman" w:cs="Times New Roman"/>
                <w:sz w:val="28"/>
                <w:szCs w:val="28"/>
                <w:lang w:eastAsia="ru-RU"/>
              </w:rPr>
              <w:t>tuzilishi</w:t>
            </w:r>
            <w:r w:rsidRPr="00737C05">
              <w:rPr>
                <w:rFonts w:ascii="Times New Roman" w:eastAsia="Times New Roman" w:hAnsi="Times New Roman" w:cs="Times New Roman"/>
                <w:sz w:val="28"/>
                <w:szCs w:val="28"/>
                <w:lang w:val="uz-Cyrl-UZ" w:eastAsia="ru-RU"/>
              </w:rPr>
              <w:t xml:space="preserve"> to’</w:t>
            </w:r>
            <w:r w:rsidRPr="00737C05">
              <w:rPr>
                <w:rFonts w:ascii="Times New Roman" w:eastAsia="Times New Roman" w:hAnsi="Times New Roman" w:cs="Times New Roman"/>
                <w:sz w:val="28"/>
                <w:szCs w:val="28"/>
                <w:lang w:val="en-US" w:eastAsia="ru-RU"/>
              </w:rPr>
              <w:t>g`</w:t>
            </w:r>
            <w:r w:rsidRPr="00737C05">
              <w:rPr>
                <w:rFonts w:ascii="Times New Roman" w:eastAsia="Times New Roman" w:hAnsi="Times New Roman" w:cs="Times New Roman"/>
                <w:sz w:val="28"/>
                <w:szCs w:val="28"/>
                <w:lang w:val="uz-Cyrl-UZ" w:eastAsia="ru-RU"/>
              </w:rPr>
              <w:t>risida ma’lumot 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11</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Eshituv analizatorining faoliyati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eshituv analizatorining faoliyati to’g`risida ma’lumot berish</w:t>
            </w:r>
            <w:r w:rsidRPr="00737C05">
              <w:rPr>
                <w:rFonts w:ascii="Times New Roman" w:eastAsia="Times New Roman" w:hAnsi="Times New Roman" w:cs="Times New Roman"/>
                <w:bCs/>
                <w:sz w:val="28"/>
                <w:szCs w:val="28"/>
                <w:lang w:val="uz-Cyrl-UZ" w:eastAsia="ru-RU"/>
              </w:rPr>
              <w:t xml:space="preserve">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12</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Eshituv faoliyatining zararlanish  sindromlari va patologiyadagi kо‘rinishlari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eshituv faoliyatining zararlanish  sindromlari va patologiyadagi kо‘rinishlari to’g`risida ma’lumot berish</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13</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Eshitish qobiliyatini tekshirish usullari</w:t>
            </w:r>
            <w:r w:rsidRPr="00737C05">
              <w:rPr>
                <w:rFonts w:ascii="Times New Roman" w:eastAsia="Times New Roman" w:hAnsi="Times New Roman" w:cs="Times New Roman"/>
                <w:sz w:val="28"/>
                <w:szCs w:val="28"/>
                <w:lang w:val="uz-Cyrl-UZ"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e</w:t>
            </w:r>
            <w:r w:rsidRPr="00737C05">
              <w:rPr>
                <w:rFonts w:ascii="Times New Roman" w:eastAsia="Times New Roman" w:hAnsi="Times New Roman" w:cs="Times New Roman"/>
                <w:sz w:val="28"/>
                <w:szCs w:val="28"/>
                <w:lang w:val="en-US" w:eastAsia="ru-RU"/>
              </w:rPr>
              <w:t>shitish qobiliyatini tekshirish usullari</w:t>
            </w:r>
            <w:r w:rsidRPr="00737C05">
              <w:rPr>
                <w:rFonts w:ascii="Times New Roman" w:eastAsia="Times New Roman" w:hAnsi="Times New Roman" w:cs="Times New Roman"/>
                <w:sz w:val="28"/>
                <w:szCs w:val="28"/>
                <w:lang w:val="uz-Cyrl-UZ" w:eastAsia="ru-RU"/>
              </w:rPr>
              <w:t xml:space="preserve">    to’g`risida ma’lumot berish</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14</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Nutq. Nutq faoliyatida ishtrok etadigan sistemalarning tuzilishi </w:t>
            </w:r>
            <w:r w:rsidRPr="00737C05">
              <w:rPr>
                <w:rFonts w:ascii="Times New Roman" w:eastAsia="Times New Roman" w:hAnsi="Times New Roman" w:cs="Times New Roman"/>
                <w:sz w:val="28"/>
                <w:szCs w:val="28"/>
                <w:lang w:val="en-US" w:eastAsia="ru-RU"/>
              </w:rPr>
              <w:t xml:space="preserve">va </w:t>
            </w:r>
            <w:r w:rsidRPr="00737C05">
              <w:rPr>
                <w:rFonts w:ascii="Times New Roman" w:eastAsia="Times New Roman" w:hAnsi="Times New Roman" w:cs="Times New Roman"/>
                <w:sz w:val="28"/>
                <w:szCs w:val="28"/>
                <w:lang w:val="uz-Cyrl-UZ" w:eastAsia="ru-RU"/>
              </w:rPr>
              <w:t xml:space="preserve"> fiziolgiyasi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nutq faoliyatida ishtrok etadigan sistemalarning tuzilishi to’g`risida ma’lumot berish</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15</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Nutq patologiyasi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nutqning fiziolgiyasi to’g`risida ma’lumot berish</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356"/>
          <w:jc w:val="center"/>
        </w:trPr>
        <w:tc>
          <w:tcPr>
            <w:tcW w:w="8888"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
                <w:bCs/>
                <w:sz w:val="28"/>
                <w:szCs w:val="28"/>
                <w:lang w:val="uz-Cyrl-UZ" w:eastAsia="ru-RU"/>
              </w:rPr>
              <w:t>1</w:t>
            </w:r>
            <w:r w:rsidRPr="00737C05">
              <w:rPr>
                <w:rFonts w:ascii="Times New Roman" w:eastAsia="Times New Roman" w:hAnsi="Times New Roman" w:cs="Times New Roman"/>
                <w:b/>
                <w:bCs/>
                <w:sz w:val="28"/>
                <w:szCs w:val="28"/>
                <w:lang w:val="en-US" w:eastAsia="ru-RU"/>
              </w:rPr>
              <w:t>2</w:t>
            </w:r>
          </w:p>
        </w:tc>
      </w:tr>
      <w:tr w:rsidR="00737C05" w:rsidRPr="00737C05" w:rsidTr="00AD49CE">
        <w:trPr>
          <w:trHeight w:val="356"/>
          <w:jc w:val="center"/>
        </w:trPr>
        <w:tc>
          <w:tcPr>
            <w:tcW w:w="10119"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2</w:t>
            </w:r>
            <w:r w:rsidRPr="00737C05">
              <w:rPr>
                <w:rFonts w:ascii="Times New Roman" w:eastAsia="Times New Roman" w:hAnsi="Times New Roman" w:cs="Times New Roman"/>
                <w:b/>
                <w:sz w:val="28"/>
                <w:szCs w:val="28"/>
                <w:lang w:val="en-US" w:eastAsia="ru-RU"/>
              </w:rPr>
              <w:t>-semestr</w:t>
            </w:r>
          </w:p>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sz w:val="28"/>
                <w:szCs w:val="28"/>
                <w:lang w:eastAsia="ru-RU"/>
              </w:rPr>
              <w:t>Болалар психопатологияси</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en-US" w:eastAsia="ru-RU"/>
              </w:rPr>
              <w:t>1</w:t>
            </w:r>
            <w:r w:rsidRPr="00737C05">
              <w:rPr>
                <w:rFonts w:ascii="Times New Roman" w:eastAsia="Times New Roman" w:hAnsi="Times New Roman" w:cs="Times New Roman"/>
                <w:bCs/>
                <w:sz w:val="28"/>
                <w:szCs w:val="28"/>
                <w:lang w:eastAsia="ru-RU"/>
              </w:rPr>
              <w:t>6</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Psixiatriya fanining qisqacha rivojlanish  tarixi. Bolalar psixopatologiyasning pedagogika uchun ahamiyati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rsixiatriya fanining qisqacha rivojlanish  tarixi. Bolalarpsixopatologiyasningpedagogika uchun ahamiyati to’g`risida ma’lumot 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17</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Umumiy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bCs/>
                <w:sz w:val="28"/>
                <w:szCs w:val="28"/>
                <w:lang w:val="uz-Cyrl-UZ" w:eastAsia="ru-RU"/>
              </w:rPr>
              <w:t xml:space="preserve"> Ruhiy kasalliklarda uchraydigan belgilar va sindromlar</w:t>
            </w:r>
            <w:r w:rsidRPr="00737C05">
              <w:rPr>
                <w:rFonts w:ascii="Times New Roman" w:eastAsia="Times New Roman" w:hAnsi="Times New Roman" w:cs="Times New Roman"/>
                <w:sz w:val="28"/>
                <w:szCs w:val="28"/>
                <w:lang w:val="uz-Cyrl-UZ"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umumiy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bCs/>
                <w:sz w:val="28"/>
                <w:szCs w:val="28"/>
                <w:lang w:val="uz-Cyrl-UZ" w:eastAsia="ru-RU"/>
              </w:rPr>
              <w:t xml:space="preserve"> Ruhiy kasalliklarda uchraydigan belgilar va sindromlar</w:t>
            </w:r>
            <w:r w:rsidRPr="00737C05">
              <w:rPr>
                <w:rFonts w:ascii="Times New Roman" w:eastAsia="Times New Roman" w:hAnsi="Times New Roman" w:cs="Times New Roman"/>
                <w:sz w:val="28"/>
                <w:szCs w:val="28"/>
                <w:lang w:val="uz-Cyrl-UZ" w:eastAsia="ru-RU"/>
              </w:rPr>
              <w:t xml:space="preserve"> haqidagi bilimlarini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18</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Maxsus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 Nevrozlar va psixozlar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maxsus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 Nevrozlar va psixozlar haqidagi bilimlarini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19</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Umumiy va neyroinfeksiyalardagi ruhiy buzilishlar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Talabalarning umumiy va neyroinfeksiyalardagi ruhiy buzilishlar haqidagi bilimlarini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20</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jarohatlaridagi ruhiy buzilishlar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 bosh miya jarohatlaridagi ruhiy buzilishlar bilan tanishtirin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21</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Shizofreniya va uning klinik shakllari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shizofreniya va uning klinik shakllari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p>
        </w:tc>
      </w:tr>
      <w:tr w:rsidR="00737C05" w:rsidRPr="00737C05" w:rsidTr="00AD49CE">
        <w:trPr>
          <w:trHeight w:val="356"/>
          <w:jc w:val="center"/>
        </w:trPr>
        <w:tc>
          <w:tcPr>
            <w:tcW w:w="8888"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
                <w:bCs/>
                <w:sz w:val="28"/>
                <w:szCs w:val="28"/>
                <w:lang w:val="uz-Cyrl-UZ" w:eastAsia="ru-RU"/>
              </w:rPr>
              <w:t>12</w:t>
            </w:r>
          </w:p>
        </w:tc>
      </w:tr>
      <w:tr w:rsidR="00737C05" w:rsidRPr="00737C05" w:rsidTr="00AD49CE">
        <w:trPr>
          <w:trHeight w:val="356"/>
          <w:jc w:val="center"/>
        </w:trPr>
        <w:tc>
          <w:tcPr>
            <w:tcW w:w="10119"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ind w:firstLine="5"/>
              <w:jc w:val="center"/>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sz w:val="28"/>
                <w:szCs w:val="28"/>
                <w:lang w:val="uz-Cyrl-UZ" w:eastAsia="ru-RU"/>
              </w:rPr>
              <w:t>3-</w:t>
            </w:r>
            <w:r w:rsidRPr="00737C05">
              <w:rPr>
                <w:rFonts w:ascii="Times New Roman" w:eastAsia="Times New Roman" w:hAnsi="Times New Roman" w:cs="Times New Roman"/>
                <w:b/>
                <w:sz w:val="28"/>
                <w:szCs w:val="28"/>
                <w:lang w:val="en-US" w:eastAsia="ru-RU"/>
              </w:rPr>
              <w:t>semestr</w:t>
            </w:r>
          </w:p>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Ақли заиф болалар клиникаси</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1</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Aqli zaiflik tugrisidagi bilimlarning asosiy rivojlanish bosqichlari.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aqli zaiflik tugrisidagi bilimlarning asosiy rivojlanish bosqichlari to’g`risida ma’lumot berish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 etiologiya va patogenezi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 etiologiya va patogenezi haqidagi bilimlarini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3</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Aqli zaiflikdagi bosh miya tuzilishi va morfologiyasidagi  buzilishlari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Talabalarning aqli zaiflikdagi bosh miya tuzilishi va morfologiyasidagi  buzilishlari haqidagi bilimlarini shakllantirish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4</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haqidagi bilimlarini shakllantirish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5</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bilan tanishtirin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6</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7</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8</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9</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10</w:t>
            </w:r>
          </w:p>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Demensiya</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demensiya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11</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Demensiyaning klinik shakllari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demensiyaning klinik shakllari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12</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 erta aniqlash va aqli zaiflikka o‘xshash xolatalardan saralay bilish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zaiflikni erta aniqlash va aqli zaiflikka o‘xshash xolatalardan saralay bilish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13</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Surunkali kechadigan ruxiy kasalliklar natijasida kelib chiqqan aqli zaiflik</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surunkali kechadigan ruxiy kasalliklar natijasida kelib chiqqan aqli zaiflik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14</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 unga o‘xshash xolatlardan farqlash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zaiflikni unga o‘xshash xolatlardan farqlash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15</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jismoniy rivojlanishning o‘ziga xos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zaiflikdagi jismoniy rivojlanishning o‘ziga xos buzilishlari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16</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nevrologik buzilishlar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zaiflikdagi nevrologik buzilishlar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17</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Autizm</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autizm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09"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18</w:t>
            </w:r>
          </w:p>
        </w:tc>
        <w:tc>
          <w:tcPr>
            <w:tcW w:w="396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 bolalarni davolash. Maxsus maktablarda davolash ishlarini olib borish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 bolalarni davolash, maxsus maktablarda davolash ishlarini olib borish haqidagi tasavvurlarini shakllantirish va rivojlantirish</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356"/>
          <w:jc w:val="center"/>
        </w:trPr>
        <w:tc>
          <w:tcPr>
            <w:tcW w:w="8888"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
                <w:bCs/>
                <w:sz w:val="28"/>
                <w:szCs w:val="28"/>
                <w:lang w:val="uz-Cyrl-UZ" w:eastAsia="ru-RU"/>
              </w:rPr>
              <w:t>36</w:t>
            </w:r>
          </w:p>
        </w:tc>
      </w:tr>
      <w:tr w:rsidR="00737C05" w:rsidRPr="00737C05" w:rsidTr="00AD49CE">
        <w:trPr>
          <w:trHeight w:val="356"/>
          <w:jc w:val="center"/>
        </w:trPr>
        <w:tc>
          <w:tcPr>
            <w:tcW w:w="8888"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Umumiy jami </w:t>
            </w:r>
          </w:p>
        </w:tc>
        <w:tc>
          <w:tcPr>
            <w:tcW w:w="1231" w:type="dxa"/>
            <w:tcBorders>
              <w:top w:val="single" w:sz="4" w:space="0" w:color="auto"/>
              <w:left w:val="single" w:sz="4" w:space="0" w:color="auto"/>
              <w:bottom w:val="single" w:sz="4" w:space="0" w:color="auto"/>
            </w:tcBorders>
            <w:vAlign w:val="center"/>
          </w:tcPr>
          <w:p w:rsidR="00737C05" w:rsidRPr="00737C05" w:rsidRDefault="00737C05" w:rsidP="00737C05">
            <w:pPr>
              <w:widowControl w:val="0"/>
              <w:tabs>
                <w:tab w:val="left" w:pos="993"/>
                <w:tab w:val="left" w:pos="1276"/>
              </w:tabs>
              <w:autoSpaceDE w:val="0"/>
              <w:autoSpaceDN w:val="0"/>
              <w:adjustRightInd w:val="0"/>
              <w:spacing w:after="0" w:line="240" w:lineRule="auto"/>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78</w:t>
            </w:r>
          </w:p>
        </w:tc>
      </w:tr>
    </w:tbl>
    <w:p w:rsidR="00737C05" w:rsidRPr="00737C05" w:rsidRDefault="00737C05" w:rsidP="00737C05">
      <w:pPr>
        <w:autoSpaceDN w:val="0"/>
        <w:spacing w:after="120" w:line="240" w:lineRule="auto"/>
        <w:rPr>
          <w:rFonts w:ascii="Times New Roman" w:eastAsia="Times New Roman" w:hAnsi="Times New Roman" w:cs="Times New Roman"/>
          <w:b/>
          <w:sz w:val="28"/>
          <w:szCs w:val="28"/>
          <w:lang w:val="en-US" w:eastAsia="ru-RU"/>
        </w:rPr>
      </w:pPr>
    </w:p>
    <w:p w:rsidR="00737C05" w:rsidRPr="00737C05" w:rsidRDefault="00737C05" w:rsidP="00737C05">
      <w:pPr>
        <w:autoSpaceDN w:val="0"/>
        <w:spacing w:after="120" w:line="240" w:lineRule="auto"/>
        <w:ind w:firstLine="540"/>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en-US" w:eastAsia="ru-RU"/>
        </w:rPr>
        <w:t>2.2. Amaliy mashg`ulotlarning mavzulari, ma</w:t>
      </w:r>
      <w:r w:rsidRPr="00737C05">
        <w:rPr>
          <w:rFonts w:ascii="Times New Roman" w:eastAsia="Times New Roman" w:hAnsi="Times New Roman" w:cs="Times New Roman"/>
          <w:b/>
          <w:sz w:val="28"/>
          <w:szCs w:val="28"/>
          <w:lang w:val="uz-Cyrl-UZ" w:eastAsia="ru-RU"/>
        </w:rPr>
        <w:t>qsadi</w:t>
      </w:r>
      <w:r w:rsidRPr="00737C05">
        <w:rPr>
          <w:rFonts w:ascii="Times New Roman" w:eastAsia="Times New Roman" w:hAnsi="Times New Roman" w:cs="Times New Roman"/>
          <w:b/>
          <w:sz w:val="28"/>
          <w:szCs w:val="28"/>
          <w:lang w:val="en-US" w:eastAsia="ru-RU"/>
        </w:rPr>
        <w:t xml:space="preserve"> va ularga ajratilgan soat</w:t>
      </w:r>
    </w:p>
    <w:tbl>
      <w:tblPr>
        <w:tblW w:w="10208" w:type="dxa"/>
        <w:jc w:val="center"/>
        <w:tblInd w:w="-1222"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11"/>
        <w:gridCol w:w="4111"/>
        <w:gridCol w:w="4110"/>
        <w:gridCol w:w="1276"/>
      </w:tblGrid>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
                <w:bCs/>
                <w:sz w:val="28"/>
                <w:szCs w:val="28"/>
                <w:lang w:eastAsia="ru-RU"/>
              </w:rPr>
            </w:pPr>
            <w:r w:rsidRPr="00737C05">
              <w:rPr>
                <w:rFonts w:ascii="Times New Roman" w:eastAsia="Times New Roman" w:hAnsi="Times New Roman" w:cs="Times New Roman"/>
                <w:b/>
                <w:bCs/>
                <w:sz w:val="28"/>
                <w:szCs w:val="28"/>
                <w:lang w:eastAsia="ru-RU"/>
              </w:rPr>
              <w:t>№</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keepNext/>
              <w:widowControl w:val="0"/>
              <w:autoSpaceDE w:val="0"/>
              <w:autoSpaceDN w:val="0"/>
              <w:adjustRightInd w:val="0"/>
              <w:spacing w:after="0" w:line="256" w:lineRule="auto"/>
              <w:ind w:firstLine="1"/>
              <w:jc w:val="center"/>
              <w:outlineLvl w:val="4"/>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 xml:space="preserve">Amaliy mashg`ulotlarning mavzusi mazmuni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A</w:t>
            </w:r>
            <w:r w:rsidRPr="00737C05">
              <w:rPr>
                <w:rFonts w:ascii="Times New Roman" w:eastAsia="Times New Roman" w:hAnsi="Times New Roman" w:cs="Times New Roman"/>
                <w:b/>
                <w:bCs/>
                <w:sz w:val="28"/>
                <w:szCs w:val="28"/>
                <w:lang w:val="en-US" w:eastAsia="ru-RU"/>
              </w:rPr>
              <w:t>maliy mashg`ulotlar maqsadi</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 xml:space="preserve">Ajratil-gan soat </w:t>
            </w:r>
          </w:p>
        </w:tc>
      </w:tr>
      <w:tr w:rsidR="00737C05" w:rsidRPr="00737C05" w:rsidTr="00AD49CE">
        <w:trPr>
          <w:trHeight w:val="727"/>
          <w:jc w:val="center"/>
        </w:trPr>
        <w:tc>
          <w:tcPr>
            <w:tcW w:w="10208" w:type="dxa"/>
            <w:gridSpan w:val="4"/>
            <w:tcBorders>
              <w:top w:val="single" w:sz="4" w:space="0" w:color="auto"/>
              <w:bottom w:val="single" w:sz="4" w:space="0" w:color="auto"/>
            </w:tcBorders>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sz w:val="28"/>
                <w:szCs w:val="28"/>
                <w:lang w:eastAsia="ru-RU"/>
              </w:rPr>
              <w:t>2-semestr</w:t>
            </w:r>
          </w:p>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sz w:val="28"/>
                <w:szCs w:val="28"/>
                <w:lang w:eastAsia="ru-RU"/>
              </w:rPr>
              <w:t>Nevropatologiya</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Nerv to‘qimasi nevronlar, nevrogliya</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hanging="32"/>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Talabalarning </w:t>
            </w:r>
            <w:r w:rsidRPr="00737C05">
              <w:rPr>
                <w:rFonts w:ascii="Times New Roman" w:eastAsia="Times New Roman" w:hAnsi="Times New Roman" w:cs="Times New Roman"/>
                <w:sz w:val="32"/>
                <w:szCs w:val="32"/>
                <w:lang w:val="uz-Cyrl-UZ" w:eastAsia="ru-RU"/>
              </w:rPr>
              <w:t>nerv to‘qimasi nevronlar, nevrogliya</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 xml:space="preserve">haqidagi </w:t>
            </w:r>
            <w:r w:rsidRPr="00737C05">
              <w:rPr>
                <w:rFonts w:ascii="Times New Roman" w:eastAsia="Times New Roman" w:hAnsi="Times New Roman" w:cs="Times New Roman"/>
                <w:sz w:val="28"/>
                <w:szCs w:val="28"/>
                <w:lang w:val="uz-Cyrl-UZ" w:eastAsia="ru-RU"/>
              </w:rPr>
              <w:lastRenderedPageBreak/>
              <w:t>bilimlarini chuqurlashtirish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Nerv sistemalarining turlari, tuzilishi va faoliyati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hanging="32"/>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w:t>
            </w:r>
            <w:r w:rsidRPr="00737C05">
              <w:rPr>
                <w:rFonts w:ascii="Times New Roman" w:eastAsia="Times New Roman" w:hAnsi="Times New Roman" w:cs="Times New Roman"/>
                <w:bCs/>
                <w:sz w:val="28"/>
                <w:szCs w:val="28"/>
                <w:lang w:val="uz-Cyrl-UZ" w:eastAsia="ru-RU"/>
              </w:rPr>
              <w:t xml:space="preserve">  nerv sistemalarining turlari, tuzilishi va faoliyati</w:t>
            </w:r>
            <w:r w:rsidRPr="00737C05">
              <w:rPr>
                <w:rFonts w:ascii="Times New Roman" w:eastAsia="Times New Roman" w:hAnsi="Times New Roman" w:cs="Times New Roman"/>
                <w:sz w:val="28"/>
                <w:szCs w:val="28"/>
                <w:lang w:val="uz-Cyrl-UZ" w:eastAsia="ru-RU"/>
              </w:rPr>
              <w:t xml:space="preserve"> haqidagi bilimlar</w:t>
            </w:r>
            <w:r w:rsidRPr="00737C05">
              <w:rPr>
                <w:rFonts w:ascii="Times New Roman" w:eastAsia="Times New Roman" w:hAnsi="Times New Roman" w:cs="Times New Roman"/>
                <w:sz w:val="28"/>
                <w:szCs w:val="28"/>
                <w:lang w:val="en-US" w:eastAsia="ru-RU"/>
              </w:rPr>
              <w:t>i</w:t>
            </w:r>
            <w:r w:rsidRPr="00737C05">
              <w:rPr>
                <w:rFonts w:ascii="Times New Roman" w:eastAsia="Times New Roman" w:hAnsi="Times New Roman" w:cs="Times New Roman"/>
                <w:sz w:val="28"/>
                <w:szCs w:val="28"/>
                <w:lang w:val="uz-Cyrl-UZ" w:eastAsia="ru-RU"/>
              </w:rPr>
              <w:t>ni chuqurlashtirish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Markaziy nerv sistemasining asosiy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hanging="32"/>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n</w:t>
            </w:r>
            <w:r w:rsidRPr="00737C05">
              <w:rPr>
                <w:rFonts w:ascii="Times New Roman" w:eastAsia="Times New Roman" w:hAnsi="Times New Roman" w:cs="Times New Roman"/>
                <w:bCs/>
                <w:sz w:val="28"/>
                <w:szCs w:val="28"/>
                <w:lang w:val="uz-Cyrl-UZ" w:eastAsia="ru-RU"/>
              </w:rPr>
              <w:t>erv sistemalarining turlari uning tuzilishi, faoliyati. Nerv sistemalarining patologiyadagi oqibatlari va sabablarning kelib chiqishi</w:t>
            </w:r>
            <w:r w:rsidRPr="00737C05">
              <w:rPr>
                <w:rFonts w:ascii="Times New Roman" w:eastAsia="Times New Roman" w:hAnsi="Times New Roman" w:cs="Times New Roman"/>
                <w:sz w:val="28"/>
                <w:szCs w:val="28"/>
                <w:lang w:val="uz-Cyrl-UZ" w:eastAsia="ru-RU"/>
              </w:rPr>
              <w:t xml:space="preserve"> haqidagi bilimlar</w:t>
            </w:r>
            <w:r w:rsidRPr="00737C05">
              <w:rPr>
                <w:rFonts w:ascii="Times New Roman" w:eastAsia="Times New Roman" w:hAnsi="Times New Roman" w:cs="Times New Roman"/>
                <w:sz w:val="28"/>
                <w:szCs w:val="28"/>
                <w:lang w:val="en-US" w:eastAsia="ru-RU"/>
              </w:rPr>
              <w:t>i</w:t>
            </w:r>
            <w:r w:rsidRPr="00737C05">
              <w:rPr>
                <w:rFonts w:ascii="Times New Roman" w:eastAsia="Times New Roman" w:hAnsi="Times New Roman" w:cs="Times New Roman"/>
                <w:sz w:val="28"/>
                <w:szCs w:val="28"/>
                <w:lang w:val="uz-Cyrl-UZ" w:eastAsia="ru-RU"/>
              </w:rPr>
              <w:t>ni chuqurlashtirish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Ko‘ruv faoliyatida ishtrok etadigan nervlarning tuzilishi</w:t>
            </w:r>
            <w:r w:rsidRPr="00737C05">
              <w:rPr>
                <w:rFonts w:ascii="Times New Roman" w:eastAsia="Times New Roman" w:hAnsi="Times New Roman" w:cs="Times New Roman"/>
                <w:sz w:val="28"/>
                <w:szCs w:val="28"/>
                <w:lang w:val="en-US" w:eastAsia="ru-RU"/>
              </w:rPr>
              <w:t xml:space="preserve">  va </w:t>
            </w:r>
            <w:r w:rsidRPr="00737C05">
              <w:rPr>
                <w:rFonts w:ascii="Times New Roman" w:eastAsia="Times New Roman" w:hAnsi="Times New Roman" w:cs="Times New Roman"/>
                <w:sz w:val="28"/>
                <w:szCs w:val="28"/>
                <w:lang w:val="uz-Cyrl-UZ" w:eastAsia="ru-RU"/>
              </w:rPr>
              <w:t xml:space="preserve">vazifalari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ko‘ruv faoliyatida ishtrok etadigan nervlarning tuzilishi,vazifalari</w:t>
            </w:r>
            <w:r w:rsidRPr="00737C05">
              <w:rPr>
                <w:rFonts w:ascii="Times New Roman" w:eastAsia="Times New Roman" w:hAnsi="Times New Roman" w:cs="Times New Roman"/>
                <w:sz w:val="28"/>
                <w:szCs w:val="28"/>
                <w:lang w:val="en-US" w:eastAsia="ru-RU"/>
              </w:rPr>
              <w:t xml:space="preserve">ni </w:t>
            </w:r>
            <w:r w:rsidRPr="00737C05">
              <w:rPr>
                <w:rFonts w:ascii="Times New Roman" w:eastAsia="Times New Roman" w:hAnsi="Times New Roman" w:cs="Times New Roman"/>
                <w:sz w:val="28"/>
                <w:szCs w:val="28"/>
                <w:lang w:val="uz-Cyrl-UZ" w:eastAsia="ru-RU"/>
              </w:rPr>
              <w:t>o’rgatish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Ko‘ruv faoliyatida ishtrok etadigan nervlarning patologiyasining kelib chiqish sabablari va oqibatlari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ko‘ruv faoliyatida ishtrok etadigan nervlarning tuzilishi,vazifalari va patologiyasining kelib chiqish sabablari va oqibatlari o’rgatish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faoliyatida ishtrok etadigan nervlarning tuzilishi,vazifalari va patologiyasining kelib chiqish sabablari va oqibatlari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nutq faoliyatida ishtrok etadigan nervlarning tuzilishi,vazifalari va patologiyasining kelib chiqish sabablari va oqibatlarini  o’rgatish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Eshituv faoliyatida ishtrok etadigan nervlarning tuzilishi,vazifalari va patologiyasining kelib chiqish sabablari va oqibatlari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Talabalarga eshituv faoliyatida ishtrok etadigan nervlarning tuzilishi,vazifalari va patologiyasining kelib chiqish sabablari va oqibatlarini  o’rgatish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Miyacha va ekstrapiramidal sistema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miyacha va ekstrapiramidal sistema anatomik tuzilishi, faoliyati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9</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va orqa miyaning o‘tkazuvchi yo‘llarining anatomiyasi va patologiyasi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bosh va orqa miyaning o‘tkazuvchi yo‘llarining anatomiyasi va patologiyasi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10</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Harakat analizatorlarini o’tkazuvchi yo’llarining anatomik tuzilishi, faoliyati, patologiyadagi </w:t>
            </w:r>
            <w:r w:rsidRPr="00737C05">
              <w:rPr>
                <w:rFonts w:ascii="Times New Roman" w:eastAsia="Times New Roman" w:hAnsi="Times New Roman" w:cs="Times New Roman"/>
                <w:sz w:val="28"/>
                <w:szCs w:val="28"/>
                <w:lang w:val="uz-Cyrl-UZ" w:eastAsia="ru-RU"/>
              </w:rPr>
              <w:lastRenderedPageBreak/>
              <w:t>kurinishlari va tekshirish usullari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 xml:space="preserve">Talabalarga harakat analizatorlarini o’tkazuvchi </w:t>
            </w:r>
            <w:r w:rsidRPr="00737C05">
              <w:rPr>
                <w:rFonts w:ascii="Times New Roman" w:eastAsia="Times New Roman" w:hAnsi="Times New Roman" w:cs="Times New Roman"/>
                <w:sz w:val="28"/>
                <w:szCs w:val="28"/>
                <w:lang w:val="uz-Cyrl-UZ" w:eastAsia="ru-RU"/>
              </w:rPr>
              <w:lastRenderedPageBreak/>
              <w:t>yo’llarining anatomik tuzilishi, faoliyati, patologiyadagi kurinishlari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lastRenderedPageBreak/>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analizatorlarini o’tkazuvchi yo’llarining anatomik tuzilishi, faoliyati, patologiyadagi kurinishlari va tekshirish usullari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harakat analizatorlarini o’tkazuvchi yo’llarining anatomik tuzilishi, faoliyati, patologiyadagi kurinishlari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Reflektor faoliyat</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reflektor faoliyat anatomik tuzilishi, faoliyati, patologiyadagi kurinishlari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Sezgi sistemasining  faoliyati va patologiyadagi ko‘rinishlari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sezgi sistemasi faoliyati va patologiyadagi ko‘rinishlari Normada va patologiyada o’rganish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 qorinchalari,pardalari va ularning patologiyasidagi oqibatlari. Likvor - orqa miya suyuqligi. Normada va patologiyada o’rganish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в</w:t>
            </w:r>
            <w:r w:rsidRPr="00737C05">
              <w:rPr>
                <w:rFonts w:ascii="Times New Roman" w:eastAsia="Times New Roman" w:hAnsi="Times New Roman" w:cs="Times New Roman"/>
                <w:sz w:val="28"/>
                <w:szCs w:val="28"/>
                <w:lang w:val="en-US" w:eastAsia="ru-RU"/>
              </w:rPr>
              <w:t>osh miya qorinchalari,pardalari va ularning patologiyasidagi okibatlari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en-US" w:eastAsia="ru-RU"/>
              </w:rPr>
              <w:t xml:space="preserve"> Likv</w:t>
            </w:r>
            <w:r w:rsidRPr="00737C05">
              <w:rPr>
                <w:rFonts w:ascii="Times New Roman" w:eastAsia="Times New Roman" w:hAnsi="Times New Roman" w:cs="Times New Roman"/>
                <w:sz w:val="28"/>
                <w:szCs w:val="28"/>
                <w:lang w:val="uz-Cyrl-UZ" w:eastAsia="ru-RU"/>
              </w:rPr>
              <w:t>or - orqa miya suyuqligi</w:t>
            </w:r>
            <w:r w:rsidRPr="00737C05">
              <w:rPr>
                <w:rFonts w:ascii="Times New Roman" w:eastAsia="Times New Roman" w:hAnsi="Times New Roman" w:cs="Times New Roman"/>
                <w:sz w:val="28"/>
                <w:szCs w:val="28"/>
                <w:lang w:val="en-US" w:eastAsia="ru-RU"/>
              </w:rPr>
              <w:t>. Normada va patologiyada o’rganish</w:t>
            </w:r>
            <w:r w:rsidRPr="00737C05">
              <w:rPr>
                <w:rFonts w:ascii="Times New Roman" w:eastAsia="Times New Roman" w:hAnsi="Times New Roman" w:cs="Times New Roman"/>
                <w:sz w:val="28"/>
                <w:szCs w:val="28"/>
                <w:lang w:val="uz-Cyrl-UZ" w:eastAsia="ru-RU"/>
              </w:rPr>
              <w:t xml:space="preserve"> haqida ma’lumot berish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1</w:t>
            </w:r>
            <w:r w:rsidRPr="00737C05">
              <w:rPr>
                <w:rFonts w:ascii="Times New Roman" w:eastAsia="Times New Roman" w:hAnsi="Times New Roman" w:cs="Times New Roman"/>
                <w:bCs/>
                <w:sz w:val="28"/>
                <w:szCs w:val="28"/>
                <w:lang w:val="uz-Cyrl-UZ"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 jarohatlarining  kelib chiqish sabablari va turlari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bosh miya jarohatlarining kelib chiqish sabablari va turlari turlari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qon – tomir kasalliklarining kelib chiqish sabablari, turlari asoratlari va tekshirish usullari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bosh miya qon – tomir kasalliklarining kelib chiqish sabablari, turlari asoratlari va tekshirish usullari turlari va patologiyadagi oqibatlari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 va tutqanoq sindromi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yepilepsiya va tutqanoq sindromi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miyaning yuqumli kasalliklarining kelib chiqish </w:t>
            </w:r>
            <w:r w:rsidRPr="00737C05">
              <w:rPr>
                <w:rFonts w:ascii="Times New Roman" w:eastAsia="Times New Roman" w:hAnsi="Times New Roman" w:cs="Times New Roman"/>
                <w:sz w:val="28"/>
                <w:szCs w:val="28"/>
                <w:lang w:val="uz-Cyrl-UZ" w:eastAsia="ru-RU"/>
              </w:rPr>
              <w:lastRenderedPageBreak/>
              <w:t>sabablari  va turlari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 xml:space="preserve">Talabalarga Bosh miyaning  yuqumli  kasalliklari uning </w:t>
            </w:r>
            <w:r w:rsidRPr="00737C05">
              <w:rPr>
                <w:rFonts w:ascii="Times New Roman" w:eastAsia="Times New Roman" w:hAnsi="Times New Roman" w:cs="Times New Roman"/>
                <w:sz w:val="28"/>
                <w:szCs w:val="28"/>
                <w:lang w:val="uz-Cyrl-UZ" w:eastAsia="ru-RU"/>
              </w:rPr>
              <w:lastRenderedPageBreak/>
              <w:t>asoratlari va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19</w:t>
            </w:r>
          </w:p>
        </w:tc>
        <w:tc>
          <w:tcPr>
            <w:tcW w:w="411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Miyaning oliy  funksiyalari va neyropsixologik tekshirish usullari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Talabalarga miyaning oliy  funksiyalari va neyropsixologik tekshirish usullari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20</w:t>
            </w:r>
          </w:p>
        </w:tc>
        <w:tc>
          <w:tcPr>
            <w:tcW w:w="411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Nerv sistemasini tekshirish usullari bilan tanishish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nerv sistemasining tekshirish usullari bilan tanishish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8932" w:type="dxa"/>
            <w:gridSpan w:val="3"/>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bCs/>
                <w:sz w:val="28"/>
                <w:szCs w:val="28"/>
                <w:lang w:val="uz-Cyrl-UZ" w:eastAsia="ru-RU"/>
              </w:rPr>
              <w:t>40</w:t>
            </w:r>
          </w:p>
        </w:tc>
      </w:tr>
      <w:tr w:rsidR="00737C05" w:rsidRPr="00737C05" w:rsidTr="00AD49CE">
        <w:trPr>
          <w:trHeight w:val="727"/>
          <w:jc w:val="center"/>
        </w:trPr>
        <w:tc>
          <w:tcPr>
            <w:tcW w:w="10208"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eastAsia="ru-RU"/>
              </w:rPr>
            </w:pPr>
            <w:r w:rsidRPr="00737C05">
              <w:rPr>
                <w:rFonts w:ascii="Times New Roman" w:eastAsia="Times New Roman" w:hAnsi="Times New Roman" w:cs="Times New Roman"/>
                <w:b/>
                <w:sz w:val="28"/>
                <w:szCs w:val="28"/>
                <w:lang w:val="uz-Cyrl-UZ" w:eastAsia="ru-RU"/>
              </w:rPr>
              <w:t>2</w:t>
            </w:r>
            <w:r w:rsidRPr="00737C05">
              <w:rPr>
                <w:rFonts w:ascii="Times New Roman" w:eastAsia="Times New Roman" w:hAnsi="Times New Roman" w:cs="Times New Roman"/>
                <w:b/>
                <w:sz w:val="28"/>
                <w:szCs w:val="28"/>
                <w:lang w:eastAsia="ru-RU"/>
              </w:rPr>
              <w:t>-semestr</w:t>
            </w:r>
          </w:p>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Lor patologiya</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Eshitish analizatorining tovush qabul qiluvchi va uzatuvchi sistemaning anatomiyasi va faoliyati. Rasmini chizish</w:t>
            </w:r>
          </w:p>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e</w:t>
            </w:r>
            <w:r w:rsidRPr="00737C05">
              <w:rPr>
                <w:rFonts w:ascii="Times New Roman" w:eastAsia="Times New Roman" w:hAnsi="Times New Roman" w:cs="Times New Roman"/>
                <w:sz w:val="28"/>
                <w:szCs w:val="28"/>
                <w:lang w:val="en-US" w:eastAsia="ru-RU"/>
              </w:rPr>
              <w:t>shitish analizatorining tovush qabul qiluvchi va uzatuvchi sistemaning anatomiyasi va faoliyati.</w:t>
            </w:r>
            <w:r w:rsidRPr="00737C05">
              <w:rPr>
                <w:rFonts w:ascii="Times New Roman" w:eastAsia="Times New Roman" w:hAnsi="Times New Roman" w:cs="Times New Roman"/>
                <w:sz w:val="28"/>
                <w:szCs w:val="28"/>
                <w:lang w:val="uz-Cyrl-UZ" w:eastAsia="ru-RU"/>
              </w:rPr>
              <w:t xml:space="preserve"> bilan tanishish haqida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2</w:t>
            </w:r>
            <w:r w:rsidRPr="00737C05">
              <w:rPr>
                <w:rFonts w:ascii="Times New Roman" w:eastAsia="Times New Roman" w:hAnsi="Times New Roman" w:cs="Times New Roman"/>
                <w:bCs/>
                <w:sz w:val="28"/>
                <w:szCs w:val="28"/>
                <w:lang w:val="uz-Cyrl-UZ" w:eastAsia="ru-RU"/>
              </w:rPr>
              <w:t>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Tovush </w:t>
            </w:r>
            <w:r w:rsidRPr="00737C05">
              <w:rPr>
                <w:rFonts w:ascii="Times New Roman" w:eastAsia="Times New Roman" w:hAnsi="Times New Roman" w:cs="Times New Roman"/>
                <w:sz w:val="28"/>
                <w:szCs w:val="28"/>
                <w:lang w:val="uz-Cyrl-UZ" w:eastAsia="ru-RU"/>
              </w:rPr>
              <w:t>q</w:t>
            </w:r>
            <w:r w:rsidRPr="00AA26E0">
              <w:rPr>
                <w:rFonts w:ascii="Times New Roman" w:eastAsia="Times New Roman" w:hAnsi="Times New Roman" w:cs="Times New Roman"/>
                <w:sz w:val="28"/>
                <w:szCs w:val="28"/>
                <w:lang w:val="uz-Cyrl-UZ" w:eastAsia="ru-RU"/>
              </w:rPr>
              <w:t xml:space="preserve">abul </w:t>
            </w:r>
            <w:r w:rsidRPr="00737C05">
              <w:rPr>
                <w:rFonts w:ascii="Times New Roman" w:eastAsia="Times New Roman" w:hAnsi="Times New Roman" w:cs="Times New Roman"/>
                <w:sz w:val="28"/>
                <w:szCs w:val="28"/>
                <w:lang w:val="uz-Cyrl-UZ" w:eastAsia="ru-RU"/>
              </w:rPr>
              <w:t>q</w:t>
            </w:r>
            <w:r w:rsidRPr="00AA26E0">
              <w:rPr>
                <w:rFonts w:ascii="Times New Roman" w:eastAsia="Times New Roman" w:hAnsi="Times New Roman" w:cs="Times New Roman"/>
                <w:sz w:val="28"/>
                <w:szCs w:val="28"/>
                <w:lang w:val="uz-Cyrl-UZ" w:eastAsia="ru-RU"/>
              </w:rPr>
              <w:t>iluvchi va tovushni uzatuvchi sistema  faoliyati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tovush qabul qiluvchi va tovushni uzatuvchi sistema  faoliyati haqidagi ma’lumot</w:t>
            </w:r>
          </w:p>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2</w:t>
            </w:r>
            <w:r w:rsidRPr="00737C05">
              <w:rPr>
                <w:rFonts w:ascii="Times New Roman" w:eastAsia="Times New Roman" w:hAnsi="Times New Roman" w:cs="Times New Roman"/>
                <w:bCs/>
                <w:sz w:val="28"/>
                <w:szCs w:val="28"/>
                <w:lang w:val="en-US"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Tovush qabul qiluvchi va tovushni uzatuvchi sistema  faoliyatidagi  buzilishlar, kamchiliklar va kasalliklar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tovush qabul qiluvchi va tovushni uzatuvchi sistema  faoliyatidagi  buzilishlar, kamchiliklar va kasalliklar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2</w:t>
            </w:r>
            <w:r w:rsidRPr="00737C05">
              <w:rPr>
                <w:rFonts w:ascii="Times New Roman" w:eastAsia="Times New Roman" w:hAnsi="Times New Roman" w:cs="Times New Roman"/>
                <w:bCs/>
                <w:sz w:val="28"/>
                <w:szCs w:val="28"/>
                <w:lang w:val="en-US"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Eshitishda nuqsoni bulgan bolalar</w:t>
            </w:r>
            <w:r w:rsidRPr="00737C05">
              <w:rPr>
                <w:rFonts w:ascii="Times New Roman" w:eastAsia="Times New Roman" w:hAnsi="Times New Roman" w:cs="Times New Roman"/>
                <w:sz w:val="28"/>
                <w:szCs w:val="28"/>
                <w:lang w:val="uz-Cyrl-UZ" w:eastAsia="ru-RU"/>
              </w:rPr>
              <w:t>dagi</w:t>
            </w:r>
            <w:r w:rsidRPr="00737C05">
              <w:rPr>
                <w:rFonts w:ascii="Times New Roman" w:eastAsia="Times New Roman" w:hAnsi="Times New Roman" w:cs="Times New Roman"/>
                <w:sz w:val="28"/>
                <w:szCs w:val="28"/>
                <w:lang w:val="en-US" w:eastAsia="ru-RU"/>
              </w:rPr>
              <w:t xml:space="preserve"> jismoniy  rivojlanishini</w:t>
            </w:r>
            <w:r w:rsidRPr="00737C05">
              <w:rPr>
                <w:rFonts w:ascii="Times New Roman" w:eastAsia="Times New Roman" w:hAnsi="Times New Roman" w:cs="Times New Roman"/>
                <w:sz w:val="28"/>
                <w:szCs w:val="28"/>
                <w:lang w:val="uz-Cyrl-UZ" w:eastAsia="ru-RU"/>
              </w:rPr>
              <w:t>ng</w:t>
            </w:r>
            <w:r w:rsidRPr="00737C05">
              <w:rPr>
                <w:rFonts w:ascii="Times New Roman" w:eastAsia="Times New Roman" w:hAnsi="Times New Roman" w:cs="Times New Roman"/>
                <w:sz w:val="28"/>
                <w:szCs w:val="28"/>
                <w:lang w:val="en-US" w:eastAsia="ru-RU"/>
              </w:rPr>
              <w:t xml:space="preserve">  o`ziga xosligi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eshi</w:t>
            </w:r>
            <w:r w:rsidRPr="00737C05">
              <w:rPr>
                <w:rFonts w:ascii="Times New Roman" w:eastAsia="Times New Roman" w:hAnsi="Times New Roman" w:cs="Times New Roman"/>
                <w:sz w:val="28"/>
                <w:szCs w:val="28"/>
                <w:lang w:val="en-US" w:eastAsia="ru-RU"/>
              </w:rPr>
              <w:t>tishda nuqsoni bulgan bolalarni tekshirish usullari</w:t>
            </w:r>
            <w:r w:rsidRPr="00737C05">
              <w:rPr>
                <w:rFonts w:ascii="Times New Roman" w:eastAsia="Times New Roman" w:hAnsi="Times New Roman" w:cs="Times New Roman"/>
                <w:sz w:val="28"/>
                <w:szCs w:val="28"/>
                <w:lang w:val="uz-Cyrl-UZ" w:eastAsia="ru-RU"/>
              </w:rPr>
              <w:t xml:space="preserve">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2</w:t>
            </w:r>
            <w:r w:rsidRPr="00737C05">
              <w:rPr>
                <w:rFonts w:ascii="Times New Roman" w:eastAsia="Times New Roman" w:hAnsi="Times New Roman" w:cs="Times New Roman"/>
                <w:bCs/>
                <w:sz w:val="28"/>
                <w:szCs w:val="28"/>
                <w:lang w:val="en-US"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Eshitishda nuqsoni bulgan bolalarni tekshirish usullari</w:t>
            </w:r>
            <w:r w:rsidRPr="00737C05">
              <w:rPr>
                <w:rFonts w:ascii="Times New Roman" w:eastAsia="Times New Roman" w:hAnsi="Times New Roman" w:cs="Times New Roman"/>
                <w:sz w:val="28"/>
                <w:szCs w:val="28"/>
                <w:lang w:val="uz-Cyrl-UZ"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eshitishda nuqsoni bulgan bolalardagi jismoniy  rivojlanishining  o`ziga xosligi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Eshitishida nuqsoni bo‘lgan bolalar bilan olib boriladigan tibbiy pedagogik chora-tadbirlar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eshitishda nuqsoni bulgan bolalardagi jismoniy  rivojlanishining  o`ziga xosligi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Nutq </w:t>
            </w:r>
            <w:r w:rsidRPr="00737C05">
              <w:rPr>
                <w:rFonts w:ascii="Times New Roman" w:eastAsia="Times New Roman" w:hAnsi="Times New Roman" w:cs="Times New Roman"/>
                <w:sz w:val="28"/>
                <w:szCs w:val="28"/>
                <w:lang w:val="uz-Cyrl-UZ" w:eastAsia="ru-RU"/>
              </w:rPr>
              <w:t>faoliyatidagi sistemalarning tuzilishi va  funksiyasi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Talabarlani nutq faoliyatidagi sistemalarning tuzilishi va  funksiyasi haqidagi ma’lumot </w:t>
            </w:r>
            <w:r w:rsidRPr="00737C05">
              <w:rPr>
                <w:rFonts w:ascii="Times New Roman" w:eastAsia="Times New Roman" w:hAnsi="Times New Roman" w:cs="Times New Roman"/>
                <w:sz w:val="28"/>
                <w:szCs w:val="28"/>
                <w:lang w:val="uz-Cyrl-UZ" w:eastAsia="ru-RU"/>
              </w:rPr>
              <w:lastRenderedPageBreak/>
              <w:t>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28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Ovoz hosil bo‘lish mexanizmlari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eshitishda nuqsoni bulgan bolalardagi jismoniy  rivojlanishining  o`ziga xosligi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29</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Markaziy nerv sistemasining organik jarohati natijasida kelib chiqqan nutq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ovoz hosil bo‘lish mexanizmlari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30</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Markaziy nerv sistemasining funksional buzilishi natijasida kelib chiqqan nutq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markaziy nerv sistemasining funksional buzilishi natijasida kelib chiqqan nutq buzilishlari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Artikulyatsion nutq apparati kamchiliklari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artikulyatsion nutq apparati kamchiliklari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Ovoz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Talabarlani ovoz buzilishlari haqidagi ma’lumot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   33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kamchiliklariga ega bo‘lgan bolalar bilan olib boriladigan tibbiy - pedagogik chora tadbirlar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 nutq kamchiliklariga ega bo‘lgan bolalar bilan olib boriladigan tibbiy - pedagogik chora tadbirlar haqidagi  ma’lumotlar  bilan tanishtirish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8932" w:type="dxa"/>
            <w:gridSpan w:val="3"/>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26</w:t>
            </w:r>
          </w:p>
        </w:tc>
      </w:tr>
      <w:tr w:rsidR="00737C05" w:rsidRPr="00737C05" w:rsidTr="00AD49CE">
        <w:trPr>
          <w:trHeight w:val="727"/>
          <w:jc w:val="center"/>
        </w:trPr>
        <w:tc>
          <w:tcPr>
            <w:tcW w:w="10208"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2</w:t>
            </w:r>
            <w:r w:rsidRPr="00737C05">
              <w:rPr>
                <w:rFonts w:ascii="Times New Roman" w:eastAsia="Times New Roman" w:hAnsi="Times New Roman" w:cs="Times New Roman"/>
                <w:b/>
                <w:sz w:val="28"/>
                <w:szCs w:val="28"/>
                <w:lang w:val="en-US" w:eastAsia="ru-RU"/>
              </w:rPr>
              <w:t>-semestr</w:t>
            </w:r>
          </w:p>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en-US" w:eastAsia="ru-RU"/>
              </w:rPr>
              <w:t xml:space="preserve">Bolalar psixopatologiyasi </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Ruxiy kasalga uchragan bemorlarni tekshirish usullari bilan tanishish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 Ruxiy kasalga uchragan bemorlarni tekshirish usullari bilan tanishish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Idrok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sz w:val="28"/>
                <w:szCs w:val="28"/>
                <w:lang w:val="uz-Cyrl-UZ" w:eastAsia="ru-RU"/>
              </w:rPr>
              <w:t>Talabalarni Idrok buzilishlari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3</w:t>
            </w:r>
            <w:r w:rsidRPr="00737C05">
              <w:rPr>
                <w:rFonts w:ascii="Times New Roman" w:eastAsia="Times New Roman" w:hAnsi="Times New Roman" w:cs="Times New Roman"/>
                <w:bCs/>
                <w:sz w:val="28"/>
                <w:szCs w:val="28"/>
                <w:lang w:val="uz-Cyrl-UZ"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Xotira va diqqatning buzilishi. Tekshirish usullari bilan tanishish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 Xotira va diqqatning buzilishi. Tekshirish usullari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Fikrlash faoliyatining patologiyadagi  o‘zgarishlari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 Fikrlash faoliyatining patologiyadagi  o‘zgarishlari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38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Iroda, xis-tuyg‘ularni patologiyadagi  o‘zgarishlari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Talabalarni Iroda, xis-tuyg‘ularni patologiyadagi  o‘zgarishlari 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39</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Ongning buzilish turlari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 xml:space="preserve">Talabalarga Ongning buzilish turlari to’g`risida ma’lumot berish.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40</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Nevrozlar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sz w:val="28"/>
                <w:szCs w:val="28"/>
                <w:lang w:val="uz-Cyrl-UZ" w:eastAsia="ru-RU"/>
              </w:rPr>
              <w:t xml:space="preserve">Talabalarni Nevrozlar </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Psixozlar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 Psixozlar </w:t>
            </w:r>
            <w:r w:rsidRPr="00737C05">
              <w:rPr>
                <w:rFonts w:ascii="Times New Roman" w:eastAsia="Times New Roman" w:hAnsi="Times New Roman" w:cs="Times New Roman"/>
                <w:sz w:val="28"/>
                <w:szCs w:val="28"/>
                <w:lang w:val="en-US" w:eastAsia="ru-RU"/>
              </w:rPr>
              <w:t>h</w:t>
            </w: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 Shizofreniyaning etiologiya va patogenezi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Talabalarni</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Shizofreniyaning etiologiya va patogenezi</w:t>
            </w:r>
            <w:r w:rsidRPr="00737C05">
              <w:rPr>
                <w:rFonts w:ascii="Times New Roman" w:eastAsia="Times New Roman" w:hAnsi="Times New Roman" w:cs="Times New Roman"/>
                <w:bCs/>
                <w:sz w:val="28"/>
                <w:szCs w:val="28"/>
                <w:lang w:val="en-US" w:eastAsia="ru-RU"/>
              </w:rPr>
              <w:t xml:space="preserve"> bilan tanishtirish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Psixopatiyalar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Talabalarnin Psixopatiyalar haqidagi bilimlarini mustaxkamlash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Ruxiy rivojlanishi sustlashgan bolalar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 xml:space="preserve">Talabalarni </w:t>
            </w:r>
            <w:r w:rsidRPr="00737C05">
              <w:rPr>
                <w:rFonts w:ascii="Times New Roman" w:eastAsia="Times New Roman" w:hAnsi="Times New Roman" w:cs="Times New Roman"/>
                <w:sz w:val="28"/>
                <w:szCs w:val="28"/>
                <w:lang w:val="uz-Cyrl-UZ" w:eastAsia="ru-RU"/>
              </w:rPr>
              <w:t xml:space="preserve">Ruxiy rivojlanishi sustlashgan bolalar </w:t>
            </w:r>
            <w:r w:rsidRPr="00737C05">
              <w:rPr>
                <w:rFonts w:ascii="Times New Roman" w:eastAsia="Times New Roman" w:hAnsi="Times New Roman" w:cs="Times New Roman"/>
                <w:bCs/>
                <w:sz w:val="28"/>
                <w:szCs w:val="28"/>
                <w:lang w:val="uz-Cyrl-UZ" w:eastAsia="ru-RU"/>
              </w:rPr>
              <w:t>bilan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6"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Autizm</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 xml:space="preserve">Talabalarni </w:t>
            </w:r>
            <w:r w:rsidRPr="00737C05">
              <w:rPr>
                <w:rFonts w:ascii="Times New Roman" w:eastAsia="Times New Roman" w:hAnsi="Times New Roman" w:cs="Times New Roman"/>
                <w:sz w:val="28"/>
                <w:szCs w:val="28"/>
                <w:lang w:val="uz-Cyrl-UZ" w:eastAsia="ru-RU"/>
              </w:rPr>
              <w:t>Autizm</w:t>
            </w: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sz w:val="28"/>
                <w:szCs w:val="28"/>
                <w:lang w:val="uz-Cyrl-UZ" w:eastAsia="ru-RU"/>
              </w:rPr>
              <w:t>haqidagi bilimlarini mustaxkamlash</w:t>
            </w:r>
            <w:r w:rsidRPr="00737C05">
              <w:rPr>
                <w:rFonts w:ascii="Times New Roman" w:eastAsia="Times New Roman" w:hAnsi="Times New Roman" w:cs="Times New Roman"/>
                <w:bCs/>
                <w:sz w:val="28"/>
                <w:szCs w:val="28"/>
                <w:lang w:val="uz-Cyrl-UZ" w:eastAsia="ru-RU"/>
              </w:rPr>
              <w:t>, tanishtirish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441"/>
          <w:jc w:val="center"/>
        </w:trPr>
        <w:tc>
          <w:tcPr>
            <w:tcW w:w="8932"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24</w:t>
            </w:r>
          </w:p>
        </w:tc>
      </w:tr>
      <w:tr w:rsidR="00737C05" w:rsidRPr="008E4EAD" w:rsidTr="00AD49CE">
        <w:trPr>
          <w:trHeight w:val="727"/>
          <w:jc w:val="center"/>
        </w:trPr>
        <w:tc>
          <w:tcPr>
            <w:tcW w:w="10208" w:type="dxa"/>
            <w:gridSpan w:val="4"/>
            <w:tcBorders>
              <w:top w:val="single" w:sz="4" w:space="0" w:color="auto"/>
              <w:bottom w:val="single" w:sz="4" w:space="0" w:color="auto"/>
            </w:tcBorders>
            <w:vAlign w:val="center"/>
          </w:tcPr>
          <w:p w:rsidR="00737C05" w:rsidRPr="00737C05" w:rsidRDefault="00737C05" w:rsidP="00737C05">
            <w:pPr>
              <w:autoSpaceDN w:val="0"/>
              <w:spacing w:after="0" w:line="240" w:lineRule="auto"/>
              <w:ind w:firstLine="5"/>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3-</w:t>
            </w:r>
            <w:r w:rsidRPr="00737C05">
              <w:rPr>
                <w:rFonts w:ascii="Times New Roman" w:eastAsia="Times New Roman" w:hAnsi="Times New Roman" w:cs="Times New Roman"/>
                <w:b/>
                <w:sz w:val="28"/>
                <w:szCs w:val="28"/>
                <w:lang w:val="en-US" w:eastAsia="ru-RU"/>
              </w:rPr>
              <w:t>semestr</w:t>
            </w:r>
          </w:p>
          <w:p w:rsidR="00737C05" w:rsidRPr="00737C05" w:rsidRDefault="00737C05" w:rsidP="00737C05">
            <w:pPr>
              <w:widowControl w:val="0"/>
              <w:autoSpaceDE w:val="0"/>
              <w:autoSpaceDN w:val="0"/>
              <w:adjustRightInd w:val="0"/>
              <w:spacing w:after="0" w:line="256" w:lineRule="auto"/>
              <w:ind w:firstLine="34"/>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Aqli zaif bolalar klinikasi</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 etiologiya va patogenezi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Talabalarga aqli zaiflik tugrisidagi bilimlarning asosiy rivojlanish bosqichlari to’g`risida ma’lumot berish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 darajalari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 etiologiya va patogenezi haqidagi bilimlarini shakllantirish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Aqli zaiflikdagi bosh miya tuzilishi va morfologiyasidagi  buzilishlari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Talabalarning aqli zaiflikdagi bosh miya tuzilishi va morfologiyasidagi  buzilishlari haqidagi bilimlarini shakllantirish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haqidagi bilimlarini shakllantirish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bilan tanishtirin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9</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10</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Demensiya</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demensiya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11</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Demensiyaning klinik shakllari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demensiyaning klinik shakllari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 unga o‘xshash xolatlardan farqlash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zaiflikni erta aniqlash va aqli zaiflikka o‘xshash xolatalardan saralay bilish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13</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Surunkali kechadigan ruxiy kasalliklar natijasida kelib chiqqan aqli zaiflik</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surunkali kechadigan ruxiy kasalliklar natijasida kelib chiqqan aqli zaiflik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14</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jismoniy rivojlanishning o‘ziga xos buzilishlari</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aqli zaiflikdagi jismoniy rivojlanishning o‘ziga xos buzilishlari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15</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nevrologik buzilishlar</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Talabalarning aqli zaiflikdagi nevrologik buzilishlar o‘ziga xos buzilishlari haqidagi </w:t>
            </w:r>
            <w:r w:rsidRPr="00737C05">
              <w:rPr>
                <w:rFonts w:ascii="Times New Roman" w:eastAsia="Times New Roman" w:hAnsi="Times New Roman" w:cs="Times New Roman"/>
                <w:sz w:val="28"/>
                <w:szCs w:val="28"/>
                <w:lang w:val="uz-Cyrl-UZ" w:eastAsia="ru-RU"/>
              </w:rPr>
              <w:lastRenderedPageBreak/>
              <w:t>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16</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Autizm</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autizm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17</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Epilepsiyadagi aqli zaiflik</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epilepsiya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18</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jarohati asoratlaridagi aqli zaiflik</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bosh miya jarohati asoratlaridagi aqli zaiflik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19</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 bolalarni davolash Maxsus maktablarda davolash ishlarini olib borish</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Talabalarning aqli zaif bolalarni davolash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727"/>
          <w:jc w:val="center"/>
        </w:trPr>
        <w:tc>
          <w:tcPr>
            <w:tcW w:w="711" w:type="dxa"/>
            <w:tcBorders>
              <w:top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left="2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20</w:t>
            </w:r>
          </w:p>
        </w:tc>
        <w:tc>
          <w:tcPr>
            <w:tcW w:w="411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Alkogolizm va narkomaniya asoratlari.Toksikomaniya</w:t>
            </w:r>
          </w:p>
        </w:tc>
        <w:tc>
          <w:tcPr>
            <w:tcW w:w="4110"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Talabalarninag alkogolizm va narkomaniya asoratlari,toksikomaniya haqidagi tasavvurlarini shakllantirish va rivojlantirish</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widowControl w:val="0"/>
              <w:autoSpaceDE w:val="0"/>
              <w:autoSpaceDN w:val="0"/>
              <w:adjustRightInd w:val="0"/>
              <w:spacing w:after="0" w:line="254" w:lineRule="auto"/>
              <w:ind w:firstLine="34"/>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r>
      <w:tr w:rsidR="00737C05" w:rsidRPr="00737C05" w:rsidTr="00AD49CE">
        <w:trPr>
          <w:trHeight w:val="441"/>
          <w:jc w:val="center"/>
        </w:trPr>
        <w:tc>
          <w:tcPr>
            <w:tcW w:w="8932"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Jami </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bCs/>
                <w:sz w:val="28"/>
                <w:szCs w:val="28"/>
                <w:lang w:val="uz-Cyrl-UZ" w:eastAsia="ru-RU"/>
              </w:rPr>
              <w:t>40</w:t>
            </w:r>
          </w:p>
        </w:tc>
      </w:tr>
      <w:tr w:rsidR="00737C05" w:rsidRPr="00737C05" w:rsidTr="00AD49CE">
        <w:trPr>
          <w:trHeight w:val="441"/>
          <w:jc w:val="center"/>
        </w:trPr>
        <w:tc>
          <w:tcPr>
            <w:tcW w:w="8932" w:type="dxa"/>
            <w:gridSpan w:val="3"/>
            <w:tcBorders>
              <w:top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Jami</w:t>
            </w:r>
          </w:p>
        </w:tc>
        <w:tc>
          <w:tcPr>
            <w:tcW w:w="1276" w:type="dxa"/>
            <w:tcBorders>
              <w:top w:val="single" w:sz="4" w:space="0" w:color="auto"/>
              <w:left w:val="single" w:sz="4" w:space="0" w:color="auto"/>
              <w:bottom w:val="single" w:sz="4" w:space="0" w:color="auto"/>
            </w:tcBorders>
            <w:vAlign w:val="center"/>
          </w:tcPr>
          <w:p w:rsidR="00737C05" w:rsidRPr="00737C05" w:rsidRDefault="00737C05" w:rsidP="00737C05">
            <w:pPr>
              <w:autoSpaceDN w:val="0"/>
              <w:spacing w:after="0" w:line="240" w:lineRule="auto"/>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130</w:t>
            </w:r>
          </w:p>
        </w:tc>
      </w:tr>
    </w:tbl>
    <w:p w:rsidR="00737C05" w:rsidRPr="00737C05" w:rsidRDefault="00737C05" w:rsidP="00737C05">
      <w:pPr>
        <w:autoSpaceDN w:val="0"/>
        <w:spacing w:after="0" w:line="240" w:lineRule="auto"/>
        <w:ind w:firstLine="540"/>
        <w:jc w:val="center"/>
        <w:rPr>
          <w:rFonts w:ascii="Times New Roman" w:eastAsia="Times New Roman" w:hAnsi="Times New Roman" w:cs="Times New Roman"/>
          <w:b/>
          <w:bCs/>
          <w:sz w:val="28"/>
          <w:szCs w:val="28"/>
          <w:lang w:val="uz-Cyrl-UZ" w:eastAsia="ru-RU"/>
        </w:rPr>
      </w:pPr>
    </w:p>
    <w:p w:rsidR="00737C05" w:rsidRPr="00737C05" w:rsidRDefault="00737C05" w:rsidP="00737C05">
      <w:pPr>
        <w:autoSpaceDN w:val="0"/>
        <w:spacing w:after="0" w:line="240" w:lineRule="auto"/>
        <w:ind w:firstLine="54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2.3. Kurs ishi (loyihasi) tarkibi, ularga q</w:t>
      </w:r>
      <w:r w:rsidRPr="00737C05">
        <w:rPr>
          <w:rFonts w:ascii="Times New Roman" w:eastAsia="Times New Roman" w:hAnsi="Times New Roman" w:cs="Times New Roman"/>
          <w:b/>
          <w:bCs/>
          <w:sz w:val="28"/>
          <w:szCs w:val="28"/>
          <w:lang w:val="en-US" w:eastAsia="ru-RU"/>
        </w:rPr>
        <w:t xml:space="preserve">o`yiladigan </w:t>
      </w:r>
    </w:p>
    <w:p w:rsidR="00737C05" w:rsidRPr="00737C05" w:rsidRDefault="00737C05" w:rsidP="00737C05">
      <w:pPr>
        <w:autoSpaceDN w:val="0"/>
        <w:spacing w:after="0" w:line="240" w:lineRule="auto"/>
        <w:ind w:firstLine="54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talablar.</w:t>
      </w:r>
    </w:p>
    <w:p w:rsidR="00737C05" w:rsidRPr="00737C05" w:rsidRDefault="00737C05" w:rsidP="00737C05">
      <w:pPr>
        <w:autoSpaceDN w:val="0"/>
        <w:spacing w:after="0" w:line="240" w:lineRule="auto"/>
        <w:ind w:firstLine="540"/>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 xml:space="preserve">O`quv rejada ushbu fandan kers ishi yozish rejalashtirilmagan </w:t>
      </w:r>
    </w:p>
    <w:p w:rsidR="00737C05" w:rsidRPr="00737C05" w:rsidRDefault="00737C05" w:rsidP="00737C05">
      <w:pPr>
        <w:autoSpaceDN w:val="0"/>
        <w:spacing w:after="0" w:line="240" w:lineRule="auto"/>
        <w:ind w:firstLine="540"/>
        <w:rPr>
          <w:rFonts w:ascii="Times New Roman" w:eastAsia="Times New Roman" w:hAnsi="Times New Roman" w:cs="Times New Roman"/>
          <w:bCs/>
          <w:sz w:val="28"/>
          <w:szCs w:val="28"/>
          <w:lang w:val="en-US" w:eastAsia="ru-RU"/>
        </w:rPr>
      </w:pPr>
    </w:p>
    <w:p w:rsidR="00737C05" w:rsidRPr="00737C05" w:rsidRDefault="00737C05" w:rsidP="00737C05">
      <w:pPr>
        <w:tabs>
          <w:tab w:val="left" w:pos="1276"/>
        </w:tabs>
        <w:spacing w:after="0"/>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t>2.4</w:t>
      </w:r>
      <w:r w:rsidRPr="00737C05">
        <w:rPr>
          <w:rFonts w:ascii="Times New Roman" w:eastAsia="Times New Roman" w:hAnsi="Times New Roman" w:cs="Times New Roman"/>
          <w:b/>
          <w:bCs/>
          <w:sz w:val="28"/>
          <w:szCs w:val="28"/>
          <w:lang w:val="uz-Cyrl-UZ" w:eastAsia="ru-RU"/>
        </w:rPr>
        <w:t xml:space="preserve"> Mustaqil ta’lim topshiriqlari bo‘yicha tavsiyalar</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Oliy o’quv yurti, turli sohalar boyicha ijodiy fikrlashga qodir, mustaqil ishlay oladigan, yuqori mutaxassislarni tayyorlashni o’z oldiga maksad qilib qoydi. Bunda bir muncha ilg`or usul va ta’lim vositalarini ishlab chiqish va tadbiq qilish asosiy o’rinni egallaydi.</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Oliy va o’rta maxsus ta’lim vazirligining keyingi bir qator hujjatlarida talabalarning mustaqil ishlarini tashkil etish masalasiga alohida ahamiyat berilmoqda.</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«Defektologiya klinik asoslari» fani defektolog bakalavrning tayyorlash tizimida muhim o’rinni egallaydi.</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«Defektologiya klinik asoslari» fanini muvaffaqiyatli o’rganish-nazariy bilimlarning keng doirasini o’zlashtirish, maxsus adabiyotlar bilan ishlash malakasini egallashga imkon yaratadi, shuningdek eshitishida nuqsoni bo’lgan bolalar maktabgacha ta’lim muassasasi hamda maktab internatida o’quv ishlarini tashkil etish uchun mashg`ulotlar rejalashtirish, maxsus va umumta’lim darslar </w:t>
      </w:r>
      <w:r w:rsidRPr="00737C05">
        <w:rPr>
          <w:rFonts w:ascii="Times New Roman" w:eastAsia="Times New Roman" w:hAnsi="Times New Roman" w:cs="Times New Roman"/>
          <w:sz w:val="28"/>
          <w:szCs w:val="28"/>
          <w:lang w:val="uz-Cyrl-UZ" w:eastAsia="ru-RU"/>
        </w:rPr>
        <w:lastRenderedPageBreak/>
        <w:t>uchun reja matn tuzish, mazkur mashg`ulotlar uchun ko’rgazmali qurollar va didaktik materiallarni tanlash va tayyorlashni o’z ichiga oladi.</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mustaqil ishini tashkil etish jarayonida olib boriladigan mustaqil ishning turli ko’rinishlari talabalarning ilmiy ma’lumotlarni analiz qilishni, umumlashtirish, xulosalar chiqarishni nazarda tutadi.</w:t>
      </w:r>
    </w:p>
    <w:p w:rsidR="00737C05" w:rsidRPr="00737C05" w:rsidRDefault="00737C05" w:rsidP="00737C05">
      <w:pPr>
        <w:autoSpaceDN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Talabalarning olib borayotgan mustaqil ishlarini turli usullar: mavzuli royxatlar, konspektlar, maxsus adabiyot analizlari, og`zaki bayon etishlarini tekshirish orqali nazorat qilish mumkin.</w:t>
      </w:r>
    </w:p>
    <w:p w:rsidR="00737C05" w:rsidRPr="00737C05" w:rsidRDefault="00737C05" w:rsidP="00737C05">
      <w:pPr>
        <w:tabs>
          <w:tab w:val="left" w:pos="1260"/>
        </w:tabs>
        <w:autoSpaceDN w:val="0"/>
        <w:spacing w:after="0" w:line="240" w:lineRule="auto"/>
        <w:ind w:right="-10" w:firstLine="720"/>
        <w:jc w:val="both"/>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6" w:lineRule="auto"/>
        <w:rPr>
          <w:rFonts w:ascii="Times New Roman" w:eastAsia="Times New Roman" w:hAnsi="Times New Roman" w:cs="Times New Roman"/>
          <w:b/>
          <w:bCs/>
          <w:sz w:val="28"/>
          <w:szCs w:val="28"/>
          <w:lang w:val="uz-Cyrl-UZ" w:eastAsia="ru-RU"/>
        </w:rPr>
      </w:pPr>
    </w:p>
    <w:p w:rsidR="00737C05" w:rsidRPr="00737C05" w:rsidRDefault="00737C05" w:rsidP="00737C05">
      <w:pPr>
        <w:tabs>
          <w:tab w:val="left" w:pos="1199"/>
        </w:tabs>
        <w:spacing w:after="0" w:line="259" w:lineRule="auto"/>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         2.5. Fanni o’qitish jarayonini tashkil etish va o`tkazish bo`yicha </w:t>
      </w:r>
    </w:p>
    <w:p w:rsidR="00737C05" w:rsidRPr="00737C05" w:rsidRDefault="00737C05" w:rsidP="00737C05">
      <w:pPr>
        <w:tabs>
          <w:tab w:val="left" w:pos="1199"/>
        </w:tabs>
        <w:spacing w:after="0" w:line="259" w:lineRule="auto"/>
        <w:rPr>
          <w:rFonts w:ascii="Times New Roman" w:eastAsia="Times New Roman" w:hAnsi="Times New Roman" w:cs="Times New Roman"/>
          <w:b/>
          <w:bCs/>
          <w:sz w:val="28"/>
          <w:szCs w:val="28"/>
          <w:lang w:val="uz-Cyrl-UZ" w:eastAsia="ru-RU"/>
        </w:rPr>
      </w:pPr>
    </w:p>
    <w:p w:rsidR="00737C05" w:rsidRPr="00737C05" w:rsidRDefault="00737C05" w:rsidP="00737C05">
      <w:pPr>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b/>
        <w:t>Talabalarning “Defektologiyaning klinik asoslari” fannini o’zlashtirishlari uchun o’qitishning ilg`or va zamonaviy usullaridan foydalanish, yangi informastion – pedagogik texnologiyalarni tadbiq qilish muhim ahamiyatga egadir. Ma’ruza, amaliy darslarda mavzuga mos pedagogik texnologiyalardan foydalaniladi.</w:t>
      </w: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ind w:right="638"/>
        <w:jc w:val="center"/>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2.6. Taqvim-mavzuiy reja</w:t>
      </w:r>
    </w:p>
    <w:p w:rsidR="00737C05" w:rsidRPr="00737C05" w:rsidRDefault="00737C05" w:rsidP="00737C05">
      <w:pPr>
        <w:spacing w:after="0" w:line="240" w:lineRule="auto"/>
        <w:ind w:left="1440" w:right="638" w:hanging="1440"/>
        <w:rPr>
          <w:rFonts w:ascii="Times New Roman" w:eastAsia="Times New Roman" w:hAnsi="Times New Roman" w:cs="Times New Roman"/>
          <w:sz w:val="28"/>
          <w:szCs w:val="28"/>
          <w:lang w:val="uz-Cyrl-UZ" w:eastAsia="ru-RU"/>
        </w:rPr>
      </w:pPr>
    </w:p>
    <w:tbl>
      <w:tblPr>
        <w:tblW w:w="11354"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
        <w:gridCol w:w="523"/>
        <w:gridCol w:w="1792"/>
        <w:gridCol w:w="10"/>
        <w:gridCol w:w="529"/>
        <w:gridCol w:w="539"/>
        <w:gridCol w:w="897"/>
        <w:gridCol w:w="1255"/>
        <w:gridCol w:w="1613"/>
        <w:gridCol w:w="1255"/>
        <w:gridCol w:w="680"/>
        <w:gridCol w:w="1278"/>
        <w:gridCol w:w="42"/>
        <w:gridCol w:w="15"/>
        <w:gridCol w:w="45"/>
        <w:gridCol w:w="867"/>
      </w:tblGrid>
      <w:tr w:rsidR="00737C05" w:rsidRPr="00737C05" w:rsidTr="00AD49CE">
        <w:trPr>
          <w:gridBefore w:val="1"/>
          <w:wBefore w:w="14" w:type="dxa"/>
          <w:cantSplit/>
          <w:trHeight w:val="1966"/>
        </w:trPr>
        <w:tc>
          <w:tcPr>
            <w:tcW w:w="523" w:type="dxa"/>
          </w:tcPr>
          <w:p w:rsidR="00737C05" w:rsidRPr="00737C05" w:rsidRDefault="00737C05" w:rsidP="00737C05">
            <w:pPr>
              <w:spacing w:after="0" w:line="260" w:lineRule="auto"/>
              <w:ind w:firstLine="680"/>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w:t>
            </w:r>
          </w:p>
          <w:p w:rsidR="00737C05" w:rsidRPr="00737C05" w:rsidRDefault="00737C05" w:rsidP="00737C05">
            <w:pPr>
              <w:spacing w:after="0" w:line="240" w:lineRule="auto"/>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w:t>
            </w:r>
          </w:p>
        </w:tc>
        <w:tc>
          <w:tcPr>
            <w:tcW w:w="1792" w:type="dxa"/>
          </w:tcPr>
          <w:p w:rsidR="00737C05" w:rsidRPr="00737C05" w:rsidRDefault="00737C05" w:rsidP="00737C05">
            <w:pPr>
              <w:spacing w:after="0" w:line="260" w:lineRule="auto"/>
              <w:ind w:firstLine="680"/>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Mavzu</w:t>
            </w:r>
          </w:p>
        </w:tc>
        <w:tc>
          <w:tcPr>
            <w:tcW w:w="539"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Ajratilgan soat</w:t>
            </w:r>
          </w:p>
        </w:tc>
        <w:tc>
          <w:tcPr>
            <w:tcW w:w="539"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O’qitish vaqti</w:t>
            </w:r>
          </w:p>
        </w:tc>
        <w:tc>
          <w:tcPr>
            <w:tcW w:w="897"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Dars turi</w:t>
            </w:r>
          </w:p>
        </w:tc>
        <w:tc>
          <w:tcPr>
            <w:tcW w:w="1255" w:type="dxa"/>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Fanlararo va fan ichidagi bog`liqligi</w:t>
            </w:r>
          </w:p>
        </w:tc>
        <w:tc>
          <w:tcPr>
            <w:tcW w:w="1613" w:type="dxa"/>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Ta’lim metodlari</w:t>
            </w:r>
          </w:p>
        </w:tc>
        <w:tc>
          <w:tcPr>
            <w:tcW w:w="1255"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Ta’lim vositalari</w:t>
            </w:r>
          </w:p>
        </w:tc>
        <w:tc>
          <w:tcPr>
            <w:tcW w:w="680"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Foydalanilgan adabiyotlar royxati</w:t>
            </w:r>
          </w:p>
        </w:tc>
        <w:tc>
          <w:tcPr>
            <w:tcW w:w="1335" w:type="dxa"/>
            <w:gridSpan w:val="3"/>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Mustaqil topshiriqlari</w:t>
            </w:r>
          </w:p>
        </w:tc>
        <w:tc>
          <w:tcPr>
            <w:tcW w:w="912"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4"/>
                <w:szCs w:val="24"/>
                <w:lang w:val="uz-Cyrl-UZ" w:eastAsia="ru-RU"/>
              </w:rPr>
            </w:pPr>
            <w:r w:rsidRPr="00737C05">
              <w:rPr>
                <w:rFonts w:ascii="Times New Roman" w:eastAsia="Times New Roman" w:hAnsi="Times New Roman" w:cs="Times New Roman"/>
                <w:sz w:val="24"/>
                <w:szCs w:val="24"/>
                <w:lang w:val="uz-Cyrl-UZ" w:eastAsia="ru-RU"/>
              </w:rPr>
              <w:t>JN reyting ballari</w:t>
            </w:r>
          </w:p>
        </w:tc>
      </w:tr>
      <w:tr w:rsidR="00737C05" w:rsidRPr="00737C05" w:rsidTr="00AD49CE">
        <w:trPr>
          <w:gridBefore w:val="1"/>
          <w:wBefore w:w="14" w:type="dxa"/>
          <w:cantSplit/>
          <w:trHeight w:val="419"/>
        </w:trPr>
        <w:tc>
          <w:tcPr>
            <w:tcW w:w="11340" w:type="dxa"/>
            <w:gridSpan w:val="15"/>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Nevropatologiya 2-semestr</w:t>
            </w: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ind w:left="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1.</w:t>
            </w:r>
          </w:p>
        </w:tc>
        <w:tc>
          <w:tcPr>
            <w:tcW w:w="1792" w:type="dxa"/>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Defektologiyaning klinik asoslari faniga ta’rif. </w:t>
            </w:r>
            <w:r w:rsidRPr="00737C05">
              <w:rPr>
                <w:rFonts w:ascii="Times New Roman" w:eastAsia="Times New Roman" w:hAnsi="Times New Roman" w:cs="Times New Roman"/>
                <w:sz w:val="28"/>
                <w:szCs w:val="28"/>
                <w:lang w:val="uz-Cyrl-UZ" w:eastAsia="ru-RU"/>
              </w:rPr>
              <w:t xml:space="preserve">Nevrologiyaning tarixi. Umumiy nevropatologiуа </w:t>
            </w:r>
          </w:p>
        </w:tc>
        <w:tc>
          <w:tcPr>
            <w:tcW w:w="539" w:type="dxa"/>
            <w:gridSpan w:val="2"/>
            <w:vAlign w:val="center"/>
          </w:tcPr>
          <w:p w:rsidR="00737C05" w:rsidRPr="00737C05" w:rsidRDefault="00737C05" w:rsidP="00737C05">
            <w:pPr>
              <w:spacing w:after="0" w:line="259" w:lineRule="auto"/>
              <w:ind w:firstLine="680"/>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en-US" w:eastAsia="ru-RU"/>
              </w:rPr>
              <w:t>2</w:t>
            </w:r>
            <w:r w:rsidRPr="00737C05">
              <w:rPr>
                <w:rFonts w:ascii="Times New Roman" w:eastAsia="Times New Roman" w:hAnsi="Times New Roman" w:cs="Times New Roman"/>
                <w:bCs/>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Ma’ruza, tushuntirish, suhbat, “</w:t>
            </w:r>
            <w:r w:rsidRPr="00737C05">
              <w:rPr>
                <w:rFonts w:ascii="Times New Roman" w:eastAsia="Times New Roman" w:hAnsi="Times New Roman" w:cs="Times New Roman"/>
                <w:sz w:val="28"/>
                <w:szCs w:val="28"/>
                <w:lang w:val="uz-Cyrl-UZ" w:eastAsia="ru-RU"/>
              </w:rPr>
              <w:t>K</w:t>
            </w:r>
            <w:r w:rsidRPr="00737C05">
              <w:rPr>
                <w:rFonts w:ascii="Times New Roman" w:eastAsia="Times New Roman" w:hAnsi="Times New Roman" w:cs="Times New Roman"/>
                <w:sz w:val="28"/>
                <w:szCs w:val="28"/>
                <w:lang w:val="en-US" w:eastAsia="ru-RU"/>
              </w:rPr>
              <w:t>etma-ket</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 xml:space="preserve">va </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T</w:t>
            </w:r>
            <w:r w:rsidRPr="00737C05">
              <w:rPr>
                <w:rFonts w:ascii="Times New Roman" w:eastAsia="Times New Roman" w:hAnsi="Times New Roman" w:cs="Times New Roman"/>
                <w:sz w:val="28"/>
                <w:szCs w:val="28"/>
                <w:lang w:val="uz-Cyrl-UZ" w:eastAsia="ru-RU"/>
              </w:rPr>
              <w:t>” metodi</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tabs>
                <w:tab w:val="num" w:pos="252"/>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Mavzuga oid adabiyotlari bilan tani-shish va kushimcha ma’lumotlarni ezma taxlil etish</w:t>
            </w:r>
          </w:p>
        </w:tc>
        <w:tc>
          <w:tcPr>
            <w:tcW w:w="912" w:type="dxa"/>
            <w:gridSpan w:val="2"/>
          </w:tcPr>
          <w:p w:rsidR="00737C05" w:rsidRPr="00737C05" w:rsidRDefault="00737C05" w:rsidP="00737C05">
            <w:pPr>
              <w:tabs>
                <w:tab w:val="num" w:pos="252"/>
              </w:tabs>
              <w:spacing w:after="0" w:line="259" w:lineRule="auto"/>
              <w:rPr>
                <w:rFonts w:ascii="Times New Roman" w:eastAsia="Times New Roman" w:hAnsi="Times New Roman" w:cs="Times New Roman"/>
                <w:bCs/>
                <w:sz w:val="28"/>
                <w:szCs w:val="28"/>
                <w:lang w:val="uz-Cyrl-UZ" w:eastAsia="ru-RU"/>
              </w:rPr>
            </w:pPr>
          </w:p>
        </w:tc>
      </w:tr>
      <w:tr w:rsidR="00737C05" w:rsidRPr="00737C05" w:rsidTr="00AD49CE">
        <w:trPr>
          <w:gridBefore w:val="1"/>
          <w:wBefore w:w="14" w:type="dxa"/>
          <w:cantSplit/>
          <w:trHeight w:val="1966"/>
        </w:trPr>
        <w:tc>
          <w:tcPr>
            <w:tcW w:w="523" w:type="dxa"/>
            <w:vAlign w:val="center"/>
          </w:tcPr>
          <w:p w:rsidR="00737C05" w:rsidRPr="00737C05" w:rsidRDefault="00737C05" w:rsidP="00737C05">
            <w:pPr>
              <w:tabs>
                <w:tab w:val="left" w:pos="1080"/>
              </w:tabs>
              <w:spacing w:after="0" w:line="259" w:lineRule="auto"/>
              <w:ind w:left="72" w:firstLine="54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2</w:t>
            </w:r>
            <w:r w:rsidRPr="00737C05">
              <w:rPr>
                <w:rFonts w:ascii="Times New Roman" w:eastAsia="Times New Roman" w:hAnsi="Times New Roman" w:cs="Times New Roman"/>
                <w:bCs/>
                <w:sz w:val="28"/>
                <w:szCs w:val="28"/>
                <w:lang w:val="uz-Cyrl-UZ" w:eastAsia="ru-RU"/>
              </w:rPr>
              <w:t>2</w:t>
            </w:r>
            <w:r w:rsidRPr="00737C05">
              <w:rPr>
                <w:rFonts w:ascii="Times New Roman" w:eastAsia="Times New Roman" w:hAnsi="Times New Roman" w:cs="Times New Roman"/>
                <w:bCs/>
                <w:sz w:val="28"/>
                <w:szCs w:val="28"/>
                <w:lang w:eastAsia="ru-RU"/>
              </w:rPr>
              <w:t>.</w:t>
            </w:r>
          </w:p>
        </w:tc>
        <w:tc>
          <w:tcPr>
            <w:tcW w:w="1792" w:type="dxa"/>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nervlari; tuzilishi,vazifasi,tekshirish usullari,patologiyasi va zararlanish sindromlari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Ma’ruza, tushuntirish, suhbat, “</w:t>
            </w:r>
            <w:r w:rsidRPr="00737C05">
              <w:rPr>
                <w:rFonts w:ascii="Times New Roman" w:eastAsia="Times New Roman" w:hAnsi="Times New Roman" w:cs="Times New Roman"/>
                <w:sz w:val="28"/>
                <w:szCs w:val="28"/>
                <w:lang w:val="uz-Cyrl-UZ" w:eastAsia="ru-RU"/>
              </w:rPr>
              <w:t>B.B.B</w:t>
            </w:r>
            <w:r w:rsidRPr="00737C05">
              <w:rPr>
                <w:rFonts w:ascii="Times New Roman" w:eastAsia="Times New Roman" w:hAnsi="Times New Roman" w:cs="Times New Roman"/>
                <w:sz w:val="28"/>
                <w:szCs w:val="28"/>
                <w:lang w:val="en-US" w:eastAsia="ru-RU"/>
              </w:rPr>
              <w:t>”</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strategiyasi, “VEEN” strategiyasi.</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1335" w:type="dxa"/>
            <w:gridSpan w:val="3"/>
          </w:tcPr>
          <w:p w:rsidR="00737C05" w:rsidRPr="00737C05" w:rsidRDefault="00737C05" w:rsidP="00737C05">
            <w:pPr>
              <w:spacing w:after="0" w:line="259" w:lineRule="auto"/>
              <w:ind w:left="44"/>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Mavzuga oid internet ma’lumotlarini rejalash va</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taxlil etish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rPr>
          <w:gridBefore w:val="1"/>
          <w:wBefore w:w="14" w:type="dxa"/>
          <w:cantSplit/>
          <w:trHeight w:val="1966"/>
        </w:trPr>
        <w:tc>
          <w:tcPr>
            <w:tcW w:w="523" w:type="dxa"/>
            <w:vAlign w:val="center"/>
          </w:tcPr>
          <w:p w:rsidR="00737C05" w:rsidRPr="00737C05" w:rsidRDefault="00737C05" w:rsidP="00737C05">
            <w:pPr>
              <w:spacing w:after="0" w:line="259" w:lineRule="auto"/>
              <w:ind w:left="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3.</w:t>
            </w:r>
          </w:p>
        </w:tc>
        <w:tc>
          <w:tcPr>
            <w:tcW w:w="1792" w:type="dxa"/>
            <w:vAlign w:val="center"/>
          </w:tcPr>
          <w:p w:rsidR="00737C05" w:rsidRPr="00737C05" w:rsidRDefault="00737C05" w:rsidP="00737C05">
            <w:pPr>
              <w:widowControl w:val="0"/>
              <w:overflowPunct w:val="0"/>
              <w:autoSpaceDE w:val="0"/>
              <w:autoSpaceDN w:val="0"/>
              <w:adjustRightInd w:val="0"/>
              <w:spacing w:after="0" w:line="20" w:lineRule="atLeast"/>
              <w:jc w:val="both"/>
              <w:outlineLvl w:val="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tizimi: tuzilishi,  birinchi nevron va ikkinchi nevronning vazifasi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w:t>
            </w: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Ma’ruza, tushuntirish, suhbat, “Klasser”strategiyasi, “P.M.Q” strategiyasi.</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Mavzu yuzasidanadabietlar taxlilini kilish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4.</w:t>
            </w:r>
          </w:p>
        </w:tc>
        <w:tc>
          <w:tcPr>
            <w:tcW w:w="1792" w:type="dxa"/>
            <w:vAlign w:val="center"/>
          </w:tcPr>
          <w:p w:rsidR="00737C05" w:rsidRPr="00737C05" w:rsidRDefault="00737C05" w:rsidP="00737C05">
            <w:pPr>
              <w:widowControl w:val="0"/>
              <w:overflowPunct w:val="0"/>
              <w:autoSpaceDE w:val="0"/>
              <w:autoSpaceDN w:val="0"/>
              <w:adjustRightInd w:val="0"/>
              <w:spacing w:after="0" w:line="20" w:lineRule="atLeast"/>
              <w:jc w:val="both"/>
              <w:outlineLvl w:val="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tizimi: patologiyasi va zararlanish sindromlari va tekshirish usullari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 xml:space="preserve">Ma’ruza, tushuntirish, </w:t>
            </w:r>
            <w:r w:rsidRPr="00737C05">
              <w:rPr>
                <w:rFonts w:ascii="Times New Roman" w:eastAsia="Times New Roman" w:hAnsi="Times New Roman" w:cs="Times New Roman"/>
                <w:sz w:val="28"/>
                <w:szCs w:val="28"/>
                <w:lang w:val="uz-Cyrl-UZ" w:eastAsia="ru-RU"/>
              </w:rPr>
              <w:t>munozara</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muammoli ta’lim.</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QUYOSH   </w:t>
            </w:r>
            <w:r w:rsidRPr="00737C05">
              <w:rPr>
                <w:rFonts w:ascii="Times New Roman" w:eastAsia="Times New Roman" w:hAnsi="Times New Roman" w:cs="Times New Roman"/>
                <w:sz w:val="28"/>
                <w:szCs w:val="28"/>
                <w:lang w:val="en-US" w:eastAsia="ru-RU"/>
              </w:rPr>
              <w:t>va  T metodi..</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xml:space="preserve">Referat </w:t>
            </w:r>
            <w:r w:rsidRPr="00737C05">
              <w:rPr>
                <w:rFonts w:ascii="Times New Roman" w:eastAsia="Times New Roman" w:hAnsi="Times New Roman" w:cs="Times New Roman"/>
                <w:bCs/>
                <w:sz w:val="28"/>
                <w:szCs w:val="28"/>
                <w:lang w:eastAsia="ru-RU"/>
              </w:rPr>
              <w:t>tayerlash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5</w:t>
            </w:r>
          </w:p>
        </w:tc>
        <w:tc>
          <w:tcPr>
            <w:tcW w:w="1792" w:type="dxa"/>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Reflektor tizim: tuzilishi,vazifasi,tekshirish usullari,patologiyasi va zararlanish sindromlari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Ma’ruza, tushuntirish, munozara, muammoli ta’lim « B.B.B» «DARAXT» metodi.</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6</w:t>
            </w:r>
          </w:p>
        </w:tc>
        <w:tc>
          <w:tcPr>
            <w:tcW w:w="1792" w:type="dxa"/>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Koordinator </w:t>
            </w:r>
            <w:r w:rsidRPr="00737C05">
              <w:rPr>
                <w:rFonts w:ascii="Times New Roman" w:eastAsia="Times New Roman" w:hAnsi="Times New Roman" w:cs="Times New Roman"/>
                <w:sz w:val="28"/>
                <w:szCs w:val="28"/>
                <w:lang w:val="en-US" w:eastAsia="ru-RU"/>
              </w:rPr>
              <w:t>va e</w:t>
            </w:r>
            <w:r w:rsidRPr="00737C05">
              <w:rPr>
                <w:rFonts w:ascii="Times New Roman" w:eastAsia="Times New Roman" w:hAnsi="Times New Roman" w:cs="Times New Roman"/>
                <w:sz w:val="28"/>
                <w:szCs w:val="28"/>
                <w:lang w:val="uz-Cyrl-UZ" w:eastAsia="ru-RU"/>
              </w:rPr>
              <w:t>kstrapirpmida tizimi: tuzilishi,vazifasi,tekshirish usullari,patologiyasi va zararlanish sindromlari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p>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sz w:val="28"/>
                <w:szCs w:val="28"/>
                <w:lang w:val="uz-Cyrl-UZ" w:eastAsia="ru-RU"/>
              </w:rPr>
              <w:t>Ma’ruza, tushuntirish, munozara, muammoli ta’lim «VEYEN»,AQLIY XUJUM»</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reja matn tuzish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7</w:t>
            </w:r>
          </w:p>
        </w:tc>
        <w:tc>
          <w:tcPr>
            <w:tcW w:w="1792" w:type="dxa"/>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Sezgi tizimi: tuzilishi,vazifasi,tekshirish usullari,patologiyasi va zararlanish sindromlari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Ma’ruza, tushuntirish, munozara, muammoli ta’lim « AQLIY XUJUM, QUYOSH»</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va ezma taxlil  etish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8</w:t>
            </w:r>
          </w:p>
        </w:tc>
        <w:tc>
          <w:tcPr>
            <w:tcW w:w="1792" w:type="dxa"/>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po‘stlog‘i; tuzilishi,vazifasi,tekshirish usullari,patologiyasi va zararlanish sindromlari</w:t>
            </w: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Ma’ruza, tushuntirish, munozara, muammoli ta’lim « AQLIY XUJUM, Klasster,Tarmoqlanish»</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va ezma taxlil  etish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rPr>
          <w:gridBefore w:val="1"/>
          <w:wBefore w:w="14" w:type="dxa"/>
          <w:cantSplit/>
          <w:trHeight w:val="1966"/>
        </w:trPr>
        <w:tc>
          <w:tcPr>
            <w:tcW w:w="523" w:type="dxa"/>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9</w:t>
            </w:r>
          </w:p>
        </w:tc>
        <w:tc>
          <w:tcPr>
            <w:tcW w:w="1792" w:type="dxa"/>
            <w:vAlign w:val="center"/>
          </w:tcPr>
          <w:p w:rsidR="00737C05" w:rsidRPr="00737C05" w:rsidRDefault="00737C05" w:rsidP="00737C05">
            <w:pPr>
              <w:spacing w:after="0" w:line="240" w:lineRule="auto"/>
              <w:rPr>
                <w:rFonts w:ascii="Times New Roman" w:eastAsia="Times New Roman" w:hAnsi="Times New Roman" w:cs="Times New Roman"/>
                <w:sz w:val="24"/>
                <w:szCs w:val="24"/>
                <w:lang w:val="en-US" w:eastAsia="ru-RU"/>
              </w:rPr>
            </w:pPr>
            <w:r w:rsidRPr="00737C05">
              <w:rPr>
                <w:rFonts w:ascii="Times New Roman" w:eastAsia="Times New Roman" w:hAnsi="Times New Roman" w:cs="Times New Roman"/>
                <w:sz w:val="28"/>
                <w:szCs w:val="28"/>
                <w:lang w:val="uz-Cyrl-UZ" w:eastAsia="ru-RU"/>
              </w:rPr>
              <w:t>Nerv sistemasi</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faoliyati</w:t>
            </w:r>
            <w:r w:rsidRPr="00737C05">
              <w:rPr>
                <w:rFonts w:ascii="Times New Roman" w:eastAsia="Times New Roman" w:hAnsi="Times New Roman" w:cs="Times New Roman"/>
                <w:sz w:val="28"/>
                <w:szCs w:val="28"/>
                <w:lang w:val="en-US" w:eastAsia="ru-RU"/>
              </w:rPr>
              <w:t>nin</w:t>
            </w:r>
            <w:r w:rsidRPr="00737C05">
              <w:rPr>
                <w:rFonts w:ascii="Times New Roman" w:eastAsia="Times New Roman" w:hAnsi="Times New Roman" w:cs="Times New Roman"/>
                <w:sz w:val="28"/>
                <w:szCs w:val="28"/>
                <w:lang w:val="uz-Cyrl-UZ" w:eastAsia="ru-RU"/>
              </w:rPr>
              <w:t>g zamonaviy tekshirish usullari</w:t>
            </w:r>
          </w:p>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p>
        </w:tc>
        <w:tc>
          <w:tcPr>
            <w:tcW w:w="539" w:type="dxa"/>
            <w:gridSpan w:val="2"/>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9"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Ma’ruza, tushuntirish, munozara, muammoli ta’lim « AQLIY XUJUM, QUYOSH»</w:t>
            </w:r>
          </w:p>
        </w:tc>
        <w:tc>
          <w:tcPr>
            <w:tcW w:w="1255"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680" w:type="dxa"/>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va ezma taxlil  etish</w:t>
            </w:r>
          </w:p>
        </w:tc>
        <w:tc>
          <w:tcPr>
            <w:tcW w:w="912" w:type="dxa"/>
            <w:gridSpan w:val="2"/>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rPr>
          <w:trHeight w:val="136"/>
        </w:trPr>
        <w:tc>
          <w:tcPr>
            <w:tcW w:w="10442" w:type="dxa"/>
            <w:gridSpan w:val="14"/>
            <w:vAlign w:val="center"/>
          </w:tcPr>
          <w:p w:rsidR="00737C05" w:rsidRPr="00737C05" w:rsidRDefault="00737C05" w:rsidP="00737C05">
            <w:pPr>
              <w:spacing w:after="0" w:line="260" w:lineRule="auto"/>
              <w:ind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Amaliy</w:t>
            </w:r>
            <w:r w:rsidRPr="00737C05">
              <w:rPr>
                <w:rFonts w:ascii="Times New Roman" w:eastAsia="Times New Roman" w:hAnsi="Times New Roman" w:cs="Times New Roman"/>
                <w:bCs/>
                <w:sz w:val="28"/>
                <w:szCs w:val="28"/>
                <w:lang w:eastAsia="ru-RU"/>
              </w:rPr>
              <w:t xml:space="preserve"> mashg`ulotlari</w:t>
            </w:r>
          </w:p>
        </w:tc>
        <w:tc>
          <w:tcPr>
            <w:tcW w:w="912" w:type="dxa"/>
            <w:gridSpan w:val="2"/>
            <w:vAlign w:val="center"/>
          </w:tcPr>
          <w:p w:rsidR="00737C05" w:rsidRPr="00737C05" w:rsidRDefault="00737C05" w:rsidP="00737C05">
            <w:pPr>
              <w:spacing w:after="0" w:line="260" w:lineRule="auto"/>
              <w:jc w:val="center"/>
              <w:rPr>
                <w:rFonts w:ascii="Times New Roman" w:eastAsia="Times New Roman" w:hAnsi="Times New Roman" w:cs="Times New Roman"/>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Nerv t</w:t>
            </w:r>
            <w:r w:rsidRPr="00737C05">
              <w:rPr>
                <w:rFonts w:ascii="Times New Roman" w:eastAsia="Times New Roman" w:hAnsi="Times New Roman" w:cs="Times New Roman"/>
                <w:sz w:val="28"/>
                <w:szCs w:val="28"/>
                <w:lang w:eastAsia="ru-RU"/>
              </w:rPr>
              <w:t>о</w:t>
            </w:r>
            <w:r w:rsidRPr="00737C05">
              <w:rPr>
                <w:rFonts w:ascii="Times New Roman" w:eastAsia="Times New Roman" w:hAnsi="Times New Roman" w:cs="Times New Roman"/>
                <w:sz w:val="28"/>
                <w:szCs w:val="28"/>
                <w:lang w:val="en-US" w:eastAsia="ru-RU"/>
              </w:rPr>
              <w:t>‘qimasi nevronlar, nevrogliya</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«Elpi</w:t>
            </w:r>
            <w:r w:rsidRPr="00737C05">
              <w:rPr>
                <w:rFonts w:ascii="Times New Roman" w:eastAsia="Times New Roman" w:hAnsi="Times New Roman" w:cs="Times New Roman"/>
                <w:bCs/>
                <w:sz w:val="28"/>
                <w:szCs w:val="28"/>
                <w:lang w:val="uz-Cyrl-UZ" w:eastAsia="ru-RU"/>
              </w:rPr>
              <w:t>g`</w:t>
            </w:r>
            <w:r w:rsidRPr="00737C05">
              <w:rPr>
                <w:rFonts w:ascii="Times New Roman" w:eastAsia="Times New Roman" w:hAnsi="Times New Roman" w:cs="Times New Roman"/>
                <w:bCs/>
                <w:sz w:val="28"/>
                <w:szCs w:val="28"/>
                <w:lang w:val="en-US" w:eastAsia="ru-RU"/>
              </w:rPr>
              <w:t>ich»,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3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1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lastRenderedPageBreak/>
              <w:t>2.</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Nerv sistemalarining turlari, tuzilishi va faoliyati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w:t>
            </w:r>
            <w:r w:rsidRPr="00737C05">
              <w:rPr>
                <w:rFonts w:ascii="Times New Roman" w:eastAsia="Times New Roman" w:hAnsi="Times New Roman" w:cs="Times New Roman"/>
                <w:bCs/>
                <w:sz w:val="28"/>
                <w:szCs w:val="28"/>
                <w:lang w:eastAsia="ru-RU"/>
              </w:rPr>
              <w:t>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2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Mavzuga oid adabiyotlari bilan tani-shish va ezma taxlil  etish</w:t>
            </w:r>
          </w:p>
        </w:tc>
        <w:tc>
          <w:tcPr>
            <w:tcW w:w="92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3.</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color w:val="FF6600"/>
                <w:sz w:val="28"/>
                <w:szCs w:val="28"/>
                <w:lang w:val="uz-Cyrl-UZ" w:eastAsia="ru-RU"/>
              </w:rPr>
              <w:t>Markaziy nerv sistemasining asosiy buzilishlari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2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 xml:space="preserve">Referat </w:t>
            </w:r>
            <w:r w:rsidRPr="00737C05">
              <w:rPr>
                <w:rFonts w:ascii="Times New Roman" w:eastAsia="Times New Roman" w:hAnsi="Times New Roman" w:cs="Times New Roman"/>
                <w:bCs/>
                <w:sz w:val="28"/>
                <w:szCs w:val="28"/>
                <w:lang w:eastAsia="ru-RU"/>
              </w:rPr>
              <w:t>tayerlash</w:t>
            </w:r>
          </w:p>
        </w:tc>
        <w:tc>
          <w:tcPr>
            <w:tcW w:w="92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4.</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Ko‘ruv faoliyatida ishtrok etadigan nervlarning tuzilishi</w:t>
            </w:r>
            <w:r w:rsidRPr="00737C05">
              <w:rPr>
                <w:rFonts w:ascii="Times New Roman" w:eastAsia="Times New Roman" w:hAnsi="Times New Roman" w:cs="Times New Roman"/>
                <w:sz w:val="28"/>
                <w:szCs w:val="28"/>
                <w:lang w:val="en-US" w:eastAsia="ru-RU"/>
              </w:rPr>
              <w:t xml:space="preserve">  va </w:t>
            </w:r>
            <w:r w:rsidRPr="00737C05">
              <w:rPr>
                <w:rFonts w:ascii="Times New Roman" w:eastAsia="Times New Roman" w:hAnsi="Times New Roman" w:cs="Times New Roman"/>
                <w:sz w:val="28"/>
                <w:szCs w:val="28"/>
                <w:lang w:val="uz-Cyrl-UZ" w:eastAsia="ru-RU"/>
              </w:rPr>
              <w:t xml:space="preserve">vazifalari </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diagnostikasiFi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2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2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5.</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Ko‘ruv faoliyatida ishtrok etadigan nervlarning patologiyasining kelib chiqish sabablari va oqibatlari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8"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69"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6</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faoliyatida ishtrok etadigan nervlarning tuzilishi,vazifalari va patologiyasining kelib chiqish sabablari va oqibatlari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8"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69"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1.7b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7.</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Eshituv faoliyatida ishtrok etadigan nervlarning tuzilishi,vazifalari va patologiyasining kelib chiqish sabablari va oqibatlari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8"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969"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lastRenderedPageBreak/>
              <w:t>8</w:t>
            </w:r>
            <w:r w:rsidRPr="00737C05">
              <w:rPr>
                <w:rFonts w:ascii="Times New Roman" w:eastAsia="Times New Roman" w:hAnsi="Times New Roman" w:cs="Times New Roman"/>
                <w:bCs/>
                <w:sz w:val="28"/>
                <w:szCs w:val="28"/>
                <w:lang w:val="uz-Cyrl-UZ" w:eastAsia="ru-RU"/>
              </w:rPr>
              <w:t>.</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Miyacha va ekstrapiramidal sistema </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9</w:t>
            </w:r>
          </w:p>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en-US" w:eastAsia="ru-RU"/>
              </w:rPr>
            </w:pP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color w:val="FF6600"/>
                <w:sz w:val="28"/>
                <w:szCs w:val="28"/>
                <w:lang w:val="uz-Cyrl-UZ" w:eastAsia="ru-RU"/>
              </w:rPr>
              <w:t>Bosh va orqa miyaning о‘tkazuvchi yо‘llarining anatomiyasi va patologiyasi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10</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analizatorlarini o’tkazuvchi yo’llarining anatomik tuzilishi, faoliyati, patologiyadagi kurinishlari va tekshirish usullari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11</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 analizatorlarini o’tkazuvchi yo’llarining anatomik tuzilishi, faoliyati, patologiyadagi kurinishlari va tekshirish usullari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12</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Reflektor faoliyat</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13</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Sezgi sistemasining  faoliyati va patologiyadagi ko‘rinishlari </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14.</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 qorinchalari,pardalari va ularning patologiyasidagi oqibatlari. Likvor - orqa miya suyuqligi. Normada va patologiyada o’rganish </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1</w:t>
            </w:r>
            <w:r w:rsidRPr="00737C05">
              <w:rPr>
                <w:rFonts w:ascii="Times New Roman" w:eastAsia="Times New Roman" w:hAnsi="Times New Roman" w:cs="Times New Roman"/>
                <w:bCs/>
                <w:sz w:val="28"/>
                <w:szCs w:val="28"/>
                <w:lang w:val="uz-Cyrl-UZ" w:eastAsia="ru-RU"/>
              </w:rPr>
              <w:t>5.</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Bosh miya jarohatlarining  kelib chiqish sabablari va turlari </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16</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qon – tomir kasalliklarining kelib chiqish sabablari, turlari asoratlari va tekshirish usullari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 </w:t>
            </w: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17</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 va tutqanoq sindromi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 genetika, tibbiy bilim asoslari, yosh fizio</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«Aqliy hujum»,</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18</w:t>
            </w:r>
          </w:p>
        </w:tc>
        <w:tc>
          <w:tcPr>
            <w:tcW w:w="1802"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yuqumli kasalliklarining kelib chiqish sabablari  va turlari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 genetika, tibbiy bilim asoslari, yosh fizio</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«Aqliy hujum»,</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19</w:t>
            </w:r>
          </w:p>
        </w:tc>
        <w:tc>
          <w:tcPr>
            <w:tcW w:w="180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Miyaning oliy  funksiyalari va neyropsixologik tekshirish usullari</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 genetika, tibbiy bilim asoslari, yosh fizio</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«Aqliy hujum»,</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34"/>
        </w:trPr>
        <w:tc>
          <w:tcPr>
            <w:tcW w:w="537"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20</w:t>
            </w:r>
          </w:p>
        </w:tc>
        <w:tc>
          <w:tcPr>
            <w:tcW w:w="180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Nerv sistemasini tekshirish usullari bilan tanishish</w:t>
            </w:r>
          </w:p>
        </w:tc>
        <w:tc>
          <w:tcPr>
            <w:tcW w:w="52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97"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 genetika, tibbiy bilim asoslari, yosh fizio</w:t>
            </w:r>
          </w:p>
        </w:tc>
        <w:tc>
          <w:tcPr>
            <w:tcW w:w="1613"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«Aqliy hujum»,</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«Daraxt», «Veyr», «BBB»</w:t>
            </w:r>
          </w:p>
        </w:tc>
        <w:tc>
          <w:tcPr>
            <w:tcW w:w="125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680"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380"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en-US" w:eastAsia="ru-RU"/>
              </w:rPr>
              <w:t>Mavzu yuzasidan savol - javob utkazish</w:t>
            </w:r>
          </w:p>
        </w:tc>
        <w:tc>
          <w:tcPr>
            <w:tcW w:w="8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1.</w:t>
            </w:r>
            <w:r w:rsidRPr="00737C05">
              <w:rPr>
                <w:rFonts w:ascii="Times New Roman" w:eastAsia="Times New Roman" w:hAnsi="Times New Roman" w:cs="Times New Roman"/>
                <w:bCs/>
                <w:sz w:val="28"/>
                <w:szCs w:val="28"/>
                <w:lang w:val="en-US" w:eastAsia="ru-RU"/>
              </w:rPr>
              <w:t>8</w:t>
            </w:r>
            <w:r w:rsidRPr="00737C05">
              <w:rPr>
                <w:rFonts w:ascii="Times New Roman" w:eastAsia="Times New Roman" w:hAnsi="Times New Roman" w:cs="Times New Roman"/>
                <w:bCs/>
                <w:sz w:val="28"/>
                <w:szCs w:val="28"/>
                <w:lang w:val="uz-Cyrl-UZ" w:eastAsia="ru-RU"/>
              </w:rPr>
              <w:t>b</w:t>
            </w:r>
          </w:p>
        </w:tc>
      </w:tr>
    </w:tbl>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2.6. Taqvim-mavzuiy reja</w:t>
      </w:r>
    </w:p>
    <w:p w:rsidR="00737C05" w:rsidRPr="00737C05" w:rsidRDefault="00737C05" w:rsidP="00737C05">
      <w:pPr>
        <w:spacing w:after="0" w:line="240" w:lineRule="auto"/>
        <w:jc w:val="center"/>
        <w:rPr>
          <w:rFonts w:ascii="Times New Roman" w:eastAsia="Times New Roman" w:hAnsi="Times New Roman" w:cs="Times New Roman"/>
          <w:sz w:val="28"/>
          <w:szCs w:val="28"/>
          <w:lang w:eastAsia="ru-RU"/>
        </w:rPr>
      </w:pPr>
    </w:p>
    <w:tbl>
      <w:tblPr>
        <w:tblW w:w="1528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2"/>
        <w:gridCol w:w="567"/>
        <w:gridCol w:w="567"/>
        <w:gridCol w:w="850"/>
        <w:gridCol w:w="1276"/>
        <w:gridCol w:w="1559"/>
        <w:gridCol w:w="1276"/>
        <w:gridCol w:w="709"/>
        <w:gridCol w:w="283"/>
        <w:gridCol w:w="1134"/>
        <w:gridCol w:w="567"/>
        <w:gridCol w:w="4230"/>
      </w:tblGrid>
      <w:tr w:rsidR="00737C05" w:rsidRPr="00737C05" w:rsidTr="00AD49CE">
        <w:trPr>
          <w:gridAfter w:val="1"/>
          <w:wAfter w:w="4230" w:type="dxa"/>
          <w:cantSplit/>
          <w:trHeight w:val="1966"/>
        </w:trPr>
        <w:tc>
          <w:tcPr>
            <w:tcW w:w="567" w:type="dxa"/>
          </w:tcPr>
          <w:p w:rsidR="00737C05" w:rsidRPr="00737C05" w:rsidRDefault="00737C05" w:rsidP="00737C05">
            <w:pPr>
              <w:spacing w:after="0" w:line="260" w:lineRule="auto"/>
              <w:ind w:firstLine="680"/>
              <w:jc w:val="center"/>
              <w:rPr>
                <w:rFonts w:ascii="Times New Roman" w:eastAsia="Times New Roman" w:hAnsi="Times New Roman" w:cs="Times New Roman"/>
                <w:sz w:val="28"/>
                <w:szCs w:val="28"/>
                <w:lang w:val="uz-Cyrl-UZ" w:eastAsia="ru-RU"/>
              </w:rPr>
            </w:pPr>
          </w:p>
        </w:tc>
        <w:tc>
          <w:tcPr>
            <w:tcW w:w="1702"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Mavzu </w:t>
            </w:r>
          </w:p>
        </w:tc>
        <w:tc>
          <w:tcPr>
            <w:tcW w:w="567"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Ajratilgan soat</w:t>
            </w:r>
          </w:p>
        </w:tc>
        <w:tc>
          <w:tcPr>
            <w:tcW w:w="567" w:type="dxa"/>
            <w:textDirection w:val="btLr"/>
          </w:tcPr>
          <w:p w:rsidR="00737C05" w:rsidRPr="00737C05" w:rsidRDefault="00737C05" w:rsidP="00737C05">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en-US" w:eastAsia="ru-RU"/>
              </w:rPr>
              <w:t>Mashg’ulot o’tiladigan hafta</w:t>
            </w:r>
          </w:p>
        </w:tc>
        <w:tc>
          <w:tcPr>
            <w:tcW w:w="850" w:type="dxa"/>
            <w:textDirection w:val="btLr"/>
          </w:tcPr>
          <w:p w:rsidR="00737C05" w:rsidRPr="00737C05" w:rsidRDefault="00737C05" w:rsidP="00737C05">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Mashg’ulot turi</w:t>
            </w:r>
          </w:p>
        </w:tc>
        <w:tc>
          <w:tcPr>
            <w:tcW w:w="1276"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Fanlararo va fan ichidagi bog’liqlik</w:t>
            </w:r>
          </w:p>
        </w:tc>
        <w:tc>
          <w:tcPr>
            <w:tcW w:w="1559"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 metodlari</w:t>
            </w:r>
          </w:p>
        </w:tc>
        <w:tc>
          <w:tcPr>
            <w:tcW w:w="1276" w:type="dxa"/>
            <w:textDirection w:val="btLr"/>
          </w:tcPr>
          <w:p w:rsidR="00737C05" w:rsidRPr="00737C05" w:rsidRDefault="00737C05" w:rsidP="00737C05">
            <w:pPr>
              <w:widowControl w:val="0"/>
              <w:autoSpaceDE w:val="0"/>
              <w:autoSpaceDN w:val="0"/>
              <w:adjustRightInd w:val="0"/>
              <w:spacing w:after="0" w:line="240" w:lineRule="auto"/>
              <w:ind w:left="113" w:right="113"/>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Ta’lim vositalari</w:t>
            </w:r>
          </w:p>
        </w:tc>
        <w:tc>
          <w:tcPr>
            <w:tcW w:w="709" w:type="dxa"/>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Foydalanilgan adabiyotlar royxati</w:t>
            </w:r>
          </w:p>
        </w:tc>
        <w:tc>
          <w:tcPr>
            <w:tcW w:w="1417" w:type="dxa"/>
            <w:gridSpan w:val="2"/>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Mustaqil ish topshiriqlari</w:t>
            </w:r>
          </w:p>
        </w:tc>
        <w:tc>
          <w:tcPr>
            <w:tcW w:w="567" w:type="dxa"/>
            <w:textDirection w:val="btL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JN reyting ballari</w:t>
            </w:r>
          </w:p>
        </w:tc>
      </w:tr>
      <w:tr w:rsidR="00737C05" w:rsidRPr="00737C05" w:rsidTr="00AD49CE">
        <w:trPr>
          <w:gridAfter w:val="1"/>
          <w:wAfter w:w="4230" w:type="dxa"/>
          <w:cantSplit/>
          <w:trHeight w:val="561"/>
        </w:trPr>
        <w:tc>
          <w:tcPr>
            <w:tcW w:w="11057" w:type="dxa"/>
            <w:gridSpan w:val="12"/>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 xml:space="preserve">Лор патология </w:t>
            </w:r>
            <w:r w:rsidRPr="00737C05">
              <w:rPr>
                <w:rFonts w:ascii="Times New Roman" w:eastAsia="Times New Roman" w:hAnsi="Times New Roman" w:cs="Times New Roman"/>
                <w:sz w:val="28"/>
                <w:szCs w:val="28"/>
                <w:lang w:val="uz-Cyrl-UZ" w:eastAsia="ru-RU"/>
              </w:rPr>
              <w:t>2</w:t>
            </w:r>
            <w:r w:rsidRPr="00737C05">
              <w:rPr>
                <w:rFonts w:ascii="Times New Roman" w:eastAsia="Times New Roman" w:hAnsi="Times New Roman" w:cs="Times New Roman"/>
                <w:sz w:val="28"/>
                <w:szCs w:val="28"/>
                <w:lang w:eastAsia="ru-RU"/>
              </w:rPr>
              <w:t>-semestr</w:t>
            </w: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Sensor sistemalarning defektologiya bilan bo</w:t>
            </w:r>
            <w:r w:rsidRPr="00737C05">
              <w:rPr>
                <w:rFonts w:ascii="Times New Roman" w:eastAsia="Times New Roman" w:hAnsi="Times New Roman" w:cs="Times New Roman"/>
                <w:sz w:val="28"/>
                <w:szCs w:val="28"/>
                <w:lang w:val="uz-Cyrl-UZ" w:eastAsia="ru-RU"/>
              </w:rPr>
              <w:t xml:space="preserve">g‘liqligi </w:t>
            </w:r>
            <w:r w:rsidRPr="00737C05">
              <w:rPr>
                <w:rFonts w:ascii="Times New Roman" w:eastAsia="Times New Roman" w:hAnsi="Times New Roman" w:cs="Times New Roman"/>
                <w:sz w:val="28"/>
                <w:szCs w:val="28"/>
                <w:lang w:val="en-US" w:eastAsia="ru-RU"/>
              </w:rPr>
              <w:t xml:space="preserve"> haqida ma’lumot. </w:t>
            </w:r>
            <w:r w:rsidRPr="00737C05">
              <w:rPr>
                <w:rFonts w:ascii="Times New Roman" w:eastAsia="Times New Roman" w:hAnsi="Times New Roman" w:cs="Times New Roman"/>
                <w:sz w:val="28"/>
                <w:szCs w:val="28"/>
                <w:lang w:val="uz-Cyrl-UZ" w:eastAsia="ru-RU"/>
              </w:rPr>
              <w:t>Eshituv</w:t>
            </w:r>
            <w:r w:rsidRPr="00737C05">
              <w:rPr>
                <w:rFonts w:ascii="Times New Roman" w:eastAsia="Times New Roman" w:hAnsi="Times New Roman" w:cs="Times New Roman"/>
                <w:sz w:val="28"/>
                <w:szCs w:val="28"/>
                <w:lang w:val="en-US" w:eastAsia="ru-RU"/>
              </w:rPr>
              <w:t xml:space="preserve">  analizatorlarining </w:t>
            </w:r>
            <w:r w:rsidRPr="00737C05">
              <w:rPr>
                <w:rFonts w:ascii="Times New Roman" w:eastAsia="Times New Roman" w:hAnsi="Times New Roman" w:cs="Times New Roman"/>
                <w:sz w:val="28"/>
                <w:szCs w:val="28"/>
                <w:lang w:eastAsia="ru-RU"/>
              </w:rPr>
              <w:t>tuzilishi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firstLine="680"/>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2</w:t>
            </w:r>
            <w:r w:rsidRPr="00737C05">
              <w:rPr>
                <w:rFonts w:ascii="Times New Roman" w:eastAsia="Times New Roman" w:hAnsi="Times New Roman" w:cs="Times New Roman"/>
                <w:bCs/>
                <w:sz w:val="28"/>
                <w:szCs w:val="28"/>
                <w:lang w:val="uz-Cyrl-UZ"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Og`zaki metod, ko’rgazmali metod, amaliy metod, </w:t>
            </w:r>
          </w:p>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«Aqliy hujum»,  «Daraxt», «BEEN»</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 o’quv materiali,</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ezma taxlil etish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tabs>
                <w:tab w:val="num" w:pos="252"/>
              </w:tabs>
              <w:spacing w:after="0" w:line="259" w:lineRule="auto"/>
              <w:rPr>
                <w:rFonts w:ascii="Times New Roman" w:eastAsia="Times New Roman" w:hAnsi="Times New Roman" w:cs="Times New Roman"/>
                <w:bCs/>
                <w:sz w:val="28"/>
                <w:szCs w:val="28"/>
                <w:lang w:val="en-US"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left" w:pos="1080"/>
              </w:tabs>
              <w:spacing w:after="0" w:line="259" w:lineRule="auto"/>
              <w:ind w:left="72" w:firstLine="540"/>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2</w:t>
            </w:r>
            <w:r w:rsidRPr="00737C05">
              <w:rPr>
                <w:rFonts w:ascii="Times New Roman" w:eastAsia="Times New Roman" w:hAnsi="Times New Roman" w:cs="Times New Roman"/>
                <w:bCs/>
                <w:sz w:val="28"/>
                <w:szCs w:val="28"/>
                <w:lang w:val="uz-Cyrl-UZ" w:eastAsia="ru-RU"/>
              </w:rPr>
              <w:t>2</w:t>
            </w:r>
            <w:r w:rsidRPr="00737C05">
              <w:rPr>
                <w:rFonts w:ascii="Times New Roman" w:eastAsia="Times New Roman" w:hAnsi="Times New Roman" w:cs="Times New Roman"/>
                <w:bCs/>
                <w:sz w:val="28"/>
                <w:szCs w:val="28"/>
                <w:lang w:eastAsia="ru-RU"/>
              </w:rPr>
              <w:t>.</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Eshituv analizatorining faoliyati </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Maxsus pedagogika,maxsus psixologiya,rivojlanishda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w:t>
            </w:r>
            <w:r w:rsidRPr="00737C05">
              <w:rPr>
                <w:rFonts w:ascii="Times New Roman" w:eastAsia="Times New Roman" w:hAnsi="Times New Roman" w:cs="Times New Roman"/>
                <w:bCs/>
                <w:sz w:val="28"/>
                <w:szCs w:val="28"/>
                <w:lang w:val="uz-Cyrl-UZ" w:eastAsia="ru-RU"/>
              </w:rPr>
              <w:t>Tarmoqlanish</w:t>
            </w:r>
            <w:r w:rsidRPr="00737C05">
              <w:rPr>
                <w:rFonts w:ascii="Times New Roman" w:eastAsia="Times New Roman" w:hAnsi="Times New Roman" w:cs="Times New Roman"/>
                <w:bCs/>
                <w:sz w:val="28"/>
                <w:szCs w:val="28"/>
                <w:lang w:eastAsia="ru-RU"/>
              </w:rPr>
              <w:t>», «</w:t>
            </w:r>
            <w:r w:rsidRPr="00737C05">
              <w:rPr>
                <w:rFonts w:ascii="Times New Roman" w:eastAsia="Times New Roman" w:hAnsi="Times New Roman" w:cs="Times New Roman"/>
                <w:bCs/>
                <w:sz w:val="28"/>
                <w:szCs w:val="28"/>
                <w:lang w:val="uz-Cyrl-UZ" w:eastAsia="ru-RU"/>
              </w:rPr>
              <w:t>VEEN</w:t>
            </w:r>
            <w:r w:rsidRPr="00737C05">
              <w:rPr>
                <w:rFonts w:ascii="Times New Roman" w:eastAsia="Times New Roman" w:hAnsi="Times New Roman" w:cs="Times New Roman"/>
                <w:bCs/>
                <w:sz w:val="28"/>
                <w:szCs w:val="28"/>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r w:rsidRPr="00737C05">
              <w:rPr>
                <w:rFonts w:ascii="Times New Roman" w:eastAsia="Times New Roman" w:hAnsi="Times New Roman" w:cs="Times New Roman"/>
                <w:bCs/>
                <w:sz w:val="28"/>
                <w:szCs w:val="28"/>
                <w:lang w:val="en-US" w:eastAsia="ru-RU"/>
              </w:rPr>
              <w:t xml:space="preserve"> </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internet ma’lumotlarini tuplash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ind w:left="44"/>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3.</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Eshituv faoliyatining zararlanish  sindromlari va patologiyadagi kо‘rinishlari </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«Be</w:t>
            </w:r>
            <w:r w:rsidRPr="00737C05">
              <w:rPr>
                <w:rFonts w:ascii="Times New Roman" w:eastAsia="Times New Roman" w:hAnsi="Times New Roman" w:cs="Times New Roman"/>
                <w:bCs/>
                <w:sz w:val="28"/>
                <w:szCs w:val="28"/>
                <w:lang w:val="uz-Cyrl-UZ" w:eastAsia="ru-RU"/>
              </w:rPr>
              <w:t>yen</w:t>
            </w:r>
            <w:r w:rsidRPr="00737C05">
              <w:rPr>
                <w:rFonts w:ascii="Times New Roman" w:eastAsia="Times New Roman" w:hAnsi="Times New Roman" w:cs="Times New Roman"/>
                <w:bCs/>
                <w:sz w:val="28"/>
                <w:szCs w:val="28"/>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ma’lumotlardan referat tayerlash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4.</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en-US" w:eastAsia="ru-RU"/>
              </w:rPr>
              <w:t>Eshitish qobiliyatini tekshirish usullari</w:t>
            </w:r>
            <w:r w:rsidRPr="00737C05">
              <w:rPr>
                <w:rFonts w:ascii="Times New Roman" w:eastAsia="Times New Roman" w:hAnsi="Times New Roman" w:cs="Times New Roman"/>
                <w:sz w:val="28"/>
                <w:szCs w:val="28"/>
                <w:lang w:val="uz-Cyrl-UZ"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r w:rsidRPr="00737C05">
              <w:rPr>
                <w:rFonts w:ascii="Times New Roman" w:eastAsia="Times New Roman" w:hAnsi="Times New Roman" w:cs="Times New Roman"/>
                <w:bCs/>
                <w:sz w:val="28"/>
                <w:szCs w:val="28"/>
                <w:lang w:val="en-US" w:eastAsia="ru-RU"/>
              </w:rPr>
              <w:t xml:space="preserve"> «Klaster», «BBB»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Adabietlar taxlilini urganish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5.</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Nutq. Nutq faoliyatida ishtrok etadigan sistemalarning tuzilishi </w:t>
            </w:r>
            <w:r w:rsidRPr="00737C05">
              <w:rPr>
                <w:rFonts w:ascii="Times New Roman" w:eastAsia="Times New Roman" w:hAnsi="Times New Roman" w:cs="Times New Roman"/>
                <w:sz w:val="28"/>
                <w:szCs w:val="28"/>
                <w:lang w:val="en-US" w:eastAsia="ru-RU"/>
              </w:rPr>
              <w:t xml:space="preserve">va </w:t>
            </w:r>
            <w:r w:rsidRPr="00737C05">
              <w:rPr>
                <w:rFonts w:ascii="Times New Roman" w:eastAsia="Times New Roman" w:hAnsi="Times New Roman" w:cs="Times New Roman"/>
                <w:sz w:val="28"/>
                <w:szCs w:val="28"/>
                <w:lang w:val="uz-Cyrl-UZ" w:eastAsia="ru-RU"/>
              </w:rPr>
              <w:t xml:space="preserve"> fiziolgiyasi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anatomiya, genetika, tibbiy bilim asoslari, yosh fizio-logiya</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r w:rsidRPr="00737C05">
              <w:rPr>
                <w:rFonts w:ascii="Times New Roman" w:eastAsia="Times New Roman" w:hAnsi="Times New Roman" w:cs="Times New Roman"/>
                <w:bCs/>
                <w:sz w:val="28"/>
                <w:szCs w:val="28"/>
                <w:lang w:val="en-US" w:eastAsia="ru-RU"/>
              </w:rPr>
              <w:t xml:space="preserve"> «Klaster», «</w:t>
            </w:r>
            <w:r w:rsidRPr="00737C05">
              <w:rPr>
                <w:rFonts w:ascii="Times New Roman" w:eastAsia="Times New Roman" w:hAnsi="Times New Roman" w:cs="Times New Roman"/>
                <w:bCs/>
                <w:sz w:val="28"/>
                <w:szCs w:val="28"/>
                <w:lang w:val="uz-Cyrl-UZ" w:eastAsia="ru-RU"/>
              </w:rPr>
              <w:t>Daraxt</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Adabietlar taxlilini urganish</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6</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Nutq patologiyasi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«Be</w:t>
            </w:r>
            <w:r w:rsidRPr="00737C05">
              <w:rPr>
                <w:rFonts w:ascii="Times New Roman" w:eastAsia="Times New Roman" w:hAnsi="Times New Roman" w:cs="Times New Roman"/>
                <w:bCs/>
                <w:sz w:val="28"/>
                <w:szCs w:val="28"/>
                <w:lang w:val="uz-Cyrl-UZ" w:eastAsia="ru-RU"/>
              </w:rPr>
              <w:t>en</w:t>
            </w:r>
            <w:r w:rsidRPr="00737C05">
              <w:rPr>
                <w:rFonts w:ascii="Times New Roman" w:eastAsia="Times New Roman" w:hAnsi="Times New Roman" w:cs="Times New Roman"/>
                <w:bCs/>
                <w:sz w:val="28"/>
                <w:szCs w:val="28"/>
                <w:lang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70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41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ma’lumotlardan referat tayerlash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c>
          <w:tcPr>
            <w:tcW w:w="11057" w:type="dxa"/>
            <w:gridSpan w:val="12"/>
          </w:tcPr>
          <w:p w:rsidR="00737C05" w:rsidRPr="00737C05" w:rsidRDefault="00737C05" w:rsidP="00737C05">
            <w:pPr>
              <w:spacing w:after="0" w:line="260" w:lineRule="auto"/>
              <w:ind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Amaliy</w:t>
            </w:r>
            <w:r w:rsidRPr="00737C05">
              <w:rPr>
                <w:rFonts w:ascii="Times New Roman" w:eastAsia="Times New Roman" w:hAnsi="Times New Roman" w:cs="Times New Roman"/>
                <w:bCs/>
                <w:sz w:val="28"/>
                <w:szCs w:val="28"/>
                <w:lang w:eastAsia="ru-RU"/>
              </w:rPr>
              <w:t xml:space="preserve"> mashg`ulotlari</w:t>
            </w:r>
          </w:p>
        </w:tc>
        <w:tc>
          <w:tcPr>
            <w:tcW w:w="4230" w:type="dxa"/>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en-US" w:eastAsia="ru-RU"/>
              </w:rPr>
              <w:t xml:space="preserve">Eshitish analizatorining tovush qabul qiluvchi va uzatuvchi sistemaning anatomiyasi va faoliyati. </w:t>
            </w:r>
            <w:r w:rsidRPr="00737C05">
              <w:rPr>
                <w:rFonts w:ascii="Times New Roman" w:eastAsia="Times New Roman" w:hAnsi="Times New Roman" w:cs="Times New Roman"/>
                <w:sz w:val="28"/>
                <w:szCs w:val="28"/>
                <w:lang w:eastAsia="ru-RU"/>
              </w:rPr>
              <w:t>Rasmini chizish</w:t>
            </w:r>
          </w:p>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 genetika, tibbiy bilim asoslari, yosh fizio</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Og`zaki metod, ko’rgazmali metod, amaliy metod, </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w:t>
            </w:r>
            <w:r w:rsidRPr="00737C05">
              <w:rPr>
                <w:rFonts w:ascii="Times New Roman" w:eastAsia="Times New Roman" w:hAnsi="Times New Roman" w:cs="Times New Roman"/>
                <w:bCs/>
                <w:sz w:val="28"/>
                <w:szCs w:val="28"/>
                <w:lang w:val="uz-Cyrl-UZ" w:eastAsia="ru-RU"/>
              </w:rPr>
              <w:t>Keys stadiya</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Mavzuga oid adabiyotlar bilan tanishish, konspektlashtirish</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2.</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Tovush qabul qiluvchi va tovushni uzatuvchi sistema  faoliyati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 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xml:space="preserve">Amaliy, o’quv materiali, </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Tovush qabul qiluvchi va tovushni uzatuvchi sistema  faoliyatidagi  buzilishlar, kamchiliklar va kasalliklar</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w:t>
            </w:r>
            <w:r w:rsidRPr="00737C05">
              <w:rPr>
                <w:rFonts w:ascii="Times New Roman" w:eastAsia="Times New Roman" w:hAnsi="Times New Roman" w:cs="Times New Roman"/>
                <w:bCs/>
                <w:sz w:val="28"/>
                <w:szCs w:val="28"/>
                <w:lang w:val="uz-Cyrl-UZ" w:eastAsia="ru-RU"/>
              </w:rPr>
              <w:t>Romashka guli</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widowControl w:val="0"/>
              <w:autoSpaceDE w:val="0"/>
              <w:autoSpaceDN w:val="0"/>
              <w:adjustRightInd w:val="0"/>
              <w:spacing w:after="0" w:line="240" w:lineRule="auto"/>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Referat </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4.</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Eshitishda nuqsoni bulgan bolalar</w:t>
            </w:r>
            <w:r w:rsidRPr="00737C05">
              <w:rPr>
                <w:rFonts w:ascii="Times New Roman" w:eastAsia="Times New Roman" w:hAnsi="Times New Roman" w:cs="Times New Roman"/>
                <w:sz w:val="28"/>
                <w:szCs w:val="28"/>
                <w:lang w:val="uz-Cyrl-UZ" w:eastAsia="ru-RU"/>
              </w:rPr>
              <w:t>dagi</w:t>
            </w:r>
            <w:r w:rsidRPr="00737C05">
              <w:rPr>
                <w:rFonts w:ascii="Times New Roman" w:eastAsia="Times New Roman" w:hAnsi="Times New Roman" w:cs="Times New Roman"/>
                <w:sz w:val="28"/>
                <w:szCs w:val="28"/>
                <w:lang w:val="en-US" w:eastAsia="ru-RU"/>
              </w:rPr>
              <w:t xml:space="preserve"> jismoniy  rivojlanishini</w:t>
            </w:r>
            <w:r w:rsidRPr="00737C05">
              <w:rPr>
                <w:rFonts w:ascii="Times New Roman" w:eastAsia="Times New Roman" w:hAnsi="Times New Roman" w:cs="Times New Roman"/>
                <w:sz w:val="28"/>
                <w:szCs w:val="28"/>
                <w:lang w:val="uz-Cyrl-UZ" w:eastAsia="ru-RU"/>
              </w:rPr>
              <w:t>ng</w:t>
            </w:r>
            <w:r w:rsidRPr="00737C05">
              <w:rPr>
                <w:rFonts w:ascii="Times New Roman" w:eastAsia="Times New Roman" w:hAnsi="Times New Roman" w:cs="Times New Roman"/>
                <w:sz w:val="28"/>
                <w:szCs w:val="28"/>
                <w:lang w:val="en-US" w:eastAsia="ru-RU"/>
              </w:rPr>
              <w:t xml:space="preserve">  o`ziga xosligi </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 xml:space="preserve">Amaliy, o’quv materiali, </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Eshitishda nuqsoni bulgan bolalarni tekshirish usullari</w:t>
            </w:r>
            <w:r w:rsidRPr="00737C05">
              <w:rPr>
                <w:rFonts w:ascii="Times New Roman" w:eastAsia="Times New Roman" w:hAnsi="Times New Roman" w:cs="Times New Roman"/>
                <w:sz w:val="28"/>
                <w:szCs w:val="28"/>
                <w:lang w:val="uz-Cyrl-UZ" w:eastAsia="ru-RU"/>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 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w:t>
            </w:r>
            <w:r w:rsidRPr="00737C05">
              <w:rPr>
                <w:rFonts w:ascii="Times New Roman" w:eastAsia="Times New Roman" w:hAnsi="Times New Roman" w:cs="Times New Roman"/>
                <w:bCs/>
                <w:sz w:val="28"/>
                <w:szCs w:val="28"/>
                <w:lang w:val="uz-Cyrl-UZ" w:eastAsia="ru-RU"/>
              </w:rPr>
              <w:t>Quyosh</w:t>
            </w:r>
            <w:r w:rsidRPr="00737C05">
              <w:rPr>
                <w:rFonts w:ascii="Times New Roman" w:eastAsia="Times New Roman" w:hAnsi="Times New Roman" w:cs="Times New Roman"/>
                <w:bCs/>
                <w:sz w:val="28"/>
                <w:szCs w:val="28"/>
                <w:lang w:val="en-US" w:eastAsia="ru-RU"/>
              </w:rPr>
              <w:t>», «</w:t>
            </w:r>
            <w:r w:rsidRPr="00737C05">
              <w:rPr>
                <w:rFonts w:ascii="Times New Roman" w:eastAsia="Times New Roman" w:hAnsi="Times New Roman" w:cs="Times New Roman"/>
                <w:bCs/>
                <w:sz w:val="28"/>
                <w:szCs w:val="28"/>
                <w:lang w:val="uz-Cyrl-UZ" w:eastAsia="ru-RU"/>
              </w:rPr>
              <w:t>Veen</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Eshitishida nuqsoni bo‘lgan bolalar bilan olib boriladigan tibbiy pedagogik chora-tadbirlar</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 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w:t>
            </w:r>
            <w:r w:rsidRPr="00737C05">
              <w:rPr>
                <w:rFonts w:ascii="Times New Roman" w:eastAsia="Times New Roman" w:hAnsi="Times New Roman" w:cs="Times New Roman"/>
                <w:bCs/>
                <w:sz w:val="28"/>
                <w:szCs w:val="28"/>
                <w:lang w:val="uz-Cyrl-UZ" w:eastAsia="ru-RU"/>
              </w:rPr>
              <w:t>Quyosh</w:t>
            </w:r>
            <w:r w:rsidRPr="00737C05">
              <w:rPr>
                <w:rFonts w:ascii="Times New Roman" w:eastAsia="Times New Roman" w:hAnsi="Times New Roman" w:cs="Times New Roman"/>
                <w:bCs/>
                <w:sz w:val="28"/>
                <w:szCs w:val="28"/>
                <w:lang w:val="en-US" w:eastAsia="ru-RU"/>
              </w:rPr>
              <w:t>», «</w:t>
            </w:r>
            <w:r w:rsidRPr="00737C05">
              <w:rPr>
                <w:rFonts w:ascii="Times New Roman" w:eastAsia="Times New Roman" w:hAnsi="Times New Roman" w:cs="Times New Roman"/>
                <w:bCs/>
                <w:sz w:val="28"/>
                <w:szCs w:val="28"/>
                <w:lang w:val="uz-Cyrl-UZ" w:eastAsia="ru-RU"/>
              </w:rPr>
              <w:t>Veen</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7</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 xml:space="preserve">Nutq </w:t>
            </w:r>
            <w:r w:rsidRPr="00737C05">
              <w:rPr>
                <w:rFonts w:ascii="Times New Roman" w:eastAsia="Times New Roman" w:hAnsi="Times New Roman" w:cs="Times New Roman"/>
                <w:sz w:val="28"/>
                <w:szCs w:val="28"/>
                <w:lang w:val="uz-Cyrl-UZ" w:eastAsia="ru-RU"/>
              </w:rPr>
              <w:t>faoliyatidagi sistemalarning tuzilishi va  funksiyasi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 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w:t>
            </w:r>
            <w:r w:rsidRPr="00737C05">
              <w:rPr>
                <w:rFonts w:ascii="Times New Roman" w:eastAsia="Times New Roman" w:hAnsi="Times New Roman" w:cs="Times New Roman"/>
                <w:bCs/>
                <w:sz w:val="28"/>
                <w:szCs w:val="28"/>
                <w:lang w:val="uz-Cyrl-UZ" w:eastAsia="ru-RU"/>
              </w:rPr>
              <w:t>Quyosh</w:t>
            </w:r>
            <w:r w:rsidRPr="00737C05">
              <w:rPr>
                <w:rFonts w:ascii="Times New Roman" w:eastAsia="Times New Roman" w:hAnsi="Times New Roman" w:cs="Times New Roman"/>
                <w:bCs/>
                <w:sz w:val="28"/>
                <w:szCs w:val="28"/>
                <w:lang w:val="en-US" w:eastAsia="ru-RU"/>
              </w:rPr>
              <w:t>», «</w:t>
            </w:r>
            <w:r w:rsidRPr="00737C05">
              <w:rPr>
                <w:rFonts w:ascii="Times New Roman" w:eastAsia="Times New Roman" w:hAnsi="Times New Roman" w:cs="Times New Roman"/>
                <w:bCs/>
                <w:sz w:val="28"/>
                <w:szCs w:val="28"/>
                <w:lang w:val="uz-Cyrl-UZ" w:eastAsia="ru-RU"/>
              </w:rPr>
              <w:t>Veen</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Ovoz hosil bo‘lish mexanizmlari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2</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 rivojlanishda nuqsoni bo‘lgan bolalar diagnostikasi</w:t>
            </w: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w:t>
            </w:r>
            <w:r w:rsidRPr="00737C05">
              <w:rPr>
                <w:rFonts w:ascii="Times New Roman" w:eastAsia="Times New Roman" w:hAnsi="Times New Roman" w:cs="Times New Roman"/>
                <w:bCs/>
                <w:sz w:val="28"/>
                <w:szCs w:val="28"/>
                <w:lang w:val="uz-Cyrl-UZ" w:eastAsia="ru-RU"/>
              </w:rPr>
              <w:t>Quyosh</w:t>
            </w:r>
            <w:r w:rsidRPr="00737C05">
              <w:rPr>
                <w:rFonts w:ascii="Times New Roman" w:eastAsia="Times New Roman" w:hAnsi="Times New Roman" w:cs="Times New Roman"/>
                <w:bCs/>
                <w:sz w:val="28"/>
                <w:szCs w:val="28"/>
                <w:lang w:val="en-US" w:eastAsia="ru-RU"/>
              </w:rPr>
              <w:t>», «</w:t>
            </w:r>
            <w:r w:rsidRPr="00737C05">
              <w:rPr>
                <w:rFonts w:ascii="Times New Roman" w:eastAsia="Times New Roman" w:hAnsi="Times New Roman" w:cs="Times New Roman"/>
                <w:bCs/>
                <w:sz w:val="28"/>
                <w:szCs w:val="28"/>
                <w:lang w:val="uz-Cyrl-UZ" w:eastAsia="ru-RU"/>
              </w:rPr>
              <w:t>Veen</w:t>
            </w:r>
            <w:r w:rsidRPr="00737C05">
              <w:rPr>
                <w:rFonts w:ascii="Times New Roman" w:eastAsia="Times New Roman" w:hAnsi="Times New Roman" w:cs="Times New Roman"/>
                <w:bCs/>
                <w:sz w:val="28"/>
                <w:szCs w:val="28"/>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Savol-javob</w:t>
            </w: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Markaziy nerv sistemasining organik jarohati natijasida kelib chiqqan nutq buzilishlari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10</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Markaziy nerv sistemasining funksional buzilishi natijasida kelib chiqqan nutq buzilishlari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11</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Artikulyatsion nutq apparati kamchiliklari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12</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Ovoz buzilishlari</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230" w:type="dxa"/>
          <w:cantSplit/>
          <w:trHeight w:val="1134"/>
        </w:trPr>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13</w:t>
            </w:r>
          </w:p>
        </w:tc>
        <w:tc>
          <w:tcPr>
            <w:tcW w:w="1702"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Nutq kamchiliklariga ega bo‘lgan bolalar bilan olib boriladigan tibbiy - pedagogik chora tadbirlar</w:t>
            </w:r>
          </w:p>
        </w:tc>
        <w:tc>
          <w:tcPr>
            <w:tcW w:w="567"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59" w:lineRule="auto"/>
              <w:ind w:left="113" w:right="113"/>
              <w:jc w:val="center"/>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99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67"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bl>
    <w:p w:rsidR="00737C05" w:rsidRPr="00737C05" w:rsidRDefault="00737C05" w:rsidP="00737C05">
      <w:pPr>
        <w:spacing w:after="0" w:line="240" w:lineRule="auto"/>
        <w:rPr>
          <w:rFonts w:ascii="Times New Roman" w:eastAsia="Times New Roman" w:hAnsi="Times New Roman" w:cs="Times New Roman"/>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2.6. Taqvim-mavzuiy reja</w:t>
      </w:r>
    </w:p>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p>
    <w:tbl>
      <w:tblPr>
        <w:tblW w:w="1391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703"/>
        <w:gridCol w:w="709"/>
        <w:gridCol w:w="567"/>
        <w:gridCol w:w="83"/>
        <w:gridCol w:w="625"/>
        <w:gridCol w:w="127"/>
        <w:gridCol w:w="1149"/>
        <w:gridCol w:w="82"/>
        <w:gridCol w:w="1477"/>
        <w:gridCol w:w="104"/>
        <w:gridCol w:w="1172"/>
        <w:gridCol w:w="59"/>
        <w:gridCol w:w="1075"/>
        <w:gridCol w:w="992"/>
        <w:gridCol w:w="84"/>
        <w:gridCol w:w="200"/>
        <w:gridCol w:w="661"/>
        <w:gridCol w:w="48"/>
        <w:gridCol w:w="368"/>
        <w:gridCol w:w="2064"/>
      </w:tblGrid>
      <w:tr w:rsidR="00737C05" w:rsidRPr="00737C05" w:rsidTr="00AD49CE">
        <w:trPr>
          <w:gridAfter w:val="1"/>
          <w:wAfter w:w="2064" w:type="dxa"/>
          <w:cantSplit/>
          <w:trHeight w:val="2001"/>
        </w:trPr>
        <w:tc>
          <w:tcPr>
            <w:tcW w:w="566" w:type="dxa"/>
            <w:textDirection w:val="btLr"/>
          </w:tcPr>
          <w:p w:rsidR="00737C05" w:rsidRPr="00737C05" w:rsidRDefault="00737C05" w:rsidP="00737C05">
            <w:pPr>
              <w:spacing w:after="0" w:line="260" w:lineRule="auto"/>
              <w:ind w:left="-517"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w:t>
            </w:r>
          </w:p>
        </w:tc>
        <w:tc>
          <w:tcPr>
            <w:tcW w:w="1703"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Mavzu</w:t>
            </w:r>
          </w:p>
        </w:tc>
        <w:tc>
          <w:tcPr>
            <w:tcW w:w="709"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Ajratilgan soat</w:t>
            </w:r>
          </w:p>
        </w:tc>
        <w:tc>
          <w:tcPr>
            <w:tcW w:w="567"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O’qitish vaqti</w:t>
            </w:r>
          </w:p>
        </w:tc>
        <w:tc>
          <w:tcPr>
            <w:tcW w:w="708"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Dars turi</w:t>
            </w:r>
          </w:p>
        </w:tc>
        <w:tc>
          <w:tcPr>
            <w:tcW w:w="1276" w:type="dxa"/>
            <w:gridSpan w:val="2"/>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Fanlararo va fan ichidagi bog`liqligi</w:t>
            </w:r>
          </w:p>
        </w:tc>
        <w:tc>
          <w:tcPr>
            <w:tcW w:w="1559" w:type="dxa"/>
            <w:gridSpan w:val="2"/>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 metodlari</w:t>
            </w:r>
          </w:p>
        </w:tc>
        <w:tc>
          <w:tcPr>
            <w:tcW w:w="1276"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 vositalari</w:t>
            </w:r>
          </w:p>
        </w:tc>
        <w:tc>
          <w:tcPr>
            <w:tcW w:w="1134" w:type="dxa"/>
            <w:gridSpan w:val="2"/>
            <w:textDirection w:val="btLr"/>
          </w:tcPr>
          <w:p w:rsidR="00737C05" w:rsidRPr="00737C05" w:rsidRDefault="00737C05" w:rsidP="00737C05">
            <w:pPr>
              <w:spacing w:after="0" w:line="260" w:lineRule="auto"/>
              <w:ind w:left="-157" w:right="-59"/>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Foydalanilgan adabiyotlar royxati</w:t>
            </w:r>
          </w:p>
        </w:tc>
        <w:tc>
          <w:tcPr>
            <w:tcW w:w="992" w:type="dxa"/>
            <w:textDirection w:val="btLr"/>
          </w:tcPr>
          <w:p w:rsidR="00737C05" w:rsidRPr="00737C05" w:rsidRDefault="00737C05" w:rsidP="00737C05">
            <w:pPr>
              <w:spacing w:after="0" w:line="260" w:lineRule="auto"/>
              <w:ind w:left="2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Mustaqil topshiriqlari</w:t>
            </w:r>
          </w:p>
        </w:tc>
        <w:tc>
          <w:tcPr>
            <w:tcW w:w="1361" w:type="dxa"/>
            <w:gridSpan w:val="5"/>
            <w:textDirection w:val="btLr"/>
          </w:tcPr>
          <w:p w:rsidR="00737C05" w:rsidRPr="00737C05" w:rsidRDefault="00737C05" w:rsidP="00737C05">
            <w:pPr>
              <w:spacing w:after="0" w:line="260" w:lineRule="auto"/>
              <w:ind w:left="23" w:right="113"/>
              <w:jc w:val="center"/>
              <w:rPr>
                <w:rFonts w:ascii="Times New Roman" w:eastAsia="Times New Roman" w:hAnsi="Times New Roman" w:cs="Times New Roman"/>
                <w:sz w:val="28"/>
                <w:szCs w:val="28"/>
                <w:lang w:val="uz-Cyrl-UZ" w:eastAsia="ru-RU"/>
              </w:rPr>
            </w:pPr>
          </w:p>
        </w:tc>
      </w:tr>
      <w:tr w:rsidR="00737C05" w:rsidRPr="00737C05" w:rsidTr="00AD49CE">
        <w:trPr>
          <w:gridAfter w:val="1"/>
          <w:wAfter w:w="2064" w:type="dxa"/>
          <w:cantSplit/>
          <w:trHeight w:val="339"/>
        </w:trPr>
        <w:tc>
          <w:tcPr>
            <w:tcW w:w="11851" w:type="dxa"/>
            <w:gridSpan w:val="20"/>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eastAsia="ru-RU"/>
              </w:rPr>
              <w:t>Болалар психопатологияси</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eastAsia="ru-RU"/>
              </w:rPr>
              <w:t>2</w:t>
            </w:r>
            <w:r w:rsidRPr="00737C05">
              <w:rPr>
                <w:rFonts w:ascii="Times New Roman" w:eastAsia="Times New Roman" w:hAnsi="Times New Roman" w:cs="Times New Roman"/>
                <w:sz w:val="28"/>
                <w:szCs w:val="28"/>
                <w:lang w:val="en-US" w:eastAsia="ru-RU"/>
              </w:rPr>
              <w:t xml:space="preserve">- semestr </w:t>
            </w: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hanging="18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Psixiatriya fanining </w:t>
            </w:r>
            <w:r w:rsidRPr="00737C05">
              <w:rPr>
                <w:rFonts w:ascii="Times New Roman" w:eastAsia="Times New Roman" w:hAnsi="Times New Roman" w:cs="Times New Roman"/>
                <w:sz w:val="28"/>
                <w:szCs w:val="28"/>
                <w:lang w:val="uz-Cyrl-UZ" w:eastAsia="ru-RU"/>
              </w:rPr>
              <w:lastRenderedPageBreak/>
              <w:t>qisqacha rivojlanish  tarixi. Bolalar psixopatologiyasning pedagogika uchun ahamiyati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firstLine="68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2</w:t>
            </w:r>
          </w:p>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w:t>
            </w:r>
            <w:r w:rsidRPr="00737C05">
              <w:rPr>
                <w:rFonts w:ascii="Times New Roman" w:eastAsia="Times New Roman" w:hAnsi="Times New Roman" w:cs="Times New Roman"/>
                <w:bCs/>
                <w:sz w:val="28"/>
                <w:szCs w:val="28"/>
                <w:lang w:val="uz-Cyrl-UZ" w:eastAsia="ru-RU"/>
              </w:rPr>
              <w:lastRenderedPageBreak/>
              <w:t>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 xml:space="preserve">Anatomiya, yosh </w:t>
            </w:r>
            <w:r w:rsidRPr="00737C05">
              <w:rPr>
                <w:rFonts w:ascii="Times New Roman" w:eastAsia="Times New Roman" w:hAnsi="Times New Roman" w:cs="Times New Roman"/>
                <w:bCs/>
                <w:sz w:val="28"/>
                <w:szCs w:val="28"/>
                <w:lang w:val="uz-Cyrl-UZ" w:eastAsia="ru-RU"/>
              </w:rPr>
              <w:lastRenderedPageBreak/>
              <w:t>fiziologiya,</w:t>
            </w:r>
          </w:p>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genetika,</w:t>
            </w:r>
          </w:p>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 xml:space="preserve">Og`zaki metod, </w:t>
            </w:r>
            <w:r w:rsidRPr="00737C05">
              <w:rPr>
                <w:rFonts w:ascii="Times New Roman" w:eastAsia="Times New Roman" w:hAnsi="Times New Roman" w:cs="Times New Roman"/>
                <w:bCs/>
                <w:sz w:val="28"/>
                <w:szCs w:val="28"/>
                <w:lang w:val="uz-Cyrl-UZ" w:eastAsia="ru-RU"/>
              </w:rPr>
              <w:lastRenderedPageBreak/>
              <w:t>ko’rgazmali metod, amaliy metod, interfaol usullar, pedagogik texnologiyalar</w:t>
            </w:r>
          </w:p>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«BBB»</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 xml:space="preserve">Ma’ruza, o’quv </w:t>
            </w:r>
            <w:r w:rsidRPr="00737C05">
              <w:rPr>
                <w:rFonts w:ascii="Times New Roman" w:eastAsia="Times New Roman" w:hAnsi="Times New Roman" w:cs="Times New Roman"/>
                <w:bCs/>
                <w:sz w:val="28"/>
                <w:szCs w:val="28"/>
                <w:lang w:val="uz-Cyrl-UZ" w:eastAsia="ru-RU"/>
              </w:rPr>
              <w:lastRenderedPageBreak/>
              <w:t>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1,2</w:t>
            </w: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tabs>
                <w:tab w:val="num" w:pos="252"/>
              </w:tabs>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 xml:space="preserve">Mavzuga </w:t>
            </w:r>
            <w:r w:rsidRPr="00737C05">
              <w:rPr>
                <w:rFonts w:ascii="Times New Roman" w:eastAsia="Times New Roman" w:hAnsi="Times New Roman" w:cs="Times New Roman"/>
                <w:bCs/>
                <w:sz w:val="28"/>
                <w:szCs w:val="28"/>
                <w:lang w:val="en-US" w:eastAsia="ru-RU"/>
              </w:rPr>
              <w:lastRenderedPageBreak/>
              <w:t>oid adabietlar bilan tanishish va reja matn tuzish</w:t>
            </w: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tabs>
                <w:tab w:val="num" w:pos="252"/>
              </w:tabs>
              <w:spacing w:after="0" w:line="259" w:lineRule="auto"/>
              <w:jc w:val="center"/>
              <w:rPr>
                <w:rFonts w:ascii="Times New Roman" w:eastAsia="Times New Roman" w:hAnsi="Times New Roman" w:cs="Times New Roman"/>
                <w:bCs/>
                <w:sz w:val="28"/>
                <w:szCs w:val="28"/>
                <w:lang w:val="en-US"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left" w:pos="1080"/>
              </w:tabs>
              <w:spacing w:after="0" w:line="259" w:lineRule="auto"/>
              <w:ind w:left="72" w:firstLine="540"/>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lastRenderedPageBreak/>
              <w:t>2</w:t>
            </w:r>
          </w:p>
          <w:p w:rsidR="00737C05" w:rsidRPr="00737C05" w:rsidRDefault="00737C05" w:rsidP="00737C05">
            <w:pPr>
              <w:tabs>
                <w:tab w:val="left" w:pos="1080"/>
              </w:tabs>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p w:rsidR="00737C05" w:rsidRPr="00737C05" w:rsidRDefault="00737C05" w:rsidP="00737C05">
            <w:pPr>
              <w:tabs>
                <w:tab w:val="left" w:pos="1080"/>
              </w:tabs>
              <w:spacing w:after="0" w:line="259" w:lineRule="auto"/>
              <w:ind w:left="72" w:firstLine="540"/>
              <w:jc w:val="center"/>
              <w:rPr>
                <w:rFonts w:ascii="Times New Roman" w:eastAsia="Times New Roman" w:hAnsi="Times New Roman" w:cs="Times New Roman"/>
                <w:bCs/>
                <w:sz w:val="28"/>
                <w:szCs w:val="28"/>
                <w:lang w:val="uz-Cyrl-UZ" w:eastAsia="ru-RU"/>
              </w:rPr>
            </w:pP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Umumiy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bCs/>
                <w:sz w:val="28"/>
                <w:szCs w:val="28"/>
                <w:lang w:val="uz-Cyrl-UZ" w:eastAsia="ru-RU"/>
              </w:rPr>
              <w:t xml:space="preserve"> Ruhiy kasalliklarda uchraydigan belgilar va sindromlar</w:t>
            </w:r>
            <w:r w:rsidRPr="00737C05">
              <w:rPr>
                <w:rFonts w:ascii="Times New Roman" w:eastAsia="Times New Roman" w:hAnsi="Times New Roman" w:cs="Times New Roman"/>
                <w:sz w:val="28"/>
                <w:szCs w:val="28"/>
                <w:lang w:val="uz-Cyrl-UZ" w:eastAsia="ru-RU"/>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w:t>
            </w:r>
            <w:r w:rsidRPr="00737C05">
              <w:rPr>
                <w:rFonts w:ascii="Times New Roman" w:eastAsia="Times New Roman" w:hAnsi="Times New Roman" w:cs="Times New Roman"/>
                <w:bCs/>
                <w:sz w:val="28"/>
                <w:szCs w:val="28"/>
                <w:lang w:val="uz-Cyrl-UZ" w:eastAsia="ru-RU"/>
              </w:rPr>
              <w:t>Romashka guli</w:t>
            </w:r>
            <w:r w:rsidRPr="00737C05">
              <w:rPr>
                <w:rFonts w:ascii="Times New Roman" w:eastAsia="Times New Roman" w:hAnsi="Times New Roman" w:cs="Times New Roman"/>
                <w:bCs/>
                <w:sz w:val="28"/>
                <w:szCs w:val="28"/>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1,2</w:t>
            </w: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Ezma xolda mavzu yuzasidan referat ezish</w:t>
            </w: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3.</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Maxsus psixopatologi</w:t>
            </w:r>
            <w:r w:rsidRPr="00737C05">
              <w:rPr>
                <w:rFonts w:ascii="Times New Roman" w:eastAsia="Times New Roman" w:hAnsi="Times New Roman" w:cs="Times New Roman"/>
                <w:sz w:val="28"/>
                <w:szCs w:val="28"/>
                <w:lang w:val="en-US" w:eastAsia="ru-RU"/>
              </w:rPr>
              <w:t>ya</w:t>
            </w:r>
            <w:r w:rsidRPr="00737C05">
              <w:rPr>
                <w:rFonts w:ascii="Times New Roman" w:eastAsia="Times New Roman" w:hAnsi="Times New Roman" w:cs="Times New Roman"/>
                <w:sz w:val="28"/>
                <w:szCs w:val="28"/>
                <w:lang w:val="uz-Cyrl-UZ" w:eastAsia="ru-RU"/>
              </w:rPr>
              <w:t>. Nevrozlar va psixozlar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«BBB»</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1,2</w:t>
            </w: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Mavzuga oid  test tuzish</w:t>
            </w: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4</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widowControl w:val="0"/>
              <w:overflowPunct w:val="0"/>
              <w:autoSpaceDE w:val="0"/>
              <w:autoSpaceDN w:val="0"/>
              <w:adjustRightInd w:val="0"/>
              <w:spacing w:after="0" w:line="20" w:lineRule="atLeast"/>
              <w:ind w:right="14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sz w:val="28"/>
                <w:szCs w:val="28"/>
                <w:lang w:val="uz-Cyrl-UZ" w:eastAsia="ru-RU"/>
              </w:rPr>
              <w:t>Umumiy va neyroinfeksiyalardagi ruhiy buzilishlar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«Klaster», «BBB»</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 bilan tani-shish</w:t>
            </w:r>
          </w:p>
        </w:tc>
        <w:tc>
          <w:tcPr>
            <w:tcW w:w="909"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lastRenderedPageBreak/>
              <w:t>5</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 jarohatlaridagi ruhiy buzilishlar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Tarmoqlash</w:t>
            </w:r>
            <w:r w:rsidRPr="00737C05">
              <w:rPr>
                <w:rFonts w:ascii="Times New Roman" w:eastAsia="Times New Roman" w:hAnsi="Times New Roman" w:cs="Times New Roman"/>
                <w:bCs/>
                <w:sz w:val="28"/>
                <w:szCs w:val="28"/>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va ezma ravishda taxlil kilish</w:t>
            </w:r>
          </w:p>
        </w:tc>
        <w:tc>
          <w:tcPr>
            <w:tcW w:w="909"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8E4EAD"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6</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ind w:firstLine="5"/>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Shizofreniya va uning klinik shakllari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25"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Xulosa</w:t>
            </w:r>
            <w:r w:rsidRPr="00737C05">
              <w:rPr>
                <w:rFonts w:ascii="Times New Roman" w:eastAsia="Times New Roman" w:hAnsi="Times New Roman" w:cs="Times New Roman"/>
                <w:bCs/>
                <w:sz w:val="28"/>
                <w:szCs w:val="28"/>
                <w:lang w:eastAsia="ru-RU"/>
              </w:rPr>
              <w:t>»</w:t>
            </w:r>
          </w:p>
        </w:tc>
        <w:tc>
          <w:tcPr>
            <w:tcW w:w="12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1134"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909"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c>
          <w:tcPr>
            <w:tcW w:w="8364" w:type="dxa"/>
            <w:gridSpan w:val="12"/>
            <w:vAlign w:val="center"/>
          </w:tcPr>
          <w:p w:rsidR="00737C05" w:rsidRPr="00737C05" w:rsidRDefault="00737C05" w:rsidP="00737C05">
            <w:pPr>
              <w:spacing w:after="0" w:line="260" w:lineRule="auto"/>
              <w:ind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 xml:space="preserve">                                       Amaliy</w:t>
            </w:r>
            <w:r w:rsidRPr="00737C05">
              <w:rPr>
                <w:rFonts w:ascii="Times New Roman" w:eastAsia="Times New Roman" w:hAnsi="Times New Roman" w:cs="Times New Roman"/>
                <w:bCs/>
                <w:sz w:val="28"/>
                <w:szCs w:val="28"/>
                <w:lang w:eastAsia="ru-RU"/>
              </w:rPr>
              <w:t xml:space="preserve"> mashg`ulotlari</w:t>
            </w:r>
          </w:p>
        </w:tc>
        <w:tc>
          <w:tcPr>
            <w:tcW w:w="5551" w:type="dxa"/>
            <w:gridSpan w:val="9"/>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hanging="95"/>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1.</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Ruxiy rivojlanishi sustlashgan bolalar </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w:t>
            </w:r>
            <w:r w:rsidRPr="00737C05">
              <w:rPr>
                <w:rFonts w:ascii="Times New Roman" w:eastAsia="Times New Roman" w:hAnsi="Times New Roman" w:cs="Times New Roman"/>
                <w:bCs/>
                <w:sz w:val="28"/>
                <w:szCs w:val="28"/>
                <w:lang w:val="uz-Cyrl-UZ" w:eastAsia="ru-RU"/>
              </w:rPr>
              <w:t>Klasster</w:t>
            </w:r>
            <w:r w:rsidRPr="00737C05">
              <w:rPr>
                <w:rFonts w:ascii="Times New Roman" w:eastAsia="Times New Roman" w:hAnsi="Times New Roman" w:cs="Times New Roman"/>
                <w:bCs/>
                <w:sz w:val="28"/>
                <w:szCs w:val="28"/>
                <w:lang w:val="en-US" w:eastAsia="ru-RU"/>
              </w:rPr>
              <w:t xml:space="preserve">», </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Mavzu yuzasidanadabietlar taxlilini kilish</w:t>
            </w:r>
          </w:p>
        </w:tc>
        <w:tc>
          <w:tcPr>
            <w:tcW w:w="70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lastRenderedPageBreak/>
              <w:t>2.</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Autizm</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70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3.</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Xotira va diqqatning buzilishi. Tekshirish usullari bilan tanishish </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«Aqliy hujum»,  «Daraxt», «Tarmoqlash », </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70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4.</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Fikrlash faoliyatining patologiyadagi  о‘zgarishlari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0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432"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5.</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Iroda, xis-tuyg‘ularni patologiyadagi  о‘zgarishlari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«ROMASHKA guli», «Beyen»</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70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lastRenderedPageBreak/>
              <w:t>6</w:t>
            </w:r>
            <w:r w:rsidRPr="00737C05">
              <w:rPr>
                <w:rFonts w:ascii="Times New Roman" w:eastAsia="Times New Roman" w:hAnsi="Times New Roman" w:cs="Times New Roman"/>
                <w:bCs/>
                <w:sz w:val="28"/>
                <w:szCs w:val="28"/>
                <w:lang w:eastAsia="ru-RU"/>
              </w:rPr>
              <w:t>.</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Ongning buzilish turlari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7.</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Harakatning buzilishiga doir sindrom</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8.</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Nevrozlar </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1,2 </w:t>
            </w: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9</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Psixozlar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10</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Epilepsiyadagi ruhiy buzilishlar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«Klasster»</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11</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qon-tomir kaslliklaridagi ruhiy buzilishlar</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2480" w:type="dxa"/>
          <w:cantSplit/>
          <w:trHeight w:val="1134"/>
        </w:trPr>
        <w:tc>
          <w:tcPr>
            <w:tcW w:w="566"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12</w:t>
            </w:r>
          </w:p>
        </w:tc>
        <w:tc>
          <w:tcPr>
            <w:tcW w:w="1703"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Bosh miyaning yuqumli kasalliklari oqibatidagi ruhiy buzilishlari</w:t>
            </w:r>
          </w:p>
        </w:tc>
        <w:tc>
          <w:tcPr>
            <w:tcW w:w="709"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650"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752" w:type="dxa"/>
            <w:gridSpan w:val="2"/>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8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«Tarmoq»</w:t>
            </w:r>
          </w:p>
        </w:tc>
        <w:tc>
          <w:tcPr>
            <w:tcW w:w="123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1075"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92"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45"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bl>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widowControl w:val="0"/>
        <w:autoSpaceDE w:val="0"/>
        <w:autoSpaceDN w:val="0"/>
        <w:adjustRightInd w:val="0"/>
        <w:spacing w:after="0" w:line="256" w:lineRule="auto"/>
        <w:ind w:right="-726"/>
        <w:jc w:val="center"/>
        <w:rPr>
          <w:rFonts w:ascii="Times New Roman" w:eastAsia="Times New Roman" w:hAnsi="Times New Roman" w:cs="Times New Roman"/>
          <w:bCs/>
          <w:sz w:val="28"/>
          <w:szCs w:val="28"/>
          <w:lang w:val="uz-Cyrl-UZ" w:eastAsia="ru-RU"/>
        </w:rPr>
      </w:pPr>
    </w:p>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2.6. Taqvim-mavzuiy reja</w:t>
      </w:r>
    </w:p>
    <w:p w:rsidR="00737C05" w:rsidRPr="00737C05" w:rsidRDefault="00737C05" w:rsidP="00737C05">
      <w:pPr>
        <w:spacing w:after="0" w:line="240" w:lineRule="auto"/>
        <w:jc w:val="center"/>
        <w:rPr>
          <w:rFonts w:ascii="Times New Roman" w:eastAsia="Times New Roman" w:hAnsi="Times New Roman" w:cs="Times New Roman"/>
          <w:sz w:val="28"/>
          <w:szCs w:val="28"/>
          <w:lang w:val="uz-Cyrl-UZ" w:eastAsia="ru-RU"/>
        </w:rPr>
      </w:pPr>
    </w:p>
    <w:tbl>
      <w:tblPr>
        <w:tblW w:w="10645" w:type="dxa"/>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1738"/>
        <w:gridCol w:w="17"/>
        <w:gridCol w:w="684"/>
        <w:gridCol w:w="531"/>
        <w:gridCol w:w="689"/>
        <w:gridCol w:w="11"/>
        <w:gridCol w:w="1221"/>
        <w:gridCol w:w="44"/>
        <w:gridCol w:w="1521"/>
        <w:gridCol w:w="38"/>
        <w:gridCol w:w="1134"/>
        <w:gridCol w:w="48"/>
        <w:gridCol w:w="803"/>
        <w:gridCol w:w="70"/>
        <w:gridCol w:w="917"/>
        <w:gridCol w:w="30"/>
        <w:gridCol w:w="60"/>
        <w:gridCol w:w="15"/>
        <w:gridCol w:w="484"/>
        <w:gridCol w:w="42"/>
        <w:gridCol w:w="17"/>
      </w:tblGrid>
      <w:tr w:rsidR="00737C05" w:rsidRPr="00737C05" w:rsidTr="00AD49CE">
        <w:trPr>
          <w:gridAfter w:val="2"/>
          <w:wAfter w:w="59" w:type="dxa"/>
          <w:cantSplit/>
          <w:trHeight w:val="2001"/>
          <w:jc w:val="center"/>
        </w:trPr>
        <w:tc>
          <w:tcPr>
            <w:tcW w:w="531" w:type="dxa"/>
            <w:textDirection w:val="btLr"/>
          </w:tcPr>
          <w:p w:rsidR="00737C05" w:rsidRPr="00737C05" w:rsidRDefault="00737C05" w:rsidP="00737C05">
            <w:pPr>
              <w:spacing w:after="0" w:line="260" w:lineRule="auto"/>
              <w:ind w:left="-517"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w:t>
            </w:r>
          </w:p>
        </w:tc>
        <w:tc>
          <w:tcPr>
            <w:tcW w:w="1738"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Mavzu</w:t>
            </w:r>
          </w:p>
        </w:tc>
        <w:tc>
          <w:tcPr>
            <w:tcW w:w="701"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Ajratilgan soat</w:t>
            </w:r>
          </w:p>
        </w:tc>
        <w:tc>
          <w:tcPr>
            <w:tcW w:w="531" w:type="dxa"/>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O’qitish vaqti</w:t>
            </w:r>
          </w:p>
        </w:tc>
        <w:tc>
          <w:tcPr>
            <w:tcW w:w="700" w:type="dxa"/>
            <w:gridSpan w:val="2"/>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Dars turi</w:t>
            </w:r>
          </w:p>
        </w:tc>
        <w:tc>
          <w:tcPr>
            <w:tcW w:w="1221" w:type="dxa"/>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Fanlararo va fan ichidagi bog`liqligi</w:t>
            </w:r>
          </w:p>
        </w:tc>
        <w:tc>
          <w:tcPr>
            <w:tcW w:w="1565" w:type="dxa"/>
            <w:gridSpan w:val="2"/>
            <w:textDirection w:val="btLr"/>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 metodlari</w:t>
            </w:r>
          </w:p>
        </w:tc>
        <w:tc>
          <w:tcPr>
            <w:tcW w:w="1220" w:type="dxa"/>
            <w:gridSpan w:val="3"/>
            <w:textDirection w:val="btLr"/>
          </w:tcPr>
          <w:p w:rsidR="00737C05" w:rsidRPr="00737C05" w:rsidRDefault="00737C05" w:rsidP="00737C05">
            <w:pPr>
              <w:spacing w:after="0" w:line="260" w:lineRule="auto"/>
              <w:ind w:left="11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Ta’lim vositalari</w:t>
            </w:r>
          </w:p>
        </w:tc>
        <w:tc>
          <w:tcPr>
            <w:tcW w:w="873" w:type="dxa"/>
            <w:gridSpan w:val="2"/>
            <w:textDirection w:val="btLr"/>
          </w:tcPr>
          <w:p w:rsidR="00737C05" w:rsidRPr="00737C05" w:rsidRDefault="00737C05" w:rsidP="00737C05">
            <w:pPr>
              <w:spacing w:after="0" w:line="260" w:lineRule="auto"/>
              <w:ind w:left="-157" w:right="-59"/>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Foydalanilgan adabiyotlar royxati</w:t>
            </w:r>
          </w:p>
        </w:tc>
        <w:tc>
          <w:tcPr>
            <w:tcW w:w="917" w:type="dxa"/>
            <w:textDirection w:val="btLr"/>
          </w:tcPr>
          <w:p w:rsidR="00737C05" w:rsidRPr="00737C05" w:rsidRDefault="00737C05" w:rsidP="00737C05">
            <w:pPr>
              <w:spacing w:after="0" w:line="260" w:lineRule="auto"/>
              <w:ind w:left="23" w:right="113"/>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Mustaqil topshiriqlari</w:t>
            </w:r>
          </w:p>
        </w:tc>
        <w:tc>
          <w:tcPr>
            <w:tcW w:w="589" w:type="dxa"/>
            <w:gridSpan w:val="4"/>
            <w:textDirection w:val="btLr"/>
          </w:tcPr>
          <w:p w:rsidR="00737C05" w:rsidRPr="00737C05" w:rsidRDefault="00737C05" w:rsidP="00737C05">
            <w:pPr>
              <w:spacing w:after="0" w:line="260" w:lineRule="auto"/>
              <w:ind w:left="23" w:right="113"/>
              <w:jc w:val="center"/>
              <w:rPr>
                <w:rFonts w:ascii="Times New Roman" w:eastAsia="Times New Roman" w:hAnsi="Times New Roman" w:cs="Times New Roman"/>
                <w:sz w:val="28"/>
                <w:szCs w:val="28"/>
                <w:lang w:val="uz-Cyrl-UZ" w:eastAsia="ru-RU"/>
              </w:rPr>
            </w:pPr>
          </w:p>
        </w:tc>
      </w:tr>
      <w:tr w:rsidR="00737C05" w:rsidRPr="00AA26E0" w:rsidTr="00AD49CE">
        <w:trPr>
          <w:gridAfter w:val="2"/>
          <w:wAfter w:w="59" w:type="dxa"/>
          <w:cantSplit/>
          <w:trHeight w:val="339"/>
          <w:jc w:val="center"/>
        </w:trPr>
        <w:tc>
          <w:tcPr>
            <w:tcW w:w="10586" w:type="dxa"/>
            <w:gridSpan w:val="20"/>
          </w:tcPr>
          <w:p w:rsidR="00737C05" w:rsidRPr="00737C05" w:rsidRDefault="00737C05" w:rsidP="00737C05">
            <w:pPr>
              <w:spacing w:after="0" w:line="260" w:lineRule="auto"/>
              <w:ind w:left="113" w:right="113" w:firstLine="680"/>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A</w:t>
            </w:r>
            <w:r w:rsidRPr="00737C05">
              <w:rPr>
                <w:rFonts w:ascii="Times New Roman" w:eastAsia="Times New Roman" w:hAnsi="Times New Roman" w:cs="Times New Roman"/>
                <w:sz w:val="28"/>
                <w:szCs w:val="28"/>
                <w:lang w:val="uz-Cyrl-UZ" w:eastAsia="ru-RU"/>
              </w:rPr>
              <w:t>qli zaif bolalar klinikasi</w:t>
            </w:r>
            <w:r w:rsidRPr="00737C05">
              <w:rPr>
                <w:rFonts w:ascii="Times New Roman" w:eastAsia="Times New Roman" w:hAnsi="Times New Roman" w:cs="Times New Roman"/>
                <w:sz w:val="28"/>
                <w:szCs w:val="28"/>
                <w:lang w:val="en-US" w:eastAsia="ru-RU"/>
              </w:rPr>
              <w:t xml:space="preserve"> 3- semestr </w:t>
            </w: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hanging="18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Aqli zaiflik tugrisidagi bilimlarning asosiy rivojlanish bosqichlari.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firstLine="68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2</w:t>
            </w:r>
          </w:p>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w:t>
            </w:r>
            <w:r w:rsidRPr="00737C05">
              <w:rPr>
                <w:rFonts w:ascii="Times New Roman" w:eastAsia="Times New Roman" w:hAnsi="Times New Roman" w:cs="Times New Roman"/>
                <w:bCs/>
                <w:sz w:val="28"/>
                <w:szCs w:val="28"/>
                <w:lang w:val="uz-Cyrl-UZ" w:eastAsia="ru-RU"/>
              </w:rPr>
              <w:lastRenderedPageBreak/>
              <w:t>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Og`zaki metod, ko’rgazmali metod, amaliy metod, interfaol usullar, pedagogik texnologiya</w:t>
            </w:r>
            <w:r w:rsidRPr="00737C05">
              <w:rPr>
                <w:rFonts w:ascii="Times New Roman" w:eastAsia="Times New Roman" w:hAnsi="Times New Roman" w:cs="Times New Roman"/>
                <w:bCs/>
                <w:sz w:val="28"/>
                <w:szCs w:val="28"/>
                <w:lang w:val="uz-Cyrl-UZ" w:eastAsia="ru-RU"/>
              </w:rPr>
              <w:lastRenderedPageBreak/>
              <w:t>lar</w:t>
            </w:r>
          </w:p>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«BBB»</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tc>
        <w:tc>
          <w:tcPr>
            <w:tcW w:w="101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tabs>
                <w:tab w:val="num" w:pos="252"/>
              </w:tabs>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Mavzuga oid adabietlar bilan tanishish va reja matn tuzish</w:t>
            </w:r>
          </w:p>
        </w:tc>
        <w:tc>
          <w:tcPr>
            <w:tcW w:w="601"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tabs>
                <w:tab w:val="num" w:pos="252"/>
              </w:tabs>
              <w:spacing w:after="0" w:line="259" w:lineRule="auto"/>
              <w:jc w:val="center"/>
              <w:rPr>
                <w:rFonts w:ascii="Times New Roman" w:eastAsia="Times New Roman" w:hAnsi="Times New Roman" w:cs="Times New Roman"/>
                <w:bCs/>
                <w:sz w:val="28"/>
                <w:szCs w:val="28"/>
                <w:lang w:val="en-US"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left" w:pos="1080"/>
              </w:tabs>
              <w:spacing w:after="0" w:line="259" w:lineRule="auto"/>
              <w:ind w:left="72" w:firstLine="540"/>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en-US" w:eastAsia="ru-RU"/>
              </w:rPr>
              <w:lastRenderedPageBreak/>
              <w:t>2</w:t>
            </w:r>
            <w:r w:rsidRPr="00737C05">
              <w:rPr>
                <w:rFonts w:ascii="Times New Roman" w:eastAsia="Times New Roman" w:hAnsi="Times New Roman" w:cs="Times New Roman"/>
                <w:bCs/>
                <w:sz w:val="28"/>
                <w:szCs w:val="28"/>
                <w:lang w:eastAsia="ru-RU"/>
              </w:rPr>
              <w:t>2.</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 etiologiya va patogenezi</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w:t>
            </w:r>
            <w:r w:rsidRPr="00737C05">
              <w:rPr>
                <w:rFonts w:ascii="Times New Roman" w:eastAsia="Times New Roman" w:hAnsi="Times New Roman" w:cs="Times New Roman"/>
                <w:bCs/>
                <w:sz w:val="28"/>
                <w:szCs w:val="28"/>
                <w:lang w:val="uz-Cyrl-UZ" w:eastAsia="ru-RU"/>
              </w:rPr>
              <w:t>Romashka guli</w:t>
            </w:r>
            <w:r w:rsidRPr="00737C05">
              <w:rPr>
                <w:rFonts w:ascii="Times New Roman" w:eastAsia="Times New Roman" w:hAnsi="Times New Roman" w:cs="Times New Roman"/>
                <w:bCs/>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1,2</w:t>
            </w:r>
          </w:p>
        </w:tc>
        <w:tc>
          <w:tcPr>
            <w:tcW w:w="101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Ezma xolda mavzu yuzasidan referat ezish</w:t>
            </w:r>
          </w:p>
        </w:tc>
        <w:tc>
          <w:tcPr>
            <w:tcW w:w="601"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ind w:left="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3.</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 xml:space="preserve">Aqli zaiflikdagi bosh miya tuzilishi va morfologiyasidagi  buzilishlari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«BBB»</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p w:rsidR="00737C05" w:rsidRPr="00737C05" w:rsidRDefault="00737C05" w:rsidP="00737C05">
            <w:pPr>
              <w:spacing w:after="0" w:line="259" w:lineRule="auto"/>
              <w:rPr>
                <w:rFonts w:ascii="Times New Roman" w:eastAsia="Times New Roman" w:hAnsi="Times New Roman" w:cs="Times New Roman"/>
                <w:bCs/>
                <w:sz w:val="28"/>
                <w:szCs w:val="28"/>
                <w:lang w:eastAsia="ru-RU"/>
              </w:rPr>
            </w:pPr>
          </w:p>
        </w:tc>
        <w:tc>
          <w:tcPr>
            <w:tcW w:w="1017"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Mavzuga oid  test tuzish</w:t>
            </w:r>
          </w:p>
        </w:tc>
        <w:tc>
          <w:tcPr>
            <w:tcW w:w="601"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4</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zaiflikdagi  anatomo-fiziologik buzilishlar</w:t>
            </w:r>
            <w:r w:rsidRPr="00737C05">
              <w:rPr>
                <w:rFonts w:ascii="Times New Roman" w:eastAsia="Times New Roman" w:hAnsi="Times New Roman" w:cs="Times New Roman"/>
                <w:sz w:val="28"/>
                <w:szCs w:val="28"/>
                <w:lang w:val="en-US" w:eastAsia="ru-RU"/>
              </w:rPr>
              <w:t xml:space="preserve">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«Klaster», «BBB»</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 bilan tani-shish</w:t>
            </w: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lastRenderedPageBreak/>
              <w:t>5</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klinik</w:t>
            </w:r>
            <w:r w:rsidRPr="00737C05">
              <w:rPr>
                <w:rFonts w:ascii="Times New Roman" w:eastAsia="Times New Roman" w:hAnsi="Times New Roman" w:cs="Times New Roman"/>
                <w:sz w:val="28"/>
                <w:szCs w:val="28"/>
                <w:lang w:val="en-US" w:eastAsia="ru-RU"/>
              </w:rPr>
              <w:t xml:space="preserve"> shakllri</w:t>
            </w:r>
            <w:r w:rsidRPr="00737C05">
              <w:rPr>
                <w:rFonts w:ascii="Times New Roman" w:eastAsia="Times New Roman" w:hAnsi="Times New Roman" w:cs="Times New Roman"/>
                <w:sz w:val="28"/>
                <w:szCs w:val="28"/>
                <w:lang w:val="uz-Cyrl-UZ" w:eastAsia="ru-RU"/>
              </w:rPr>
              <w:t xml:space="preserve">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Tarmoqlash</w:t>
            </w:r>
            <w:r w:rsidRPr="00737C05">
              <w:rPr>
                <w:rFonts w:ascii="Times New Roman" w:eastAsia="Times New Roman" w:hAnsi="Times New Roman" w:cs="Times New Roman"/>
                <w:bCs/>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adabiyotlari bilan tani-shish va ezma ravishda taxlil kilish</w:t>
            </w: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en-US" w:eastAsia="ru-RU"/>
              </w:rPr>
              <w:t>6</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w:t>
            </w:r>
            <w:r w:rsidRPr="00737C05">
              <w:rPr>
                <w:rFonts w:ascii="Times New Roman" w:eastAsia="Times New Roman" w:hAnsi="Times New Roman" w:cs="Times New Roman"/>
                <w:sz w:val="28"/>
                <w:szCs w:val="28"/>
                <w:lang w:val="en-US" w:eastAsia="ru-RU"/>
              </w:rPr>
              <w:t>q</w:t>
            </w:r>
            <w:r w:rsidRPr="00737C05">
              <w:rPr>
                <w:rFonts w:ascii="Times New Roman" w:eastAsia="Times New Roman" w:hAnsi="Times New Roman" w:cs="Times New Roman"/>
                <w:sz w:val="28"/>
                <w:szCs w:val="28"/>
                <w:lang w:val="uz-Cyrl-UZ" w:eastAsia="ru-RU"/>
              </w:rPr>
              <w:t>li zaifliknining</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atipik </w:t>
            </w:r>
            <w:r w:rsidRPr="00737C05">
              <w:rPr>
                <w:rFonts w:ascii="Times New Roman" w:eastAsia="Times New Roman" w:hAnsi="Times New Roman" w:cs="Times New Roman"/>
                <w:sz w:val="28"/>
                <w:szCs w:val="28"/>
                <w:lang w:val="en-US" w:eastAsia="ru-RU"/>
              </w:rPr>
              <w:t xml:space="preserve"> shakllri</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Xulosa</w:t>
            </w:r>
            <w:r w:rsidRPr="00737C05">
              <w:rPr>
                <w:rFonts w:ascii="Times New Roman" w:eastAsia="Times New Roman" w:hAnsi="Times New Roman" w:cs="Times New Roman"/>
                <w:bCs/>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7</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Demensiya</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Xulosa</w:t>
            </w:r>
            <w:r w:rsidRPr="00737C05">
              <w:rPr>
                <w:rFonts w:ascii="Times New Roman" w:eastAsia="Times New Roman" w:hAnsi="Times New Roman" w:cs="Times New Roman"/>
                <w:bCs/>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8</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 erta aniqlash va aqli zaiflikka о‘xshash xolatalardan saralay bilish</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Ma’ruza</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«Aqliy hujum», «Klaster», «</w:t>
            </w:r>
            <w:r w:rsidRPr="00737C05">
              <w:rPr>
                <w:rFonts w:ascii="Times New Roman" w:eastAsia="Times New Roman" w:hAnsi="Times New Roman" w:cs="Times New Roman"/>
                <w:bCs/>
                <w:sz w:val="28"/>
                <w:szCs w:val="28"/>
                <w:lang w:val="uz-Cyrl-UZ" w:eastAsia="ru-RU"/>
              </w:rPr>
              <w:t>Xulosa</w:t>
            </w:r>
            <w:r w:rsidRPr="00737C05">
              <w:rPr>
                <w:rFonts w:ascii="Times New Roman" w:eastAsia="Times New Roman" w:hAnsi="Times New Roman" w:cs="Times New Roman"/>
                <w:bCs/>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Ma’ruza, o’quv materiali, o’quv xona jihozlari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AA26E0"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9</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 bolalarni davolash. Maxsus maktablarda davolash ishlarini olib borish</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sz w:val="28"/>
                <w:szCs w:val="28"/>
                <w:lang w:val="uz-Cyrl-UZ" w:eastAsia="ru-RU"/>
              </w:rPr>
            </w:pP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77" w:type="dxa"/>
            <w:gridSpan w:val="4"/>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en-US" w:eastAsia="ru-RU"/>
              </w:rPr>
            </w:pPr>
          </w:p>
        </w:tc>
        <w:tc>
          <w:tcPr>
            <w:tcW w:w="541"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r>
      <w:tr w:rsidR="00737C05" w:rsidRPr="00737C05" w:rsidTr="00AD49CE">
        <w:trPr>
          <w:jc w:val="center"/>
        </w:trPr>
        <w:tc>
          <w:tcPr>
            <w:tcW w:w="10645" w:type="dxa"/>
            <w:gridSpan w:val="22"/>
            <w:vAlign w:val="center"/>
          </w:tcPr>
          <w:p w:rsidR="00737C05" w:rsidRPr="00737C05" w:rsidRDefault="00737C05" w:rsidP="00737C05">
            <w:pPr>
              <w:spacing w:after="0" w:line="260" w:lineRule="auto"/>
              <w:ind w:firstLine="680"/>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Cs/>
                <w:sz w:val="28"/>
                <w:szCs w:val="28"/>
                <w:lang w:val="uz-Cyrl-UZ" w:eastAsia="ru-RU"/>
              </w:rPr>
              <w:t>Amaliy</w:t>
            </w:r>
            <w:r w:rsidRPr="00737C05">
              <w:rPr>
                <w:rFonts w:ascii="Times New Roman" w:eastAsia="Times New Roman" w:hAnsi="Times New Roman" w:cs="Times New Roman"/>
                <w:bCs/>
                <w:sz w:val="28"/>
                <w:szCs w:val="28"/>
                <w:lang w:eastAsia="ru-RU"/>
              </w:rPr>
              <w:t xml:space="preserve"> mashg`ulotlari</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hanging="95"/>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1.</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zaflikning kelib chiqish sabablarini o‘rganish</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«Aqliy hujum», «</w:t>
            </w:r>
            <w:r w:rsidRPr="00737C05">
              <w:rPr>
                <w:rFonts w:ascii="Times New Roman" w:eastAsia="Times New Roman" w:hAnsi="Times New Roman" w:cs="Times New Roman"/>
                <w:bCs/>
                <w:sz w:val="28"/>
                <w:szCs w:val="28"/>
                <w:lang w:val="uz-Cyrl-UZ" w:eastAsia="ru-RU"/>
              </w:rPr>
              <w:t>Klasster</w:t>
            </w:r>
            <w:r w:rsidRPr="00737C05">
              <w:rPr>
                <w:rFonts w:ascii="Times New Roman" w:eastAsia="Times New Roman" w:hAnsi="Times New Roman" w:cs="Times New Roman"/>
                <w:bCs/>
                <w:sz w:val="28"/>
                <w:szCs w:val="28"/>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Amaliy</w:t>
            </w:r>
            <w:r w:rsidRPr="00737C05">
              <w:rPr>
                <w:rFonts w:ascii="Times New Roman" w:eastAsia="Times New Roman" w:hAnsi="Times New Roman" w:cs="Times New Roman"/>
                <w:bCs/>
                <w:sz w:val="28"/>
                <w:szCs w:val="28"/>
                <w:lang w:val="uz-Cyrl-UZ" w:eastAsia="ru-RU"/>
              </w:rPr>
              <w:t>, o’quv materiali,</w:t>
            </w:r>
            <w:r w:rsidRPr="00737C05">
              <w:rPr>
                <w:rFonts w:ascii="Times New Roman" w:eastAsia="Times New Roman" w:hAnsi="Times New Roman" w:cs="Times New Roman"/>
                <w:bCs/>
                <w:sz w:val="28"/>
                <w:szCs w:val="28"/>
                <w:lang w:val="en-US" w:eastAsia="ru-RU"/>
              </w:rPr>
              <w:t xml:space="preserve"> texnik vositalar</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92"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eastAsia="ru-RU"/>
              </w:rPr>
              <w:t>Mavzu yuzasidanadabietlar taxlilini kilish</w:t>
            </w:r>
          </w:p>
        </w:tc>
        <w:tc>
          <w:tcPr>
            <w:tcW w:w="52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lastRenderedPageBreak/>
              <w:t>2.</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zaiflikdagi bosh miya va markaziy nerv sistemasining buzilishlari</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1,2,3</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(1,2,3)</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92"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2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3.</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Aqli zaiflikning klinik shakllarini tahlil etish.Xromosoma nuqsonlari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«Aqliy hujum»,  «Daraxt», «Tarmoqlash », </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92"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2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lastRenderedPageBreak/>
              <w:t>4.</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zaiflikning tibbiy shakllarini tahlil etish.Xomila hujayrasining jarohati natijasida kelib chiqqan aqli zaiflik</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92"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52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eastAsia="ru-RU"/>
              </w:rPr>
              <w:t>5.</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Aqli zaif</w:t>
            </w:r>
            <w:r w:rsidRPr="00737C05">
              <w:rPr>
                <w:rFonts w:ascii="Times New Roman" w:eastAsia="Times New Roman" w:hAnsi="Times New Roman" w:cs="Times New Roman"/>
                <w:sz w:val="28"/>
                <w:szCs w:val="28"/>
                <w:lang w:val="uz-Cyrl-UZ" w:eastAsia="ru-RU"/>
              </w:rPr>
              <w:t>likni turli patologiyalar oqibatida kelib chiqishi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«ROMASHKA guli», «Beyen»</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1092"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en-US" w:eastAsia="ru-RU"/>
              </w:rPr>
              <w:t>Mavzuga oid savol- javob utkazish</w:t>
            </w:r>
          </w:p>
        </w:tc>
        <w:tc>
          <w:tcPr>
            <w:tcW w:w="526"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lastRenderedPageBreak/>
              <w:t>6</w:t>
            </w:r>
            <w:r w:rsidRPr="00737C05">
              <w:rPr>
                <w:rFonts w:ascii="Times New Roman" w:eastAsia="Times New Roman" w:hAnsi="Times New Roman" w:cs="Times New Roman"/>
                <w:bCs/>
                <w:sz w:val="28"/>
                <w:szCs w:val="28"/>
                <w:lang w:eastAsia="ru-RU"/>
              </w:rPr>
              <w:t>.</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Aqli zaif</w:t>
            </w:r>
            <w:r w:rsidRPr="00737C05">
              <w:rPr>
                <w:rFonts w:ascii="Times New Roman" w:eastAsia="Times New Roman" w:hAnsi="Times New Roman" w:cs="Times New Roman"/>
                <w:sz w:val="28"/>
                <w:szCs w:val="28"/>
                <w:lang w:val="uz-Cyrl-UZ" w:eastAsia="ru-RU"/>
              </w:rPr>
              <w:t>likni – atipik shakllari</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bCs/>
                <w:sz w:val="28"/>
                <w:szCs w:val="28"/>
                <w:lang w:val="uz-Cyrl-UZ" w:eastAsia="ru-RU"/>
              </w:rPr>
              <w:t>Amaliy</w:t>
            </w: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7.</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Demenstiy.</w:t>
            </w:r>
            <w:r w:rsidRPr="00737C05">
              <w:rPr>
                <w:rFonts w:ascii="Times New Roman" w:eastAsia="Times New Roman" w:hAnsi="Times New Roman" w:cs="Times New Roman"/>
                <w:sz w:val="28"/>
                <w:szCs w:val="28"/>
                <w:lang w:val="uz-Cyrl-UZ" w:eastAsia="ru-RU"/>
              </w:rPr>
              <w:t xml:space="preserve"> Demensiyaning kelib chiqish  sabablari va davrlari</w:t>
            </w:r>
            <w:r w:rsidRPr="00737C05">
              <w:rPr>
                <w:rFonts w:ascii="Times New Roman" w:eastAsia="Times New Roman" w:hAnsi="Times New Roman" w:cs="Times New Roman"/>
                <w:sz w:val="28"/>
                <w:szCs w:val="28"/>
                <w:lang w:val="en-US" w:eastAsia="ru-RU"/>
              </w:rPr>
              <w:t xml:space="preserve"> </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8.</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Epileptik va shizofrenik demenstiya</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1,2,3,4</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(1,2,3)</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9</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Aqli zaiflikni – ruhiy  rivojlanishi vaqtincha sustlashgan bolalardan farqlash. </w:t>
            </w:r>
            <w:r w:rsidRPr="00737C05">
              <w:rPr>
                <w:rFonts w:ascii="Times New Roman" w:eastAsia="Times New Roman" w:hAnsi="Times New Roman" w:cs="Times New Roman"/>
                <w:sz w:val="28"/>
                <w:szCs w:val="28"/>
                <w:lang w:val="en-US" w:eastAsia="ru-RU"/>
              </w:rPr>
              <w:t>Murruvat uyiga borish.</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lastRenderedPageBreak/>
              <w:t>10</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Aqli zaif bolalardagi jismoniy rivojlanishning o‘ziga xosligi</w:t>
            </w: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«Klasster»</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r w:rsidR="00737C05" w:rsidRPr="00737C05" w:rsidTr="00AD49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 w:type="dxa"/>
          <w:cantSplit/>
          <w:trHeight w:val="1134"/>
          <w:jc w:val="center"/>
        </w:trPr>
        <w:tc>
          <w:tcPr>
            <w:tcW w:w="531"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tabs>
                <w:tab w:val="center" w:pos="4677"/>
                <w:tab w:val="right" w:pos="9355"/>
              </w:tabs>
              <w:spacing w:after="0" w:line="259" w:lineRule="auto"/>
              <w:ind w:firstLine="72"/>
              <w:jc w:val="center"/>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12</w:t>
            </w:r>
          </w:p>
        </w:tc>
        <w:tc>
          <w:tcPr>
            <w:tcW w:w="1755" w:type="dxa"/>
            <w:gridSpan w:val="2"/>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autoSpaceDN w:val="0"/>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Yordamchi maktab va maxsus muassasalarda aqli zaif bolalarni davolash ishlari bilan tanishish.</w:t>
            </w:r>
          </w:p>
          <w:p w:rsidR="00737C05" w:rsidRPr="00737C05" w:rsidRDefault="00737C05" w:rsidP="00737C05">
            <w:pPr>
              <w:autoSpaceDN w:val="0"/>
              <w:spacing w:after="0" w:line="240" w:lineRule="auto"/>
              <w:jc w:val="both"/>
              <w:rPr>
                <w:rFonts w:ascii="Times New Roman" w:eastAsia="Times New Roman" w:hAnsi="Times New Roman" w:cs="Times New Roman"/>
                <w:sz w:val="28"/>
                <w:szCs w:val="28"/>
                <w:lang w:val="uz-Cyrl-UZ" w:eastAsia="ru-RU"/>
              </w:rPr>
            </w:pPr>
          </w:p>
        </w:tc>
        <w:tc>
          <w:tcPr>
            <w:tcW w:w="684" w:type="dxa"/>
            <w:tcBorders>
              <w:top w:val="single" w:sz="4" w:space="0" w:color="auto"/>
              <w:left w:val="single" w:sz="4" w:space="0" w:color="auto"/>
              <w:bottom w:val="single" w:sz="4" w:space="0" w:color="auto"/>
              <w:right w:val="single" w:sz="4" w:space="0" w:color="auto"/>
            </w:tcBorders>
            <w:vAlign w:val="center"/>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w:t>
            </w:r>
          </w:p>
        </w:tc>
        <w:tc>
          <w:tcPr>
            <w:tcW w:w="531"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89" w:type="dxa"/>
            <w:tcBorders>
              <w:top w:val="single" w:sz="4" w:space="0" w:color="auto"/>
              <w:left w:val="single" w:sz="4" w:space="0" w:color="auto"/>
              <w:bottom w:val="single" w:sz="4" w:space="0" w:color="auto"/>
              <w:right w:val="single" w:sz="4" w:space="0" w:color="auto"/>
            </w:tcBorders>
            <w:textDirection w:val="btLr"/>
            <w:vAlign w:val="center"/>
          </w:tcPr>
          <w:p w:rsidR="00737C05" w:rsidRPr="00737C05" w:rsidRDefault="00737C05" w:rsidP="00737C05">
            <w:pPr>
              <w:spacing w:after="0" w:line="240" w:lineRule="auto"/>
              <w:ind w:left="113" w:right="113"/>
              <w:jc w:val="center"/>
              <w:rPr>
                <w:rFonts w:ascii="Times New Roman" w:eastAsia="Times New Roman" w:hAnsi="Times New Roman" w:cs="Times New Roman"/>
                <w:bCs/>
                <w:sz w:val="28"/>
                <w:szCs w:val="28"/>
                <w:lang w:val="uz-Cyrl-UZ" w:eastAsia="ru-RU"/>
              </w:rPr>
            </w:pPr>
          </w:p>
        </w:tc>
        <w:tc>
          <w:tcPr>
            <w:tcW w:w="1276" w:type="dxa"/>
            <w:gridSpan w:val="3"/>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Anatomiya,yosh fiziologiya,genetika,nevrapatologiya,pat.fiziologiya,maxsus pedagogika,maxsus psixologiya,rivojlanishda nuqsoni bo‘lgan bolalar diagnostikasi</w:t>
            </w:r>
          </w:p>
        </w:tc>
        <w:tc>
          <w:tcPr>
            <w:tcW w:w="1559"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Og`zaki metod, ko’rgazmali metod, amaliy metod, interfaol usullar, pedagogik texnologiyalar</w:t>
            </w:r>
          </w:p>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«Aqliy hujum»,  «Daraxt», «BEYEN»</w:t>
            </w:r>
          </w:p>
        </w:tc>
        <w:tc>
          <w:tcPr>
            <w:tcW w:w="1134" w:type="dxa"/>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eastAsia="ru-RU"/>
              </w:rPr>
            </w:pPr>
            <w:r w:rsidRPr="00737C05">
              <w:rPr>
                <w:rFonts w:ascii="Times New Roman" w:eastAsia="Times New Roman" w:hAnsi="Times New Roman" w:cs="Times New Roman"/>
                <w:bCs/>
                <w:sz w:val="28"/>
                <w:szCs w:val="28"/>
                <w:lang w:val="uz-Cyrl-UZ" w:eastAsia="ru-RU"/>
              </w:rPr>
              <w:t>Amaliy, o’quv materiali,</w:t>
            </w:r>
          </w:p>
        </w:tc>
        <w:tc>
          <w:tcPr>
            <w:tcW w:w="851"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987" w:type="dxa"/>
            <w:gridSpan w:val="2"/>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p>
        </w:tc>
        <w:tc>
          <w:tcPr>
            <w:tcW w:w="631" w:type="dxa"/>
            <w:gridSpan w:val="5"/>
            <w:tcBorders>
              <w:top w:val="single" w:sz="4" w:space="0" w:color="auto"/>
              <w:left w:val="single" w:sz="4" w:space="0" w:color="auto"/>
              <w:bottom w:val="single" w:sz="4" w:space="0" w:color="auto"/>
              <w:right w:val="single" w:sz="4" w:space="0" w:color="auto"/>
            </w:tcBorders>
          </w:tcPr>
          <w:p w:rsidR="00737C05" w:rsidRPr="00737C05" w:rsidRDefault="00737C05" w:rsidP="00737C05">
            <w:pPr>
              <w:spacing w:after="0" w:line="259" w:lineRule="auto"/>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2.5b</w:t>
            </w:r>
          </w:p>
        </w:tc>
      </w:tr>
    </w:tbl>
    <w:p w:rsidR="00737C05" w:rsidRPr="00737C05" w:rsidRDefault="00737C05" w:rsidP="00737C05">
      <w:pPr>
        <w:spacing w:after="0" w:line="240" w:lineRule="auto"/>
        <w:rPr>
          <w:rFonts w:ascii="Times New Roman" w:eastAsia="Times New Roman" w:hAnsi="Times New Roman" w:cs="Times New Roman"/>
          <w:sz w:val="28"/>
          <w:szCs w:val="28"/>
          <w:lang w:eastAsia="ru-RU"/>
        </w:rPr>
      </w:pPr>
    </w:p>
    <w:p w:rsidR="00737C05" w:rsidRPr="00737C05" w:rsidRDefault="00737C05" w:rsidP="00737C05">
      <w:pPr>
        <w:widowControl w:val="0"/>
        <w:autoSpaceDE w:val="0"/>
        <w:autoSpaceDN w:val="0"/>
        <w:adjustRightInd w:val="0"/>
        <w:spacing w:after="0" w:line="256" w:lineRule="auto"/>
        <w:ind w:right="-726"/>
        <w:jc w:val="center"/>
        <w:rPr>
          <w:rFonts w:ascii="Times New Roman" w:eastAsia="Times New Roman" w:hAnsi="Times New Roman" w:cs="Times New Roman"/>
          <w:bCs/>
          <w:sz w:val="28"/>
          <w:szCs w:val="28"/>
          <w:lang w:val="uz-Cyrl-UZ" w:eastAsia="ru-RU"/>
        </w:rPr>
      </w:pPr>
    </w:p>
    <w:p w:rsidR="00737C05" w:rsidRPr="00737C05" w:rsidRDefault="00737C05" w:rsidP="00737C05">
      <w:pPr>
        <w:widowControl w:val="0"/>
        <w:autoSpaceDE w:val="0"/>
        <w:autoSpaceDN w:val="0"/>
        <w:adjustRightInd w:val="0"/>
        <w:spacing w:after="0" w:line="256" w:lineRule="auto"/>
        <w:ind w:right="-726"/>
        <w:jc w:val="center"/>
        <w:rPr>
          <w:rFonts w:ascii="Times New Roman" w:eastAsia="Times New Roman" w:hAnsi="Times New Roman" w:cs="Times New Roman"/>
          <w:bCs/>
          <w:sz w:val="28"/>
          <w:szCs w:val="28"/>
          <w:lang w:val="uz-Cyrl-UZ" w:eastAsia="ru-RU"/>
        </w:rPr>
      </w:pPr>
    </w:p>
    <w:p w:rsidR="00737C05" w:rsidRPr="00737C05" w:rsidRDefault="00737C05" w:rsidP="00737C05">
      <w:pPr>
        <w:widowControl w:val="0"/>
        <w:autoSpaceDE w:val="0"/>
        <w:autoSpaceDN w:val="0"/>
        <w:adjustRightInd w:val="0"/>
        <w:spacing w:after="0" w:line="256" w:lineRule="auto"/>
        <w:ind w:right="-726"/>
        <w:jc w:val="center"/>
        <w:rPr>
          <w:rFonts w:ascii="Times New Roman" w:eastAsia="Times New Roman" w:hAnsi="Times New Roman" w:cs="Times New Roman"/>
          <w:bCs/>
          <w:sz w:val="28"/>
          <w:szCs w:val="28"/>
          <w:lang w:val="uz-Cyrl-UZ" w:eastAsia="ru-RU"/>
        </w:rPr>
      </w:pPr>
    </w:p>
    <w:p w:rsidR="00737C05" w:rsidRPr="00737C05" w:rsidRDefault="00737C05" w:rsidP="00655118">
      <w:pPr>
        <w:widowControl w:val="0"/>
        <w:numPr>
          <w:ilvl w:val="1"/>
          <w:numId w:val="3"/>
        </w:numPr>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b/>
          <w:sz w:val="28"/>
          <w:szCs w:val="28"/>
          <w:lang w:val="uz-Cyrl-UZ" w:eastAsia="ru-RU"/>
        </w:rPr>
        <w:t>. Didaktik vositalar</w:t>
      </w:r>
    </w:p>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p>
    <w:p w:rsidR="00737C05" w:rsidRPr="00737C05" w:rsidRDefault="00737C05" w:rsidP="00655118">
      <w:pPr>
        <w:widowControl w:val="0"/>
        <w:numPr>
          <w:ilvl w:val="0"/>
          <w:numId w:val="2"/>
        </w:numPr>
        <w:tabs>
          <w:tab w:val="left" w:pos="900"/>
        </w:tabs>
        <w:overflowPunct w:val="0"/>
        <w:autoSpaceDE w:val="0"/>
        <w:autoSpaceDN w:val="0"/>
        <w:adjustRightInd w:val="0"/>
        <w:spacing w:after="0" w:line="240" w:lineRule="auto"/>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Jihozlar va uskunalar, moslamalar</w:t>
      </w:r>
      <w:r w:rsidRPr="00737C05">
        <w:rPr>
          <w:rFonts w:ascii="Times New Roman" w:eastAsia="Times New Roman" w:hAnsi="Times New Roman" w:cs="Times New Roman"/>
          <w:sz w:val="28"/>
          <w:szCs w:val="28"/>
          <w:lang w:val="uz-Cyrl-UZ" w:eastAsia="ru-RU"/>
        </w:rPr>
        <w:t xml:space="preserve"> elektron doska-Hitachi, LCD-monitor, elektron ko’rsatgich (ukazka).</w:t>
      </w:r>
    </w:p>
    <w:p w:rsidR="00737C05" w:rsidRPr="00737C05" w:rsidRDefault="00737C05" w:rsidP="00655118">
      <w:pPr>
        <w:widowControl w:val="0"/>
        <w:numPr>
          <w:ilvl w:val="0"/>
          <w:numId w:val="2"/>
        </w:numPr>
        <w:tabs>
          <w:tab w:val="left" w:pos="900"/>
        </w:tabs>
        <w:overflowPunct w:val="0"/>
        <w:autoSpaceDE w:val="0"/>
        <w:autoSpaceDN w:val="0"/>
        <w:adjustRightInd w:val="0"/>
        <w:spacing w:after="0" w:line="240" w:lineRule="auto"/>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Video-audio uskunalar</w:t>
      </w:r>
      <w:r w:rsidRPr="00737C05">
        <w:rPr>
          <w:rFonts w:ascii="Times New Roman" w:eastAsia="Times New Roman" w:hAnsi="Times New Roman" w:cs="Times New Roman"/>
          <w:sz w:val="28"/>
          <w:szCs w:val="28"/>
          <w:lang w:val="uz-Cyrl-UZ" w:eastAsia="ru-RU"/>
        </w:rPr>
        <w:t xml:space="preserve"> video va audiomagnitofon, mikrofon, kolonkalar</w:t>
      </w:r>
      <w:r w:rsidRPr="00737C05">
        <w:rPr>
          <w:rFonts w:ascii="Times New Roman" w:eastAsia="Times New Roman" w:hAnsi="Times New Roman" w:cs="Times New Roman"/>
          <w:i/>
          <w:iCs/>
          <w:sz w:val="28"/>
          <w:szCs w:val="28"/>
          <w:lang w:val="uz-Cyrl-UZ" w:eastAsia="ru-RU"/>
        </w:rPr>
        <w:t>.</w:t>
      </w:r>
    </w:p>
    <w:p w:rsidR="00737C05" w:rsidRPr="00737C05" w:rsidRDefault="00737C05" w:rsidP="00655118">
      <w:pPr>
        <w:widowControl w:val="0"/>
        <w:numPr>
          <w:ilvl w:val="0"/>
          <w:numId w:val="2"/>
        </w:numPr>
        <w:tabs>
          <w:tab w:val="left" w:pos="900"/>
        </w:tabs>
        <w:overflowPunct w:val="0"/>
        <w:autoSpaceDE w:val="0"/>
        <w:autoSpaceDN w:val="0"/>
        <w:adjustRightInd w:val="0"/>
        <w:spacing w:after="0" w:line="240" w:lineRule="auto"/>
        <w:ind w:firstLine="720"/>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sz w:val="28"/>
          <w:szCs w:val="28"/>
          <w:lang w:val="uz-Cyrl-UZ" w:eastAsia="ru-RU"/>
        </w:rPr>
        <w:t>Kompyuter va multimediali vositalar</w:t>
      </w:r>
      <w:r w:rsidRPr="00737C05">
        <w:rPr>
          <w:rFonts w:ascii="Times New Roman" w:eastAsia="Times New Roman" w:hAnsi="Times New Roman" w:cs="Times New Roman"/>
          <w:sz w:val="28"/>
          <w:szCs w:val="28"/>
          <w:lang w:val="uz-Cyrl-UZ" w:eastAsia="ru-RU"/>
        </w:rPr>
        <w:t xml:space="preserve"> kompyuter,</w:t>
      </w:r>
      <w:r w:rsidRPr="00737C05">
        <w:rPr>
          <w:rFonts w:ascii="Times New Roman" w:eastAsia="Times New Roman" w:hAnsi="Times New Roman" w:cs="Times New Roman"/>
          <w:b/>
          <w:bCs/>
          <w:sz w:val="28"/>
          <w:szCs w:val="28"/>
          <w:lang w:val="uz-Cyrl-UZ" w:eastAsia="ru-RU"/>
        </w:rPr>
        <w:t xml:space="preserve"> </w:t>
      </w:r>
      <w:r w:rsidRPr="00737C05">
        <w:rPr>
          <w:rFonts w:ascii="Times New Roman" w:eastAsia="Times New Roman" w:hAnsi="Times New Roman" w:cs="Times New Roman"/>
          <w:sz w:val="28"/>
          <w:szCs w:val="28"/>
          <w:lang w:val="uz-Cyrl-UZ" w:eastAsia="ru-RU"/>
        </w:rPr>
        <w:t>Dell</w:t>
      </w:r>
      <w:r w:rsidRPr="00737C05">
        <w:rPr>
          <w:rFonts w:ascii="Times New Roman" w:eastAsia="Times New Roman" w:hAnsi="Times New Roman" w:cs="Times New Roman"/>
          <w:b/>
          <w:bCs/>
          <w:sz w:val="28"/>
          <w:szCs w:val="28"/>
          <w:lang w:val="uz-Cyrl-UZ" w:eastAsia="ru-RU"/>
        </w:rPr>
        <w:t xml:space="preserve"> </w:t>
      </w:r>
      <w:r w:rsidRPr="00737C05">
        <w:rPr>
          <w:rFonts w:ascii="Times New Roman" w:eastAsia="Times New Roman" w:hAnsi="Times New Roman" w:cs="Times New Roman"/>
          <w:sz w:val="28"/>
          <w:szCs w:val="28"/>
          <w:lang w:val="uz-Cyrl-UZ" w:eastAsia="ru-RU"/>
        </w:rPr>
        <w:t>tipidagi proektor,</w:t>
      </w:r>
      <w:r w:rsidRPr="00737C05">
        <w:rPr>
          <w:rFonts w:ascii="Times New Roman" w:eastAsia="Times New Roman" w:hAnsi="Times New Roman" w:cs="Times New Roman"/>
          <w:b/>
          <w:bCs/>
          <w:sz w:val="28"/>
          <w:szCs w:val="28"/>
          <w:lang w:val="uz-Cyrl-UZ" w:eastAsia="ru-RU"/>
        </w:rPr>
        <w:t xml:space="preserve"> </w:t>
      </w:r>
      <w:r w:rsidRPr="00737C05">
        <w:rPr>
          <w:rFonts w:ascii="Times New Roman" w:eastAsia="Times New Roman" w:hAnsi="Times New Roman" w:cs="Times New Roman"/>
          <w:sz w:val="28"/>
          <w:szCs w:val="28"/>
          <w:lang w:val="uz-Cyrl-UZ" w:eastAsia="ru-RU"/>
        </w:rPr>
        <w:t>DVD-diskovod, Web-kamera, video-ko’z (glazok).</w:t>
      </w:r>
    </w:p>
    <w:p w:rsidR="00737C05" w:rsidRPr="00737C05" w:rsidRDefault="00737C05" w:rsidP="00737C05">
      <w:pPr>
        <w:tabs>
          <w:tab w:val="left" w:pos="900"/>
        </w:tabs>
        <w:autoSpaceDN w:val="0"/>
        <w:spacing w:after="0" w:line="240" w:lineRule="auto"/>
        <w:jc w:val="center"/>
        <w:rPr>
          <w:rFonts w:ascii="Times New Roman" w:eastAsia="Times New Roman" w:hAnsi="Times New Roman" w:cs="Times New Roman"/>
          <w:sz w:val="28"/>
          <w:szCs w:val="28"/>
          <w:lang w:val="en-US" w:eastAsia="ru-RU"/>
        </w:rPr>
      </w:pPr>
    </w:p>
    <w:p w:rsidR="00737C05" w:rsidRPr="00737C05" w:rsidRDefault="00737C05" w:rsidP="00737C05">
      <w:pPr>
        <w:tabs>
          <w:tab w:val="left" w:pos="900"/>
        </w:tabs>
        <w:autoSpaceDN w:val="0"/>
        <w:spacing w:after="0" w:line="240" w:lineRule="auto"/>
        <w:jc w:val="both"/>
        <w:rPr>
          <w:rFonts w:ascii="Times New Roman" w:eastAsia="Times New Roman" w:hAnsi="Times New Roman" w:cs="Times New Roman"/>
          <w:sz w:val="28"/>
          <w:szCs w:val="28"/>
          <w:lang w:val="en-US" w:eastAsia="ru-RU"/>
        </w:rPr>
      </w:pPr>
    </w:p>
    <w:p w:rsidR="00737C05" w:rsidRPr="00737C05" w:rsidRDefault="00737C05" w:rsidP="00655118">
      <w:pPr>
        <w:widowControl w:val="0"/>
        <w:numPr>
          <w:ilvl w:val="1"/>
          <w:numId w:val="3"/>
        </w:numPr>
        <w:tabs>
          <w:tab w:val="left" w:pos="1134"/>
        </w:tabs>
        <w:overflowPunct w:val="0"/>
        <w:autoSpaceDE w:val="0"/>
        <w:autoSpaceDN w:val="0"/>
        <w:adjustRightInd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eastAsia="ru-RU"/>
        </w:rPr>
        <w:t>. Oral</w:t>
      </w:r>
      <w:r w:rsidRPr="00737C05">
        <w:rPr>
          <w:rFonts w:ascii="Times New Roman" w:eastAsia="Times New Roman" w:hAnsi="Times New Roman" w:cs="Times New Roman"/>
          <w:b/>
          <w:sz w:val="28"/>
          <w:szCs w:val="28"/>
          <w:lang w:val="uz-Cyrl-UZ" w:eastAsia="ru-RU"/>
        </w:rPr>
        <w:t>iq nazorat savollari</w:t>
      </w:r>
    </w:p>
    <w:p w:rsidR="00737C05" w:rsidRPr="00737C05" w:rsidRDefault="00737C05" w:rsidP="00737C05">
      <w:pPr>
        <w:tabs>
          <w:tab w:val="left" w:pos="1134"/>
        </w:tabs>
        <w:autoSpaceDN w:val="0"/>
        <w:spacing w:after="0" w:line="240" w:lineRule="auto"/>
        <w:ind w:left="2160"/>
        <w:jc w:val="both"/>
        <w:rPr>
          <w:rFonts w:ascii="Times New Roman" w:eastAsia="Times New Roman" w:hAnsi="Times New Roman" w:cs="Times New Roman"/>
          <w:b/>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bCs/>
          <w:sz w:val="28"/>
          <w:szCs w:val="28"/>
          <w:lang w:val="en-US" w:eastAsia="ru-RU"/>
        </w:rPr>
      </w:pPr>
      <w:r w:rsidRPr="00737C05">
        <w:rPr>
          <w:rFonts w:ascii="Times New Roman" w:eastAsia="Times New Roman" w:hAnsi="Times New Roman" w:cs="Times New Roman"/>
          <w:bCs/>
          <w:sz w:val="28"/>
          <w:szCs w:val="28"/>
          <w:lang w:val="uz-Cyrl-UZ" w:eastAsia="ru-RU"/>
        </w:rPr>
        <w:t>1.Nerv sistemalarining turlari uning tuzilishi, faoliyati.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bCs/>
          <w:sz w:val="28"/>
          <w:szCs w:val="28"/>
          <w:lang w:val="uz-Cyrl-UZ" w:eastAsia="ru-RU"/>
        </w:rPr>
        <w:t>2.Nerv sistemalarining patologiyadagi oqibatlari va sabablarning kelib chiqishi.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3.Ko‘ruv faoliyatida ishtrok etadigan nervlarning tuzilishi,vazifalari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4.Ko‘ruv</w:t>
      </w:r>
      <w:r w:rsidRPr="00737C05">
        <w:rPr>
          <w:rFonts w:ascii="Times New Roman" w:eastAsia="Times New Roman" w:hAnsi="Times New Roman" w:cs="Times New Roman"/>
          <w:sz w:val="28"/>
          <w:szCs w:val="28"/>
          <w:lang w:val="en-US" w:eastAsia="ru-RU"/>
        </w:rPr>
        <w:t xml:space="preserve"> analizatorining</w:t>
      </w:r>
      <w:r w:rsidRPr="00737C05">
        <w:rPr>
          <w:rFonts w:ascii="Times New Roman" w:eastAsia="Times New Roman" w:hAnsi="Times New Roman" w:cs="Times New Roman"/>
          <w:sz w:val="28"/>
          <w:szCs w:val="28"/>
          <w:lang w:val="uz-Cyrl-UZ" w:eastAsia="ru-RU"/>
        </w:rPr>
        <w:t xml:space="preserve"> patologiyasini kelib chiqish sabablari va oqibatlari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5.</w:t>
      </w:r>
      <w:r w:rsidRPr="00737C05">
        <w:rPr>
          <w:rFonts w:ascii="Times New Roman" w:eastAsia="Times New Roman" w:hAnsi="Times New Roman" w:cs="Times New Roman"/>
          <w:sz w:val="28"/>
          <w:szCs w:val="28"/>
          <w:lang w:val="en-US" w:eastAsia="ru-RU"/>
        </w:rPr>
        <w:t>Nut</w:t>
      </w:r>
      <w:r w:rsidRPr="00737C05">
        <w:rPr>
          <w:rFonts w:ascii="Times New Roman" w:eastAsia="Times New Roman" w:hAnsi="Times New Roman" w:cs="Times New Roman"/>
          <w:sz w:val="28"/>
          <w:szCs w:val="28"/>
          <w:lang w:val="uz-Cyrl-UZ" w:eastAsia="ru-RU"/>
        </w:rPr>
        <w:t>q faoliyatida ishtrok etadigan nervlarning tuzilishi, vazifalari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6.</w:t>
      </w:r>
      <w:r w:rsidRPr="00737C05">
        <w:rPr>
          <w:rFonts w:ascii="Times New Roman" w:eastAsia="Times New Roman" w:hAnsi="Times New Roman" w:cs="Times New Roman"/>
          <w:sz w:val="28"/>
          <w:szCs w:val="28"/>
          <w:lang w:val="en-US" w:eastAsia="ru-RU"/>
        </w:rPr>
        <w:t>Nut</w:t>
      </w:r>
      <w:r w:rsidRPr="00737C05">
        <w:rPr>
          <w:rFonts w:ascii="Times New Roman" w:eastAsia="Times New Roman" w:hAnsi="Times New Roman" w:cs="Times New Roman"/>
          <w:sz w:val="28"/>
          <w:szCs w:val="28"/>
          <w:lang w:val="uz-Cyrl-UZ" w:eastAsia="ru-RU"/>
        </w:rPr>
        <w:t xml:space="preserve">q </w:t>
      </w:r>
      <w:r w:rsidRPr="00737C05">
        <w:rPr>
          <w:rFonts w:ascii="Times New Roman" w:eastAsia="Times New Roman" w:hAnsi="Times New Roman" w:cs="Times New Roman"/>
          <w:sz w:val="28"/>
          <w:szCs w:val="28"/>
          <w:lang w:val="en-US" w:eastAsia="ru-RU"/>
        </w:rPr>
        <w:t xml:space="preserve"> analizatorining</w:t>
      </w:r>
      <w:r w:rsidRPr="00737C05">
        <w:rPr>
          <w:rFonts w:ascii="Times New Roman" w:eastAsia="Times New Roman" w:hAnsi="Times New Roman" w:cs="Times New Roman"/>
          <w:sz w:val="28"/>
          <w:szCs w:val="28"/>
          <w:lang w:val="uz-Cyrl-UZ" w:eastAsia="ru-RU"/>
        </w:rPr>
        <w:t xml:space="preserve"> va patologiyasining kelib chiqish sabablari va oqibatlari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7.Eshituv faoliyatida ishtrok etadigan nervlarning tuzilishi,vazifalari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8.Eshituv </w:t>
      </w:r>
      <w:r w:rsidRPr="00737C05">
        <w:rPr>
          <w:rFonts w:ascii="Times New Roman" w:eastAsia="Times New Roman" w:hAnsi="Times New Roman" w:cs="Times New Roman"/>
          <w:sz w:val="28"/>
          <w:szCs w:val="28"/>
          <w:lang w:val="en-US" w:eastAsia="ru-RU"/>
        </w:rPr>
        <w:t>analizatorining</w:t>
      </w:r>
      <w:r w:rsidRPr="00737C05">
        <w:rPr>
          <w:rFonts w:ascii="Times New Roman" w:eastAsia="Times New Roman" w:hAnsi="Times New Roman" w:cs="Times New Roman"/>
          <w:sz w:val="28"/>
          <w:szCs w:val="28"/>
          <w:lang w:val="uz-Cyrl-UZ" w:eastAsia="ru-RU"/>
        </w:rPr>
        <w:t xml:space="preserve"> patologiyasining kelib chiqish sabablari va oqibatlari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9.</w:t>
      </w:r>
      <w:r w:rsidRPr="00737C05">
        <w:rPr>
          <w:rFonts w:ascii="Times New Roman" w:eastAsia="Times New Roman" w:hAnsi="Times New Roman" w:cs="Times New Roman"/>
          <w:sz w:val="28"/>
          <w:szCs w:val="28"/>
          <w:lang w:val="en-US" w:eastAsia="ru-RU"/>
        </w:rPr>
        <w:t>Harakat analizatorlarini o’tkazuvchi yo’llarining</w:t>
      </w:r>
      <w:r w:rsidRPr="00737C05">
        <w:rPr>
          <w:rFonts w:ascii="Times New Roman" w:eastAsia="Times New Roman" w:hAnsi="Times New Roman" w:cs="Times New Roman"/>
          <w:sz w:val="28"/>
          <w:szCs w:val="28"/>
          <w:lang w:val="uz-Cyrl-UZ" w:eastAsia="ru-RU"/>
        </w:rPr>
        <w:t xml:space="preserve"> anatomik tuzilishi, f</w:t>
      </w:r>
      <w:r w:rsidRPr="00737C05">
        <w:rPr>
          <w:rFonts w:ascii="Times New Roman" w:eastAsia="Times New Roman" w:hAnsi="Times New Roman" w:cs="Times New Roman"/>
          <w:sz w:val="28"/>
          <w:szCs w:val="28"/>
          <w:lang w:val="en-US" w:eastAsia="ru-RU"/>
        </w:rPr>
        <w:t>aoliyati,</w:t>
      </w:r>
      <w:r w:rsidRPr="00737C05">
        <w:rPr>
          <w:rFonts w:ascii="Times New Roman" w:eastAsia="Times New Roman" w:hAnsi="Times New Roman" w:cs="Times New Roman"/>
          <w:sz w:val="28"/>
          <w:szCs w:val="28"/>
          <w:lang w:val="uz-Cyrl-UZ" w:eastAsia="ru-RU"/>
        </w:rPr>
        <w:t xml:space="preserve"> patologiyad</w:t>
      </w:r>
      <w:r w:rsidRPr="00737C05">
        <w:rPr>
          <w:rFonts w:ascii="Times New Roman" w:eastAsia="Times New Roman" w:hAnsi="Times New Roman" w:cs="Times New Roman"/>
          <w:sz w:val="28"/>
          <w:szCs w:val="28"/>
          <w:lang w:val="en-US" w:eastAsia="ru-RU"/>
        </w:rPr>
        <w:t>agi kurinishlari</w:t>
      </w:r>
      <w:r w:rsidRPr="00737C05">
        <w:rPr>
          <w:rFonts w:ascii="Times New Roman" w:eastAsia="Times New Roman" w:hAnsi="Times New Roman" w:cs="Times New Roman"/>
          <w:sz w:val="28"/>
          <w:szCs w:val="28"/>
          <w:lang w:val="uz-Cyrl-UZ" w:eastAsia="ru-RU"/>
        </w:rPr>
        <w:t xml:space="preserve"> va tekshirish usullari</w:t>
      </w:r>
      <w:r w:rsidRPr="00737C05">
        <w:rPr>
          <w:rFonts w:ascii="Times New Roman" w:eastAsia="Times New Roman" w:hAnsi="Times New Roman" w:cs="Times New Roman"/>
          <w:sz w:val="28"/>
          <w:szCs w:val="28"/>
          <w:lang w:val="en-US" w:eastAsia="ru-RU"/>
        </w:rPr>
        <w: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10.Bolalar miya falaji</w:t>
      </w:r>
      <w:r w:rsidRPr="00737C05">
        <w:rPr>
          <w:rFonts w:ascii="Times New Roman" w:eastAsia="Times New Roman" w:hAnsi="Times New Roman" w:cs="Times New Roman"/>
          <w:sz w:val="28"/>
          <w:szCs w:val="28"/>
          <w:lang w:val="en-US" w:eastAsia="ru-RU"/>
        </w:rPr>
        <w:t>ning klinik k</w:t>
      </w:r>
      <w:r w:rsidRPr="00737C05">
        <w:rPr>
          <w:rFonts w:ascii="Times New Roman" w:eastAsia="Times New Roman" w:hAnsi="Times New Roman" w:cs="Times New Roman"/>
          <w:sz w:val="28"/>
          <w:szCs w:val="28"/>
          <w:lang w:val="uz-Cyrl-UZ" w:eastAsia="ru-RU"/>
        </w:rPr>
        <w:t>o‘rinishlari va tibbiy pedagogik chora-tadbirlar,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11.Xoyeya kasalligining</w:t>
      </w:r>
      <w:r w:rsidRPr="00737C05">
        <w:rPr>
          <w:rFonts w:ascii="Times New Roman" w:eastAsia="Times New Roman" w:hAnsi="Times New Roman" w:cs="Times New Roman"/>
          <w:sz w:val="28"/>
          <w:szCs w:val="28"/>
          <w:lang w:val="en-US" w:eastAsia="ru-RU"/>
        </w:rPr>
        <w:t xml:space="preserve"> klinik k</w:t>
      </w:r>
      <w:r w:rsidRPr="00737C05">
        <w:rPr>
          <w:rFonts w:ascii="Times New Roman" w:eastAsia="Times New Roman" w:hAnsi="Times New Roman" w:cs="Times New Roman"/>
          <w:sz w:val="28"/>
          <w:szCs w:val="28"/>
          <w:lang w:val="uz-Cyrl-UZ" w:eastAsia="ru-RU"/>
        </w:rPr>
        <w:t xml:space="preserve">o‘rinishlari va tibbiy pedagogik chora-tadbirlar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12.Poliomiyelit kasalligining  </w:t>
      </w:r>
      <w:r w:rsidRPr="00737C05">
        <w:rPr>
          <w:rFonts w:ascii="Times New Roman" w:eastAsia="Times New Roman" w:hAnsi="Times New Roman" w:cs="Times New Roman"/>
          <w:sz w:val="28"/>
          <w:szCs w:val="28"/>
          <w:lang w:val="en-US" w:eastAsia="ru-RU"/>
        </w:rPr>
        <w:t>klinik k</w:t>
      </w:r>
      <w:r w:rsidRPr="00737C05">
        <w:rPr>
          <w:rFonts w:ascii="Times New Roman" w:eastAsia="Times New Roman" w:hAnsi="Times New Roman" w:cs="Times New Roman"/>
          <w:sz w:val="28"/>
          <w:szCs w:val="28"/>
          <w:lang w:val="uz-Cyrl-UZ" w:eastAsia="ru-RU"/>
        </w:rPr>
        <w:t>o‘rinishlari va tibbiy pedagogik chora-tadbirlar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13.Irsiy degenerativ mushak sistemasi kasalliklarining </w:t>
      </w:r>
      <w:r w:rsidRPr="00737C05">
        <w:rPr>
          <w:rFonts w:ascii="Times New Roman" w:eastAsia="Times New Roman" w:hAnsi="Times New Roman" w:cs="Times New Roman"/>
          <w:sz w:val="28"/>
          <w:szCs w:val="28"/>
          <w:lang w:val="en-US" w:eastAsia="ru-RU"/>
        </w:rPr>
        <w:t xml:space="preserve"> klinik k</w:t>
      </w:r>
      <w:r w:rsidRPr="00737C05">
        <w:rPr>
          <w:rFonts w:ascii="Times New Roman" w:eastAsia="Times New Roman" w:hAnsi="Times New Roman" w:cs="Times New Roman"/>
          <w:sz w:val="28"/>
          <w:szCs w:val="28"/>
          <w:lang w:val="uz-Cyrl-UZ" w:eastAsia="ru-RU"/>
        </w:rPr>
        <w:t>o‘rinishlari va tibbiy pedagogik chora-tadbirlar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14.</w:t>
      </w:r>
      <w:r w:rsidRPr="00737C05">
        <w:rPr>
          <w:rFonts w:ascii="Times New Roman" w:eastAsia="Times New Roman" w:hAnsi="Times New Roman" w:cs="Times New Roman"/>
          <w:sz w:val="28"/>
          <w:szCs w:val="28"/>
          <w:lang w:val="en-US" w:eastAsia="ru-RU"/>
        </w:rPr>
        <w:t>Bosh miya qorinchalari,pardalari va ularning patologiyasidagi okibatlari</w:t>
      </w:r>
      <w:r w:rsidRPr="00737C05">
        <w:rPr>
          <w:rFonts w:ascii="Times New Roman" w:eastAsia="Times New Roman" w:hAnsi="Times New Roman" w:cs="Times New Roman"/>
          <w:sz w:val="28"/>
          <w:szCs w:val="28"/>
          <w:lang w:val="uz-Cyrl-UZ" w:eastAsia="ru-RU"/>
        </w:rPr>
        <w: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15.Likvor - orqa miya suyuqligi. Normada va patologiyada o’rganish</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16.Bosh miya po‘stlog‘i: tuzilishi, vazifasi,tekshirish usuli,patologiyasi va zararlanish sindromi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17.Bosh miya jarohatlarining turlari va patologiyadagi oqibatlari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18.Bosh miyaning qon – tomir kasalliklari va uning asoratlari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19.Epilepsiya va tutqanoq sindromi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20.Bosh miyaning yuqumli kasalliklari va uning asoratlari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21.Nerv sistemasining tekshirish usullari bilan tanishi</w:t>
      </w:r>
      <w:r w:rsidRPr="00737C05">
        <w:rPr>
          <w:rFonts w:ascii="Times New Roman" w:eastAsia="Times New Roman" w:hAnsi="Times New Roman" w:cs="Times New Roman"/>
          <w:sz w:val="28"/>
          <w:szCs w:val="28"/>
          <w:lang w:val="en-US" w:eastAsia="ru-RU"/>
        </w:rPr>
        <w:t>sh</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22.</w:t>
      </w:r>
      <w:r w:rsidRPr="00737C05">
        <w:rPr>
          <w:rFonts w:ascii="Times New Roman" w:eastAsia="Times New Roman" w:hAnsi="Times New Roman" w:cs="Times New Roman"/>
          <w:sz w:val="28"/>
          <w:szCs w:val="28"/>
          <w:lang w:val="en-US" w:eastAsia="ru-RU"/>
        </w:rPr>
        <w:t xml:space="preserve">Eshitish analizatorining tovush qabul qiluvchi va uzatuvchi sistemaning anatomiyasi va faoliyati.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23.</w:t>
      </w:r>
      <w:r w:rsidRPr="00737C05">
        <w:rPr>
          <w:rFonts w:ascii="Times New Roman" w:eastAsia="Times New Roman" w:hAnsi="Times New Roman" w:cs="Times New Roman"/>
          <w:sz w:val="28"/>
          <w:szCs w:val="28"/>
          <w:lang w:val="en-US" w:eastAsia="ru-RU"/>
        </w:rPr>
        <w:t xml:space="preserve">Tovush </w:t>
      </w:r>
      <w:r w:rsidRPr="00737C05">
        <w:rPr>
          <w:rFonts w:ascii="Times New Roman" w:eastAsia="Times New Roman" w:hAnsi="Times New Roman" w:cs="Times New Roman"/>
          <w:sz w:val="28"/>
          <w:szCs w:val="28"/>
          <w:lang w:val="uz-Cyrl-UZ" w:eastAsia="ru-RU"/>
        </w:rPr>
        <w:t>q</w:t>
      </w:r>
      <w:r w:rsidRPr="00737C05">
        <w:rPr>
          <w:rFonts w:ascii="Times New Roman" w:eastAsia="Times New Roman" w:hAnsi="Times New Roman" w:cs="Times New Roman"/>
          <w:sz w:val="28"/>
          <w:szCs w:val="28"/>
          <w:lang w:val="en-US" w:eastAsia="ru-RU"/>
        </w:rPr>
        <w:t xml:space="preserve">abul </w:t>
      </w:r>
      <w:r w:rsidRPr="00737C05">
        <w:rPr>
          <w:rFonts w:ascii="Times New Roman" w:eastAsia="Times New Roman" w:hAnsi="Times New Roman" w:cs="Times New Roman"/>
          <w:sz w:val="28"/>
          <w:szCs w:val="28"/>
          <w:lang w:val="uz-Cyrl-UZ" w:eastAsia="ru-RU"/>
        </w:rPr>
        <w:t>q</w:t>
      </w:r>
      <w:r w:rsidRPr="00737C05">
        <w:rPr>
          <w:rFonts w:ascii="Times New Roman" w:eastAsia="Times New Roman" w:hAnsi="Times New Roman" w:cs="Times New Roman"/>
          <w:sz w:val="28"/>
          <w:szCs w:val="28"/>
          <w:lang w:val="en-US" w:eastAsia="ru-RU"/>
        </w:rPr>
        <w:t>iluvchi va tovushni uzatuvchi sistema  faoliyatidagi  buzilishlar, kamchiliklar va kasalliklar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24.</w:t>
      </w:r>
      <w:r w:rsidRPr="00737C05">
        <w:rPr>
          <w:rFonts w:ascii="Times New Roman" w:eastAsia="Times New Roman" w:hAnsi="Times New Roman" w:cs="Times New Roman"/>
          <w:sz w:val="28"/>
          <w:szCs w:val="28"/>
          <w:lang w:val="en-US" w:eastAsia="ru-RU"/>
        </w:rPr>
        <w:t>Eshitishda nuqsoni bulgan bolalarni tekshirish usullari.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lastRenderedPageBreak/>
        <w:t>25.</w:t>
      </w:r>
      <w:r w:rsidRPr="00737C05">
        <w:rPr>
          <w:rFonts w:ascii="Times New Roman" w:eastAsia="Times New Roman" w:hAnsi="Times New Roman" w:cs="Times New Roman"/>
          <w:sz w:val="28"/>
          <w:szCs w:val="28"/>
          <w:lang w:val="en-US" w:eastAsia="ru-RU"/>
        </w:rPr>
        <w:t>Eshitishda nuqsoni bulgan bolalar ning jismoniy  rivojlanishini va o`ziga xosligi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26.</w:t>
      </w:r>
      <w:r w:rsidRPr="00737C05">
        <w:rPr>
          <w:rFonts w:ascii="Times New Roman" w:eastAsia="Times New Roman" w:hAnsi="Times New Roman" w:cs="Times New Roman"/>
          <w:sz w:val="28"/>
          <w:szCs w:val="28"/>
          <w:lang w:val="en-US" w:eastAsia="ru-RU"/>
        </w:rPr>
        <w:t>Nutq organlarining markaziy va periferik joylashishi va faoliyati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27.</w:t>
      </w:r>
      <w:r w:rsidRPr="00737C05">
        <w:rPr>
          <w:rFonts w:ascii="Times New Roman" w:eastAsia="Times New Roman" w:hAnsi="Times New Roman" w:cs="Times New Roman"/>
          <w:sz w:val="28"/>
          <w:szCs w:val="28"/>
          <w:lang w:val="en-US" w:eastAsia="ru-RU"/>
        </w:rPr>
        <w:t xml:space="preserve">Nutq analizatorining </w:t>
      </w:r>
      <w:r w:rsidRPr="00737C05">
        <w:rPr>
          <w:rFonts w:ascii="Times New Roman" w:eastAsia="Times New Roman" w:hAnsi="Times New Roman" w:cs="Times New Roman"/>
          <w:sz w:val="28"/>
          <w:szCs w:val="28"/>
          <w:lang w:val="uz-Cyrl-UZ" w:eastAsia="ru-RU"/>
        </w:rPr>
        <w:t>patologiyasi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28.</w:t>
      </w:r>
      <w:r w:rsidRPr="00737C05">
        <w:rPr>
          <w:rFonts w:ascii="Times New Roman" w:eastAsia="Times New Roman" w:hAnsi="Times New Roman" w:cs="Times New Roman"/>
          <w:sz w:val="28"/>
          <w:szCs w:val="28"/>
          <w:lang w:val="en-US" w:eastAsia="ru-RU"/>
        </w:rPr>
        <w:t>Ovoz buzilishlari. Sabab va oqibatlari.</w:t>
      </w:r>
    </w:p>
    <w:p w:rsidR="00737C05" w:rsidRPr="00737C05" w:rsidRDefault="00737C05" w:rsidP="00737C05">
      <w:pPr>
        <w:tabs>
          <w:tab w:val="left" w:pos="1134"/>
        </w:tabs>
        <w:autoSpaceDN w:val="0"/>
        <w:spacing w:after="0" w:line="240" w:lineRule="auto"/>
        <w:jc w:val="center"/>
        <w:rPr>
          <w:rFonts w:ascii="Times New Roman" w:eastAsia="Times New Roman" w:hAnsi="Times New Roman" w:cs="Times New Roman"/>
          <w:b/>
          <w:sz w:val="28"/>
          <w:szCs w:val="28"/>
          <w:lang w:val="en-US" w:eastAsia="ru-RU"/>
        </w:rPr>
      </w:pPr>
    </w:p>
    <w:p w:rsidR="00737C05" w:rsidRPr="00737C05" w:rsidRDefault="00737C05" w:rsidP="00737C05">
      <w:pPr>
        <w:tabs>
          <w:tab w:val="left" w:pos="525"/>
          <w:tab w:val="left" w:pos="1134"/>
          <w:tab w:val="center" w:pos="4819"/>
        </w:tabs>
        <w:autoSpaceDN w:val="0"/>
        <w:spacing w:after="0" w:line="240" w:lineRule="auto"/>
        <w:jc w:val="center"/>
        <w:rPr>
          <w:rFonts w:ascii="Times New Roman" w:eastAsia="Times New Roman" w:hAnsi="Times New Roman" w:cs="Times New Roman"/>
          <w:b/>
          <w:i/>
          <w:sz w:val="28"/>
          <w:szCs w:val="28"/>
          <w:lang w:val="en-US" w:eastAsia="ru-RU"/>
        </w:rPr>
      </w:pPr>
      <w:r w:rsidRPr="00737C05">
        <w:rPr>
          <w:rFonts w:ascii="Times New Roman" w:eastAsia="Times New Roman" w:hAnsi="Times New Roman" w:cs="Times New Roman"/>
          <w:b/>
          <w:sz w:val="28"/>
          <w:szCs w:val="28"/>
          <w:lang w:val="uz-Cyrl-UZ" w:eastAsia="ru-RU"/>
        </w:rPr>
        <w:t>2.9.  Yakuniy nazorat test savollari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 xml:space="preserve"> 1.  Bosh miyaning pardalari…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   Bosh miya yarim sharlari...... nerv tolalardan iborat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   1-juft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  O‘rta miyaning qismlari..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   Miyachaning tuzilishiga ko‘ra..</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6.  Miyachaning zara</w:t>
      </w:r>
      <w:r w:rsidRPr="00737C05">
        <w:rPr>
          <w:rFonts w:ascii="Times New Roman" w:eastAsia="Times New Roman" w:hAnsi="Times New Roman" w:cs="Times New Roman"/>
          <w:sz w:val="28"/>
          <w:szCs w:val="28"/>
          <w:lang w:val="en-US" w:eastAsia="ru-RU"/>
        </w:rPr>
        <w:t>r</w:t>
      </w:r>
      <w:r w:rsidRPr="00737C05">
        <w:rPr>
          <w:rFonts w:ascii="Times New Roman" w:eastAsia="Times New Roman" w:hAnsi="Times New Roman" w:cs="Times New Roman"/>
          <w:sz w:val="28"/>
          <w:szCs w:val="28"/>
          <w:lang w:val="uz-Cyrl-UZ" w:eastAsia="ru-RU"/>
        </w:rPr>
        <w:t>lanishi...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  Bosh miya ... juft nervdan iborat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  2-juft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9.  4-juft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10-juft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11-juft nervning nomi va turini aniqlang</w:t>
      </w:r>
    </w:p>
    <w:p w:rsidR="00737C05" w:rsidRPr="00737C05" w:rsidRDefault="00737C05" w:rsidP="00737C05">
      <w:pPr>
        <w:widowControl w:val="0"/>
        <w:tabs>
          <w:tab w:val="left" w:pos="930"/>
        </w:tabs>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12-juft nervning nomi va turini aniqlang</w:t>
      </w:r>
    </w:p>
    <w:p w:rsidR="00737C05" w:rsidRPr="00737C05" w:rsidRDefault="00737C05" w:rsidP="00737C05">
      <w:pPr>
        <w:widowControl w:val="0"/>
        <w:tabs>
          <w:tab w:val="left" w:pos="930"/>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13.Ko‘ruv nervining funksional holatini tekshirish</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14.Rang ajratishda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15.Ko‘z tubini tekshirishda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16.Ko‘rish faoliyatining buzilishi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17.Vestibulyar ataksiуа.....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18.Nistagm........zararlanishi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19.Psevdobulbar falaj...</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20.Parkinson kasalligi..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21.Orqa miyaning oldingi shohi qanday hujayralardan tuzilgan:</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22.Miyacha funksiyalarini ko‘rsating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23.Likvor suyuqligi qanday bo‘shliqda joylashgan</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24.Meningit kasalligida … zararlanadi.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25.E</w:t>
      </w:r>
      <w:r w:rsidRPr="00737C05">
        <w:rPr>
          <w:rFonts w:ascii="Times New Roman" w:eastAsia="Times New Roman" w:hAnsi="Times New Roman" w:cs="Times New Roman"/>
          <w:sz w:val="28"/>
          <w:szCs w:val="28"/>
          <w:lang w:val="en-US" w:eastAsia="ru-RU"/>
        </w:rPr>
        <w:t>shituv</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analizatori</w:t>
      </w:r>
      <w:r w:rsidRPr="00737C05">
        <w:rPr>
          <w:rFonts w:ascii="Times New Roman" w:eastAsia="Times New Roman" w:hAnsi="Times New Roman" w:cs="Times New Roman"/>
          <w:sz w:val="28"/>
          <w:szCs w:val="28"/>
          <w:lang w:val="uz-Cyrl-UZ" w:eastAsia="ru-RU"/>
        </w:rPr>
        <w:t>ning o‘</w:t>
      </w:r>
      <w:r w:rsidRPr="00737C05">
        <w:rPr>
          <w:rFonts w:ascii="Times New Roman" w:eastAsia="Times New Roman" w:hAnsi="Times New Roman" w:cs="Times New Roman"/>
          <w:sz w:val="28"/>
          <w:szCs w:val="28"/>
          <w:lang w:val="en-US" w:eastAsia="ru-RU"/>
        </w:rPr>
        <w:t>tkazuvchi</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val="en-US" w:eastAsia="ru-RU"/>
        </w:rPr>
        <w:t>y</w:t>
      </w:r>
      <w:r w:rsidRPr="00737C05">
        <w:rPr>
          <w:rFonts w:ascii="Times New Roman" w:eastAsia="Times New Roman" w:hAnsi="Times New Roman" w:cs="Times New Roman"/>
          <w:sz w:val="28"/>
          <w:szCs w:val="28"/>
          <w:lang w:val="uz-Cyrl-UZ" w:eastAsia="ru-RU"/>
        </w:rPr>
        <w:t>o‘</w:t>
      </w:r>
      <w:r w:rsidRPr="00737C05">
        <w:rPr>
          <w:rFonts w:ascii="Times New Roman" w:eastAsia="Times New Roman" w:hAnsi="Times New Roman" w:cs="Times New Roman"/>
          <w:sz w:val="28"/>
          <w:szCs w:val="28"/>
          <w:lang w:val="en-US" w:eastAsia="ru-RU"/>
        </w:rPr>
        <w:t>llari…</w:t>
      </w:r>
    </w:p>
    <w:p w:rsidR="00737C05" w:rsidRPr="00737C05" w:rsidRDefault="00737C05" w:rsidP="00737C05">
      <w:pPr>
        <w:widowControl w:val="0"/>
        <w:tabs>
          <w:tab w:val="left" w:pos="3525"/>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26.Eshituv analizatorining bo‘limlari</w:t>
      </w:r>
    </w:p>
    <w:p w:rsidR="00737C05" w:rsidRPr="00737C05" w:rsidRDefault="00737C05" w:rsidP="00737C05">
      <w:pPr>
        <w:widowControl w:val="0"/>
        <w:tabs>
          <w:tab w:val="left" w:pos="3525"/>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27.Kortiy a’zo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28.Eshituv faoliyatining buzilishiga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29.Anesteziуа....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30.Serebral turdagi falajlar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31.Periferik turdagi falajlar </w:t>
      </w:r>
    </w:p>
    <w:p w:rsidR="00737C05" w:rsidRPr="00737C05" w:rsidRDefault="00737C05" w:rsidP="00737C05">
      <w:pPr>
        <w:widowControl w:val="0"/>
        <w:tabs>
          <w:tab w:val="left" w:pos="1575"/>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32.E</w:t>
      </w:r>
      <w:r w:rsidRPr="00737C05">
        <w:rPr>
          <w:rFonts w:ascii="Times New Roman" w:eastAsia="Times New Roman" w:hAnsi="Times New Roman" w:cs="Times New Roman"/>
          <w:sz w:val="28"/>
          <w:szCs w:val="28"/>
          <w:lang w:val="en-US" w:eastAsia="ru-RU"/>
        </w:rPr>
        <w:t>pilepsiya</w:t>
      </w:r>
      <w:r w:rsidRPr="00737C05">
        <w:rPr>
          <w:rFonts w:ascii="Times New Roman" w:eastAsia="Times New Roman" w:hAnsi="Times New Roman" w:cs="Times New Roman"/>
          <w:sz w:val="28"/>
          <w:szCs w:val="28"/>
          <w:lang w:val="uz-Cyrl-UZ" w:eastAsia="ru-RU"/>
        </w:rPr>
        <w:t xml:space="preserve">  </w:t>
      </w:r>
      <w:r w:rsidRPr="00737C05">
        <w:rPr>
          <w:rFonts w:ascii="Times New Roman" w:eastAsia="Times New Roman" w:hAnsi="Times New Roman" w:cs="Times New Roman"/>
          <w:sz w:val="28"/>
          <w:szCs w:val="28"/>
          <w:lang w:eastAsia="ru-RU"/>
        </w:rPr>
        <w:t>ќ</w:t>
      </w:r>
      <w:r w:rsidRPr="00737C05">
        <w:rPr>
          <w:rFonts w:ascii="Times New Roman" w:eastAsia="Times New Roman" w:hAnsi="Times New Roman" w:cs="Times New Roman"/>
          <w:sz w:val="28"/>
          <w:szCs w:val="28"/>
          <w:lang w:val="en-US" w:eastAsia="ru-RU"/>
        </w:rPr>
        <w:t>anday sistema kasalligi?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33.Bosh miya po‘stlog‘ining oliy faoliyati..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34.Gnozis...</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35.Aleksiуа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36.Yozish qobiliyatiningbuzilishi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37.Afaziуа.....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38..Harakatlarning markaziy buzilishi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39.Meningit...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40.Poliomiyelit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41.Xore..а...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42.Bosh miya jarohatlarining asoratlari</w:t>
      </w:r>
    </w:p>
    <w:p w:rsidR="00737C05" w:rsidRPr="00737C05" w:rsidRDefault="00737C05" w:rsidP="00737C05">
      <w:pPr>
        <w:widowControl w:val="0"/>
        <w:tabs>
          <w:tab w:val="left" w:pos="930"/>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43.Bosh miya jarohatlari kelib chiqishiga ko‘ra...davrlarga bo‘linadi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44.Epilepsiуа...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45.Miopatiуа.....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46.Nog‘ora bo‘shlig‘i ....joylashgan</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47.Ichki quloq ...qismlardan iborat</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48.Parda labirint ichi  ..... suyuqligi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49.Tovush qabul qiluvchi bo‘lim...</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50.Tovush kuchining o‘lchov birligi...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51.Tovush balandligi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52Eshitish analizotorining qo‘zg‘atuvchisi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53.Tovushni aniqlash qobiliyati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54.Nutq sistemasining periferik buzilishi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55.Markaziy nerv sistemasi faoliyatining buzilishi – nutqiy kamchilikni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56.Markaziy nerv sistemasi  organik jarohatlanishi– nutqiy   buzilish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57.Afoniуа...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58.Dizartriуа....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59.Laringit.......kasalligi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60.Surdomutizm...</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61.Bolalar miya falaji...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62.Plegiуа.....</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63.Spastik diplegiya ....     kasalligining klinik ko‘rinishi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64.Serebrospinal suyuqlik.....</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65.Markazdan qochuvchi yo‘llar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66.Markazga intiluvchi  yo‘llar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67.Vernike markazi...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68.Brok markazi.....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69.Apraksiyaning turlari...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70.Ko‘ruv o‘tkirligi qanday uzoqlikdan aniqlanadi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71.Diplopiyada qanday nerv zararlanadi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uz-Cyrl-UZ" w:eastAsia="ru-RU"/>
        </w:rPr>
        <w:t>72. Yozuv  markazining zararlanishi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73.Ko‘z olmalarining tebranishi...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74.Harakat analizatori necha nevronli yo‘l..</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75.Harakat yo‘lining kesishuvi qayerda joylashgan</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76.Harakat yo‘lining periferik neyroni qayerdan boshlanadi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77.Ensa bo‘lagida qaysi analizator tugaydi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78.Miya ustunining qaysi bo‘lagida yurak qon-tomir va nafas markazlari joylashgan</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79.Nutq xosil bo‘lishdagi bo‘limlarni ko‘rsating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80.Ko‘rlik   koeffitsenti...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81.Zaif ko‘ruvchilar    koeffitsenti...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82.Sinapslar...</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83.Nerv to‘qimasi... tashkil topgan</w:t>
      </w:r>
    </w:p>
    <w:p w:rsidR="00737C05" w:rsidRPr="00737C05" w:rsidRDefault="00737C05" w:rsidP="00737C05">
      <w:pPr>
        <w:widowControl w:val="0"/>
        <w:tabs>
          <w:tab w:val="left" w:pos="3990"/>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lastRenderedPageBreak/>
        <w:t>84.Bosh miya va orqa miyaning kul rang moddasi ...</w:t>
      </w:r>
    </w:p>
    <w:p w:rsidR="00737C05" w:rsidRPr="00737C05" w:rsidRDefault="00737C05" w:rsidP="00737C05">
      <w:pPr>
        <w:widowControl w:val="0"/>
        <w:tabs>
          <w:tab w:val="left" w:pos="3990"/>
        </w:tabs>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85.Bosh miya va orqa miyaning  oq  moddasi ...</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86.Eshitish qobiliyatini tekshirish usullari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87.Normada eshitish  chegarasi nechaga teng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88.Markaziy nevron zararlanishi...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89.Periferik  nevron zararlanishi...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90.Giperkinez....</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91.Retseptor turlarini ajrating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92.Karlik necha turga bo‘linadi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93.Zaif eshitish darajalari....bo‘linadi</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94.Eshitish agnoziyasi deb...</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95.Karlikni birinchi guruhini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96.Zaif eshitishning 1 darajasini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97.Karlikni  4 guruhini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98.Zaif eshitishning 3 darajasini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99.  3-juft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100.</w:t>
      </w:r>
      <w:r w:rsidRPr="00737C05">
        <w:rPr>
          <w:rFonts w:ascii="Times New Roman" w:eastAsia="Times New Roman" w:hAnsi="Times New Roman" w:cs="Times New Roman"/>
          <w:sz w:val="28"/>
          <w:szCs w:val="28"/>
          <w:lang w:val="uz-Cyrl-UZ" w:eastAsia="ru-RU"/>
        </w:rPr>
        <w:tab/>
        <w:t>6-juft nervning nomi va turini aniqlang</w:t>
      </w: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sz w:val="28"/>
          <w:szCs w:val="28"/>
          <w:lang w:val="en-US" w:eastAsia="ru-RU"/>
        </w:rPr>
      </w:pPr>
    </w:p>
    <w:p w:rsidR="00737C05" w:rsidRPr="00737C05" w:rsidRDefault="00737C05" w:rsidP="00655118">
      <w:pPr>
        <w:widowControl w:val="0"/>
        <w:numPr>
          <w:ilvl w:val="1"/>
          <w:numId w:val="4"/>
        </w:numPr>
        <w:tabs>
          <w:tab w:val="left" w:pos="1134"/>
        </w:tabs>
        <w:overflowPunct w:val="0"/>
        <w:autoSpaceDE w:val="0"/>
        <w:autoSpaceDN w:val="0"/>
        <w:adjustRightInd w:val="0"/>
        <w:spacing w:after="0" w:line="240" w:lineRule="auto"/>
        <w:jc w:val="both"/>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Baholash mezonlari</w:t>
      </w:r>
    </w:p>
    <w:p w:rsidR="00737C05" w:rsidRPr="00737C05" w:rsidRDefault="00737C05" w:rsidP="00737C05">
      <w:pPr>
        <w:widowControl w:val="0"/>
        <w:tabs>
          <w:tab w:val="left" w:pos="1080"/>
        </w:tabs>
        <w:overflowPunct w:val="0"/>
        <w:autoSpaceDE w:val="0"/>
        <w:autoSpaceDN w:val="0"/>
        <w:adjustRightInd w:val="0"/>
        <w:spacing w:after="0" w:line="20" w:lineRule="atLeast"/>
        <w:ind w:right="-10" w:firstLine="720"/>
        <w:jc w:val="both"/>
        <w:rPr>
          <w:rFonts w:ascii="Times New Roman" w:eastAsia="Times New Roman" w:hAnsi="Times New Roman" w:cs="Times New Roman"/>
          <w:b/>
          <w:bCs/>
          <w:sz w:val="28"/>
          <w:szCs w:val="28"/>
          <w:lang w:val="uz-Cyrl-UZ" w:eastAsia="ru-RU"/>
        </w:rPr>
      </w:pPr>
    </w:p>
    <w:p w:rsidR="00737C05" w:rsidRPr="00737C05" w:rsidRDefault="00737C05" w:rsidP="00737C05">
      <w:pPr>
        <w:widowControl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Talabaning </w:t>
      </w:r>
      <w:r w:rsidRPr="00737C05">
        <w:rPr>
          <w:rFonts w:ascii="Times New Roman" w:eastAsia="Times New Roman" w:hAnsi="Times New Roman" w:cs="Times New Roman"/>
          <w:b/>
          <w:sz w:val="28"/>
          <w:szCs w:val="28"/>
          <w:lang w:val="uz-Cyrl-UZ" w:eastAsia="ru-RU"/>
        </w:rPr>
        <w:t>“Defektologiyaning klinik asoslari”</w:t>
      </w:r>
      <w:r w:rsidRPr="00737C05">
        <w:rPr>
          <w:rFonts w:ascii="Times New Roman" w:eastAsia="Times New Roman" w:hAnsi="Times New Roman" w:cs="Times New Roman"/>
          <w:sz w:val="28"/>
          <w:szCs w:val="28"/>
          <w:lang w:val="uz-Cyrl-UZ" w:eastAsia="ru-RU"/>
        </w:rPr>
        <w:t xml:space="preserve"> fani boyicha bilim, ko’nikma va malakalarini baholashda quyidagi myozonlarga asoslaniladi: </w:t>
      </w:r>
    </w:p>
    <w:p w:rsidR="00737C05" w:rsidRPr="00737C05" w:rsidRDefault="00737C05" w:rsidP="00737C05">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    86-100 talaba joriy baholash topshiriqlari bo‘yicha semestr davomida  “Defektologiyaning klinik asoslari” kursining umumiy masalalari haqida, ya`ni kursining predmeti, maqsad va vazifalari, “Defektologiyaning klinik asoslari” o’quv fanini o’zlashtirish jarayonida nerv sistemasining </w:t>
      </w:r>
      <w:r w:rsidRPr="00737C05">
        <w:rPr>
          <w:rFonts w:ascii="Times New Roman" w:eastAsia="Times New Roman" w:hAnsi="Times New Roman" w:cs="Times New Roman"/>
          <w:sz w:val="28"/>
          <w:szCs w:val="28"/>
          <w:lang w:val="sv-SE" w:eastAsia="ru-RU"/>
        </w:rPr>
        <w:t xml:space="preserve">kasalliklar, ularning </w:t>
      </w:r>
      <w:r w:rsidRPr="00737C05">
        <w:rPr>
          <w:rFonts w:ascii="Times New Roman" w:eastAsia="Times New Roman" w:hAnsi="Times New Roman" w:cs="Times New Roman"/>
          <w:sz w:val="28"/>
          <w:szCs w:val="28"/>
          <w:lang w:val="uz-Cyrl-UZ" w:eastAsia="ru-RU"/>
        </w:rPr>
        <w:t xml:space="preserve"> kelib chiqish sabablari ,</w:t>
      </w:r>
      <w:r w:rsidRPr="00737C05">
        <w:rPr>
          <w:rFonts w:ascii="Times New Roman" w:eastAsia="Times New Roman" w:hAnsi="Times New Roman" w:cs="Times New Roman"/>
          <w:sz w:val="28"/>
          <w:szCs w:val="28"/>
          <w:lang w:val="sv-SE" w:eastAsia="ru-RU"/>
        </w:rPr>
        <w:t>belgilari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sv-SE" w:eastAsia="ru-RU"/>
        </w:rPr>
        <w:t xml:space="preserve"> </w:t>
      </w:r>
      <w:r w:rsidRPr="00737C05">
        <w:rPr>
          <w:rFonts w:ascii="Times New Roman" w:eastAsia="Times New Roman" w:hAnsi="Times New Roman" w:cs="Times New Roman"/>
          <w:sz w:val="28"/>
          <w:szCs w:val="28"/>
          <w:lang w:val="uz-Cyrl-UZ" w:eastAsia="ru-RU"/>
        </w:rPr>
        <w:t xml:space="preserve">  kasallikni rivojlanish bosqichlari , klinik shakllari,  jarohatlanish darajalari, kasallik tufayli paydo bo‘ladigan ruhiy buzilishlar,organizmdagi moddalar almashinuvining buzilishlari,aqli zaiflik, karlik ,ko‘rlik, nutqiy nuqsonlarning bo‘lishi,harakat nuqsonlari sababli  bolaning klinik – pedagogik tavsifnomasini bilishi va ular bilan  tibbiy va pedagogik choa tadbir o‘tkaza olishi kerak bundan tashqari talaba,egallagan nazariy bilimlarni amaliyotda qo’llay olishni</w:t>
      </w:r>
      <w:r w:rsidRPr="00737C05">
        <w:rPr>
          <w:rFonts w:ascii="Times New Roman" w:eastAsia="Times New Roman" w:hAnsi="Times New Roman" w:cs="Times New Roman"/>
          <w:bCs/>
          <w:sz w:val="28"/>
          <w:szCs w:val="28"/>
          <w:lang w:val="uz-Cyrl-UZ" w:eastAsia="ru-RU"/>
        </w:rPr>
        <w:t xml:space="preserve"> bilishi </w:t>
      </w:r>
      <w:r w:rsidRPr="00737C05">
        <w:rPr>
          <w:rFonts w:ascii="Times New Roman" w:eastAsia="Times New Roman" w:hAnsi="Times New Roman" w:cs="Times New Roman"/>
          <w:sz w:val="28"/>
          <w:szCs w:val="28"/>
          <w:lang w:val="uz-Cyrl-UZ" w:eastAsia="ru-RU"/>
        </w:rPr>
        <w:t>hamda ular yuzasidan berilgan savollarga javoblarni to‘liq, aniq va tushunarli yorita olishi, aniq  fikrlay olishi, mustaqil mushohada yurita olishi, xulosa va qaror qabul qila olishi.</w:t>
      </w:r>
    </w:p>
    <w:p w:rsidR="00737C05" w:rsidRPr="00737C05" w:rsidRDefault="00737C05" w:rsidP="00737C05">
      <w:pPr>
        <w:widowControl w:val="0"/>
        <w:overflowPunct w:val="0"/>
        <w:autoSpaceDE w:val="0"/>
        <w:autoSpaceDN w:val="0"/>
        <w:adjustRightInd w:val="0"/>
        <w:spacing w:after="12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71-85 ball – talaba joriy baholash topshiriqlari bo‘yicha semestr davomida  “Defektologiyaning klinik asoslari” kursining umumiy masalalari haqida, ya`ni kursining predmeti, maqsad va vazifalari, “Defektologiyaning klinik asoslari” o’quv fanini o’zlashtirish jarayonida nerv sistemasining </w:t>
      </w:r>
      <w:r w:rsidRPr="00737C05">
        <w:rPr>
          <w:rFonts w:ascii="Times New Roman" w:eastAsia="Times New Roman" w:hAnsi="Times New Roman" w:cs="Times New Roman"/>
          <w:sz w:val="28"/>
          <w:szCs w:val="28"/>
          <w:lang w:val="sv-SE" w:eastAsia="ru-RU"/>
        </w:rPr>
        <w:t xml:space="preserve">kasalliklar, ularning </w:t>
      </w:r>
      <w:r w:rsidRPr="00737C05">
        <w:rPr>
          <w:rFonts w:ascii="Times New Roman" w:eastAsia="Times New Roman" w:hAnsi="Times New Roman" w:cs="Times New Roman"/>
          <w:sz w:val="28"/>
          <w:szCs w:val="28"/>
          <w:lang w:val="uz-Cyrl-UZ" w:eastAsia="ru-RU"/>
        </w:rPr>
        <w:t xml:space="preserve"> kelib chiqish sabablari ,</w:t>
      </w:r>
      <w:r w:rsidRPr="00737C05">
        <w:rPr>
          <w:rFonts w:ascii="Times New Roman" w:eastAsia="Times New Roman" w:hAnsi="Times New Roman" w:cs="Times New Roman"/>
          <w:sz w:val="28"/>
          <w:szCs w:val="28"/>
          <w:lang w:val="sv-SE" w:eastAsia="ru-RU"/>
        </w:rPr>
        <w:t>belgilari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sv-SE" w:eastAsia="ru-RU"/>
        </w:rPr>
        <w:t xml:space="preserve"> </w:t>
      </w:r>
      <w:r w:rsidRPr="00737C05">
        <w:rPr>
          <w:rFonts w:ascii="Times New Roman" w:eastAsia="Times New Roman" w:hAnsi="Times New Roman" w:cs="Times New Roman"/>
          <w:sz w:val="28"/>
          <w:szCs w:val="28"/>
          <w:lang w:val="uz-Cyrl-UZ" w:eastAsia="ru-RU"/>
        </w:rPr>
        <w:t xml:space="preserve">  kasallikni rivojlanish bosqichlari , klinik shakllari,  jarohatlanish darajalari, kasallik tufayli paydo bo‘ladigan ruhiy buzilishlar,organizmdagi moddalar almashinuvining buzilishlari,aqli zaiflik, karlik ,ko‘rlik, nutqiy nuqsonlarning bo‘lishi,harakat nuqsonlari   sababli  bolaning klinik – pedagogik tavsifnomasini bilishi   haqidagi </w:t>
      </w:r>
      <w:r w:rsidRPr="00737C05">
        <w:rPr>
          <w:rFonts w:ascii="Times New Roman" w:eastAsia="Times New Roman" w:hAnsi="Times New Roman" w:cs="Times New Roman"/>
          <w:bCs/>
          <w:sz w:val="28"/>
          <w:szCs w:val="28"/>
          <w:lang w:val="uz-Cyrl-UZ" w:eastAsia="ru-RU"/>
        </w:rPr>
        <w:t xml:space="preserve">bilimlarni </w:t>
      </w:r>
      <w:r w:rsidRPr="00737C05">
        <w:rPr>
          <w:rFonts w:ascii="Times New Roman" w:eastAsia="Times New Roman" w:hAnsi="Times New Roman" w:cs="Times New Roman"/>
          <w:sz w:val="28"/>
          <w:szCs w:val="28"/>
          <w:lang w:val="uz-Cyrl-UZ" w:eastAsia="ru-RU"/>
        </w:rPr>
        <w:t xml:space="preserve">bilishi, mohiyatini </w:t>
      </w:r>
      <w:r w:rsidRPr="00737C05">
        <w:rPr>
          <w:rFonts w:ascii="Times New Roman" w:eastAsia="Times New Roman" w:hAnsi="Times New Roman" w:cs="Times New Roman"/>
          <w:sz w:val="28"/>
          <w:szCs w:val="28"/>
          <w:lang w:val="uz-Cyrl-UZ" w:eastAsia="ru-RU"/>
        </w:rPr>
        <w:lastRenderedPageBreak/>
        <w:t>tushunishi,</w:t>
      </w:r>
      <w:r w:rsidRPr="00737C05">
        <w:rPr>
          <w:rFonts w:ascii="Times New Roman" w:eastAsia="Times New Roman" w:hAnsi="Times New Roman" w:cs="Times New Roman"/>
          <w:bCs/>
          <w:sz w:val="28"/>
          <w:szCs w:val="28"/>
          <w:lang w:val="uz-Cyrl-UZ" w:eastAsia="ru-RU"/>
        </w:rPr>
        <w:t xml:space="preserve"> tasavvurga ega bo‘lishi, </w:t>
      </w:r>
      <w:r w:rsidRPr="00737C05">
        <w:rPr>
          <w:rFonts w:ascii="Times New Roman" w:eastAsia="Times New Roman" w:hAnsi="Times New Roman" w:cs="Times New Roman"/>
          <w:sz w:val="28"/>
          <w:szCs w:val="28"/>
          <w:lang w:val="uz-Cyrl-UZ" w:eastAsia="ru-RU"/>
        </w:rPr>
        <w:t>egallagan nazariy bilimlarni amaliyotda qo’llay olishni</w:t>
      </w:r>
      <w:r w:rsidRPr="00737C05">
        <w:rPr>
          <w:rFonts w:ascii="Times New Roman" w:eastAsia="Times New Roman" w:hAnsi="Times New Roman" w:cs="Times New Roman"/>
          <w:bCs/>
          <w:sz w:val="28"/>
          <w:szCs w:val="28"/>
          <w:lang w:val="uz-Cyrl-UZ" w:eastAsia="ru-RU"/>
        </w:rPr>
        <w:t xml:space="preserve"> bilishi </w:t>
      </w:r>
      <w:r w:rsidRPr="00737C05">
        <w:rPr>
          <w:rFonts w:ascii="Times New Roman" w:eastAsia="Times New Roman" w:hAnsi="Times New Roman" w:cs="Times New Roman"/>
          <w:sz w:val="28"/>
          <w:szCs w:val="28"/>
          <w:lang w:val="uz-Cyrl-UZ" w:eastAsia="ru-RU"/>
        </w:rPr>
        <w:t>hamda ular yuzasidan berilgan savollarga javoblarni to‘g‘ri yorita olishga harakat qilishi.</w:t>
      </w:r>
    </w:p>
    <w:p w:rsidR="00737C05" w:rsidRPr="00737C05" w:rsidRDefault="00737C05" w:rsidP="00737C05">
      <w:pPr>
        <w:widowControl w:val="0"/>
        <w:overflowPunct w:val="0"/>
        <w:autoSpaceDE w:val="0"/>
        <w:autoSpaceDN w:val="0"/>
        <w:adjustRightInd w:val="0"/>
        <w:spacing w:after="0" w:line="240" w:lineRule="auto"/>
        <w:ind w:firstLine="540"/>
        <w:jc w:val="both"/>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55-70 ball – talaba joriy baholash topshiriqlari bo‘yicha semestr davomida “Defektologiyaning klinik asoslari”  kursining umumiy masalalari haqida, ya`ni “Defektologiyaning klinik asoslari” kursining predmeti, maqsad va vazifalari, “Defektologiyaning klinik asoslari” o’quv fanini o’zlashtirish jarayonida nerv sistemasining </w:t>
      </w:r>
      <w:r w:rsidRPr="00737C05">
        <w:rPr>
          <w:rFonts w:ascii="Times New Roman" w:eastAsia="Times New Roman" w:hAnsi="Times New Roman" w:cs="Times New Roman"/>
          <w:sz w:val="28"/>
          <w:szCs w:val="28"/>
          <w:lang w:val="sv-SE" w:eastAsia="ru-RU"/>
        </w:rPr>
        <w:t xml:space="preserve">kasalliklar, ularning </w:t>
      </w:r>
      <w:r w:rsidRPr="00737C05">
        <w:rPr>
          <w:rFonts w:ascii="Times New Roman" w:eastAsia="Times New Roman" w:hAnsi="Times New Roman" w:cs="Times New Roman"/>
          <w:sz w:val="28"/>
          <w:szCs w:val="28"/>
          <w:lang w:val="uz-Cyrl-UZ" w:eastAsia="ru-RU"/>
        </w:rPr>
        <w:t xml:space="preserve"> kelib chiqish sabablari ,</w:t>
      </w:r>
      <w:r w:rsidRPr="00737C05">
        <w:rPr>
          <w:rFonts w:ascii="Times New Roman" w:eastAsia="Times New Roman" w:hAnsi="Times New Roman" w:cs="Times New Roman"/>
          <w:sz w:val="28"/>
          <w:szCs w:val="28"/>
          <w:lang w:val="sv-SE" w:eastAsia="ru-RU"/>
        </w:rPr>
        <w:t>belgilari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sv-SE" w:eastAsia="ru-RU"/>
        </w:rPr>
        <w:t xml:space="preserve"> </w:t>
      </w:r>
      <w:r w:rsidRPr="00737C05">
        <w:rPr>
          <w:rFonts w:ascii="Times New Roman" w:eastAsia="Times New Roman" w:hAnsi="Times New Roman" w:cs="Times New Roman"/>
          <w:sz w:val="28"/>
          <w:szCs w:val="28"/>
          <w:lang w:val="uz-Cyrl-UZ" w:eastAsia="ru-RU"/>
        </w:rPr>
        <w:t xml:space="preserve">  , klinik shakllari,  kasallik tufayli paydo bo‘ladigan ruhiy buzilishlar, organizmdagi moddalar almashinuvining buzilishlari,  aqli zaiflik, karlik ,ko‘rlik, nutqiy nuqsonlarning  paydo bo‘lishi, haqidagi </w:t>
      </w:r>
      <w:r w:rsidRPr="00737C05">
        <w:rPr>
          <w:rFonts w:ascii="Times New Roman" w:eastAsia="Times New Roman" w:hAnsi="Times New Roman" w:cs="Times New Roman"/>
          <w:bCs/>
          <w:sz w:val="28"/>
          <w:szCs w:val="28"/>
          <w:lang w:val="uz-Cyrl-UZ" w:eastAsia="ru-RU"/>
        </w:rPr>
        <w:t xml:space="preserve">bilimlarni </w:t>
      </w:r>
      <w:r w:rsidRPr="00737C05">
        <w:rPr>
          <w:rFonts w:ascii="Times New Roman" w:eastAsia="Times New Roman" w:hAnsi="Times New Roman" w:cs="Times New Roman"/>
          <w:sz w:val="28"/>
          <w:szCs w:val="28"/>
          <w:lang w:val="uz-Cyrl-UZ" w:eastAsia="ru-RU"/>
        </w:rPr>
        <w:t xml:space="preserve">bilishi va aytib bera olishi, tasvvurga ega bo‘lishi, mohiyatini tushunishi hamda ular yuzasidan berilgan savollarga javoblarni qisman yorita olishi, talaba joriy baholash topshiriqlari bo‘yicha semestr davomida  “Defektologiyaning klinik asoslari” kursining umumiy masalalari haqida, kursining predmeti, maqsad va vazifalari, “Defektologiyaning klinik asoslari” o’quv fanini o’zlashtirish jarayonida nerv sistemasining </w:t>
      </w:r>
      <w:r w:rsidRPr="00737C05">
        <w:rPr>
          <w:rFonts w:ascii="Times New Roman" w:eastAsia="Times New Roman" w:hAnsi="Times New Roman" w:cs="Times New Roman"/>
          <w:sz w:val="28"/>
          <w:szCs w:val="28"/>
          <w:lang w:val="sv-SE" w:eastAsia="ru-RU"/>
        </w:rPr>
        <w:t xml:space="preserve">kasalliklar, ularning </w:t>
      </w:r>
      <w:r w:rsidRPr="00737C05">
        <w:rPr>
          <w:rFonts w:ascii="Times New Roman" w:eastAsia="Times New Roman" w:hAnsi="Times New Roman" w:cs="Times New Roman"/>
          <w:sz w:val="28"/>
          <w:szCs w:val="28"/>
          <w:lang w:val="uz-Cyrl-UZ" w:eastAsia="ru-RU"/>
        </w:rPr>
        <w:t xml:space="preserve"> kelib chiqish sabablari ,</w:t>
      </w:r>
      <w:r w:rsidRPr="00737C05">
        <w:rPr>
          <w:rFonts w:ascii="Times New Roman" w:eastAsia="Times New Roman" w:hAnsi="Times New Roman" w:cs="Times New Roman"/>
          <w:sz w:val="28"/>
          <w:szCs w:val="28"/>
          <w:lang w:val="sv-SE" w:eastAsia="ru-RU"/>
        </w:rPr>
        <w:t>belgilari</w:t>
      </w:r>
      <w:r w:rsidRPr="00737C05">
        <w:rPr>
          <w:rFonts w:ascii="Times New Roman" w:eastAsia="Times New Roman" w:hAnsi="Times New Roman" w:cs="Times New Roman"/>
          <w:sz w:val="28"/>
          <w:szCs w:val="28"/>
          <w:lang w:val="uz-Cyrl-UZ" w:eastAsia="ru-RU"/>
        </w:rPr>
        <w:t>,</w:t>
      </w:r>
      <w:r w:rsidRPr="00737C05">
        <w:rPr>
          <w:rFonts w:ascii="Times New Roman" w:eastAsia="Times New Roman" w:hAnsi="Times New Roman" w:cs="Times New Roman"/>
          <w:sz w:val="28"/>
          <w:szCs w:val="28"/>
          <w:lang w:val="sv-SE" w:eastAsia="ru-RU"/>
        </w:rPr>
        <w:t xml:space="preserve"> </w:t>
      </w:r>
      <w:r w:rsidRPr="00737C05">
        <w:rPr>
          <w:rFonts w:ascii="Times New Roman" w:eastAsia="Times New Roman" w:hAnsi="Times New Roman" w:cs="Times New Roman"/>
          <w:sz w:val="28"/>
          <w:szCs w:val="28"/>
          <w:lang w:val="uz-Cyrl-UZ" w:eastAsia="ru-RU"/>
        </w:rPr>
        <w:t xml:space="preserve"> bo‘yicha aniq </w:t>
      </w:r>
      <w:r w:rsidRPr="00737C05">
        <w:rPr>
          <w:rFonts w:ascii="Times New Roman" w:eastAsia="Times New Roman" w:hAnsi="Times New Roman" w:cs="Times New Roman"/>
          <w:bCs/>
          <w:sz w:val="28"/>
          <w:szCs w:val="28"/>
          <w:lang w:val="uz-Cyrl-UZ" w:eastAsia="ru-RU"/>
        </w:rPr>
        <w:t>tasavvurga ega bo‘lmasligi.</w:t>
      </w:r>
    </w:p>
    <w:p w:rsidR="00737C05" w:rsidRPr="00737C05" w:rsidRDefault="00737C05" w:rsidP="00737C05">
      <w:pPr>
        <w:autoSpaceDN w:val="0"/>
        <w:spacing w:after="0" w:line="240" w:lineRule="auto"/>
        <w:ind w:left="450"/>
        <w:jc w:val="both"/>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Reyting jadvali</w:t>
      </w:r>
    </w:p>
    <w:p w:rsidR="00737C05" w:rsidRPr="00737C05" w:rsidRDefault="00737C05" w:rsidP="00737C05">
      <w:pPr>
        <w:autoSpaceDN w:val="0"/>
        <w:spacing w:after="0" w:line="240" w:lineRule="auto"/>
        <w:ind w:left="450"/>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 xml:space="preserve">                                                   </w:t>
      </w:r>
    </w:p>
    <w:p w:rsidR="00737C05" w:rsidRPr="00737C05" w:rsidRDefault="00737C05" w:rsidP="00737C05">
      <w:pPr>
        <w:autoSpaceDN w:val="0"/>
        <w:spacing w:after="0" w:line="240" w:lineRule="auto"/>
        <w:ind w:left="45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Maksimal ball – 100 b.                                 Saralash ball – 55 b.</w:t>
      </w:r>
    </w:p>
    <w:p w:rsidR="00737C05" w:rsidRPr="00737C05" w:rsidRDefault="00737C05" w:rsidP="00737C05">
      <w:pPr>
        <w:autoSpaceDN w:val="0"/>
        <w:spacing w:after="0" w:line="240" w:lineRule="auto"/>
        <w:ind w:left="45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JN (joriy nazorat) – maks. 40 b.                    86-100 ball – “</w:t>
      </w:r>
      <w:smartTag w:uri="urn:schemas-microsoft-com:office:smarttags" w:element="metricconverter">
        <w:smartTagPr>
          <w:attr w:name="ProductID" w:val="1988 г"/>
        </w:smartTagPr>
        <w:r w:rsidRPr="00737C05">
          <w:rPr>
            <w:rFonts w:ascii="Times New Roman" w:eastAsia="Times New Roman" w:hAnsi="Times New Roman" w:cs="Times New Roman"/>
            <w:bCs/>
            <w:sz w:val="28"/>
            <w:szCs w:val="28"/>
            <w:lang w:val="uz-Cyrl-UZ" w:eastAsia="ru-RU"/>
          </w:rPr>
          <w:t>5”</w:t>
        </w:r>
      </w:smartTag>
      <w:r w:rsidRPr="00737C05">
        <w:rPr>
          <w:rFonts w:ascii="Times New Roman" w:eastAsia="Times New Roman" w:hAnsi="Times New Roman" w:cs="Times New Roman"/>
          <w:bCs/>
          <w:sz w:val="28"/>
          <w:szCs w:val="28"/>
          <w:lang w:val="uz-Cyrl-UZ" w:eastAsia="ru-RU"/>
        </w:rPr>
        <w:t xml:space="preserve"> baho.</w:t>
      </w:r>
    </w:p>
    <w:p w:rsidR="00737C05" w:rsidRPr="00737C05" w:rsidRDefault="00737C05" w:rsidP="00737C05">
      <w:pPr>
        <w:autoSpaceDN w:val="0"/>
        <w:spacing w:after="0" w:line="240" w:lineRule="auto"/>
        <w:ind w:left="45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ON (oraliq nazorat) – maks. 30 b.                 71-85 ball – “</w:t>
      </w:r>
      <w:smartTag w:uri="urn:schemas-microsoft-com:office:smarttags" w:element="metricconverter">
        <w:smartTagPr>
          <w:attr w:name="ProductID" w:val="1988 г"/>
        </w:smartTagPr>
        <w:r w:rsidRPr="00737C05">
          <w:rPr>
            <w:rFonts w:ascii="Times New Roman" w:eastAsia="Times New Roman" w:hAnsi="Times New Roman" w:cs="Times New Roman"/>
            <w:bCs/>
            <w:sz w:val="28"/>
            <w:szCs w:val="28"/>
            <w:lang w:val="uz-Cyrl-UZ" w:eastAsia="ru-RU"/>
          </w:rPr>
          <w:t>4”</w:t>
        </w:r>
      </w:smartTag>
      <w:r w:rsidRPr="00737C05">
        <w:rPr>
          <w:rFonts w:ascii="Times New Roman" w:eastAsia="Times New Roman" w:hAnsi="Times New Roman" w:cs="Times New Roman"/>
          <w:bCs/>
          <w:sz w:val="28"/>
          <w:szCs w:val="28"/>
          <w:lang w:val="uz-Cyrl-UZ" w:eastAsia="ru-RU"/>
        </w:rPr>
        <w:t xml:space="preserve"> baho.</w:t>
      </w:r>
    </w:p>
    <w:p w:rsidR="00737C05" w:rsidRPr="00737C05" w:rsidRDefault="00737C05" w:rsidP="00737C05">
      <w:pPr>
        <w:autoSpaceDN w:val="0"/>
        <w:spacing w:after="0" w:line="240" w:lineRule="auto"/>
        <w:ind w:left="45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YN (yakuniy nazorat) – maks. 30 b.          </w:t>
      </w:r>
      <w:r w:rsidRPr="00737C05">
        <w:rPr>
          <w:rFonts w:ascii="Times New Roman" w:eastAsia="Times New Roman" w:hAnsi="Times New Roman" w:cs="Times New Roman"/>
          <w:bCs/>
          <w:sz w:val="28"/>
          <w:szCs w:val="28"/>
          <w:lang w:val="en-US" w:eastAsia="ru-RU"/>
        </w:rPr>
        <w:t xml:space="preserve">  </w:t>
      </w:r>
      <w:r w:rsidRPr="00737C05">
        <w:rPr>
          <w:rFonts w:ascii="Times New Roman" w:eastAsia="Times New Roman" w:hAnsi="Times New Roman" w:cs="Times New Roman"/>
          <w:bCs/>
          <w:sz w:val="28"/>
          <w:szCs w:val="28"/>
          <w:lang w:val="uz-Cyrl-UZ" w:eastAsia="ru-RU"/>
        </w:rPr>
        <w:t xml:space="preserve"> 55-70 ball – “</w:t>
      </w:r>
      <w:smartTag w:uri="urn:schemas-microsoft-com:office:smarttags" w:element="metricconverter">
        <w:smartTagPr>
          <w:attr w:name="ProductID" w:val="1988 г"/>
        </w:smartTagPr>
        <w:r w:rsidRPr="00737C05">
          <w:rPr>
            <w:rFonts w:ascii="Times New Roman" w:eastAsia="Times New Roman" w:hAnsi="Times New Roman" w:cs="Times New Roman"/>
            <w:bCs/>
            <w:sz w:val="28"/>
            <w:szCs w:val="28"/>
            <w:lang w:val="uz-Cyrl-UZ" w:eastAsia="ru-RU"/>
          </w:rPr>
          <w:t>3”</w:t>
        </w:r>
      </w:smartTag>
      <w:r w:rsidRPr="00737C05">
        <w:rPr>
          <w:rFonts w:ascii="Times New Roman" w:eastAsia="Times New Roman" w:hAnsi="Times New Roman" w:cs="Times New Roman"/>
          <w:bCs/>
          <w:sz w:val="28"/>
          <w:szCs w:val="28"/>
          <w:lang w:val="uz-Cyrl-UZ" w:eastAsia="ru-RU"/>
        </w:rPr>
        <w:t xml:space="preserve"> ba</w:t>
      </w:r>
      <w:r w:rsidRPr="00737C05">
        <w:rPr>
          <w:rFonts w:ascii="Times New Roman" w:eastAsia="Times New Roman" w:hAnsi="Times New Roman" w:cs="Times New Roman"/>
          <w:bCs/>
          <w:sz w:val="28"/>
          <w:szCs w:val="28"/>
          <w:lang w:val="en-US" w:eastAsia="ru-RU"/>
        </w:rPr>
        <w:t>h</w:t>
      </w:r>
      <w:r w:rsidRPr="00737C05">
        <w:rPr>
          <w:rFonts w:ascii="Times New Roman" w:eastAsia="Times New Roman" w:hAnsi="Times New Roman" w:cs="Times New Roman"/>
          <w:bCs/>
          <w:sz w:val="28"/>
          <w:szCs w:val="28"/>
          <w:lang w:val="uz-Cyrl-UZ" w:eastAsia="ru-RU"/>
        </w:rPr>
        <w:t>o.</w:t>
      </w:r>
    </w:p>
    <w:p w:rsidR="00737C05" w:rsidRPr="00737C05" w:rsidRDefault="00737C05" w:rsidP="00737C05">
      <w:pPr>
        <w:autoSpaceDN w:val="0"/>
        <w:spacing w:after="0" w:line="240" w:lineRule="auto"/>
        <w:ind w:left="450"/>
        <w:jc w:val="both"/>
        <w:rPr>
          <w:rFonts w:ascii="Times New Roman" w:eastAsia="Times New Roman" w:hAnsi="Times New Roman" w:cs="Times New Roman"/>
          <w:bCs/>
          <w:sz w:val="28"/>
          <w:szCs w:val="28"/>
          <w:lang w:val="uz-Cyrl-UZ" w:eastAsia="ru-RU"/>
        </w:rPr>
      </w:pPr>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 xml:space="preserve">      0-54 </w:t>
      </w:r>
      <w:r w:rsidRPr="00737C05">
        <w:rPr>
          <w:rFonts w:ascii="Times New Roman" w:eastAsia="Times New Roman" w:hAnsi="Times New Roman" w:cs="Times New Roman"/>
          <w:bCs/>
          <w:sz w:val="28"/>
          <w:szCs w:val="28"/>
          <w:lang w:val="uz-Cyrl-UZ" w:eastAsia="ru-RU"/>
        </w:rPr>
        <w:t>ball</w:t>
      </w:r>
      <w:r w:rsidRPr="00737C05">
        <w:rPr>
          <w:rFonts w:ascii="Times New Roman" w:eastAsia="Times New Roman" w:hAnsi="Times New Roman" w:cs="Times New Roman"/>
          <w:bCs/>
          <w:sz w:val="28"/>
          <w:szCs w:val="28"/>
          <w:lang w:val="en-US" w:eastAsia="ru-RU"/>
        </w:rPr>
        <w:t xml:space="preserve"> – </w:t>
      </w:r>
      <w:r w:rsidRPr="00737C05">
        <w:rPr>
          <w:rFonts w:ascii="Times New Roman" w:eastAsia="Times New Roman" w:hAnsi="Times New Roman" w:cs="Times New Roman"/>
          <w:bCs/>
          <w:sz w:val="28"/>
          <w:szCs w:val="28"/>
          <w:lang w:val="uz-Cyrl-UZ" w:eastAsia="ru-RU"/>
        </w:rPr>
        <w:t>“</w:t>
      </w:r>
      <w:smartTag w:uri="urn:schemas-microsoft-com:office:smarttags" w:element="metricconverter">
        <w:smartTagPr>
          <w:attr w:name="ProductID" w:val="1988 г"/>
        </w:smartTagPr>
        <w:r w:rsidRPr="00737C05">
          <w:rPr>
            <w:rFonts w:ascii="Times New Roman" w:eastAsia="Times New Roman" w:hAnsi="Times New Roman" w:cs="Times New Roman"/>
            <w:bCs/>
            <w:sz w:val="28"/>
            <w:szCs w:val="28"/>
            <w:lang w:val="uz-Cyrl-UZ" w:eastAsia="ru-RU"/>
          </w:rPr>
          <w:t>2”</w:t>
        </w:r>
      </w:smartTag>
      <w:r w:rsidRPr="00737C05">
        <w:rPr>
          <w:rFonts w:ascii="Times New Roman" w:eastAsia="Times New Roman" w:hAnsi="Times New Roman" w:cs="Times New Roman"/>
          <w:bCs/>
          <w:sz w:val="28"/>
          <w:szCs w:val="28"/>
          <w:lang w:val="uz-Cyrl-UZ" w:eastAsia="ru-RU"/>
        </w:rPr>
        <w:t xml:space="preserve"> </w:t>
      </w:r>
      <w:r w:rsidRPr="00737C05">
        <w:rPr>
          <w:rFonts w:ascii="Times New Roman" w:eastAsia="Times New Roman" w:hAnsi="Times New Roman" w:cs="Times New Roman"/>
          <w:bCs/>
          <w:sz w:val="28"/>
          <w:szCs w:val="28"/>
          <w:lang w:val="en-US" w:eastAsia="ru-RU"/>
        </w:rPr>
        <w:t xml:space="preserve"> </w:t>
      </w:r>
      <w:r w:rsidRPr="00737C05">
        <w:rPr>
          <w:rFonts w:ascii="Times New Roman" w:eastAsia="Times New Roman" w:hAnsi="Times New Roman" w:cs="Times New Roman"/>
          <w:bCs/>
          <w:sz w:val="28"/>
          <w:szCs w:val="28"/>
          <w:lang w:val="uz-Cyrl-UZ" w:eastAsia="ru-RU"/>
        </w:rPr>
        <w:t>ba</w:t>
      </w:r>
      <w:r w:rsidRPr="00737C05">
        <w:rPr>
          <w:rFonts w:ascii="Times New Roman" w:eastAsia="Times New Roman" w:hAnsi="Times New Roman" w:cs="Times New Roman"/>
          <w:bCs/>
          <w:sz w:val="28"/>
          <w:szCs w:val="28"/>
          <w:lang w:val="en-US" w:eastAsia="ru-RU"/>
        </w:rPr>
        <w:t>h</w:t>
      </w:r>
      <w:r w:rsidRPr="00737C05">
        <w:rPr>
          <w:rFonts w:ascii="Times New Roman" w:eastAsia="Times New Roman" w:hAnsi="Times New Roman" w:cs="Times New Roman"/>
          <w:bCs/>
          <w:sz w:val="28"/>
          <w:szCs w:val="28"/>
          <w:lang w:val="uz-Cyrl-UZ" w:eastAsia="ru-RU"/>
        </w:rPr>
        <w:t>o</w:t>
      </w:r>
    </w:p>
    <w:p w:rsidR="00737C05" w:rsidRPr="00737C05" w:rsidRDefault="00737C05" w:rsidP="00737C05">
      <w:pPr>
        <w:autoSpaceDN w:val="0"/>
        <w:spacing w:after="0" w:line="240" w:lineRule="auto"/>
        <w:ind w:left="450"/>
        <w:jc w:val="center"/>
        <w:rPr>
          <w:rFonts w:ascii="Times New Roman" w:eastAsia="Times New Roman" w:hAnsi="Times New Roman" w:cs="Times New Roman"/>
          <w:bCs/>
          <w:sz w:val="28"/>
          <w:szCs w:val="28"/>
          <w:lang w:eastAsia="ru-RU"/>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70"/>
        <w:gridCol w:w="2098"/>
        <w:gridCol w:w="1844"/>
        <w:gridCol w:w="1971"/>
        <w:gridCol w:w="1971"/>
      </w:tblGrid>
      <w:tr w:rsidR="00737C05" w:rsidRPr="00AA26E0" w:rsidTr="00AD49CE">
        <w:trPr>
          <w:trHeight w:val="1930"/>
        </w:trPr>
        <w:tc>
          <w:tcPr>
            <w:tcW w:w="1970" w:type="dxa"/>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Nazorat turi</w:t>
            </w:r>
            <w:r w:rsidRPr="00737C05">
              <w:rPr>
                <w:rFonts w:ascii="Times New Roman" w:eastAsia="Times New Roman" w:hAnsi="Times New Roman" w:cs="Times New Roman"/>
                <w:b/>
                <w:sz w:val="28"/>
                <w:szCs w:val="28"/>
                <w:lang w:val="en-US" w:eastAsia="ru-RU"/>
              </w:rPr>
              <w:t xml:space="preserve"> </w:t>
            </w:r>
          </w:p>
        </w:tc>
        <w:tc>
          <w:tcPr>
            <w:tcW w:w="2098" w:type="dxa"/>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Nazorat shakllari</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 xml:space="preserve">Har bir nazorat uchun belgilangan maksimal ball </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p>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Nazorat soni</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Nazorat shakllari boyicha belgilangan maksimal ball</w:t>
            </w:r>
          </w:p>
        </w:tc>
      </w:tr>
      <w:tr w:rsidR="00737C05" w:rsidRPr="00737C05" w:rsidTr="00AD49CE">
        <w:tc>
          <w:tcPr>
            <w:tcW w:w="1970" w:type="dxa"/>
          </w:tcPr>
          <w:p w:rsidR="00737C05" w:rsidRPr="00737C05" w:rsidRDefault="00737C05" w:rsidP="00737C05">
            <w:pPr>
              <w:autoSpaceDN w:val="0"/>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Joriy nazorat</w:t>
            </w:r>
          </w:p>
        </w:tc>
        <w:tc>
          <w:tcPr>
            <w:tcW w:w="2098" w:type="dxa"/>
          </w:tcPr>
          <w:p w:rsidR="00737C05" w:rsidRPr="00737C05" w:rsidRDefault="00737C05" w:rsidP="00737C05">
            <w:pPr>
              <w:autoSpaceDN w:val="0"/>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eastAsia="ru-RU"/>
              </w:rPr>
              <w:t xml:space="preserve">1. </w:t>
            </w:r>
            <w:r w:rsidRPr="00737C05">
              <w:rPr>
                <w:rFonts w:ascii="Times New Roman" w:eastAsia="Times New Roman" w:hAnsi="Times New Roman" w:cs="Times New Roman"/>
                <w:sz w:val="28"/>
                <w:szCs w:val="28"/>
                <w:lang w:val="uz-Cyrl-UZ" w:eastAsia="ru-RU"/>
              </w:rPr>
              <w:t>Og’zaki</w:t>
            </w:r>
            <w:r w:rsidRPr="00737C05">
              <w:rPr>
                <w:rFonts w:ascii="Times New Roman" w:eastAsia="Times New Roman" w:hAnsi="Times New Roman" w:cs="Times New Roman"/>
                <w:sz w:val="28"/>
                <w:szCs w:val="28"/>
                <w:lang w:val="en-US" w:eastAsia="ru-RU"/>
              </w:rPr>
              <w:t xml:space="preserve"> </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eastAsia="ru-RU"/>
              </w:rPr>
              <w:t>5</w:t>
            </w:r>
            <w:r w:rsidRPr="00737C05">
              <w:rPr>
                <w:rFonts w:ascii="Times New Roman" w:eastAsia="Times New Roman" w:hAnsi="Times New Roman" w:cs="Times New Roman"/>
                <w:sz w:val="28"/>
                <w:szCs w:val="28"/>
                <w:lang w:val="en-US" w:eastAsia="ru-RU"/>
              </w:rPr>
              <w:t>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1</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eastAsia="ru-RU"/>
              </w:rPr>
              <w:t>5</w:t>
            </w:r>
            <w:r w:rsidRPr="00737C05">
              <w:rPr>
                <w:rFonts w:ascii="Times New Roman" w:eastAsia="Times New Roman" w:hAnsi="Times New Roman" w:cs="Times New Roman"/>
                <w:sz w:val="28"/>
                <w:szCs w:val="28"/>
                <w:lang w:val="en-US" w:eastAsia="ru-RU"/>
              </w:rPr>
              <w:t>0</w:t>
            </w:r>
          </w:p>
        </w:tc>
      </w:tr>
      <w:tr w:rsidR="00737C05" w:rsidRPr="00737C05" w:rsidTr="00AD49CE">
        <w:tc>
          <w:tcPr>
            <w:tcW w:w="4068" w:type="dxa"/>
            <w:gridSpan w:val="2"/>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Jami</w:t>
            </w:r>
            <w:r w:rsidRPr="00737C05">
              <w:rPr>
                <w:rFonts w:ascii="Times New Roman" w:eastAsia="Times New Roman" w:hAnsi="Times New Roman" w:cs="Times New Roman"/>
                <w:sz w:val="28"/>
                <w:szCs w:val="28"/>
                <w:lang w:eastAsia="ru-RU"/>
              </w:rPr>
              <w:t>:</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50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1</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50</w:t>
            </w:r>
          </w:p>
        </w:tc>
      </w:tr>
      <w:tr w:rsidR="00737C05" w:rsidRPr="00737C05" w:rsidTr="00AD49CE">
        <w:tc>
          <w:tcPr>
            <w:tcW w:w="1970" w:type="dxa"/>
          </w:tcPr>
          <w:p w:rsidR="00737C05" w:rsidRPr="00737C05" w:rsidRDefault="00737C05" w:rsidP="00737C05">
            <w:pPr>
              <w:autoSpaceDN w:val="0"/>
              <w:spacing w:after="0" w:line="240" w:lineRule="auto"/>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 xml:space="preserve">Oraliq </w:t>
            </w:r>
            <w:r w:rsidRPr="00737C05">
              <w:rPr>
                <w:rFonts w:ascii="Times New Roman" w:eastAsia="Times New Roman" w:hAnsi="Times New Roman" w:cs="Times New Roman"/>
                <w:sz w:val="28"/>
                <w:szCs w:val="28"/>
                <w:lang w:val="uz-Cyrl-UZ" w:eastAsia="ru-RU"/>
              </w:rPr>
              <w:t>nazorat</w:t>
            </w:r>
          </w:p>
        </w:tc>
        <w:tc>
          <w:tcPr>
            <w:tcW w:w="2098" w:type="dxa"/>
          </w:tcPr>
          <w:p w:rsidR="00737C05" w:rsidRPr="00737C05" w:rsidRDefault="00737C05" w:rsidP="00737C05">
            <w:pPr>
              <w:autoSpaceDN w:val="0"/>
              <w:spacing w:after="0" w:line="240"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en-US" w:eastAsia="ru-RU"/>
              </w:rPr>
              <w:t>1</w:t>
            </w:r>
            <w:r w:rsidRPr="00737C05">
              <w:rPr>
                <w:rFonts w:ascii="Times New Roman" w:eastAsia="Times New Roman" w:hAnsi="Times New Roman" w:cs="Times New Roman"/>
                <w:sz w:val="28"/>
                <w:szCs w:val="28"/>
                <w:lang w:val="uz-Cyrl-UZ" w:eastAsia="ru-RU"/>
              </w:rPr>
              <w:t>. Test</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2</w:t>
            </w:r>
            <w:r w:rsidRPr="00737C05">
              <w:rPr>
                <w:rFonts w:ascii="Times New Roman" w:eastAsia="Times New Roman" w:hAnsi="Times New Roman" w:cs="Times New Roman"/>
                <w:sz w:val="28"/>
                <w:szCs w:val="28"/>
                <w:lang w:val="uz-Cyrl-UZ" w:eastAsia="ru-RU"/>
              </w:rPr>
              <w:t>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eastAsia="ru-RU"/>
              </w:rPr>
              <w:t>2</w:t>
            </w:r>
            <w:r w:rsidRPr="00737C05">
              <w:rPr>
                <w:rFonts w:ascii="Times New Roman" w:eastAsia="Times New Roman" w:hAnsi="Times New Roman" w:cs="Times New Roman"/>
                <w:sz w:val="28"/>
                <w:szCs w:val="28"/>
                <w:lang w:val="uz-Cyrl-UZ" w:eastAsia="ru-RU"/>
              </w:rPr>
              <w:t>0</w:t>
            </w:r>
          </w:p>
        </w:tc>
      </w:tr>
      <w:tr w:rsidR="00737C05" w:rsidRPr="00737C05" w:rsidTr="00AD49CE">
        <w:tc>
          <w:tcPr>
            <w:tcW w:w="4068" w:type="dxa"/>
            <w:gridSpan w:val="2"/>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Jami:</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1</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20</w:t>
            </w:r>
          </w:p>
        </w:tc>
      </w:tr>
      <w:tr w:rsidR="00737C05" w:rsidRPr="00737C05" w:rsidTr="00AD49CE">
        <w:tc>
          <w:tcPr>
            <w:tcW w:w="1970"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Yakuniy nazorat</w:t>
            </w:r>
          </w:p>
        </w:tc>
        <w:tc>
          <w:tcPr>
            <w:tcW w:w="2098" w:type="dxa"/>
          </w:tcPr>
          <w:p w:rsidR="00737C05" w:rsidRPr="00737C05" w:rsidRDefault="00737C05" w:rsidP="00737C05">
            <w:pPr>
              <w:autoSpaceDN w:val="0"/>
              <w:spacing w:after="0" w:line="240" w:lineRule="auto"/>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1.</w:t>
            </w:r>
            <w:r w:rsidRPr="00737C05">
              <w:rPr>
                <w:rFonts w:ascii="Times New Roman" w:eastAsia="Times New Roman" w:hAnsi="Times New Roman" w:cs="Times New Roman"/>
                <w:sz w:val="28"/>
                <w:szCs w:val="28"/>
                <w:lang w:val="uz-Cyrl-UZ" w:eastAsia="ru-RU"/>
              </w:rPr>
              <w:t>Yozma ish</w:t>
            </w:r>
            <w:r w:rsidRPr="00737C05">
              <w:rPr>
                <w:rFonts w:ascii="Times New Roman" w:eastAsia="Times New Roman" w:hAnsi="Times New Roman" w:cs="Times New Roman"/>
                <w:sz w:val="28"/>
                <w:szCs w:val="28"/>
                <w:lang w:eastAsia="ru-RU"/>
              </w:rPr>
              <w:t>.</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30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1</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30</w:t>
            </w:r>
          </w:p>
        </w:tc>
      </w:tr>
      <w:tr w:rsidR="00737C05" w:rsidRPr="00737C05" w:rsidTr="00AD49CE">
        <w:tc>
          <w:tcPr>
            <w:tcW w:w="4068" w:type="dxa"/>
            <w:gridSpan w:val="2"/>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val="uz-Cyrl-UZ" w:eastAsia="ru-RU"/>
              </w:rPr>
              <w:t>Jami</w:t>
            </w:r>
            <w:r w:rsidRPr="00737C05">
              <w:rPr>
                <w:rFonts w:ascii="Times New Roman" w:eastAsia="Times New Roman" w:hAnsi="Times New Roman" w:cs="Times New Roman"/>
                <w:sz w:val="28"/>
                <w:szCs w:val="28"/>
                <w:lang w:eastAsia="ru-RU"/>
              </w:rPr>
              <w:t>:</w:t>
            </w:r>
          </w:p>
        </w:tc>
        <w:tc>
          <w:tcPr>
            <w:tcW w:w="1844"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100</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val="en-US" w:eastAsia="ru-RU"/>
              </w:rPr>
            </w:pPr>
            <w:r w:rsidRPr="00737C05">
              <w:rPr>
                <w:rFonts w:ascii="Times New Roman" w:eastAsia="Times New Roman" w:hAnsi="Times New Roman" w:cs="Times New Roman"/>
                <w:sz w:val="28"/>
                <w:szCs w:val="28"/>
                <w:lang w:val="en-US" w:eastAsia="ru-RU"/>
              </w:rPr>
              <w:t>5</w:t>
            </w:r>
          </w:p>
        </w:tc>
        <w:tc>
          <w:tcPr>
            <w:tcW w:w="1971" w:type="dxa"/>
          </w:tcPr>
          <w:p w:rsidR="00737C05" w:rsidRPr="00737C05" w:rsidRDefault="00737C05" w:rsidP="00737C05">
            <w:pPr>
              <w:autoSpaceDN w:val="0"/>
              <w:spacing w:after="0" w:line="240" w:lineRule="auto"/>
              <w:jc w:val="center"/>
              <w:rPr>
                <w:rFonts w:ascii="Times New Roman" w:eastAsia="Times New Roman" w:hAnsi="Times New Roman" w:cs="Times New Roman"/>
                <w:sz w:val="28"/>
                <w:szCs w:val="28"/>
                <w:lang w:eastAsia="ru-RU"/>
              </w:rPr>
            </w:pPr>
            <w:r w:rsidRPr="00737C05">
              <w:rPr>
                <w:rFonts w:ascii="Times New Roman" w:eastAsia="Times New Roman" w:hAnsi="Times New Roman" w:cs="Times New Roman"/>
                <w:sz w:val="28"/>
                <w:szCs w:val="28"/>
                <w:lang w:eastAsia="ru-RU"/>
              </w:rPr>
              <w:t>100</w:t>
            </w:r>
          </w:p>
        </w:tc>
      </w:tr>
    </w:tbl>
    <w:p w:rsidR="00737C05" w:rsidRPr="00737C05" w:rsidRDefault="00737C05" w:rsidP="00737C05">
      <w:pPr>
        <w:autoSpaceDN w:val="0"/>
        <w:spacing w:after="0" w:line="240" w:lineRule="auto"/>
        <w:jc w:val="right"/>
        <w:rPr>
          <w:rFonts w:ascii="Times New Roman" w:eastAsia="Times New Roman" w:hAnsi="Times New Roman" w:cs="Times New Roman"/>
          <w:b/>
          <w:bCs/>
          <w:sz w:val="28"/>
          <w:szCs w:val="28"/>
          <w:lang w:val="en-US"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uz-Cyrl-UZ"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en-US" w:eastAsia="ru-RU"/>
        </w:rPr>
        <w:lastRenderedPageBreak/>
        <w:t>III</w:t>
      </w:r>
      <w:r w:rsidRPr="00737C05">
        <w:rPr>
          <w:rFonts w:ascii="Times New Roman" w:eastAsia="Times New Roman" w:hAnsi="Times New Roman" w:cs="Times New Roman"/>
          <w:b/>
          <w:bCs/>
          <w:sz w:val="28"/>
          <w:szCs w:val="28"/>
          <w:lang w:val="uz-Cyrl-UZ" w:eastAsia="ru-RU"/>
        </w:rPr>
        <w:t>.O’quv-</w:t>
      </w:r>
      <w:r w:rsidRPr="00737C05">
        <w:rPr>
          <w:rFonts w:ascii="Times New Roman" w:eastAsia="Times New Roman" w:hAnsi="Times New Roman" w:cs="Times New Roman"/>
          <w:b/>
          <w:bCs/>
          <w:sz w:val="28"/>
          <w:szCs w:val="28"/>
          <w:lang w:val="en-US" w:eastAsia="ru-RU"/>
        </w:rPr>
        <w:t xml:space="preserve">uslubiy adabiyotlar va elektron ta’lim resurslari </w:t>
      </w: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en-US" w:eastAsia="ru-RU"/>
        </w:rPr>
      </w:pPr>
    </w:p>
    <w:p w:rsidR="00737C05" w:rsidRPr="00737C05" w:rsidRDefault="00737C05" w:rsidP="00737C05">
      <w:pPr>
        <w:widowControl w:val="0"/>
        <w:tabs>
          <w:tab w:val="left" w:pos="1199"/>
        </w:tabs>
        <w:autoSpaceDE w:val="0"/>
        <w:autoSpaceDN w:val="0"/>
        <w:adjustRightInd w:val="0"/>
        <w:spacing w:after="0" w:line="256" w:lineRule="auto"/>
        <w:jc w:val="center"/>
        <w:rPr>
          <w:rFonts w:ascii="Times New Roman" w:eastAsia="Times New Roman" w:hAnsi="Times New Roman" w:cs="Times New Roman"/>
          <w:b/>
          <w:bCs/>
          <w:sz w:val="28"/>
          <w:szCs w:val="28"/>
          <w:lang w:val="en-US" w:eastAsia="ru-RU"/>
        </w:rPr>
      </w:pPr>
      <w:r w:rsidRPr="00737C05">
        <w:rPr>
          <w:rFonts w:ascii="Times New Roman" w:eastAsia="Times New Roman" w:hAnsi="Times New Roman" w:cs="Times New Roman"/>
          <w:b/>
          <w:bCs/>
          <w:sz w:val="28"/>
          <w:szCs w:val="28"/>
          <w:lang w:val="uz-Cyrl-UZ" w:eastAsia="ru-RU"/>
        </w:rPr>
        <w:t xml:space="preserve">Asosiy </w:t>
      </w:r>
      <w:r w:rsidRPr="00737C05">
        <w:rPr>
          <w:rFonts w:ascii="Times New Roman" w:eastAsia="Times New Roman" w:hAnsi="Times New Roman" w:cs="Times New Roman"/>
          <w:b/>
          <w:bCs/>
          <w:sz w:val="28"/>
          <w:szCs w:val="28"/>
          <w:lang w:val="en-US" w:eastAsia="ru-RU"/>
        </w:rPr>
        <w:t>darslik va o`quv qo`llanmalar</w:t>
      </w:r>
    </w:p>
    <w:p w:rsidR="00737C05" w:rsidRPr="00737C05" w:rsidRDefault="00737C05" w:rsidP="00655118">
      <w:pPr>
        <w:widowControl w:val="0"/>
        <w:numPr>
          <w:ilvl w:val="0"/>
          <w:numId w:val="5"/>
        </w:numPr>
        <w:overflowPunct w:val="0"/>
        <w:autoSpaceDE w:val="0"/>
        <w:autoSpaceDN w:val="0"/>
        <w:adjustRightInd w:val="0"/>
        <w:spacing w:after="0" w:line="256" w:lineRule="auto"/>
        <w:ind w:left="928"/>
        <w:jc w:val="center"/>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Po‘latxo‘jayeva M.R. Defektologiyaning klinik asoslari: о‘quv qо‘llanma TDPU- T: 2013</w:t>
      </w:r>
      <w:r w:rsidRPr="00737C05">
        <w:rPr>
          <w:rFonts w:ascii="Times New Roman" w:eastAsia="Times New Roman" w:hAnsi="Times New Roman" w:cs="Times New Roman"/>
          <w:sz w:val="28"/>
          <w:szCs w:val="28"/>
          <w:lang w:val="en-US" w:eastAsia="ru-RU"/>
        </w:rPr>
        <w:t xml:space="preserve"> </w:t>
      </w:r>
      <w:r w:rsidRPr="00737C05">
        <w:rPr>
          <w:rFonts w:ascii="Times New Roman" w:eastAsia="Times New Roman" w:hAnsi="Times New Roman" w:cs="Times New Roman"/>
          <w:sz w:val="28"/>
          <w:szCs w:val="28"/>
          <w:lang w:val="uz-Cyrl-UZ" w:eastAsia="ru-RU"/>
        </w:rPr>
        <w:t xml:space="preserve"> 74.30 R 30  inv -U 7534  </w:t>
      </w:r>
    </w:p>
    <w:p w:rsidR="00737C05" w:rsidRPr="00737C05" w:rsidRDefault="00737C05" w:rsidP="00737C05">
      <w:pPr>
        <w:widowControl w:val="0"/>
        <w:tabs>
          <w:tab w:val="left" w:pos="1199"/>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2.        Sodiqova Q, Aripova S.X,Shaxmurova G.A .  Yosh  fiziologiyasi va   gigiyenasi   Toshkent: “ Yangi  asr avlodi”  2009  ( 28.073 S 70) U 6961</w:t>
      </w:r>
    </w:p>
    <w:p w:rsidR="00737C05" w:rsidRPr="00737C05" w:rsidRDefault="00737C05" w:rsidP="00737C05">
      <w:pPr>
        <w:widowControl w:val="0"/>
        <w:tabs>
          <w:tab w:val="left" w:pos="1199"/>
        </w:tabs>
        <w:autoSpaceDE w:val="0"/>
        <w:autoSpaceDN w:val="0"/>
        <w:adjustRightInd w:val="0"/>
        <w:spacing w:after="0" w:line="256" w:lineRule="auto"/>
        <w:ind w:left="720"/>
        <w:rPr>
          <w:rFonts w:ascii="Times New Roman" w:eastAsia="Times New Roman" w:hAnsi="Times New Roman" w:cs="Times New Roman"/>
          <w:sz w:val="28"/>
          <w:szCs w:val="28"/>
          <w:lang w:val="uz-Cyrl-UZ" w:eastAsia="ru-RU"/>
        </w:rPr>
      </w:pPr>
    </w:p>
    <w:p w:rsidR="00737C05" w:rsidRPr="00737C05" w:rsidRDefault="00737C05" w:rsidP="00737C05">
      <w:pPr>
        <w:widowControl w:val="0"/>
        <w:tabs>
          <w:tab w:val="left" w:pos="540"/>
        </w:tabs>
        <w:autoSpaceDE w:val="0"/>
        <w:autoSpaceDN w:val="0"/>
        <w:adjustRightInd w:val="0"/>
        <w:spacing w:after="0" w:line="256" w:lineRule="auto"/>
        <w:ind w:left="175"/>
        <w:jc w:val="center"/>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b/>
          <w:bCs/>
          <w:sz w:val="28"/>
          <w:szCs w:val="28"/>
          <w:lang w:val="uz-Cyrl-UZ" w:eastAsia="ru-RU"/>
        </w:rPr>
        <w:t>Qo’shimcha adabiyotlar</w:t>
      </w: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1.Нейман.В.Р. Анатомия и физиология органов слуха и речи  М:</w:t>
      </w:r>
      <w:r w:rsidRPr="00737C05">
        <w:rPr>
          <w:rFonts w:ascii="Times New Roman" w:eastAsia="Times New Roman" w:hAnsi="Times New Roman" w:cs="Times New Roman"/>
          <w:sz w:val="28"/>
          <w:szCs w:val="28"/>
          <w:lang w:val="uz-Cyrl-UZ" w:eastAsia="ru-RU"/>
        </w:rPr>
        <w:tab/>
        <w:t xml:space="preserve">«Просвешение» 1989 г  </w:t>
      </w: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 xml:space="preserve">2. Бадалян.В.С .Неврапатология  М: «Просвешение» 1989 г  </w:t>
      </w: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r w:rsidRPr="00737C05">
        <w:rPr>
          <w:rFonts w:ascii="Times New Roman" w:eastAsia="Times New Roman" w:hAnsi="Times New Roman" w:cs="Times New Roman"/>
          <w:sz w:val="28"/>
          <w:szCs w:val="28"/>
          <w:lang w:val="uz-Cyrl-UZ" w:eastAsia="ru-RU"/>
        </w:rPr>
        <w:t>3.Содиқова Г.Қ.   Болалар  неврологияси Т “ Иқтисод-молия” 2008 й</w:t>
      </w: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p>
    <w:p w:rsidR="00737C05" w:rsidRPr="00737C05" w:rsidRDefault="00737C05" w:rsidP="00737C05">
      <w:pPr>
        <w:autoSpaceDN w:val="0"/>
        <w:spacing w:after="0" w:line="259" w:lineRule="auto"/>
        <w:ind w:right="-10"/>
        <w:rPr>
          <w:rFonts w:ascii="Times New Roman" w:eastAsia="Times New Roman" w:hAnsi="Times New Roman" w:cs="Times New Roman"/>
          <w:sz w:val="28"/>
          <w:szCs w:val="28"/>
          <w:lang w:val="uz-Cyrl-UZ" w:eastAsia="ru-RU"/>
        </w:rPr>
      </w:pPr>
    </w:p>
    <w:p w:rsidR="00737C05" w:rsidRPr="00737C05" w:rsidRDefault="00737C05" w:rsidP="00737C05">
      <w:pPr>
        <w:widowControl w:val="0"/>
        <w:overflowPunct w:val="0"/>
        <w:autoSpaceDE w:val="0"/>
        <w:autoSpaceDN w:val="0"/>
        <w:adjustRightInd w:val="0"/>
        <w:spacing w:after="0" w:line="20" w:lineRule="atLeast"/>
        <w:jc w:val="both"/>
        <w:rPr>
          <w:rFonts w:ascii="Times New Roman" w:eastAsia="Times New Roman" w:hAnsi="Times New Roman" w:cs="Times New Roman"/>
          <w:b/>
          <w:bCs/>
          <w:sz w:val="28"/>
          <w:szCs w:val="28"/>
          <w:lang w:val="uz-Cyrl-UZ" w:eastAsia="ru-RU"/>
        </w:rPr>
      </w:pPr>
      <w:r w:rsidRPr="00737C05">
        <w:rPr>
          <w:rFonts w:ascii="Times New Roman" w:eastAsia="Times New Roman" w:hAnsi="Times New Roman" w:cs="Times New Roman"/>
          <w:sz w:val="28"/>
          <w:szCs w:val="28"/>
          <w:lang w:val="uz-Cyrl-UZ" w:eastAsia="ru-RU"/>
        </w:rPr>
        <w:t xml:space="preserve"> </w:t>
      </w:r>
    </w:p>
    <w:p w:rsidR="00737C05" w:rsidRPr="00737C05" w:rsidRDefault="00737C05" w:rsidP="00737C05">
      <w:pPr>
        <w:spacing w:after="0" w:line="240" w:lineRule="auto"/>
        <w:jc w:val="center"/>
        <w:rPr>
          <w:rFonts w:ascii="Times New Roman" w:eastAsia="Times New Roman" w:hAnsi="Times New Roman" w:cs="Times New Roman"/>
          <w:b/>
          <w:sz w:val="28"/>
          <w:szCs w:val="28"/>
          <w:lang w:val="uz-Cyrl-UZ" w:eastAsia="ru-RU"/>
        </w:rPr>
      </w:pPr>
      <w:r w:rsidRPr="00737C05">
        <w:rPr>
          <w:rFonts w:ascii="Times New Roman" w:eastAsia="Times New Roman" w:hAnsi="Times New Roman" w:cs="Times New Roman"/>
          <w:b/>
          <w:sz w:val="28"/>
          <w:szCs w:val="28"/>
          <w:lang w:val="uz-Cyrl-UZ" w:eastAsia="ru-RU"/>
        </w:rPr>
        <w:t>Elektron ta’lim resurslari</w:t>
      </w:r>
    </w:p>
    <w:p w:rsidR="00737C05" w:rsidRPr="00737C05" w:rsidRDefault="00737C05" w:rsidP="00737C05">
      <w:pPr>
        <w:spacing w:after="0" w:line="240" w:lineRule="auto"/>
        <w:ind w:firstLine="567"/>
        <w:rPr>
          <w:rFonts w:ascii="Times New Roman" w:eastAsia="Times New Roman" w:hAnsi="Times New Roman" w:cs="Times New Roman"/>
          <w:b/>
          <w:sz w:val="28"/>
          <w:szCs w:val="28"/>
          <w:lang w:val="uz-Cyrl-UZ" w:eastAsia="ru-RU"/>
        </w:rPr>
      </w:pPr>
    </w:p>
    <w:p w:rsidR="00737C05" w:rsidRPr="00737C05" w:rsidRDefault="00737C05" w:rsidP="00737C05">
      <w:pPr>
        <w:spacing w:after="0" w:line="240" w:lineRule="auto"/>
        <w:ind w:firstLine="567"/>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 xml:space="preserve">1. </w:t>
      </w:r>
      <w:r w:rsidRPr="00737C05">
        <w:rPr>
          <w:rFonts w:ascii="Times New Roman" w:eastAsia="Times New Roman" w:hAnsi="Times New Roman" w:cs="Times New Roman"/>
          <w:b/>
          <w:sz w:val="28"/>
          <w:szCs w:val="28"/>
          <w:lang w:val="en-US" w:eastAsia="ru-RU"/>
        </w:rPr>
        <w:t>www. tdpu. uz</w:t>
      </w:r>
    </w:p>
    <w:p w:rsidR="00737C05" w:rsidRPr="00737C05" w:rsidRDefault="00737C05" w:rsidP="00737C05">
      <w:pPr>
        <w:spacing w:after="0" w:line="240" w:lineRule="auto"/>
        <w:ind w:firstLine="567"/>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2.</w:t>
      </w:r>
      <w:r w:rsidRPr="00737C05">
        <w:rPr>
          <w:rFonts w:ascii="Times New Roman" w:eastAsia="Times New Roman" w:hAnsi="Times New Roman" w:cs="Times New Roman"/>
          <w:b/>
          <w:sz w:val="28"/>
          <w:szCs w:val="28"/>
          <w:lang w:val="en-US" w:eastAsia="ru-RU"/>
        </w:rPr>
        <w:t xml:space="preserve"> www. pedagog. uz</w:t>
      </w:r>
    </w:p>
    <w:p w:rsidR="00737C05" w:rsidRPr="00737C05" w:rsidRDefault="00737C05" w:rsidP="00737C05">
      <w:pPr>
        <w:spacing w:after="0" w:line="240" w:lineRule="auto"/>
        <w:ind w:firstLine="567"/>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3.</w:t>
      </w:r>
      <w:r w:rsidRPr="00737C05">
        <w:rPr>
          <w:rFonts w:ascii="Times New Roman" w:eastAsia="Times New Roman" w:hAnsi="Times New Roman" w:cs="Times New Roman"/>
          <w:b/>
          <w:sz w:val="28"/>
          <w:szCs w:val="28"/>
          <w:lang w:val="en-US" w:eastAsia="ru-RU"/>
        </w:rPr>
        <w:t xml:space="preserve"> www. Ziyonet. uz</w:t>
      </w:r>
    </w:p>
    <w:p w:rsidR="00737C05" w:rsidRPr="00737C05" w:rsidRDefault="00737C05" w:rsidP="00737C05">
      <w:pPr>
        <w:spacing w:after="0" w:line="240" w:lineRule="auto"/>
        <w:ind w:firstLine="567"/>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uz-Cyrl-UZ" w:eastAsia="ru-RU"/>
        </w:rPr>
        <w:t>4.</w:t>
      </w:r>
      <w:r w:rsidRPr="00737C05">
        <w:rPr>
          <w:rFonts w:ascii="Times New Roman" w:eastAsia="Times New Roman" w:hAnsi="Times New Roman" w:cs="Times New Roman"/>
          <w:b/>
          <w:sz w:val="28"/>
          <w:szCs w:val="28"/>
          <w:lang w:val="en-US" w:eastAsia="ru-RU"/>
        </w:rPr>
        <w:t xml:space="preserve"> www. edu. uz</w:t>
      </w:r>
    </w:p>
    <w:p w:rsidR="00737C05" w:rsidRPr="00737C05" w:rsidRDefault="00737C05" w:rsidP="00737C05">
      <w:pPr>
        <w:spacing w:after="0" w:line="240" w:lineRule="auto"/>
        <w:ind w:firstLine="567"/>
        <w:rPr>
          <w:rFonts w:ascii="Times New Roman" w:eastAsia="Times New Roman" w:hAnsi="Times New Roman" w:cs="Times New Roman"/>
          <w:b/>
          <w:sz w:val="28"/>
          <w:szCs w:val="28"/>
          <w:lang w:val="en-US" w:eastAsia="ru-RU"/>
        </w:rPr>
      </w:pPr>
      <w:r w:rsidRPr="00737C05">
        <w:rPr>
          <w:rFonts w:ascii="Times New Roman" w:eastAsia="Times New Roman" w:hAnsi="Times New Roman" w:cs="Times New Roman"/>
          <w:b/>
          <w:sz w:val="28"/>
          <w:szCs w:val="28"/>
          <w:lang w:val="en-US" w:eastAsia="ru-RU"/>
        </w:rPr>
        <w:t>5. tdpu-INTRANET. Ped</w:t>
      </w:r>
    </w:p>
    <w:p w:rsidR="00AA26E0" w:rsidRDefault="00AA26E0"/>
    <w:p w:rsidR="00AA26E0" w:rsidRPr="00AA26E0" w:rsidRDefault="00AA26E0" w:rsidP="00AA26E0"/>
    <w:p w:rsidR="00AA26E0" w:rsidRPr="00AA26E0" w:rsidRDefault="00AA26E0" w:rsidP="00AA26E0"/>
    <w:p w:rsidR="00AA26E0" w:rsidRDefault="00AA26E0" w:rsidP="00AA26E0"/>
    <w:p w:rsidR="00AA26E0" w:rsidRPr="00AA26E0" w:rsidRDefault="00AA26E0" w:rsidP="00AA26E0">
      <w:pPr>
        <w:jc w:val="center"/>
        <w:rPr>
          <w:rFonts w:ascii="Times New Roman" w:eastAsia="Times New Roman" w:hAnsi="Times New Roman" w:cs="Times New Roman"/>
          <w:b/>
          <w:sz w:val="24"/>
          <w:szCs w:val="24"/>
          <w:lang w:val="uz-Cyrl-UZ" w:eastAsia="ru-RU"/>
        </w:rPr>
      </w:pPr>
      <w:r>
        <w:tab/>
      </w:r>
      <w:r w:rsidRPr="00AA26E0">
        <w:rPr>
          <w:rFonts w:ascii="Times New Roman" w:eastAsia="Times New Roman" w:hAnsi="Times New Roman" w:cs="Times New Roman"/>
          <w:b/>
          <w:sz w:val="24"/>
          <w:szCs w:val="24"/>
          <w:lang w:val="uz-Cyrl-UZ" w:eastAsia="ru-RU"/>
        </w:rPr>
        <w:t xml:space="preserve">1.Defektologiyaning klinik asoslari fanidan </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ta’lim texnologiyalar</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u w:val="single"/>
          <w:lang w:val="uz-Cyrl-UZ" w:eastAsia="ru-RU"/>
        </w:rPr>
        <w:t>Kirish ma’ruzasi ta’lim texnologiyasi modeli</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1.1</w:t>
      </w:r>
      <w:r w:rsidRPr="00AA26E0">
        <w:rPr>
          <w:rFonts w:ascii="Times New Roman" w:eastAsia="Times New Roman" w:hAnsi="Times New Roman" w:cs="Times New Roman"/>
          <w:sz w:val="28"/>
          <w:szCs w:val="28"/>
          <w:lang w:val="uz-Cyrl-UZ" w:eastAsia="ru-RU"/>
        </w:rPr>
        <w:t xml:space="preserve"> Defektologiyaning klinik asoslari faniga ta’rif. Nevrologiyaning tarixi. Umumiy nevropatologiуа</w:t>
      </w: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Umumiy nevropatologiya</w:t>
      </w:r>
    </w:p>
    <w:tbl>
      <w:tblPr>
        <w:tblStyle w:val="a3"/>
        <w:tblpPr w:leftFromText="180" w:rightFromText="180" w:vertAnchor="page" w:horzAnchor="margin" w:tblpY="3475"/>
        <w:tblW w:w="0" w:type="auto"/>
        <w:tblLook w:val="01E0" w:firstRow="1" w:lastRow="1" w:firstColumn="1" w:lastColumn="1" w:noHBand="0" w:noVBand="0"/>
      </w:tblPr>
      <w:tblGrid>
        <w:gridCol w:w="3888"/>
        <w:gridCol w:w="5683"/>
      </w:tblGrid>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rPr>
            </w:pPr>
            <w:r w:rsidRPr="00AA26E0">
              <w:rPr>
                <w:b/>
                <w:sz w:val="24"/>
                <w:szCs w:val="24"/>
              </w:rPr>
              <w:lastRenderedPageBreak/>
              <w:t>Ma’ruzaga ajratilgan va</w:t>
            </w:r>
            <w:r w:rsidRPr="00AA26E0">
              <w:rPr>
                <w:b/>
                <w:sz w:val="24"/>
                <w:szCs w:val="24"/>
                <w:lang w:val="en-US"/>
              </w:rPr>
              <w:t>qt</w:t>
            </w:r>
            <w:r w:rsidRPr="00AA26E0">
              <w:rPr>
                <w:sz w:val="24"/>
                <w:szCs w:val="24"/>
                <w:lang w:val="en-US"/>
              </w:rPr>
              <w:t xml:space="preserve"> </w:t>
            </w:r>
            <w:r w:rsidRPr="00AA26E0">
              <w:rPr>
                <w:sz w:val="24"/>
                <w:szCs w:val="24"/>
              </w:rPr>
              <w:t>– 2 s</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rPr>
            </w:pPr>
            <w:r w:rsidRPr="00AA26E0">
              <w:rPr>
                <w:b/>
                <w:sz w:val="24"/>
                <w:szCs w:val="24"/>
              </w:rPr>
              <w:t>Talabalar soni</w:t>
            </w:r>
            <w:r w:rsidRPr="00AA26E0">
              <w:rPr>
                <w:sz w:val="24"/>
                <w:szCs w:val="24"/>
              </w:rPr>
              <w:t xml:space="preserve"> – 50 ta</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О‘quv mashg‘ulotining shakli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lang w:val="uz-Cyrl-UZ"/>
              </w:rPr>
            </w:pPr>
            <w:r w:rsidRPr="00AA26E0">
              <w:rPr>
                <w:sz w:val="24"/>
                <w:szCs w:val="24"/>
                <w:lang w:val="en-US"/>
              </w:rPr>
              <w:t>Ma’lumotli kirish ma’ruza</w:t>
            </w:r>
            <w:r w:rsidRPr="00AA26E0">
              <w:rPr>
                <w:sz w:val="24"/>
                <w:szCs w:val="24"/>
                <w:lang w:val="uz-Cyrl-UZ"/>
              </w:rPr>
              <w:t>.</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О‘quv mashg‘ulotining tuzilishi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655118">
            <w:pPr>
              <w:numPr>
                <w:ilvl w:val="0"/>
                <w:numId w:val="15"/>
              </w:numPr>
              <w:tabs>
                <w:tab w:val="num" w:pos="-108"/>
                <w:tab w:val="left" w:pos="72"/>
                <w:tab w:val="left" w:pos="252"/>
              </w:tabs>
              <w:ind w:left="0" w:hanging="108"/>
              <w:jc w:val="both"/>
              <w:rPr>
                <w:sz w:val="24"/>
                <w:szCs w:val="24"/>
                <w:lang w:val="en-US"/>
              </w:rPr>
            </w:pPr>
            <w:r w:rsidRPr="00AA26E0">
              <w:rPr>
                <w:sz w:val="24"/>
                <w:szCs w:val="24"/>
              </w:rPr>
              <w:t>О</w:t>
            </w:r>
            <w:r w:rsidRPr="00AA26E0">
              <w:rPr>
                <w:sz w:val="24"/>
                <w:szCs w:val="24"/>
                <w:lang w:val="en-US"/>
              </w:rPr>
              <w:t>‘quv kursi va mashg‘ulot mavzusiga kirish.</w:t>
            </w:r>
          </w:p>
          <w:p w:rsidR="00AA26E0" w:rsidRPr="00AA26E0" w:rsidRDefault="00AA26E0" w:rsidP="00655118">
            <w:pPr>
              <w:numPr>
                <w:ilvl w:val="0"/>
                <w:numId w:val="15"/>
              </w:numPr>
              <w:tabs>
                <w:tab w:val="num" w:pos="-108"/>
                <w:tab w:val="left" w:pos="72"/>
                <w:tab w:val="left" w:pos="252"/>
              </w:tabs>
              <w:ind w:left="0" w:hanging="108"/>
              <w:jc w:val="both"/>
              <w:rPr>
                <w:sz w:val="24"/>
                <w:szCs w:val="24"/>
              </w:rPr>
            </w:pPr>
            <w:r w:rsidRPr="00AA26E0">
              <w:rPr>
                <w:sz w:val="24"/>
                <w:szCs w:val="24"/>
                <w:lang w:val="en-US"/>
              </w:rPr>
              <w:t>Avval egallangan bilimlarni mustahkamlash.</w:t>
            </w:r>
          </w:p>
          <w:p w:rsidR="00AA26E0" w:rsidRPr="00AA26E0" w:rsidRDefault="00AA26E0" w:rsidP="00655118">
            <w:pPr>
              <w:numPr>
                <w:ilvl w:val="0"/>
                <w:numId w:val="15"/>
              </w:numPr>
              <w:tabs>
                <w:tab w:val="num" w:pos="-108"/>
                <w:tab w:val="left" w:pos="72"/>
                <w:tab w:val="left" w:pos="252"/>
              </w:tabs>
              <w:ind w:left="0" w:hanging="108"/>
              <w:jc w:val="both"/>
              <w:rPr>
                <w:sz w:val="24"/>
                <w:szCs w:val="24"/>
              </w:rPr>
            </w:pPr>
            <w:r w:rsidRPr="00AA26E0">
              <w:rPr>
                <w:sz w:val="24"/>
                <w:szCs w:val="24"/>
                <w:lang w:val="en-US"/>
              </w:rPr>
              <w:t>Ma’ruza matnini tarqatish.</w:t>
            </w:r>
          </w:p>
          <w:p w:rsidR="00AA26E0" w:rsidRPr="00AA26E0" w:rsidRDefault="00AA26E0" w:rsidP="00655118">
            <w:pPr>
              <w:numPr>
                <w:ilvl w:val="0"/>
                <w:numId w:val="15"/>
              </w:numPr>
              <w:tabs>
                <w:tab w:val="num" w:pos="-108"/>
                <w:tab w:val="left" w:pos="72"/>
                <w:tab w:val="left" w:pos="252"/>
              </w:tabs>
              <w:ind w:left="0" w:hanging="108"/>
              <w:jc w:val="both"/>
              <w:rPr>
                <w:sz w:val="24"/>
                <w:szCs w:val="24"/>
                <w:lang w:val="en-US"/>
              </w:rPr>
            </w:pPr>
            <w:r w:rsidRPr="00AA26E0">
              <w:rPr>
                <w:sz w:val="24"/>
                <w:szCs w:val="24"/>
                <w:lang w:val="uz-Cyrl-UZ"/>
              </w:rPr>
              <w:t>T</w:t>
            </w:r>
            <w:r w:rsidRPr="00AA26E0">
              <w:rPr>
                <w:sz w:val="24"/>
                <w:szCs w:val="24"/>
                <w:lang w:val="en-US"/>
              </w:rPr>
              <w:t>aqdimot texnologiyasi asosida ma’ruzani taqdim etish.</w:t>
            </w:r>
          </w:p>
          <w:p w:rsidR="00AA26E0" w:rsidRPr="00AA26E0" w:rsidRDefault="00AA26E0" w:rsidP="00655118">
            <w:pPr>
              <w:numPr>
                <w:ilvl w:val="0"/>
                <w:numId w:val="15"/>
              </w:numPr>
              <w:tabs>
                <w:tab w:val="num" w:pos="-108"/>
                <w:tab w:val="left" w:pos="72"/>
                <w:tab w:val="left" w:pos="252"/>
              </w:tabs>
              <w:ind w:left="0" w:hanging="108"/>
              <w:jc w:val="both"/>
              <w:rPr>
                <w:sz w:val="24"/>
                <w:szCs w:val="24"/>
              </w:rPr>
            </w:pPr>
            <w:r w:rsidRPr="00AA26E0">
              <w:rPr>
                <w:sz w:val="24"/>
                <w:szCs w:val="24"/>
                <w:lang w:val="en-US"/>
              </w:rPr>
              <w:t>Mavzuning asosiy tushunchalarini aniqlashtirish.</w:t>
            </w:r>
          </w:p>
          <w:p w:rsidR="00AA26E0" w:rsidRPr="00AA26E0" w:rsidRDefault="00AA26E0" w:rsidP="00655118">
            <w:pPr>
              <w:numPr>
                <w:ilvl w:val="0"/>
                <w:numId w:val="15"/>
              </w:numPr>
              <w:tabs>
                <w:tab w:val="num" w:pos="-108"/>
                <w:tab w:val="left" w:pos="72"/>
                <w:tab w:val="left" w:pos="252"/>
              </w:tabs>
              <w:ind w:left="0" w:hanging="108"/>
              <w:jc w:val="both"/>
              <w:rPr>
                <w:sz w:val="24"/>
                <w:szCs w:val="24"/>
              </w:rPr>
            </w:pPr>
            <w:r w:rsidRPr="00AA26E0">
              <w:rPr>
                <w:sz w:val="24"/>
                <w:szCs w:val="24"/>
                <w:lang w:val="en-US"/>
              </w:rPr>
              <w:t>Mavzuni yakunlash.</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О‘quv mashg‘ulotining maqsadi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both"/>
              <w:rPr>
                <w:sz w:val="24"/>
                <w:szCs w:val="24"/>
                <w:lang w:val="uz-Cyrl-UZ"/>
              </w:rPr>
            </w:pPr>
            <w:r w:rsidRPr="00AA26E0">
              <w:rPr>
                <w:sz w:val="24"/>
                <w:szCs w:val="24"/>
                <w:lang w:val="en-US"/>
              </w:rPr>
              <w:t>Talabalarda</w:t>
            </w:r>
            <w:r w:rsidRPr="00AA26E0">
              <w:rPr>
                <w:sz w:val="24"/>
                <w:szCs w:val="24"/>
                <w:lang w:val="uz-Cyrl-UZ"/>
              </w:rPr>
              <w:t xml:space="preserve"> “Defektologiyaning klinik asoslari” </w:t>
            </w:r>
            <w:r w:rsidRPr="00AA26E0">
              <w:rPr>
                <w:sz w:val="24"/>
                <w:szCs w:val="24"/>
                <w:lang w:val="en-US"/>
              </w:rPr>
              <w:t>fanining о‘ziga xosliklari haqidagi tasavvurlarni shakllantirish</w:t>
            </w:r>
            <w:r w:rsidRPr="00AA26E0">
              <w:rPr>
                <w:sz w:val="24"/>
                <w:szCs w:val="24"/>
                <w:lang w:val="uz-Cyrl-UZ"/>
              </w:rPr>
              <w:t>.</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Pedagogik vazifalar:</w:t>
            </w:r>
          </w:p>
          <w:p w:rsidR="00AA26E0" w:rsidRPr="00AA26E0" w:rsidRDefault="00AA26E0" w:rsidP="00655118">
            <w:pPr>
              <w:numPr>
                <w:ilvl w:val="0"/>
                <w:numId w:val="16"/>
              </w:numPr>
              <w:tabs>
                <w:tab w:val="num" w:pos="0"/>
                <w:tab w:val="left" w:pos="180"/>
                <w:tab w:val="left" w:pos="360"/>
              </w:tabs>
              <w:ind w:left="0" w:firstLine="0"/>
              <w:jc w:val="both"/>
              <w:rPr>
                <w:sz w:val="24"/>
                <w:szCs w:val="24"/>
                <w:lang w:val="en-US"/>
              </w:rPr>
            </w:pPr>
            <w:r w:rsidRPr="00AA26E0">
              <w:rPr>
                <w:sz w:val="24"/>
                <w:szCs w:val="24"/>
                <w:lang w:val="en-US"/>
              </w:rPr>
              <w:t>fanning tuzilishini sharhlash;</w:t>
            </w:r>
          </w:p>
          <w:p w:rsidR="00AA26E0" w:rsidRPr="00AA26E0" w:rsidRDefault="00AA26E0" w:rsidP="00655118">
            <w:pPr>
              <w:numPr>
                <w:ilvl w:val="0"/>
                <w:numId w:val="16"/>
              </w:numPr>
              <w:tabs>
                <w:tab w:val="num" w:pos="0"/>
                <w:tab w:val="left" w:pos="180"/>
                <w:tab w:val="left" w:pos="360"/>
              </w:tabs>
              <w:ind w:left="0" w:firstLine="0"/>
              <w:jc w:val="both"/>
              <w:rPr>
                <w:sz w:val="24"/>
                <w:szCs w:val="24"/>
                <w:lang w:val="en-US"/>
              </w:rPr>
            </w:pPr>
            <w:r w:rsidRPr="00AA26E0">
              <w:rPr>
                <w:sz w:val="24"/>
                <w:szCs w:val="24"/>
                <w:lang w:val="en-US"/>
              </w:rPr>
              <w:t>fan miqyosidagi metodik va tashkiliy ishlarning xususiyatlari, muddati va baholash mezonlari bilan tanishtirish;</w:t>
            </w:r>
          </w:p>
          <w:p w:rsidR="00AA26E0" w:rsidRPr="00AA26E0" w:rsidRDefault="00AA26E0" w:rsidP="00655118">
            <w:pPr>
              <w:numPr>
                <w:ilvl w:val="0"/>
                <w:numId w:val="16"/>
              </w:numPr>
              <w:tabs>
                <w:tab w:val="num" w:pos="0"/>
                <w:tab w:val="left" w:pos="180"/>
                <w:tab w:val="left" w:pos="360"/>
              </w:tabs>
              <w:ind w:left="0" w:firstLine="0"/>
              <w:jc w:val="both"/>
              <w:rPr>
                <w:sz w:val="24"/>
                <w:szCs w:val="24"/>
                <w:lang w:val="en-US"/>
              </w:rPr>
            </w:pPr>
            <w:r w:rsidRPr="00AA26E0">
              <w:rPr>
                <w:sz w:val="24"/>
                <w:szCs w:val="24"/>
                <w:lang w:val="en-US"/>
              </w:rPr>
              <w:t>fanning obyekti, predmeti, maqsad va vazifalarini aniqlashtirish;</w:t>
            </w:r>
          </w:p>
          <w:p w:rsidR="00AA26E0" w:rsidRPr="00AA26E0" w:rsidRDefault="00AA26E0" w:rsidP="00655118">
            <w:pPr>
              <w:numPr>
                <w:ilvl w:val="0"/>
                <w:numId w:val="16"/>
              </w:numPr>
              <w:tabs>
                <w:tab w:val="num" w:pos="0"/>
                <w:tab w:val="left" w:pos="180"/>
                <w:tab w:val="left" w:pos="360"/>
              </w:tabs>
              <w:ind w:left="0" w:firstLine="0"/>
              <w:jc w:val="both"/>
              <w:rPr>
                <w:sz w:val="24"/>
                <w:szCs w:val="24"/>
                <w:lang w:val="en-US"/>
              </w:rPr>
            </w:pPr>
            <w:r w:rsidRPr="00AA26E0">
              <w:rPr>
                <w:sz w:val="24"/>
                <w:szCs w:val="24"/>
                <w:lang w:val="en-US"/>
              </w:rPr>
              <w:t>fanning asosiy kategoriyalarini ajratib k</w:t>
            </w:r>
            <w:r w:rsidRPr="00AA26E0">
              <w:rPr>
                <w:sz w:val="24"/>
                <w:szCs w:val="24"/>
              </w:rPr>
              <w:t>о</w:t>
            </w:r>
            <w:r w:rsidRPr="00AA26E0">
              <w:rPr>
                <w:sz w:val="24"/>
                <w:szCs w:val="24"/>
                <w:lang w:val="en-US"/>
              </w:rPr>
              <w:t>‘r</w:t>
            </w:r>
            <w:r w:rsidRPr="00AA26E0">
              <w:rPr>
                <w:sz w:val="24"/>
                <w:szCs w:val="24"/>
                <w:lang w:val="uz-Cyrl-UZ"/>
              </w:rPr>
              <w:t>s</w:t>
            </w:r>
            <w:r w:rsidRPr="00AA26E0">
              <w:rPr>
                <w:sz w:val="24"/>
                <w:szCs w:val="24"/>
                <w:lang w:val="en-US"/>
              </w:rPr>
              <w:t>atish;</w:t>
            </w:r>
          </w:p>
          <w:p w:rsidR="00AA26E0" w:rsidRPr="00AA26E0" w:rsidRDefault="00AA26E0" w:rsidP="00655118">
            <w:pPr>
              <w:numPr>
                <w:ilvl w:val="0"/>
                <w:numId w:val="16"/>
              </w:numPr>
              <w:tabs>
                <w:tab w:val="num" w:pos="0"/>
                <w:tab w:val="left" w:pos="180"/>
                <w:tab w:val="left" w:pos="360"/>
              </w:tabs>
              <w:ind w:left="0" w:firstLine="0"/>
              <w:jc w:val="both"/>
              <w:rPr>
                <w:sz w:val="24"/>
                <w:szCs w:val="24"/>
                <w:lang w:val="en-US"/>
              </w:rPr>
            </w:pPr>
            <w:r w:rsidRPr="00AA26E0">
              <w:rPr>
                <w:sz w:val="24"/>
                <w:szCs w:val="24"/>
                <w:lang w:val="en-US"/>
              </w:rPr>
              <w:t>fanning metodologik asoslarini ochib berish;</w:t>
            </w:r>
          </w:p>
          <w:p w:rsidR="00AA26E0" w:rsidRPr="00AA26E0" w:rsidRDefault="00AA26E0" w:rsidP="00AA26E0">
            <w:pPr>
              <w:rPr>
                <w:sz w:val="24"/>
                <w:szCs w:val="24"/>
                <w:lang w:val="en-US"/>
              </w:rPr>
            </w:pPr>
            <w:r w:rsidRPr="00AA26E0">
              <w:rPr>
                <w:sz w:val="24"/>
                <w:szCs w:val="24"/>
                <w:lang w:val="en-US"/>
              </w:rPr>
              <w:t>6) fanning boshqa fanlar bilan aloqadorligini bayon etish;</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rPr>
            </w:pPr>
            <w:r w:rsidRPr="00AA26E0">
              <w:rPr>
                <w:b/>
                <w:sz w:val="24"/>
                <w:szCs w:val="24"/>
              </w:rPr>
              <w:t>О‘quv faoliyati natijalari:</w:t>
            </w:r>
          </w:p>
          <w:p w:rsidR="00AA26E0" w:rsidRPr="00AA26E0" w:rsidRDefault="00AA26E0" w:rsidP="00655118">
            <w:pPr>
              <w:numPr>
                <w:ilvl w:val="0"/>
                <w:numId w:val="17"/>
              </w:numPr>
              <w:tabs>
                <w:tab w:val="num" w:pos="0"/>
                <w:tab w:val="left" w:pos="432"/>
              </w:tabs>
              <w:ind w:firstLine="72"/>
              <w:jc w:val="both"/>
              <w:rPr>
                <w:sz w:val="24"/>
                <w:szCs w:val="24"/>
              </w:rPr>
            </w:pPr>
            <w:r w:rsidRPr="00AA26E0">
              <w:rPr>
                <w:sz w:val="24"/>
                <w:szCs w:val="24"/>
              </w:rPr>
              <w:t>fanga ajratilgan umumiy soatlar, ularning auditoriya va auditoriyadan tashqari vaqtda taqsimlanishi haqida tushunchaga ega bо‘li</w:t>
            </w:r>
            <w:r w:rsidRPr="00AA26E0">
              <w:rPr>
                <w:sz w:val="24"/>
                <w:szCs w:val="24"/>
                <w:lang w:val="uz-Cyrl-UZ"/>
              </w:rPr>
              <w:t>sha</w:t>
            </w:r>
            <w:r w:rsidRPr="00AA26E0">
              <w:rPr>
                <w:sz w:val="24"/>
                <w:szCs w:val="24"/>
              </w:rPr>
              <w:t>di;</w:t>
            </w:r>
          </w:p>
          <w:p w:rsidR="00AA26E0" w:rsidRPr="00AA26E0" w:rsidRDefault="00AA26E0" w:rsidP="00655118">
            <w:pPr>
              <w:numPr>
                <w:ilvl w:val="0"/>
                <w:numId w:val="17"/>
              </w:numPr>
              <w:tabs>
                <w:tab w:val="num" w:pos="0"/>
                <w:tab w:val="left" w:pos="432"/>
              </w:tabs>
              <w:ind w:firstLine="72"/>
              <w:jc w:val="both"/>
              <w:rPr>
                <w:sz w:val="24"/>
                <w:szCs w:val="24"/>
              </w:rPr>
            </w:pPr>
            <w:r w:rsidRPr="00AA26E0">
              <w:rPr>
                <w:sz w:val="24"/>
                <w:szCs w:val="24"/>
              </w:rPr>
              <w:t>fan bо‘yicha mashg‘ulotlarning borishi, shakl, metod va vositalari, nazoratlarni о‘tkazish vaqti va baholash mezonlari haqida aniq tasavvurlar shakllantiriladi;</w:t>
            </w:r>
          </w:p>
          <w:p w:rsidR="00AA26E0" w:rsidRPr="00AA26E0" w:rsidRDefault="00AA26E0" w:rsidP="00655118">
            <w:pPr>
              <w:numPr>
                <w:ilvl w:val="0"/>
                <w:numId w:val="17"/>
              </w:numPr>
              <w:tabs>
                <w:tab w:val="num" w:pos="0"/>
                <w:tab w:val="left" w:pos="432"/>
              </w:tabs>
              <w:ind w:firstLine="72"/>
              <w:jc w:val="both"/>
              <w:rPr>
                <w:sz w:val="24"/>
                <w:szCs w:val="24"/>
                <w:lang w:val="en-US"/>
              </w:rPr>
            </w:pPr>
            <w:r w:rsidRPr="00AA26E0">
              <w:rPr>
                <w:sz w:val="24"/>
                <w:szCs w:val="24"/>
                <w:lang w:val="en-US"/>
              </w:rPr>
              <w:t xml:space="preserve">fanning  obyekti, predmeti, maqsad va vazifalarini bilib oladilar; </w:t>
            </w:r>
          </w:p>
          <w:p w:rsidR="00AA26E0" w:rsidRPr="00AA26E0" w:rsidRDefault="00AA26E0" w:rsidP="00655118">
            <w:pPr>
              <w:numPr>
                <w:ilvl w:val="0"/>
                <w:numId w:val="17"/>
              </w:numPr>
              <w:tabs>
                <w:tab w:val="num" w:pos="0"/>
                <w:tab w:val="left" w:pos="432"/>
              </w:tabs>
              <w:ind w:firstLine="72"/>
              <w:jc w:val="both"/>
              <w:rPr>
                <w:sz w:val="24"/>
                <w:szCs w:val="24"/>
                <w:lang w:val="en-US"/>
              </w:rPr>
            </w:pPr>
            <w:r w:rsidRPr="00AA26E0">
              <w:rPr>
                <w:sz w:val="24"/>
                <w:szCs w:val="24"/>
                <w:lang w:val="en-US"/>
              </w:rPr>
              <w:t>fanning asosiy kategoriyalarini о‘zlashtiradilar;</w:t>
            </w:r>
          </w:p>
          <w:p w:rsidR="00AA26E0" w:rsidRPr="00AA26E0" w:rsidRDefault="00AA26E0" w:rsidP="00655118">
            <w:pPr>
              <w:numPr>
                <w:ilvl w:val="0"/>
                <w:numId w:val="17"/>
              </w:numPr>
              <w:tabs>
                <w:tab w:val="num" w:pos="0"/>
                <w:tab w:val="left" w:pos="432"/>
              </w:tabs>
              <w:ind w:firstLine="72"/>
              <w:jc w:val="both"/>
              <w:rPr>
                <w:sz w:val="24"/>
                <w:szCs w:val="24"/>
                <w:lang w:val="en-US"/>
              </w:rPr>
            </w:pPr>
            <w:r w:rsidRPr="00AA26E0">
              <w:rPr>
                <w:sz w:val="24"/>
                <w:szCs w:val="24"/>
                <w:lang w:val="en-US"/>
              </w:rPr>
              <w:t>fanning metodologik asoslariga doir tasavvurlar hosil qilinadi;</w:t>
            </w:r>
          </w:p>
          <w:p w:rsidR="00AA26E0" w:rsidRPr="00AA26E0" w:rsidRDefault="00AA26E0" w:rsidP="00655118">
            <w:pPr>
              <w:numPr>
                <w:ilvl w:val="0"/>
                <w:numId w:val="17"/>
              </w:numPr>
              <w:tabs>
                <w:tab w:val="num" w:pos="0"/>
                <w:tab w:val="left" w:pos="432"/>
              </w:tabs>
              <w:ind w:firstLine="72"/>
              <w:jc w:val="both"/>
              <w:rPr>
                <w:sz w:val="24"/>
                <w:szCs w:val="24"/>
                <w:lang w:val="en-US"/>
              </w:rPr>
            </w:pPr>
            <w:r w:rsidRPr="00AA26E0">
              <w:rPr>
                <w:sz w:val="24"/>
                <w:szCs w:val="24"/>
                <w:lang w:val="en-US"/>
              </w:rPr>
              <w:t>fanning boshqa fanlar bilan aloqadorligini taqqoslaydilar.</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Ta’lim metodi</w:t>
            </w:r>
          </w:p>
        </w:tc>
        <w:tc>
          <w:tcPr>
            <w:tcW w:w="5683"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sz w:val="24"/>
                <w:szCs w:val="24"/>
                <w:lang w:val="uz-Cyrl-UZ"/>
              </w:rPr>
            </w:pPr>
            <w:r w:rsidRPr="00AA26E0">
              <w:rPr>
                <w:sz w:val="24"/>
                <w:szCs w:val="24"/>
                <w:lang w:val="en-US"/>
              </w:rPr>
              <w:t xml:space="preserve">Ma’ruza, tushuntirish, suhbat, </w:t>
            </w:r>
            <w:r w:rsidRPr="00AA26E0">
              <w:rPr>
                <w:sz w:val="24"/>
                <w:szCs w:val="24"/>
                <w:lang w:val="uz-Cyrl-UZ"/>
              </w:rPr>
              <w:t>Aqliy xujum</w:t>
            </w:r>
            <w:r w:rsidRPr="00AA26E0">
              <w:rPr>
                <w:sz w:val="24"/>
                <w:szCs w:val="24"/>
                <w:lang w:val="en-US"/>
              </w:rPr>
              <w:t>“B–B–B” strategiyasi</w:t>
            </w:r>
            <w:r w:rsidRPr="00AA26E0">
              <w:rPr>
                <w:sz w:val="24"/>
                <w:szCs w:val="24"/>
                <w:lang w:val="uz-Cyrl-UZ"/>
              </w:rPr>
              <w:t>.</w:t>
            </w:r>
          </w:p>
          <w:p w:rsidR="00AA26E0" w:rsidRPr="00AA26E0" w:rsidRDefault="00AA26E0" w:rsidP="00AA26E0">
            <w:pPr>
              <w:jc w:val="both"/>
              <w:rPr>
                <w:sz w:val="24"/>
                <w:szCs w:val="24"/>
                <w:lang w:val="uz-Cyrl-UZ"/>
              </w:rPr>
            </w:pP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Ta’limni tashkil etish shakli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lang w:val="uz-Cyrl-UZ"/>
              </w:rPr>
            </w:pPr>
            <w:r w:rsidRPr="00AA26E0">
              <w:rPr>
                <w:sz w:val="24"/>
                <w:szCs w:val="24"/>
                <w:lang w:val="en-US"/>
              </w:rPr>
              <w:t>Ma’ruza, ommaviy</w:t>
            </w:r>
            <w:r w:rsidRPr="00AA26E0">
              <w:rPr>
                <w:sz w:val="24"/>
                <w:szCs w:val="24"/>
                <w:lang w:val="uz-Cyrl-UZ"/>
              </w:rPr>
              <w:t>.</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en-US"/>
              </w:rPr>
            </w:pPr>
            <w:r w:rsidRPr="00AA26E0">
              <w:rPr>
                <w:b/>
                <w:sz w:val="24"/>
                <w:szCs w:val="24"/>
                <w:lang w:val="en-US"/>
              </w:rPr>
              <w:t>Didaktik vositalar</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rPr>
            </w:pPr>
            <w:r w:rsidRPr="00AA26E0">
              <w:rPr>
                <w:b/>
                <w:sz w:val="24"/>
                <w:szCs w:val="24"/>
              </w:rPr>
              <w:t>Ta’limni tashkil etish sharoiti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88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683"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w:t>
            </w:r>
            <w:r w:rsidRPr="00AA26E0">
              <w:rPr>
                <w:sz w:val="24"/>
                <w:szCs w:val="24"/>
                <w:lang w:val="uz-Cyrl-UZ"/>
              </w:rPr>
              <w:t>.</w:t>
            </w:r>
          </w:p>
        </w:tc>
      </w:tr>
    </w:tbl>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eastAsia="ru-RU"/>
        </w:rPr>
        <w:t>Kirish</w:t>
      </w:r>
      <w:r w:rsidRPr="00AA26E0">
        <w:rPr>
          <w:rFonts w:ascii="Times New Roman" w:eastAsia="Times New Roman" w:hAnsi="Times New Roman" w:cs="Times New Roman"/>
          <w:b/>
          <w:sz w:val="24"/>
          <w:szCs w:val="24"/>
          <w:u w:val="single"/>
          <w:lang w:val="en-US" w:eastAsia="ru-RU"/>
        </w:rPr>
        <w:t xml:space="preserve"> </w:t>
      </w:r>
      <w:r w:rsidRPr="00AA26E0">
        <w:rPr>
          <w:rFonts w:ascii="Times New Roman" w:eastAsia="Times New Roman" w:hAnsi="Times New Roman" w:cs="Times New Roman"/>
          <w:b/>
          <w:sz w:val="24"/>
          <w:szCs w:val="24"/>
          <w:u w:val="single"/>
          <w:lang w:eastAsia="ru-RU"/>
        </w:rPr>
        <w:t>ma’ruzasi</w:t>
      </w:r>
      <w:r w:rsidRPr="00AA26E0">
        <w:rPr>
          <w:rFonts w:ascii="Times New Roman" w:eastAsia="Times New Roman" w:hAnsi="Times New Roman" w:cs="Times New Roman"/>
          <w:b/>
          <w:sz w:val="24"/>
          <w:szCs w:val="24"/>
          <w:u w:val="single"/>
          <w:lang w:val="en-US" w:eastAsia="ru-RU"/>
        </w:rPr>
        <w:t>ning texnologik kartasi</w:t>
      </w:r>
    </w:p>
    <w:p w:rsidR="00AA26E0" w:rsidRPr="00AA26E0" w:rsidRDefault="00AA26E0" w:rsidP="00AA26E0">
      <w:pPr>
        <w:spacing w:after="0" w:line="240" w:lineRule="auto"/>
        <w:jc w:val="center"/>
        <w:rPr>
          <w:rFonts w:ascii="Times New Roman" w:eastAsia="Times New Roman" w:hAnsi="Times New Roman" w:cs="Times New Roman"/>
          <w:b/>
          <w:sz w:val="24"/>
          <w:szCs w:val="24"/>
          <w:lang w:val="en-US"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 xml:space="preserve">Ish bosqichlari va </w:t>
            </w:r>
            <w:r w:rsidRPr="00AA26E0">
              <w:rPr>
                <w:b/>
                <w:sz w:val="24"/>
                <w:szCs w:val="24"/>
                <w:lang w:val="uz-Cyrl-UZ"/>
              </w:rPr>
              <w:t xml:space="preserve">ish </w:t>
            </w:r>
            <w:r w:rsidRPr="00AA26E0">
              <w:rPr>
                <w:b/>
                <w:sz w:val="24"/>
                <w:szCs w:val="24"/>
                <w:lang w:val="en-US"/>
              </w:rPr>
              <w:t>vaqti</w:t>
            </w:r>
          </w:p>
        </w:tc>
        <w:tc>
          <w:tcPr>
            <w:tcW w:w="7920" w:type="dxa"/>
            <w:gridSpan w:val="2"/>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rPr>
                <w:b/>
                <w:sz w:val="24"/>
                <w:szCs w:val="24"/>
              </w:rPr>
            </w:pP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 xml:space="preserve">‘quv mashg‘ulotiga kirish </w:t>
            </w:r>
            <w:r w:rsidRPr="00AA26E0">
              <w:rPr>
                <w:b/>
                <w:sz w:val="24"/>
                <w:szCs w:val="24"/>
                <w:lang w:val="en-US"/>
              </w:rPr>
              <w:lastRenderedPageBreak/>
              <w:t>(Da’vat bosqichi)</w:t>
            </w:r>
          </w:p>
          <w:p w:rsidR="00AA26E0" w:rsidRPr="00AA26E0" w:rsidRDefault="00AA26E0" w:rsidP="00AA26E0">
            <w:pPr>
              <w:jc w:val="center"/>
              <w:rPr>
                <w:b/>
                <w:sz w:val="24"/>
                <w:szCs w:val="24"/>
                <w:lang w:val="en-US"/>
              </w:rPr>
            </w:pPr>
            <w:r w:rsidRPr="00AA26E0">
              <w:rPr>
                <w:b/>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both"/>
              <w:rPr>
                <w:sz w:val="24"/>
                <w:szCs w:val="24"/>
                <w:lang w:val="uz-Cyrl-UZ"/>
              </w:rPr>
            </w:pPr>
            <w:r w:rsidRPr="00AA26E0">
              <w:rPr>
                <w:sz w:val="24"/>
                <w:szCs w:val="24"/>
                <w:lang w:val="en-US"/>
              </w:rPr>
              <w:lastRenderedPageBreak/>
              <w:t>1.1. Mavzuning nomlanishi, maqsad</w:t>
            </w:r>
            <w:r w:rsidRPr="00AA26E0">
              <w:rPr>
                <w:sz w:val="24"/>
                <w:szCs w:val="24"/>
                <w:lang w:val="uz-Cyrl-UZ"/>
              </w:rPr>
              <w:t>ini, rejasini</w:t>
            </w:r>
            <w:r w:rsidRPr="00AA26E0">
              <w:rPr>
                <w:sz w:val="24"/>
                <w:szCs w:val="24"/>
                <w:lang w:val="en-US"/>
              </w:rPr>
              <w:t xml:space="preserve"> va kutilayotgan natijalarini bayon </w:t>
            </w:r>
            <w:r w:rsidRPr="00AA26E0">
              <w:rPr>
                <w:sz w:val="24"/>
                <w:szCs w:val="24"/>
                <w:lang w:val="en-US"/>
              </w:rPr>
              <w:lastRenderedPageBreak/>
              <w:t>etadi.</w:t>
            </w:r>
            <w:r w:rsidRPr="00AA26E0">
              <w:rPr>
                <w:sz w:val="24"/>
                <w:szCs w:val="24"/>
                <w:lang w:val="uz-Cyrl-UZ"/>
              </w:rPr>
              <w:t>(1-ilova)</w:t>
            </w:r>
          </w:p>
          <w:p w:rsidR="00AA26E0" w:rsidRPr="00AA26E0" w:rsidRDefault="00AA26E0" w:rsidP="00AA26E0">
            <w:pPr>
              <w:jc w:val="both"/>
              <w:rPr>
                <w:sz w:val="24"/>
                <w:szCs w:val="24"/>
                <w:lang w:val="uz-Cyrl-UZ"/>
              </w:rPr>
            </w:pPr>
            <w:r w:rsidRPr="00AA26E0">
              <w:rPr>
                <w:sz w:val="24"/>
                <w:szCs w:val="24"/>
                <w:lang w:val="uz-Cyrl-UZ"/>
              </w:rPr>
              <w:t>1.2.Aqliy xujumdan foydalanadi (2-ilova), “B–B–B” strategiyasining “Bilaman” ustunini tо‘ldirishni sо‘raydi (3-ilova).</w:t>
            </w:r>
          </w:p>
          <w:p w:rsidR="00AA26E0" w:rsidRPr="00AA26E0" w:rsidRDefault="00AA26E0" w:rsidP="00AA26E0">
            <w:pPr>
              <w:jc w:val="both"/>
              <w:rPr>
                <w:sz w:val="24"/>
                <w:szCs w:val="24"/>
                <w:lang w:val="uz-Cyrl-UZ"/>
              </w:rPr>
            </w:pPr>
            <w:r w:rsidRPr="00AA26E0">
              <w:rPr>
                <w:sz w:val="24"/>
                <w:szCs w:val="24"/>
                <w:lang w:val="uz-Cyrl-UZ"/>
              </w:rPr>
              <w:t>1.3. Fanning tuzilmaviy-mantiqiy chizmasini taqdim etadi: bо‘limlar va bо‘limlarga qisqacha ta’rif beradi (4-ilova).</w:t>
            </w:r>
          </w:p>
          <w:p w:rsidR="00AA26E0" w:rsidRPr="00AA26E0" w:rsidRDefault="00AA26E0" w:rsidP="00AA26E0">
            <w:pPr>
              <w:jc w:val="both"/>
              <w:rPr>
                <w:sz w:val="24"/>
                <w:szCs w:val="24"/>
                <w:lang w:val="en-US"/>
              </w:rPr>
            </w:pPr>
            <w:r w:rsidRPr="00AA26E0">
              <w:rPr>
                <w:sz w:val="24"/>
                <w:szCs w:val="24"/>
                <w:lang w:val="en-US"/>
              </w:rPr>
              <w:t>1.4. Fan miqyosida bajariladigan metodik va tashkiliy ishlar bilan tanishtiradi</w:t>
            </w:r>
            <w:r w:rsidRPr="00AA26E0">
              <w:rPr>
                <w:sz w:val="24"/>
                <w:szCs w:val="24"/>
                <w:lang w:val="uz-Cyrl-UZ"/>
              </w:rPr>
              <w:t xml:space="preserve"> (5-ilova).</w:t>
            </w:r>
          </w:p>
          <w:p w:rsidR="00AA26E0" w:rsidRPr="00AA26E0" w:rsidRDefault="00AA26E0" w:rsidP="00AA26E0">
            <w:pPr>
              <w:jc w:val="both"/>
              <w:rPr>
                <w:b/>
                <w:sz w:val="24"/>
                <w:szCs w:val="24"/>
                <w:lang w:val="en-US"/>
              </w:rPr>
            </w:pPr>
            <w:r w:rsidRPr="00AA26E0">
              <w:rPr>
                <w:sz w:val="24"/>
                <w:szCs w:val="24"/>
                <w:lang w:val="en-US"/>
              </w:rPr>
              <w:t>1.5. Fanning reyting nazorat tizimi va baholash mezonlarini tushuntiradi</w:t>
            </w:r>
            <w:r w:rsidRPr="00AA26E0">
              <w:rPr>
                <w:sz w:val="24"/>
                <w:szCs w:val="24"/>
                <w:lang w:val="uz-Cyrl-UZ"/>
              </w:rPr>
              <w:t xml:space="preserve"> (6-ilova).</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p>
          <w:p w:rsidR="00AA26E0" w:rsidRPr="00AA26E0" w:rsidRDefault="00AA26E0" w:rsidP="00AA26E0">
            <w:pPr>
              <w:jc w:val="center"/>
              <w:rPr>
                <w:sz w:val="24"/>
                <w:szCs w:val="24"/>
                <w:lang w:val="en-US"/>
              </w:rPr>
            </w:pPr>
            <w:r w:rsidRPr="00AA26E0">
              <w:rPr>
                <w:sz w:val="24"/>
                <w:szCs w:val="24"/>
                <w:lang w:val="en-US"/>
              </w:rPr>
              <w:t>Tinglaydilar, yozib oladilar.</w:t>
            </w:r>
          </w:p>
          <w:p w:rsidR="00AA26E0" w:rsidRPr="00AA26E0" w:rsidRDefault="00AA26E0" w:rsidP="00AA26E0">
            <w:pPr>
              <w:jc w:val="center"/>
              <w:rPr>
                <w:sz w:val="24"/>
                <w:szCs w:val="24"/>
                <w:lang w:val="uz-Cyrl-UZ"/>
              </w:rPr>
            </w:pPr>
            <w:r w:rsidRPr="00AA26E0">
              <w:rPr>
                <w:sz w:val="24"/>
                <w:szCs w:val="24"/>
                <w:lang w:val="uz-Cyrl-UZ"/>
              </w:rPr>
              <w:lastRenderedPageBreak/>
              <w:t>О‘z fikirlarni aytadilar.</w:t>
            </w:r>
          </w:p>
          <w:p w:rsidR="00AA26E0" w:rsidRPr="00AA26E0" w:rsidRDefault="00AA26E0" w:rsidP="00AA26E0">
            <w:pPr>
              <w:jc w:val="center"/>
              <w:rPr>
                <w:sz w:val="24"/>
                <w:szCs w:val="24"/>
                <w:lang w:val="en-US"/>
              </w:rPr>
            </w:pPr>
            <w:r w:rsidRPr="00AA26E0">
              <w:rPr>
                <w:sz w:val="24"/>
                <w:szCs w:val="24"/>
                <w:lang w:val="en-US"/>
              </w:rPr>
              <w:t>“B–B–B” strategiyasining “Bilaman” ustunini t</w:t>
            </w:r>
            <w:r w:rsidRPr="00AA26E0">
              <w:rPr>
                <w:sz w:val="24"/>
                <w:szCs w:val="24"/>
              </w:rPr>
              <w:t>о</w:t>
            </w:r>
            <w:r w:rsidRPr="00AA26E0">
              <w:rPr>
                <w:sz w:val="24"/>
                <w:szCs w:val="24"/>
                <w:lang w:val="en-US"/>
              </w:rPr>
              <w:t>‘ldirishadi.</w:t>
            </w:r>
          </w:p>
          <w:p w:rsidR="00AA26E0" w:rsidRPr="00AA26E0" w:rsidRDefault="00AA26E0" w:rsidP="00AA26E0">
            <w:pPr>
              <w:jc w:val="center"/>
              <w:rPr>
                <w:sz w:val="24"/>
                <w:szCs w:val="24"/>
                <w:lang w:val="en-US"/>
              </w:rPr>
            </w:pPr>
          </w:p>
          <w:p w:rsidR="00AA26E0" w:rsidRPr="00AA26E0" w:rsidRDefault="00AA26E0" w:rsidP="00AA26E0">
            <w:pPr>
              <w:jc w:val="center"/>
              <w:rPr>
                <w:sz w:val="24"/>
                <w:szCs w:val="24"/>
                <w:lang w:val="en-US"/>
              </w:rPr>
            </w:pPr>
            <w:r w:rsidRPr="00AA26E0">
              <w:rPr>
                <w:sz w:val="24"/>
                <w:szCs w:val="24"/>
                <w:lang w:val="en-US"/>
              </w:rPr>
              <w:t>Savollar bilan murojaat etadilar, aniq tasavvurlar tizimiga ega b</w:t>
            </w:r>
            <w:r w:rsidRPr="00AA26E0">
              <w:rPr>
                <w:sz w:val="24"/>
                <w:szCs w:val="24"/>
              </w:rPr>
              <w:t>о</w:t>
            </w:r>
            <w:r w:rsidRPr="00AA26E0">
              <w:rPr>
                <w:sz w:val="24"/>
                <w:szCs w:val="24"/>
                <w:lang w:val="en-US"/>
              </w:rPr>
              <w:t>‘lishadi</w:t>
            </w:r>
          </w:p>
          <w:p w:rsidR="00AA26E0" w:rsidRPr="00AA26E0" w:rsidRDefault="00AA26E0" w:rsidP="00AA26E0">
            <w:pPr>
              <w:jc w:val="center"/>
              <w:rPr>
                <w:sz w:val="24"/>
                <w:szCs w:val="24"/>
                <w:lang w:val="en-US"/>
              </w:rPr>
            </w:pPr>
          </w:p>
          <w:p w:rsidR="00AA26E0" w:rsidRPr="00AA26E0" w:rsidRDefault="00AA26E0" w:rsidP="00AA26E0">
            <w:pPr>
              <w:jc w:val="center"/>
              <w:rPr>
                <w:sz w:val="24"/>
                <w:szCs w:val="24"/>
                <w:lang w:val="en-US"/>
              </w:rPr>
            </w:pPr>
          </w:p>
          <w:p w:rsidR="00AA26E0" w:rsidRPr="00AA26E0" w:rsidRDefault="00AA26E0" w:rsidP="00AA26E0">
            <w:pPr>
              <w:jc w:val="center"/>
              <w:rPr>
                <w:sz w:val="24"/>
                <w:szCs w:val="24"/>
                <w:lang w:val="en-US"/>
              </w:rPr>
            </w:pPr>
          </w:p>
          <w:p w:rsidR="00AA26E0" w:rsidRPr="00AA26E0" w:rsidRDefault="00AA26E0" w:rsidP="00AA26E0">
            <w:pPr>
              <w:jc w:val="center"/>
              <w:rPr>
                <w:sz w:val="24"/>
                <w:szCs w:val="24"/>
                <w:lang w:val="en-US"/>
              </w:rPr>
            </w:pPr>
            <w:r w:rsidRPr="00AA26E0">
              <w:rPr>
                <w:sz w:val="24"/>
                <w:szCs w:val="24"/>
                <w:lang w:val="en-US"/>
              </w:rPr>
              <w:t xml:space="preserve">Reyting qaydnomasini tо‘ldirishadi </w:t>
            </w:r>
          </w:p>
          <w:p w:rsidR="00AA26E0" w:rsidRPr="00AA26E0" w:rsidRDefault="00AA26E0" w:rsidP="00AA26E0">
            <w:pPr>
              <w:jc w:val="center"/>
              <w:rPr>
                <w:b/>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lastRenderedPageBreak/>
              <w:t xml:space="preserve">2-bosqich. </w:t>
            </w:r>
          </w:p>
          <w:p w:rsidR="00AA26E0" w:rsidRPr="00AA26E0" w:rsidRDefault="00AA26E0" w:rsidP="00AA26E0">
            <w:pPr>
              <w:jc w:val="center"/>
              <w:rPr>
                <w:b/>
                <w:sz w:val="24"/>
                <w:szCs w:val="24"/>
                <w:lang w:val="en-US"/>
              </w:rPr>
            </w:pPr>
            <w:r w:rsidRPr="00AA26E0">
              <w:rPr>
                <w:b/>
                <w:sz w:val="24"/>
                <w:szCs w:val="24"/>
                <w:lang w:val="en-US"/>
              </w:rPr>
              <w:t>Asosiy (Anglash bosqichi)</w:t>
            </w:r>
          </w:p>
          <w:p w:rsidR="00AA26E0" w:rsidRPr="00AA26E0" w:rsidRDefault="00AA26E0" w:rsidP="00AA26E0">
            <w:pPr>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both"/>
              <w:rPr>
                <w:sz w:val="24"/>
                <w:szCs w:val="24"/>
                <w:lang w:val="en-US"/>
              </w:rPr>
            </w:pPr>
            <w:r w:rsidRPr="00AA26E0">
              <w:rPr>
                <w:sz w:val="24"/>
                <w:szCs w:val="24"/>
                <w:lang w:val="en-US"/>
              </w:rPr>
              <w:t>2.1. “B–B–B” strategiyasining “Bilmoqchiman” ustunini t</w:t>
            </w:r>
            <w:r w:rsidRPr="00AA26E0">
              <w:rPr>
                <w:sz w:val="24"/>
                <w:szCs w:val="24"/>
              </w:rPr>
              <w:t>о</w:t>
            </w:r>
            <w:r w:rsidRPr="00AA26E0">
              <w:rPr>
                <w:sz w:val="24"/>
                <w:szCs w:val="24"/>
                <w:lang w:val="en-US"/>
              </w:rPr>
              <w:t>‘ldirish s</w:t>
            </w:r>
            <w:r w:rsidRPr="00AA26E0">
              <w:rPr>
                <w:sz w:val="24"/>
                <w:szCs w:val="24"/>
              </w:rPr>
              <w:t>о</w:t>
            </w:r>
            <w:r w:rsidRPr="00AA26E0">
              <w:rPr>
                <w:sz w:val="24"/>
                <w:szCs w:val="24"/>
                <w:lang w:val="en-US"/>
              </w:rPr>
              <w:t>‘raladi</w:t>
            </w:r>
            <w:r w:rsidRPr="00AA26E0">
              <w:rPr>
                <w:sz w:val="24"/>
                <w:szCs w:val="24"/>
                <w:lang w:val="uz-Cyrl-UZ"/>
              </w:rPr>
              <w:t xml:space="preserve"> (3-ilova).</w:t>
            </w:r>
          </w:p>
          <w:p w:rsidR="00AA26E0" w:rsidRPr="00AA26E0" w:rsidRDefault="00AA26E0" w:rsidP="00AA26E0">
            <w:pPr>
              <w:jc w:val="both"/>
              <w:rPr>
                <w:sz w:val="24"/>
                <w:szCs w:val="24"/>
                <w:lang w:val="en-US"/>
              </w:rPr>
            </w:pPr>
            <w:r w:rsidRPr="00AA26E0">
              <w:rPr>
                <w:sz w:val="24"/>
                <w:szCs w:val="24"/>
                <w:lang w:val="en-US"/>
              </w:rPr>
              <w:t>2.2. Mavzu b</w:t>
            </w:r>
            <w:r w:rsidRPr="00AA26E0">
              <w:rPr>
                <w:sz w:val="24"/>
                <w:szCs w:val="24"/>
              </w:rPr>
              <w:t>о</w:t>
            </w:r>
            <w:r w:rsidRPr="00AA26E0">
              <w:rPr>
                <w:sz w:val="24"/>
                <w:szCs w:val="24"/>
                <w:lang w:val="en-US"/>
              </w:rPr>
              <w:t>‘yicha ma’ruza matnini tarqatadi, uning rejasi va asosiy tushunchalari bilan tanishishni taklif etishadi.</w:t>
            </w:r>
          </w:p>
          <w:p w:rsidR="00AA26E0" w:rsidRPr="00AA26E0" w:rsidRDefault="00AA26E0" w:rsidP="00AA26E0">
            <w:pPr>
              <w:jc w:val="both"/>
              <w:rPr>
                <w:b/>
                <w:sz w:val="24"/>
                <w:szCs w:val="24"/>
                <w:lang w:val="en-US"/>
              </w:rPr>
            </w:pPr>
            <w:r w:rsidRPr="00AA26E0">
              <w:rPr>
                <w:sz w:val="24"/>
                <w:szCs w:val="24"/>
                <w:lang w:val="en-US"/>
              </w:rPr>
              <w:t>2.3. Taqdimot texnologiyasi yordamida asosiy nazariy ma’lumotlarni bayon etadi. Jalb qiluvchi savollar bilan murojaat etadi, mavzuning eng asosiy tushunchalarini ajratib k</w:t>
            </w:r>
            <w:r w:rsidRPr="00AA26E0">
              <w:rPr>
                <w:sz w:val="24"/>
                <w:szCs w:val="24"/>
              </w:rPr>
              <w:t>о</w:t>
            </w:r>
            <w:r w:rsidRPr="00AA26E0">
              <w:rPr>
                <w:sz w:val="24"/>
                <w:szCs w:val="24"/>
                <w:lang w:val="en-US"/>
              </w:rPr>
              <w:t>‘rsatadi</w:t>
            </w:r>
            <w:r w:rsidRPr="00AA26E0">
              <w:rPr>
                <w:sz w:val="24"/>
                <w:szCs w:val="24"/>
                <w:lang w:val="uz-Cyrl-UZ"/>
              </w:rPr>
              <w:t>(7-ilova).</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sz w:val="24"/>
                <w:szCs w:val="24"/>
                <w:lang w:val="en-US"/>
              </w:rPr>
            </w:pPr>
            <w:r w:rsidRPr="00AA26E0">
              <w:rPr>
                <w:sz w:val="24"/>
                <w:szCs w:val="24"/>
                <w:lang w:val="en-US"/>
              </w:rPr>
              <w:t>“B–B–B” strategiyasining “Bilmoqchiman” ustunini t</w:t>
            </w:r>
            <w:r w:rsidRPr="00AA26E0">
              <w:rPr>
                <w:sz w:val="24"/>
                <w:szCs w:val="24"/>
              </w:rPr>
              <w:t>о</w:t>
            </w:r>
            <w:r w:rsidRPr="00AA26E0">
              <w:rPr>
                <w:sz w:val="24"/>
                <w:szCs w:val="24"/>
                <w:lang w:val="en-US"/>
              </w:rPr>
              <w:t>‘ldirishadi.</w:t>
            </w:r>
          </w:p>
          <w:p w:rsidR="00AA26E0" w:rsidRPr="00AA26E0" w:rsidRDefault="00AA26E0" w:rsidP="00AA26E0">
            <w:pPr>
              <w:jc w:val="center"/>
              <w:rPr>
                <w:sz w:val="24"/>
                <w:szCs w:val="24"/>
                <w:lang w:val="en-US"/>
              </w:rPr>
            </w:pPr>
          </w:p>
          <w:p w:rsidR="00AA26E0" w:rsidRPr="00AA26E0" w:rsidRDefault="00AA26E0" w:rsidP="00AA26E0">
            <w:pPr>
              <w:jc w:val="center"/>
              <w:rPr>
                <w:b/>
                <w:sz w:val="24"/>
                <w:szCs w:val="24"/>
                <w:lang w:val="en-US"/>
              </w:rPr>
            </w:pPr>
            <w:r w:rsidRPr="00AA26E0">
              <w:rPr>
                <w:sz w:val="24"/>
                <w:szCs w:val="24"/>
                <w:lang w:val="en-US"/>
              </w:rPr>
              <w:t xml:space="preserve">Tinglaydilar, savol-javoblarda ishtirok etishadi, muhim chizma va jadvallarni </w:t>
            </w:r>
            <w:r w:rsidRPr="00AA26E0">
              <w:rPr>
                <w:sz w:val="24"/>
                <w:szCs w:val="24"/>
              </w:rPr>
              <w:t>о</w:t>
            </w:r>
            <w:r w:rsidRPr="00AA26E0">
              <w:rPr>
                <w:sz w:val="24"/>
                <w:szCs w:val="24"/>
                <w:lang w:val="en-US"/>
              </w:rPr>
              <w:t>‘z daftarlariga qayd etishadi.</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sz w:val="24"/>
                <w:szCs w:val="24"/>
                <w:lang w:val="en-US"/>
              </w:rPr>
            </w:pPr>
            <w:r w:rsidRPr="00AA26E0">
              <w:rPr>
                <w:b/>
                <w:sz w:val="24"/>
                <w:szCs w:val="24"/>
                <w:lang w:val="en-US"/>
              </w:rPr>
              <w:t>3-bosqich. Yakuniy (Fikrlash bosqichi)</w:t>
            </w:r>
          </w:p>
          <w:p w:rsidR="00AA26E0" w:rsidRPr="00AA26E0" w:rsidRDefault="00AA26E0" w:rsidP="00AA26E0">
            <w:pPr>
              <w:jc w:val="center"/>
              <w:rPr>
                <w:b/>
                <w:sz w:val="24"/>
                <w:szCs w:val="24"/>
                <w:lang w:val="en-US"/>
              </w:rPr>
            </w:pPr>
            <w:r w:rsidRPr="00AA26E0">
              <w:rPr>
                <w:b/>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both"/>
              <w:rPr>
                <w:sz w:val="24"/>
                <w:szCs w:val="24"/>
                <w:lang w:val="en-US"/>
              </w:rPr>
            </w:pPr>
            <w:r w:rsidRPr="00AA26E0">
              <w:rPr>
                <w:sz w:val="24"/>
                <w:szCs w:val="24"/>
                <w:lang w:val="en-US"/>
              </w:rPr>
              <w:t>3.1.</w:t>
            </w:r>
            <w:r w:rsidRPr="00AA26E0">
              <w:rPr>
                <w:b/>
                <w:sz w:val="24"/>
                <w:szCs w:val="24"/>
                <w:lang w:val="en-US"/>
              </w:rPr>
              <w:t xml:space="preserve"> </w:t>
            </w:r>
            <w:r w:rsidRPr="00AA26E0">
              <w:rPr>
                <w:sz w:val="24"/>
                <w:szCs w:val="24"/>
                <w:lang w:val="en-US"/>
              </w:rPr>
              <w:t>“B–B–B” strategiyasining “Bilib oldim” ustunini t</w:t>
            </w:r>
            <w:r w:rsidRPr="00AA26E0">
              <w:rPr>
                <w:sz w:val="24"/>
                <w:szCs w:val="24"/>
              </w:rPr>
              <w:t>о</w:t>
            </w:r>
            <w:r w:rsidRPr="00AA26E0">
              <w:rPr>
                <w:sz w:val="24"/>
                <w:szCs w:val="24"/>
                <w:lang w:val="en-US"/>
              </w:rPr>
              <w:t>‘ldirish s</w:t>
            </w:r>
            <w:r w:rsidRPr="00AA26E0">
              <w:rPr>
                <w:sz w:val="24"/>
                <w:szCs w:val="24"/>
              </w:rPr>
              <w:t>о</w:t>
            </w:r>
            <w:r w:rsidRPr="00AA26E0">
              <w:rPr>
                <w:sz w:val="24"/>
                <w:szCs w:val="24"/>
                <w:lang w:val="en-US"/>
              </w:rPr>
              <w:t xml:space="preserve">‘raladi. </w:t>
            </w:r>
            <w:r w:rsidRPr="00AA26E0">
              <w:rPr>
                <w:sz w:val="24"/>
                <w:szCs w:val="24"/>
                <w:lang w:val="uz-Cyrl-UZ"/>
              </w:rPr>
              <w:t>(2-ilova)</w:t>
            </w:r>
          </w:p>
          <w:p w:rsidR="00AA26E0" w:rsidRPr="00AA26E0" w:rsidRDefault="00AA26E0" w:rsidP="00AA26E0">
            <w:pPr>
              <w:jc w:val="both"/>
              <w:rPr>
                <w:sz w:val="24"/>
                <w:szCs w:val="24"/>
                <w:lang w:val="en-US"/>
              </w:rPr>
            </w:pPr>
            <w:r w:rsidRPr="00AA26E0">
              <w:rPr>
                <w:sz w:val="24"/>
                <w:szCs w:val="24"/>
                <w:lang w:val="en-US"/>
              </w:rPr>
              <w:t xml:space="preserve">3.2. “B–B–B” chizmalarni </w:t>
            </w:r>
            <w:r w:rsidRPr="00AA26E0">
              <w:rPr>
                <w:sz w:val="24"/>
                <w:szCs w:val="24"/>
              </w:rPr>
              <w:t>о</w:t>
            </w:r>
            <w:r w:rsidRPr="00AA26E0">
              <w:rPr>
                <w:sz w:val="24"/>
                <w:szCs w:val="24"/>
                <w:lang w:val="en-US"/>
              </w:rPr>
              <w:t>‘qitish orqali talabalarning umumiy tasavvurlarini aniqlaydi.</w:t>
            </w:r>
          </w:p>
          <w:p w:rsidR="00AA26E0" w:rsidRPr="00AA26E0" w:rsidRDefault="00AA26E0" w:rsidP="00AA26E0">
            <w:pPr>
              <w:jc w:val="both"/>
              <w:rPr>
                <w:sz w:val="24"/>
                <w:szCs w:val="24"/>
                <w:lang w:val="en-US"/>
              </w:rPr>
            </w:pPr>
            <w:r w:rsidRPr="00AA26E0">
              <w:rPr>
                <w:sz w:val="24"/>
                <w:szCs w:val="24"/>
                <w:lang w:val="en-US"/>
              </w:rPr>
              <w:t>3.3. Aniq tasavvurlar shakllanmagan qismlarini qayta tushuntiradi.</w:t>
            </w:r>
          </w:p>
          <w:p w:rsidR="00AA26E0" w:rsidRPr="00AA26E0" w:rsidRDefault="00AA26E0" w:rsidP="00AA26E0">
            <w:pPr>
              <w:jc w:val="both"/>
              <w:rPr>
                <w:b/>
                <w:sz w:val="24"/>
                <w:szCs w:val="24"/>
                <w:lang w:val="en-US"/>
              </w:rPr>
            </w:pPr>
            <w:r w:rsidRPr="00AA26E0">
              <w:rPr>
                <w:sz w:val="24"/>
                <w:szCs w:val="24"/>
                <w:lang w:val="en-US"/>
              </w:rPr>
              <w:t>3.4. Mustaqil ish uchun topshiriq beradi va uni baholash mezonlari bilan tanishtiradi</w:t>
            </w:r>
            <w:r w:rsidRPr="00AA26E0">
              <w:rPr>
                <w:sz w:val="24"/>
                <w:szCs w:val="24"/>
                <w:lang w:val="uz-Cyrl-UZ"/>
              </w:rPr>
              <w:t>(8-ilova).</w:t>
            </w:r>
          </w:p>
        </w:tc>
        <w:tc>
          <w:tcPr>
            <w:tcW w:w="344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sz w:val="24"/>
                <w:szCs w:val="24"/>
                <w:lang w:val="en-US"/>
              </w:rPr>
            </w:pPr>
            <w:r w:rsidRPr="00AA26E0">
              <w:rPr>
                <w:sz w:val="24"/>
                <w:szCs w:val="24"/>
                <w:lang w:val="en-US"/>
              </w:rPr>
              <w:t xml:space="preserve">“B–B–B” strategiyasini tugallashadi va </w:t>
            </w:r>
            <w:r w:rsidRPr="00AA26E0">
              <w:rPr>
                <w:sz w:val="24"/>
                <w:szCs w:val="24"/>
              </w:rPr>
              <w:t>о</w:t>
            </w:r>
            <w:r w:rsidRPr="00AA26E0">
              <w:rPr>
                <w:sz w:val="24"/>
                <w:szCs w:val="24"/>
                <w:lang w:val="en-US"/>
              </w:rPr>
              <w:t>‘z tasavvurlarini boshqalarniki bilan taqqoslaydi</w:t>
            </w:r>
            <w:r w:rsidRPr="00AA26E0">
              <w:rPr>
                <w:sz w:val="24"/>
                <w:szCs w:val="24"/>
                <w:lang w:val="uz-Cyrl-UZ"/>
              </w:rPr>
              <w:t>lar</w:t>
            </w:r>
            <w:r w:rsidRPr="00AA26E0">
              <w:rPr>
                <w:sz w:val="24"/>
                <w:szCs w:val="24"/>
                <w:lang w:val="en-US"/>
              </w:rPr>
              <w:t xml:space="preserve">. </w:t>
            </w:r>
          </w:p>
          <w:p w:rsidR="00AA26E0" w:rsidRPr="00AA26E0" w:rsidRDefault="00AA26E0" w:rsidP="00AA26E0">
            <w:pPr>
              <w:jc w:val="center"/>
              <w:rPr>
                <w:sz w:val="24"/>
                <w:szCs w:val="24"/>
                <w:lang w:val="en-US"/>
              </w:rPr>
            </w:pPr>
            <w:r w:rsidRPr="00AA26E0">
              <w:rPr>
                <w:sz w:val="24"/>
                <w:szCs w:val="24"/>
              </w:rPr>
              <w:t>О</w:t>
            </w:r>
            <w:r w:rsidRPr="00AA26E0">
              <w:rPr>
                <w:sz w:val="24"/>
                <w:szCs w:val="24"/>
                <w:lang w:val="en-US"/>
              </w:rPr>
              <w:t>‘z tasavvurlarini boyitadi</w:t>
            </w:r>
            <w:r w:rsidRPr="00AA26E0">
              <w:rPr>
                <w:sz w:val="24"/>
                <w:szCs w:val="24"/>
                <w:lang w:val="uz-Cyrl-UZ"/>
              </w:rPr>
              <w:t>lar</w:t>
            </w:r>
            <w:r w:rsidRPr="00AA26E0">
              <w:rPr>
                <w:sz w:val="24"/>
                <w:szCs w:val="24"/>
                <w:lang w:val="en-US"/>
              </w:rPr>
              <w:t xml:space="preserve"> va t</w:t>
            </w:r>
            <w:r w:rsidRPr="00AA26E0">
              <w:rPr>
                <w:sz w:val="24"/>
                <w:szCs w:val="24"/>
              </w:rPr>
              <w:t>о</w:t>
            </w:r>
            <w:r w:rsidRPr="00AA26E0">
              <w:rPr>
                <w:sz w:val="24"/>
                <w:szCs w:val="24"/>
                <w:lang w:val="en-US"/>
              </w:rPr>
              <w:t>‘ldiradi</w:t>
            </w:r>
            <w:r w:rsidRPr="00AA26E0">
              <w:rPr>
                <w:sz w:val="24"/>
                <w:szCs w:val="24"/>
                <w:lang w:val="uz-Cyrl-UZ"/>
              </w:rPr>
              <w:t>lar</w:t>
            </w:r>
            <w:r w:rsidRPr="00AA26E0">
              <w:rPr>
                <w:sz w:val="24"/>
                <w:szCs w:val="24"/>
                <w:lang w:val="en-US"/>
              </w:rPr>
              <w:t>.</w:t>
            </w:r>
          </w:p>
          <w:p w:rsidR="00AA26E0" w:rsidRPr="00AA26E0" w:rsidRDefault="00AA26E0" w:rsidP="00AA26E0">
            <w:pPr>
              <w:jc w:val="center"/>
              <w:rPr>
                <w:b/>
                <w:sz w:val="24"/>
                <w:szCs w:val="24"/>
                <w:lang w:val="en-US"/>
              </w:rPr>
            </w:pPr>
            <w:r w:rsidRPr="00AA26E0">
              <w:rPr>
                <w:sz w:val="24"/>
                <w:szCs w:val="24"/>
                <w:lang w:val="en-US"/>
              </w:rPr>
              <w:t>Topshiriqni yozib olishadi.</w:t>
            </w:r>
          </w:p>
        </w:tc>
      </w:tr>
    </w:tbl>
    <w:p w:rsidR="00AA26E0" w:rsidRPr="00AA26E0" w:rsidRDefault="00AA26E0" w:rsidP="00AA26E0">
      <w:pPr>
        <w:spacing w:after="0" w:line="240" w:lineRule="auto"/>
        <w:jc w:val="center"/>
        <w:rPr>
          <w:rFonts w:ascii="Times New Roman" w:eastAsia="Times New Roman" w:hAnsi="Times New Roman" w:cs="Times New Roman"/>
          <w:sz w:val="24"/>
          <w:szCs w:val="24"/>
          <w:lang w:val="en-US" w:eastAsia="ru-RU"/>
        </w:rPr>
      </w:pPr>
    </w:p>
    <w:p w:rsidR="00AA26E0" w:rsidRPr="00AA26E0" w:rsidRDefault="00AA26E0" w:rsidP="00AA26E0">
      <w:pPr>
        <w:spacing w:after="0" w:line="240" w:lineRule="auto"/>
        <w:rPr>
          <w:rFonts w:ascii="Times New Roman" w:eastAsia="Times New Roman" w:hAnsi="Times New Roman" w:cs="Times New Roman"/>
          <w:sz w:val="24"/>
          <w:szCs w:val="24"/>
          <w:lang w:eastAsia="ru-RU"/>
        </w:rPr>
      </w:pPr>
    </w:p>
    <w:p w:rsidR="00AA26E0" w:rsidRPr="00AA26E0" w:rsidRDefault="00AA26E0" w:rsidP="00AA26E0">
      <w:pPr>
        <w:spacing w:after="12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12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12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12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sz w:val="24"/>
          <w:szCs w:val="24"/>
          <w:u w:val="single"/>
          <w:lang w:val="uz-Cyrl-UZ" w:eastAsia="ru-RU"/>
        </w:rPr>
        <w:t xml:space="preserve">1-ilova. </w:t>
      </w: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1.Mavzuning nomlanishi:</w:t>
      </w:r>
      <w:r w:rsidRPr="00AA26E0">
        <w:rPr>
          <w:rFonts w:ascii="Times New Roman" w:eastAsia="Times New Roman" w:hAnsi="Times New Roman" w:cs="Times New Roman"/>
          <w:color w:val="FF0000"/>
          <w:sz w:val="28"/>
          <w:szCs w:val="28"/>
          <w:lang w:val="uz-Cyrl-UZ" w:eastAsia="ru-RU"/>
        </w:rPr>
        <w:t xml:space="preserve"> </w:t>
      </w:r>
      <w:r w:rsidRPr="00AA26E0">
        <w:rPr>
          <w:rFonts w:ascii="Times New Roman" w:eastAsia="Times New Roman" w:hAnsi="Times New Roman" w:cs="Times New Roman"/>
          <w:sz w:val="28"/>
          <w:szCs w:val="28"/>
          <w:lang w:val="en-US" w:eastAsia="ru-RU"/>
        </w:rPr>
        <w:t xml:space="preserve">Defektologiyaning klinik asoslari faniga ta’rif. </w:t>
      </w:r>
      <w:r w:rsidRPr="00AA26E0">
        <w:rPr>
          <w:rFonts w:ascii="Times New Roman" w:eastAsia="Times New Roman" w:hAnsi="Times New Roman" w:cs="Times New Roman"/>
          <w:sz w:val="28"/>
          <w:szCs w:val="28"/>
          <w:lang w:val="uz-Cyrl-UZ" w:eastAsia="ru-RU"/>
        </w:rPr>
        <w:t>Nevrologiyaning tarixi. Umumiy nevropatologiуа</w:t>
      </w: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lastRenderedPageBreak/>
        <w:t>.</w:t>
      </w:r>
    </w:p>
    <w:p w:rsidR="00AA26E0" w:rsidRPr="00AA26E0" w:rsidRDefault="00AA26E0" w:rsidP="00AA26E0">
      <w:pPr>
        <w:tabs>
          <w:tab w:val="left" w:pos="435"/>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b/>
          <w:sz w:val="24"/>
          <w:szCs w:val="24"/>
          <w:lang w:val="uz-Cyrl-UZ" w:eastAsia="ru-RU"/>
        </w:rPr>
        <w:t xml:space="preserve">2.Mavzuning maqsadi: </w:t>
      </w:r>
      <w:r w:rsidRPr="00AA26E0">
        <w:rPr>
          <w:rFonts w:ascii="Times New Roman" w:eastAsia="Times New Roman" w:hAnsi="Times New Roman" w:cs="Times New Roman"/>
          <w:sz w:val="24"/>
          <w:szCs w:val="24"/>
          <w:lang w:val="uz-Cyrl-UZ" w:eastAsia="ru-RU"/>
        </w:rPr>
        <w:t>“Defektologiyaning klinik asoslari” fanining о‘ziga xosliklari haqidagi tasavvurlarni shakllantirish.</w:t>
      </w:r>
    </w:p>
    <w:p w:rsidR="00AA26E0" w:rsidRPr="00AA26E0" w:rsidRDefault="00AA26E0" w:rsidP="00AA26E0">
      <w:pPr>
        <w:shd w:val="clear" w:color="auto" w:fill="FFFFFF"/>
        <w:spacing w:after="0" w:line="240" w:lineRule="auto"/>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3.Mavzuning rejasi: </w:t>
      </w:r>
    </w:p>
    <w:p w:rsidR="00AA26E0" w:rsidRPr="00AA26E0" w:rsidRDefault="00AA26E0" w:rsidP="00AA26E0">
      <w:pPr>
        <w:shd w:val="clear" w:color="auto" w:fill="FFFFFF"/>
        <w:spacing w:after="0" w:line="240" w:lineRule="auto"/>
        <w:jc w:val="both"/>
        <w:rPr>
          <w:rFonts w:ascii="Times New Roman" w:eastAsia="Times New Roman" w:hAnsi="Times New Roman" w:cs="Times New Roman"/>
          <w:color w:val="000000"/>
          <w:spacing w:val="-22"/>
          <w:sz w:val="24"/>
          <w:szCs w:val="24"/>
          <w:lang w:val="uz-Cyrl-UZ" w:eastAsia="ru-RU"/>
        </w:rPr>
      </w:pPr>
      <w:r w:rsidRPr="00AA26E0">
        <w:rPr>
          <w:rFonts w:ascii="Times New Roman" w:eastAsia="Times New Roman" w:hAnsi="Times New Roman" w:cs="Times New Roman"/>
          <w:sz w:val="24"/>
          <w:szCs w:val="24"/>
          <w:lang w:val="uz-Cyrl-UZ" w:eastAsia="ru-RU"/>
        </w:rPr>
        <w:t>1</w:t>
      </w:r>
      <w:r w:rsidRPr="00AA26E0">
        <w:rPr>
          <w:rFonts w:ascii="Times New Roman" w:eastAsia="Times New Roman" w:hAnsi="Times New Roman" w:cs="Times New Roman"/>
          <w:color w:val="000000"/>
          <w:spacing w:val="2"/>
          <w:sz w:val="24"/>
          <w:szCs w:val="24"/>
          <w:lang w:val="uz-Cyrl-UZ" w:eastAsia="ru-RU"/>
        </w:rPr>
        <w:t>.Nerv sistemasining tuzilishi.</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8"/>
          <w:sz w:val="24"/>
          <w:szCs w:val="24"/>
          <w:lang w:val="en-US" w:eastAsia="ru-RU"/>
        </w:rPr>
      </w:pPr>
      <w:r w:rsidRPr="00AA26E0">
        <w:rPr>
          <w:rFonts w:ascii="Times New Roman" w:eastAsia="Times New Roman" w:hAnsi="Times New Roman" w:cs="Times New Roman"/>
          <w:color w:val="000000"/>
          <w:spacing w:val="4"/>
          <w:sz w:val="24"/>
          <w:szCs w:val="24"/>
          <w:lang w:val="uz-Cyrl-UZ" w:eastAsia="ru-RU"/>
        </w:rPr>
        <w:t>2.Nerv tо‘qimasi va xujayrasi</w:t>
      </w:r>
      <w:r w:rsidRPr="00AA26E0">
        <w:rPr>
          <w:rFonts w:ascii="Times New Roman" w:eastAsia="Times New Roman" w:hAnsi="Times New Roman" w:cs="Times New Roman"/>
          <w:color w:val="000000"/>
          <w:sz w:val="24"/>
          <w:szCs w:val="24"/>
          <w:lang w:val="en-US" w:eastAsia="ru-RU"/>
        </w:rPr>
        <w:t>.</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8"/>
          <w:sz w:val="24"/>
          <w:szCs w:val="24"/>
          <w:lang w:val="uz-Cyrl-UZ" w:eastAsia="ru-RU"/>
        </w:rPr>
      </w:pPr>
      <w:r w:rsidRPr="00AA26E0">
        <w:rPr>
          <w:rFonts w:ascii="Times New Roman" w:eastAsia="Times New Roman" w:hAnsi="Times New Roman" w:cs="Times New Roman"/>
          <w:color w:val="000000"/>
          <w:spacing w:val="4"/>
          <w:sz w:val="24"/>
          <w:szCs w:val="24"/>
          <w:lang w:val="uz-Cyrl-UZ" w:eastAsia="ru-RU"/>
        </w:rPr>
        <w:t>3. Markaziy  va periferik nerv sistemasi.</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16"/>
          <w:sz w:val="24"/>
          <w:szCs w:val="24"/>
          <w:lang w:val="uz-Cyrl-UZ" w:eastAsia="ru-RU"/>
        </w:rPr>
      </w:pPr>
      <w:r w:rsidRPr="00AA26E0">
        <w:rPr>
          <w:rFonts w:ascii="Times New Roman" w:eastAsia="Times New Roman" w:hAnsi="Times New Roman" w:cs="Times New Roman"/>
          <w:color w:val="000000"/>
          <w:sz w:val="24"/>
          <w:szCs w:val="24"/>
          <w:lang w:val="uz-Cyrl-UZ" w:eastAsia="ru-RU"/>
        </w:rPr>
        <w:t xml:space="preserve">4. </w:t>
      </w:r>
      <w:r w:rsidRPr="00AA26E0">
        <w:rPr>
          <w:rFonts w:ascii="Times New Roman" w:eastAsia="Times New Roman" w:hAnsi="Times New Roman" w:cs="Times New Roman"/>
          <w:color w:val="000000"/>
          <w:spacing w:val="4"/>
          <w:sz w:val="24"/>
          <w:szCs w:val="24"/>
          <w:lang w:val="uz-Cyrl-UZ" w:eastAsia="ru-RU"/>
        </w:rPr>
        <w:t>Patologiyadagi oqibatlarini о‘rganish</w:t>
      </w:r>
    </w:p>
    <w:p w:rsidR="00AA26E0" w:rsidRPr="00AA26E0" w:rsidRDefault="00AA26E0" w:rsidP="00AA26E0">
      <w:pPr>
        <w:shd w:val="clear" w:color="auto" w:fill="FFFFFF"/>
        <w:spacing w:after="0" w:line="240" w:lineRule="auto"/>
        <w:ind w:left="2270"/>
        <w:rPr>
          <w:rFonts w:ascii="Times New Roman" w:eastAsia="Times New Roman" w:hAnsi="Times New Roman" w:cs="Times New Roman"/>
          <w:b/>
          <w:bCs/>
          <w:color w:val="000000"/>
          <w:sz w:val="24"/>
          <w:szCs w:val="24"/>
          <w:lang w:val="uz-Cyrl-UZ" w:eastAsia="ru-RU"/>
        </w:rPr>
      </w:pP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4.Kutilayotgan natijalar:</w:t>
      </w: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rPr>
        <w:t>1)fanga ajratilgan umumiy soatlar, ularning auditoriya va auditoriyadan tashqari vaqtda taqsimlanishi haqida tushunchaga ega bо‘lishadi;</w:t>
      </w:r>
    </w:p>
    <w:p w:rsidR="00AA26E0" w:rsidRPr="00AA26E0" w:rsidRDefault="00AA26E0" w:rsidP="00AA26E0">
      <w:pPr>
        <w:tabs>
          <w:tab w:val="left" w:pos="435"/>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 fan bо‘yicha mashg‘ulotlarning borishi, shakl, metod va vositalari, nazoratlarni о‘tkazish vaqti va baholash mezonlari haqida aniq tasavvurlar shakllantiriladi;</w:t>
      </w:r>
    </w:p>
    <w:p w:rsidR="00AA26E0" w:rsidRPr="00AA26E0" w:rsidRDefault="00AA26E0" w:rsidP="00AA26E0">
      <w:pPr>
        <w:tabs>
          <w:tab w:val="left" w:pos="432"/>
        </w:tabs>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3)</w:t>
      </w:r>
      <w:r w:rsidRPr="00AA26E0">
        <w:rPr>
          <w:rFonts w:ascii="Times New Roman" w:eastAsia="Times New Roman" w:hAnsi="Times New Roman" w:cs="Times New Roman"/>
          <w:sz w:val="24"/>
          <w:szCs w:val="24"/>
          <w:lang w:val="en-US" w:eastAsia="ru-RU"/>
        </w:rPr>
        <w:t xml:space="preserve">fanning  obyekti, predmeti, maqsad va vazifalarini bilib oladilar; </w:t>
      </w:r>
    </w:p>
    <w:p w:rsidR="00AA26E0" w:rsidRPr="00AA26E0" w:rsidRDefault="00AA26E0" w:rsidP="00AA26E0">
      <w:pPr>
        <w:tabs>
          <w:tab w:val="left" w:pos="432"/>
        </w:tabs>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4)</w:t>
      </w:r>
      <w:r w:rsidRPr="00AA26E0">
        <w:rPr>
          <w:rFonts w:ascii="Times New Roman" w:eastAsia="Times New Roman" w:hAnsi="Times New Roman" w:cs="Times New Roman"/>
          <w:sz w:val="24"/>
          <w:szCs w:val="24"/>
          <w:lang w:val="en-US" w:eastAsia="ru-RU"/>
        </w:rPr>
        <w:t xml:space="preserve">fanning asosiy kategoriyalarini </w:t>
      </w:r>
      <w:r w:rsidRPr="00AA26E0">
        <w:rPr>
          <w:rFonts w:ascii="Times New Roman" w:eastAsia="Times New Roman" w:hAnsi="Times New Roman" w:cs="Times New Roman"/>
          <w:sz w:val="24"/>
          <w:szCs w:val="24"/>
          <w:lang w:eastAsia="ru-RU"/>
        </w:rPr>
        <w:t>о</w:t>
      </w:r>
      <w:r w:rsidRPr="00AA26E0">
        <w:rPr>
          <w:rFonts w:ascii="Times New Roman" w:eastAsia="Times New Roman" w:hAnsi="Times New Roman" w:cs="Times New Roman"/>
          <w:sz w:val="24"/>
          <w:szCs w:val="24"/>
          <w:lang w:val="en-US" w:eastAsia="ru-RU"/>
        </w:rPr>
        <w:t>‘zlashtiradilar;</w:t>
      </w:r>
    </w:p>
    <w:p w:rsidR="00AA26E0" w:rsidRPr="00AA26E0" w:rsidRDefault="00AA26E0" w:rsidP="00AA26E0">
      <w:pPr>
        <w:tabs>
          <w:tab w:val="left" w:pos="435"/>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5)</w:t>
      </w:r>
      <w:r w:rsidRPr="00AA26E0">
        <w:rPr>
          <w:rFonts w:ascii="Times New Roman" w:eastAsia="Times New Roman" w:hAnsi="Times New Roman" w:cs="Times New Roman"/>
          <w:sz w:val="24"/>
          <w:szCs w:val="24"/>
          <w:lang w:val="en-US" w:eastAsia="ru-RU"/>
        </w:rPr>
        <w:t xml:space="preserve"> fanning metodologik asoslariga doir tasavvurlar hosil qilinadi</w:t>
      </w:r>
      <w:r w:rsidRPr="00AA26E0">
        <w:rPr>
          <w:rFonts w:ascii="Times New Roman" w:eastAsia="Times New Roman" w:hAnsi="Times New Roman" w:cs="Times New Roman"/>
          <w:sz w:val="24"/>
          <w:szCs w:val="24"/>
          <w:lang w:val="uz-Cyrl-UZ" w:eastAsia="ru-RU"/>
        </w:rPr>
        <w:t>;</w:t>
      </w: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rPr>
        <w:t>6</w:t>
      </w:r>
      <w:r w:rsidRPr="00AA26E0">
        <w:rPr>
          <w:rFonts w:ascii="Times New Roman" w:eastAsia="Times New Roman" w:hAnsi="Times New Roman" w:cs="Times New Roman"/>
          <w:b/>
          <w:sz w:val="24"/>
          <w:szCs w:val="24"/>
          <w:lang w:val="uz-Cyrl-UZ" w:eastAsia="ru-RU"/>
        </w:rPr>
        <w:t>)</w:t>
      </w:r>
      <w:r w:rsidRPr="00AA26E0">
        <w:rPr>
          <w:rFonts w:ascii="Times New Roman" w:eastAsia="Times New Roman" w:hAnsi="Times New Roman" w:cs="Times New Roman"/>
          <w:sz w:val="24"/>
          <w:szCs w:val="24"/>
          <w:lang w:val="uz-Cyrl-UZ" w:eastAsia="ru-RU"/>
        </w:rPr>
        <w:t xml:space="preserve"> fanning boshqa fanlar bilan aloqadorligini taqqoslaydilar.</w:t>
      </w: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tabs>
          <w:tab w:val="left" w:pos="435"/>
        </w:tabs>
        <w:spacing w:after="0" w:line="240" w:lineRule="auto"/>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5.Foydalaniladigan adabiyotlar rо‘yxati:</w:t>
      </w:r>
    </w:p>
    <w:p w:rsidR="00AA26E0" w:rsidRPr="00AA26E0" w:rsidRDefault="00AA26E0" w:rsidP="00AA26E0">
      <w:pPr>
        <w:widowControl w:val="0"/>
        <w:tabs>
          <w:tab w:val="left" w:pos="540"/>
        </w:tabs>
        <w:autoSpaceDE w:val="0"/>
        <w:autoSpaceDN w:val="0"/>
        <w:adjustRightInd w:val="0"/>
        <w:spacing w:after="0" w:line="256" w:lineRule="auto"/>
        <w:ind w:left="175"/>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о‘quv qо‘llanma TDPU- T: 2013  74.30 R 30  inv -U 7534  </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2-ilova</w:t>
      </w:r>
    </w:p>
    <w:p w:rsidR="00AA26E0" w:rsidRPr="00AA26E0" w:rsidRDefault="00AA26E0" w:rsidP="00AA26E0">
      <w:pPr>
        <w:spacing w:after="0" w:line="240" w:lineRule="auto"/>
        <w:jc w:val="center"/>
        <w:rPr>
          <w:rFonts w:ascii="Times New Roman" w:eastAsia="Times New Roman" w:hAnsi="Times New Roman" w:cs="Times New Roman"/>
          <w:b/>
          <w:bCs/>
          <w:i/>
          <w:iCs/>
          <w:sz w:val="24"/>
          <w:szCs w:val="24"/>
          <w:lang w:val="uz-Cyrl-UZ" w:eastAsia="ru-RU"/>
        </w:rPr>
      </w:pPr>
      <w:r w:rsidRPr="00AA26E0">
        <w:rPr>
          <w:rFonts w:ascii="Times New Roman" w:eastAsia="Times New Roman" w:hAnsi="Times New Roman" w:cs="Times New Roman"/>
          <w:b/>
          <w:bCs/>
          <w:i/>
          <w:iCs/>
          <w:sz w:val="24"/>
          <w:szCs w:val="24"/>
          <w:lang w:val="uz-Cyrl-UZ" w:eastAsia="ru-RU"/>
        </w:rPr>
        <w:t>«Aqliy hujum» metodining asosiy qoidalari:</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pacing w:val="-10"/>
          <w:sz w:val="24"/>
          <w:szCs w:val="24"/>
          <w:lang w:val="uz-Cyrl-UZ" w:eastAsia="ru-RU"/>
        </w:rPr>
        <w:t>Olg‘a surilgan fikr va g‘oyalar tanqid ostiga olinmaydi va baholanmaydi</w:t>
      </w:r>
      <w:r w:rsidRPr="00AA26E0">
        <w:rPr>
          <w:rFonts w:ascii="Times New Roman" w:eastAsia="Times New Roman" w:hAnsi="Times New Roman" w:cs="Times New Roman"/>
          <w:sz w:val="24"/>
          <w:szCs w:val="24"/>
          <w:lang w:val="uz-Cyrl-UZ" w:eastAsia="ru-RU"/>
        </w:rPr>
        <w:t>;</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Taklif qilinayotgan fikr va g‘oyalar qanchalik fantastik va antiqa bо‘lsa ham, uni baholashdan о‘zingizni tiying!</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Tanqid qilmang – hamma bildirilgan fikrlar bir xilda bebahodir.</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Fikr bildirilayotganda </w:t>
      </w:r>
      <w:r w:rsidRPr="00AA26E0">
        <w:rPr>
          <w:rFonts w:ascii="Times New Roman" w:eastAsia="Times New Roman" w:hAnsi="Times New Roman" w:cs="Times New Roman"/>
          <w:sz w:val="24"/>
          <w:szCs w:val="24"/>
          <w:lang w:val="uz-Cyrl-UZ" w:eastAsia="ru-RU"/>
        </w:rPr>
        <w:t xml:space="preserve">qarshi </w:t>
      </w:r>
      <w:r w:rsidRPr="00AA26E0">
        <w:rPr>
          <w:rFonts w:ascii="Times New Roman" w:eastAsia="Times New Roman" w:hAnsi="Times New Roman" w:cs="Times New Roman"/>
          <w:sz w:val="24"/>
          <w:szCs w:val="24"/>
          <w:lang w:val="en-US" w:eastAsia="ru-RU"/>
        </w:rPr>
        <w:t>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lma</w:t>
      </w:r>
      <w:r w:rsidRPr="00AA26E0">
        <w:rPr>
          <w:rFonts w:ascii="Times New Roman" w:eastAsia="Times New Roman" w:hAnsi="Times New Roman" w:cs="Times New Roman"/>
          <w:sz w:val="24"/>
          <w:szCs w:val="24"/>
          <w:lang w:val="uz-Cyrl-UZ" w:eastAsia="ru-RU"/>
        </w:rPr>
        <w:t>ng</w:t>
      </w:r>
      <w:r w:rsidRPr="00AA26E0">
        <w:rPr>
          <w:rFonts w:ascii="Times New Roman" w:eastAsia="Times New Roman" w:hAnsi="Times New Roman" w:cs="Times New Roman"/>
          <w:sz w:val="24"/>
          <w:szCs w:val="24"/>
          <w:lang w:val="en-US" w:eastAsia="ru-RU"/>
        </w:rPr>
        <w:t>!</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 Ma</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sad – fikr va g‘oyalar sonini k</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paytirish.</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anchalik k</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p fikr va g‘oyalar bildirilsa</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shunchalik yaxshi. Yangi va beba</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 xml:space="preserve">o fikr va g‘oyaning </w:t>
      </w:r>
      <w:r w:rsidRPr="00AA26E0">
        <w:rPr>
          <w:rFonts w:ascii="Times New Roman" w:eastAsia="Times New Roman" w:hAnsi="Times New Roman" w:cs="Times New Roman"/>
          <w:sz w:val="24"/>
          <w:szCs w:val="24"/>
          <w:lang w:val="uz-Cyrl-UZ" w:eastAsia="ru-RU"/>
        </w:rPr>
        <w:t>vujudga kelish</w:t>
      </w:r>
      <w:r w:rsidRPr="00AA26E0">
        <w:rPr>
          <w:rFonts w:ascii="Times New Roman" w:eastAsia="Times New Roman" w:hAnsi="Times New Roman" w:cs="Times New Roman"/>
          <w:sz w:val="24"/>
          <w:szCs w:val="24"/>
          <w:lang w:val="en-US" w:eastAsia="ru-RU"/>
        </w:rPr>
        <w:t xml:space="preserve"> e</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timoli paydo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Agar fikrlar qaytarilsa asabiyla</w:t>
      </w:r>
      <w:r w:rsidRPr="00AA26E0">
        <w:rPr>
          <w:rFonts w:ascii="Times New Roman" w:eastAsia="Times New Roman" w:hAnsi="Times New Roman" w:cs="Times New Roman"/>
          <w:sz w:val="24"/>
          <w:szCs w:val="24"/>
          <w:lang w:val="uz-Cyrl-UZ" w:eastAsia="ru-RU"/>
        </w:rPr>
        <w:t>shm</w:t>
      </w:r>
      <w:r w:rsidRPr="00AA26E0">
        <w:rPr>
          <w:rFonts w:ascii="Times New Roman" w:eastAsia="Times New Roman" w:hAnsi="Times New Roman" w:cs="Times New Roman"/>
          <w:sz w:val="24"/>
          <w:szCs w:val="24"/>
          <w:lang w:val="en-US" w:eastAsia="ru-RU"/>
        </w:rPr>
        <w:t xml:space="preserve">ang va </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ayron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lmang.</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Bu muammo fa</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 xml:space="preserve">atgina ma’lum usullar yordamidagina </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al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 xml:space="preserve">lishi mumkin, deb </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ylam</w:t>
      </w:r>
      <w:r w:rsidRPr="00AA26E0">
        <w:rPr>
          <w:rFonts w:ascii="Times New Roman" w:eastAsia="Times New Roman" w:hAnsi="Times New Roman" w:cs="Times New Roman"/>
          <w:sz w:val="24"/>
          <w:szCs w:val="24"/>
          <w:lang w:val="uz-Cyrl-UZ" w:eastAsia="ru-RU"/>
        </w:rPr>
        <w:t>a</w:t>
      </w:r>
      <w:r w:rsidRPr="00AA26E0">
        <w:rPr>
          <w:rFonts w:ascii="Times New Roman" w:eastAsia="Times New Roman" w:hAnsi="Times New Roman" w:cs="Times New Roman"/>
          <w:sz w:val="24"/>
          <w:szCs w:val="24"/>
          <w:lang w:val="en-US" w:eastAsia="ru-RU"/>
        </w:rPr>
        <w:t xml:space="preserve">ng. </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Fikrlar «</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 xml:space="preserve">ujumi»ni </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tkazish va</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ti ani</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 xml:space="preserve">lanadi va unga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 xml:space="preserve">at’iyan rioya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ilinishi shart.</w:t>
      </w:r>
    </w:p>
    <w:p w:rsidR="00AA26E0" w:rsidRPr="00AA26E0" w:rsidRDefault="00AA26E0" w:rsidP="00655118">
      <w:pPr>
        <w:numPr>
          <w:ilvl w:val="0"/>
          <w:numId w:val="18"/>
        </w:numPr>
        <w:tabs>
          <w:tab w:val="num" w:pos="-2700"/>
        </w:tabs>
        <w:spacing w:after="0" w:line="240" w:lineRule="auto"/>
        <w:ind w:left="364" w:hanging="210"/>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Berilgan savolga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is</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acha (1-2 s</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zdan iborat) javob beriladi.</w:t>
      </w:r>
    </w:p>
    <w:p w:rsidR="00AA26E0" w:rsidRPr="00AA26E0" w:rsidRDefault="00AA26E0" w:rsidP="00AA26E0">
      <w:pPr>
        <w:spacing w:after="0" w:line="240" w:lineRule="auto"/>
        <w:jc w:val="right"/>
        <w:rPr>
          <w:rFonts w:ascii="Times New Roman" w:eastAsia="Times New Roman" w:hAnsi="Times New Roman" w:cs="Times New Roman"/>
          <w:sz w:val="24"/>
          <w:szCs w:val="24"/>
          <w:lang w:val="en-US"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u w:val="single"/>
          <w:lang w:val="uz-Cyrl-UZ" w:eastAsia="ru-RU"/>
        </w:rPr>
        <w:t>3-ilova</w:t>
      </w: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“BBB” jadvali</w:t>
      </w:r>
    </w:p>
    <w:tbl>
      <w:tblPr>
        <w:tblStyle w:val="a3"/>
        <w:tblW w:w="0" w:type="auto"/>
        <w:tblLayout w:type="fixed"/>
        <w:tblLook w:val="01E0" w:firstRow="1" w:lastRow="1" w:firstColumn="1" w:lastColumn="1" w:noHBand="0" w:noVBand="0"/>
      </w:tblPr>
      <w:tblGrid>
        <w:gridCol w:w="3190"/>
        <w:gridCol w:w="3190"/>
        <w:gridCol w:w="3191"/>
      </w:tblGrid>
      <w:tr w:rsidR="00AA26E0" w:rsidRPr="00AA26E0" w:rsidTr="00AD49CE">
        <w:trPr>
          <w:trHeight w:val="425"/>
        </w:trPr>
        <w:tc>
          <w:tcPr>
            <w:tcW w:w="319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color w:val="800000"/>
                <w:sz w:val="24"/>
                <w:szCs w:val="24"/>
                <w:lang w:val="uz-Cyrl-UZ"/>
              </w:rPr>
            </w:pPr>
            <w:r w:rsidRPr="00AA26E0">
              <w:rPr>
                <w:b/>
                <w:color w:val="800000"/>
                <w:sz w:val="24"/>
                <w:szCs w:val="24"/>
                <w:lang w:val="uz-Cyrl-UZ"/>
              </w:rPr>
              <w:t>Bilaman</w:t>
            </w:r>
          </w:p>
        </w:tc>
        <w:tc>
          <w:tcPr>
            <w:tcW w:w="319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
                <w:color w:val="800000"/>
                <w:sz w:val="24"/>
                <w:szCs w:val="24"/>
                <w:lang w:val="uz-Cyrl-UZ"/>
              </w:rPr>
            </w:pPr>
            <w:r w:rsidRPr="00AA26E0">
              <w:rPr>
                <w:b/>
                <w:color w:val="800000"/>
                <w:sz w:val="24"/>
                <w:szCs w:val="24"/>
                <w:lang w:val="uz-Cyrl-UZ"/>
              </w:rPr>
              <w:t>Bilmayman</w:t>
            </w:r>
          </w:p>
        </w:tc>
        <w:tc>
          <w:tcPr>
            <w:tcW w:w="3191"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color w:val="800000"/>
                <w:sz w:val="24"/>
                <w:szCs w:val="24"/>
                <w:lang w:val="uz-Cyrl-UZ"/>
              </w:rPr>
            </w:pPr>
            <w:r w:rsidRPr="00AA26E0">
              <w:rPr>
                <w:b/>
                <w:color w:val="800000"/>
                <w:sz w:val="24"/>
                <w:szCs w:val="24"/>
                <w:lang w:val="uz-Cyrl-UZ"/>
              </w:rPr>
              <w:t>Bilmoqchiman</w:t>
            </w:r>
          </w:p>
          <w:p w:rsidR="00AA26E0" w:rsidRPr="00AA26E0" w:rsidRDefault="00AA26E0" w:rsidP="00AA26E0">
            <w:pPr>
              <w:jc w:val="center"/>
              <w:rPr>
                <w:color w:val="800000"/>
                <w:sz w:val="24"/>
                <w:szCs w:val="24"/>
                <w:lang w:val="uz-Cyrl-UZ"/>
              </w:rPr>
            </w:pPr>
          </w:p>
        </w:tc>
      </w:tr>
      <w:tr w:rsidR="00AA26E0" w:rsidRPr="00AA26E0" w:rsidTr="00AD49CE">
        <w:tc>
          <w:tcPr>
            <w:tcW w:w="319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tc>
        <w:tc>
          <w:tcPr>
            <w:tcW w:w="319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color w:val="800000"/>
                <w:sz w:val="24"/>
                <w:szCs w:val="24"/>
                <w:lang w:val="uz-Cyrl-UZ"/>
              </w:rPr>
            </w:pPr>
          </w:p>
        </w:tc>
        <w:tc>
          <w:tcPr>
            <w:tcW w:w="3191"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p w:rsidR="00AA26E0" w:rsidRPr="00AA26E0" w:rsidRDefault="00AA26E0" w:rsidP="00AA26E0">
            <w:pPr>
              <w:jc w:val="center"/>
              <w:rPr>
                <w:color w:val="800000"/>
                <w:sz w:val="24"/>
                <w:szCs w:val="24"/>
                <w:lang w:val="uz-Cyrl-UZ"/>
              </w:rPr>
            </w:pPr>
          </w:p>
        </w:tc>
      </w:tr>
    </w:tbl>
    <w:p w:rsidR="00AA26E0" w:rsidRPr="00AA26E0" w:rsidRDefault="00AA26E0" w:rsidP="00AA26E0">
      <w:pPr>
        <w:spacing w:after="0" w:line="240" w:lineRule="auto"/>
        <w:jc w:val="center"/>
        <w:rPr>
          <w:rFonts w:ascii="Times New Roman" w:eastAsia="Times New Roman" w:hAnsi="Times New Roman" w:cs="Times New Roman"/>
          <w:color w:val="800000"/>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color w:val="800000"/>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color w:val="800000"/>
          <w:sz w:val="24"/>
          <w:szCs w:val="24"/>
          <w:lang w:val="uz-Cyrl-UZ" w:eastAsia="ru-RU"/>
        </w:rPr>
      </w:pPr>
      <w:r w:rsidRPr="00AA26E0">
        <w:rPr>
          <w:rFonts w:ascii="Times New Roman" w:eastAsia="Times New Roman" w:hAnsi="Times New Roman" w:cs="Times New Roman"/>
          <w:b/>
          <w:color w:val="800000"/>
          <w:sz w:val="24"/>
          <w:szCs w:val="24"/>
          <w:lang w:val="uz-Cyrl-UZ" w:eastAsia="ru-RU"/>
        </w:rPr>
        <w:t xml:space="preserve"> (Ish guruhli, individual tarzda tashkil etilishi mumkin).</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 xml:space="preserve">4-ilova. </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AA26E0" w:rsidRPr="00AA26E0" w:rsidTr="00AD49CE">
        <w:trPr>
          <w:trHeight w:val="540"/>
        </w:trPr>
        <w:tc>
          <w:tcPr>
            <w:tcW w:w="5400"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spacing w:after="0" w:line="240" w:lineRule="auto"/>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Defektologiyaning klinik asoslari</w:t>
            </w: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spacing w:after="0" w:line="240" w:lineRule="auto"/>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2677795</wp:posOffset>
                      </wp:positionH>
                      <wp:positionV relativeFrom="paragraph">
                        <wp:posOffset>159385</wp:posOffset>
                      </wp:positionV>
                      <wp:extent cx="800100" cy="685800"/>
                      <wp:effectExtent l="6985" t="9525" r="50165" b="476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2.55pt" to="273.8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">
                      <v:stroke endarrow="block"/>
                    </v:line>
                  </w:pict>
                </mc:Fallback>
              </mc:AlternateContent>
            </w:r>
          </w:p>
        </w:tc>
      </w:tr>
    </w:tbl>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1714500</wp:posOffset>
                </wp:positionH>
                <wp:positionV relativeFrom="paragraph">
                  <wp:posOffset>7620</wp:posOffset>
                </wp:positionV>
                <wp:extent cx="831215" cy="647700"/>
                <wp:effectExtent l="41910" t="10795" r="1270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215" cy="64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200.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">
                <v:stroke endarrow="block"/>
              </v:line>
            </w:pict>
          </mc:Fallback>
        </mc:AlternateConten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tbl>
      <w:tblPr>
        <w:tblpPr w:leftFromText="180" w:rightFromText="180" w:vertAnchor="text" w:horzAnchor="margin"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tblGrid>
      <w:tr w:rsidR="00AA26E0" w:rsidRPr="00AA26E0" w:rsidTr="00AD49CE">
        <w:trPr>
          <w:trHeight w:val="524"/>
        </w:trPr>
        <w:tc>
          <w:tcPr>
            <w:tcW w:w="46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spacing w:after="0" w:line="240" w:lineRule="auto"/>
              <w:jc w:val="center"/>
              <w:rPr>
                <w:rFonts w:ascii="Times New Roman" w:eastAsia="Times New Roman" w:hAnsi="Times New Roman" w:cs="Times New Roman"/>
                <w:b/>
                <w:sz w:val="20"/>
                <w:szCs w:val="20"/>
                <w:lang w:val="uz-Cyrl-UZ" w:eastAsia="ru-RU"/>
              </w:rPr>
            </w:pPr>
            <w:r w:rsidRPr="00AA26E0">
              <w:rPr>
                <w:rFonts w:ascii="Times New Roman" w:eastAsia="Times New Roman" w:hAnsi="Times New Roman" w:cs="Times New Roman"/>
                <w:b/>
                <w:sz w:val="20"/>
                <w:szCs w:val="20"/>
                <w:lang w:val="uz-Cyrl-UZ" w:eastAsia="ru-RU"/>
              </w:rPr>
              <w:t xml:space="preserve"> Nevropatologiya</w:t>
            </w:r>
          </w:p>
        </w:tc>
      </w:tr>
    </w:tbl>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tbl>
      <w:tblPr>
        <w:tblpPr w:leftFromText="180" w:rightFromText="180" w:vertAnchor="text" w:horzAnchor="page" w:tblpX="8254" w:tblpY="-70"/>
        <w:tblW w:w="3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tblGrid>
      <w:tr w:rsidR="00AA26E0" w:rsidRPr="00AA26E0" w:rsidTr="00AD49CE">
        <w:trPr>
          <w:trHeight w:val="884"/>
        </w:trPr>
        <w:tc>
          <w:tcPr>
            <w:tcW w:w="312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spacing w:after="0" w:line="240" w:lineRule="auto"/>
              <w:jc w:val="center"/>
              <w:rPr>
                <w:rFonts w:ascii="Times New Roman" w:eastAsia="Times New Roman" w:hAnsi="Times New Roman" w:cs="Times New Roman"/>
                <w:b/>
                <w:sz w:val="20"/>
                <w:szCs w:val="20"/>
                <w:lang w:val="uz-Cyrl-UZ" w:eastAsia="ru-RU"/>
              </w:rPr>
            </w:pPr>
            <w:r w:rsidRPr="00AA26E0">
              <w:rPr>
                <w:rFonts w:ascii="Times New Roman" w:eastAsia="Times New Roman" w:hAnsi="Times New Roman" w:cs="Times New Roman"/>
                <w:b/>
                <w:sz w:val="20"/>
                <w:szCs w:val="20"/>
                <w:lang w:val="uz-Cyrl-UZ" w:eastAsia="ru-RU"/>
              </w:rPr>
              <w:t>Lor patologiya</w:t>
            </w:r>
          </w:p>
        </w:tc>
      </w:tr>
    </w:tbl>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tabs>
          <w:tab w:val="left" w:pos="6300"/>
        </w:tabs>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tabs>
          <w:tab w:val="left" w:pos="6300"/>
        </w:tabs>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tabs>
          <w:tab w:val="left" w:pos="6300"/>
        </w:tabs>
        <w:spacing w:after="0" w:line="240" w:lineRule="auto"/>
        <w:rPr>
          <w:rFonts w:ascii="Times New Roman" w:eastAsia="Times New Roman" w:hAnsi="Times New Roman" w:cs="Times New Roman"/>
          <w:sz w:val="24"/>
          <w:szCs w:val="24"/>
          <w:u w:val="single"/>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-228600</wp:posOffset>
                </wp:positionV>
                <wp:extent cx="0" cy="457200"/>
                <wp:effectExtent l="60960" t="13970" r="53340" b="1460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">
                <v:stroke endarrow="block"/>
              </v:line>
            </w:pict>
          </mc:Fallback>
        </mc:AlternateConten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tblGrid>
      <w:tr w:rsidR="00AA26E0" w:rsidRPr="00AA26E0" w:rsidTr="00AD49CE">
        <w:trPr>
          <w:trHeight w:val="406"/>
        </w:trPr>
        <w:tc>
          <w:tcPr>
            <w:tcW w:w="445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tabs>
                <w:tab w:val="left" w:pos="1545"/>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0"/>
                <w:szCs w:val="20"/>
                <w:lang w:val="uz-Cyrl-UZ" w:eastAsia="ru-RU"/>
              </w:rPr>
              <w:t xml:space="preserve">  Psixopatologiya</w:t>
            </w:r>
          </w:p>
        </w:tc>
      </w:tr>
    </w:tbl>
    <w:p w:rsidR="00AA26E0" w:rsidRPr="00AA26E0" w:rsidRDefault="00AA26E0" w:rsidP="00AA26E0">
      <w:pPr>
        <w:tabs>
          <w:tab w:val="left" w:pos="6300"/>
        </w:tabs>
        <w:spacing w:after="0" w:line="240" w:lineRule="auto"/>
        <w:rPr>
          <w:rFonts w:ascii="Times New Roman" w:eastAsia="Times New Roman" w:hAnsi="Times New Roman" w:cs="Times New Roman"/>
          <w:sz w:val="24"/>
          <w:szCs w:val="24"/>
          <w:u w:val="single"/>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2037715</wp:posOffset>
                </wp:positionH>
                <wp:positionV relativeFrom="paragraph">
                  <wp:posOffset>-7620</wp:posOffset>
                </wp:positionV>
                <wp:extent cx="0" cy="457200"/>
                <wp:effectExtent l="60960" t="10160" r="53340" b="1841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5pt,-.6pt" to="160.4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">
                <v:stroke endarrow="block"/>
              </v:line>
            </w:pict>
          </mc:Fallback>
        </mc:AlternateContent>
      </w:r>
    </w:p>
    <w:tbl>
      <w:tblPr>
        <w:tblpPr w:leftFromText="180" w:rightFromText="180" w:vertAnchor="text" w:horzAnchor="page" w:tblpX="7714" w:tblpY="4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tblGrid>
      <w:tr w:rsidR="00AA26E0" w:rsidRPr="00AA26E0" w:rsidTr="00AD49CE">
        <w:trPr>
          <w:trHeight w:val="540"/>
        </w:trPr>
        <w:tc>
          <w:tcPr>
            <w:tcW w:w="383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tabs>
                <w:tab w:val="left" w:pos="1545"/>
              </w:tabs>
              <w:spacing w:after="0" w:line="240" w:lineRule="auto"/>
              <w:rPr>
                <w:rFonts w:ascii="Times New Roman" w:eastAsia="Times New Roman" w:hAnsi="Times New Roman" w:cs="Times New Roman"/>
                <w:b/>
                <w:sz w:val="18"/>
                <w:szCs w:val="18"/>
                <w:lang w:val="uz-Cyrl-UZ" w:eastAsia="ru-RU"/>
              </w:rPr>
            </w:pPr>
            <w:r w:rsidRPr="00AA26E0">
              <w:rPr>
                <w:rFonts w:ascii="Times New Roman" w:eastAsia="Times New Roman" w:hAnsi="Times New Roman" w:cs="Times New Roman"/>
                <w:b/>
                <w:sz w:val="18"/>
                <w:szCs w:val="18"/>
                <w:lang w:val="uz-Cyrl-UZ" w:eastAsia="ru-RU"/>
              </w:rPr>
              <w:t>Aqli zaif bolalar klinikasi</w:t>
            </w:r>
          </w:p>
        </w:tc>
      </w:tr>
    </w:tbl>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 xml:space="preserve">                                                               </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 xml:space="preserve">5-ilova. </w:t>
      </w: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120" w:line="240" w:lineRule="auto"/>
        <w:ind w:firstLine="54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Defektologiyaning klinik asoslari о‘quv fanini о‘zlashtirish jarayonida amalga oshiriladigan masalalar doirasida talaba: </w:t>
      </w:r>
    </w:p>
    <w:p w:rsidR="00AA26E0" w:rsidRPr="00AA26E0" w:rsidRDefault="00AA26E0" w:rsidP="00AA26E0">
      <w:pPr>
        <w:spacing w:after="120" w:line="240" w:lineRule="auto"/>
        <w:ind w:firstLine="540"/>
        <w:jc w:val="both"/>
        <w:rPr>
          <w:rFonts w:ascii="Times New Roman" w:eastAsia="Times New Roman" w:hAnsi="Times New Roman" w:cs="Times New Roman"/>
          <w:b/>
          <w:bCs/>
          <w:i/>
          <w:sz w:val="24"/>
          <w:szCs w:val="24"/>
          <w:lang w:val="uz-Cyrl-UZ" w:eastAsia="ru-RU"/>
        </w:rPr>
      </w:pPr>
      <w:r w:rsidRPr="00AA26E0">
        <w:rPr>
          <w:rFonts w:ascii="Times New Roman" w:eastAsia="Times New Roman" w:hAnsi="Times New Roman" w:cs="Times New Roman"/>
          <w:sz w:val="24"/>
          <w:szCs w:val="24"/>
          <w:lang w:val="uz-Cyrl-UZ" w:eastAsia="ru-RU"/>
        </w:rPr>
        <w:lastRenderedPageBreak/>
        <w:t xml:space="preserve">- Defektologiyaning klinik asoslari kursining umumiy masalalari, ya’ni matematika о‘qitish maxsus metodikasining predmeti, maqsad va vazifalari, о‘qitishning umumiy va maxsus didaktik tamoyillari, predmet mazmuni, ta’limni tashkil etish shakllari va ta’limni rejalashtirish, о‘qitish vositalari, shuningdek, nuqsoni bо‘lgan bolalarga matematikani о‘qitish jarayonida tibbiy-pedagogik-psixologik ishlarni bajarish masalalari haqidagi </w:t>
      </w:r>
      <w:r w:rsidRPr="00AA26E0">
        <w:rPr>
          <w:rFonts w:ascii="Times New Roman" w:eastAsia="Times New Roman" w:hAnsi="Times New Roman" w:cs="Times New Roman"/>
          <w:bCs/>
          <w:sz w:val="24"/>
          <w:szCs w:val="24"/>
          <w:lang w:val="uz-Cyrl-UZ" w:eastAsia="ru-RU"/>
        </w:rPr>
        <w:t xml:space="preserve">bilimlarni </w:t>
      </w:r>
      <w:r w:rsidRPr="00AA26E0">
        <w:rPr>
          <w:rFonts w:ascii="Times New Roman" w:eastAsia="Times New Roman" w:hAnsi="Times New Roman" w:cs="Times New Roman"/>
          <w:b/>
          <w:i/>
          <w:sz w:val="24"/>
          <w:szCs w:val="24"/>
          <w:lang w:val="uz-Cyrl-UZ" w:eastAsia="ru-RU"/>
        </w:rPr>
        <w:t>bilishi kerak;</w:t>
      </w:r>
    </w:p>
    <w:p w:rsidR="00AA26E0" w:rsidRPr="00AA26E0" w:rsidRDefault="00AA26E0" w:rsidP="00AA26E0">
      <w:pPr>
        <w:tabs>
          <w:tab w:val="num" w:pos="643"/>
        </w:tabs>
        <w:spacing w:after="0" w:line="240" w:lineRule="auto"/>
        <w:ind w:firstLine="540"/>
        <w:jc w:val="both"/>
        <w:rPr>
          <w:rFonts w:ascii="Times New Roman" w:eastAsia="Times New Roman" w:hAnsi="Times New Roman" w:cs="Times New Roman"/>
          <w:b/>
          <w:i/>
          <w:sz w:val="24"/>
          <w:szCs w:val="24"/>
          <w:lang w:val="uz-Cyrl-UZ" w:eastAsia="ru-RU"/>
        </w:rPr>
      </w:pPr>
      <w:r w:rsidRPr="00AA26E0">
        <w:rPr>
          <w:rFonts w:ascii="Times New Roman" w:eastAsia="Times New Roman" w:hAnsi="Times New Roman" w:cs="Times New Roman"/>
          <w:sz w:val="24"/>
          <w:szCs w:val="24"/>
          <w:lang w:val="uz-Cyrl-UZ" w:eastAsia="ru-RU"/>
        </w:rPr>
        <w:t xml:space="preserve">Defektologiyaning klinik asoslari bо‘yicha nazariy  bilimlarni egallagan bо‘lishi va nazariy bilimlarni amaliyotda qо‘llay olish sohasida о‘z bilim va malakalarini mustaqil ravishda tо‘ldirib borish  </w:t>
      </w:r>
      <w:r w:rsidRPr="00AA26E0">
        <w:rPr>
          <w:rFonts w:ascii="Times New Roman" w:eastAsia="Times New Roman" w:hAnsi="Times New Roman" w:cs="Times New Roman"/>
          <w:b/>
          <w:bCs/>
          <w:i/>
          <w:sz w:val="24"/>
          <w:szCs w:val="24"/>
          <w:lang w:val="uz-Cyrl-UZ" w:eastAsia="ru-RU"/>
        </w:rPr>
        <w:t>kо‘nikmalariga</w:t>
      </w:r>
      <w:r w:rsidRPr="00AA26E0">
        <w:rPr>
          <w:rFonts w:ascii="Times New Roman" w:eastAsia="Times New Roman" w:hAnsi="Times New Roman" w:cs="Times New Roman"/>
          <w:b/>
          <w:i/>
          <w:sz w:val="24"/>
          <w:szCs w:val="24"/>
          <w:lang w:val="uz-Cyrl-UZ" w:eastAsia="ru-RU"/>
        </w:rPr>
        <w:t xml:space="preserve"> ega bо‘lishi kerak;</w:t>
      </w:r>
    </w:p>
    <w:p w:rsidR="00AA26E0" w:rsidRPr="00AA26E0" w:rsidRDefault="00AA26E0" w:rsidP="00AA26E0">
      <w:pPr>
        <w:tabs>
          <w:tab w:val="num" w:pos="643"/>
        </w:tabs>
        <w:spacing w:after="0" w:line="240" w:lineRule="auto"/>
        <w:ind w:firstLine="540"/>
        <w:jc w:val="both"/>
        <w:rPr>
          <w:rFonts w:ascii="Times New Roman" w:eastAsia="Times New Roman" w:hAnsi="Times New Roman" w:cs="Times New Roman"/>
          <w:b/>
          <w:i/>
          <w:sz w:val="24"/>
          <w:szCs w:val="24"/>
          <w:lang w:val="uz-Cyrl-UZ" w:eastAsia="ru-RU"/>
        </w:rPr>
      </w:pPr>
      <w:r w:rsidRPr="00AA26E0">
        <w:rPr>
          <w:rFonts w:ascii="Times New Roman" w:eastAsia="Times New Roman" w:hAnsi="Times New Roman" w:cs="Times New Roman"/>
          <w:sz w:val="24"/>
          <w:szCs w:val="24"/>
          <w:lang w:val="uz-Cyrl-UZ" w:eastAsia="ru-RU"/>
        </w:rPr>
        <w:t xml:space="preserve">Talaba tibbiy adabiyotlardan foydalanish ,defektologiyaning klinik asoslaridan egallagan bilimlarini pedagogik amaliyotda qzllay olishi va foydalanish </w:t>
      </w:r>
      <w:r w:rsidRPr="00AA26E0">
        <w:rPr>
          <w:rFonts w:ascii="Times New Roman" w:eastAsia="Times New Roman" w:hAnsi="Times New Roman" w:cs="Times New Roman"/>
          <w:b/>
          <w:bCs/>
          <w:i/>
          <w:sz w:val="24"/>
          <w:szCs w:val="24"/>
          <w:lang w:val="uz-Cyrl-UZ" w:eastAsia="ru-RU"/>
        </w:rPr>
        <w:t>malakalariga</w:t>
      </w:r>
      <w:r w:rsidRPr="00AA26E0">
        <w:rPr>
          <w:rFonts w:ascii="Times New Roman" w:eastAsia="Times New Roman" w:hAnsi="Times New Roman" w:cs="Times New Roman"/>
          <w:b/>
          <w:i/>
          <w:sz w:val="24"/>
          <w:szCs w:val="24"/>
          <w:lang w:val="uz-Cyrl-UZ" w:eastAsia="ru-RU"/>
        </w:rPr>
        <w:t xml:space="preserve"> ega bо‘lishi kerak. </w:t>
      </w:r>
    </w:p>
    <w:p w:rsidR="00AA26E0" w:rsidRPr="00AA26E0" w:rsidRDefault="00AA26E0" w:rsidP="00AA26E0">
      <w:pPr>
        <w:spacing w:after="120" w:line="240" w:lineRule="auto"/>
        <w:ind w:firstLine="54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Defektologiyaning klinik  asoslari </w:t>
      </w:r>
      <w:r w:rsidRPr="00AA26E0">
        <w:rPr>
          <w:rFonts w:ascii="Times New Roman" w:eastAsia="Times New Roman" w:hAnsi="Times New Roman" w:cs="Times New Roman"/>
          <w:color w:val="FF0000"/>
          <w:sz w:val="24"/>
          <w:szCs w:val="24"/>
          <w:lang w:val="uz-Cyrl-UZ" w:eastAsia="ru-RU"/>
        </w:rPr>
        <w:t>fani  ixtisoslik</w:t>
      </w:r>
      <w:r w:rsidRPr="00AA26E0">
        <w:rPr>
          <w:rFonts w:ascii="Times New Roman" w:eastAsia="Times New Roman" w:hAnsi="Times New Roman" w:cs="Times New Roman"/>
          <w:sz w:val="24"/>
          <w:szCs w:val="24"/>
          <w:lang w:val="uz-Cyrl-UZ" w:eastAsia="ru-RU"/>
        </w:rPr>
        <w:t xml:space="preserve"> fani hisoblanib,  2 – 3 – semestrlarda о‘qitiladi. </w:t>
      </w:r>
    </w:p>
    <w:p w:rsidR="00AA26E0" w:rsidRPr="00AA26E0" w:rsidRDefault="00AA26E0" w:rsidP="00AA26E0">
      <w:pPr>
        <w:spacing w:after="0" w:line="240" w:lineRule="auto"/>
        <w:jc w:val="center"/>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 xml:space="preserve">4. </w:t>
      </w:r>
      <w:r w:rsidRPr="00AA26E0">
        <w:rPr>
          <w:rFonts w:ascii="Times New Roman" w:eastAsia="Times New Roman" w:hAnsi="Times New Roman" w:cs="Times New Roman"/>
          <w:b/>
          <w:bCs/>
          <w:sz w:val="24"/>
          <w:szCs w:val="24"/>
          <w:lang w:val="en-US" w:eastAsia="ru-RU"/>
        </w:rPr>
        <w:t xml:space="preserve">Fanning </w:t>
      </w:r>
      <w:r w:rsidRPr="00AA26E0">
        <w:rPr>
          <w:rFonts w:ascii="Times New Roman" w:eastAsia="Times New Roman" w:hAnsi="Times New Roman" w:cs="Times New Roman"/>
          <w:b/>
          <w:bCs/>
          <w:sz w:val="24"/>
          <w:szCs w:val="24"/>
          <w:lang w:val="uz-Cyrl-UZ" w:eastAsia="ru-RU"/>
        </w:rPr>
        <w:t>hajmi va mazmuni</w:t>
      </w:r>
    </w:p>
    <w:p w:rsidR="00AA26E0" w:rsidRPr="00AA26E0" w:rsidRDefault="00AA26E0" w:rsidP="00AA26E0">
      <w:pPr>
        <w:spacing w:after="0" w:line="240" w:lineRule="auto"/>
        <w:jc w:val="center"/>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4.1. Fanning hajmi</w:t>
      </w:r>
    </w:p>
    <w:tbl>
      <w:tblPr>
        <w:tblStyle w:val="a3"/>
        <w:tblW w:w="0" w:type="auto"/>
        <w:tblLook w:val="01E0" w:firstRow="1" w:lastRow="1" w:firstColumn="1" w:lastColumn="1" w:noHBand="0" w:noVBand="0"/>
      </w:tblPr>
      <w:tblGrid>
        <w:gridCol w:w="484"/>
        <w:gridCol w:w="2075"/>
        <w:gridCol w:w="3786"/>
        <w:gridCol w:w="2268"/>
      </w:tblGrid>
      <w:tr w:rsidR="00AA26E0" w:rsidRPr="00AA26E0" w:rsidTr="00AD49CE">
        <w:tc>
          <w:tcPr>
            <w:tcW w:w="48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w:t>
            </w:r>
          </w:p>
        </w:tc>
        <w:tc>
          <w:tcPr>
            <w:tcW w:w="207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i/>
                <w:sz w:val="24"/>
                <w:szCs w:val="24"/>
                <w:lang w:val="uz-Cyrl-UZ"/>
              </w:rPr>
            </w:pPr>
            <w:r w:rsidRPr="00AA26E0">
              <w:rPr>
                <w:bCs/>
                <w:i/>
                <w:sz w:val="24"/>
                <w:szCs w:val="24"/>
                <w:lang w:val="uz-Cyrl-UZ"/>
              </w:rPr>
              <w:t>Mashg‘ulot turi</w:t>
            </w:r>
          </w:p>
        </w:tc>
        <w:tc>
          <w:tcPr>
            <w:tcW w:w="378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 xml:space="preserve">       Ajratilgan soat</w:t>
            </w:r>
          </w:p>
        </w:tc>
        <w:tc>
          <w:tcPr>
            <w:tcW w:w="226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 xml:space="preserve">   2- semestr</w:t>
            </w:r>
          </w:p>
        </w:tc>
      </w:tr>
      <w:tr w:rsidR="00AA26E0" w:rsidRPr="00AA26E0" w:rsidTr="00AD49CE">
        <w:tc>
          <w:tcPr>
            <w:tcW w:w="48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1</w:t>
            </w:r>
          </w:p>
        </w:tc>
        <w:tc>
          <w:tcPr>
            <w:tcW w:w="207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Nazariy</w:t>
            </w:r>
          </w:p>
        </w:tc>
        <w:tc>
          <w:tcPr>
            <w:tcW w:w="378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Cs/>
                <w:sz w:val="24"/>
                <w:szCs w:val="24"/>
                <w:lang w:val="uz-Cyrl-UZ"/>
              </w:rPr>
            </w:pPr>
            <w:r w:rsidRPr="00AA26E0">
              <w:rPr>
                <w:bCs/>
                <w:sz w:val="24"/>
                <w:szCs w:val="24"/>
                <w:lang w:val="uz-Cyrl-UZ"/>
              </w:rPr>
              <w:t>32</w:t>
            </w:r>
          </w:p>
        </w:tc>
        <w:tc>
          <w:tcPr>
            <w:tcW w:w="2268" w:type="dxa"/>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jc w:val="center"/>
              <w:rPr>
                <w:bCs/>
                <w:sz w:val="24"/>
                <w:szCs w:val="24"/>
                <w:lang w:val="uz-Cyrl-UZ"/>
              </w:rPr>
            </w:pPr>
            <w:r w:rsidRPr="00AA26E0">
              <w:rPr>
                <w:bCs/>
                <w:sz w:val="24"/>
                <w:szCs w:val="24"/>
                <w:lang w:val="uz-Cyrl-UZ"/>
              </w:rPr>
              <w:t>32</w:t>
            </w:r>
          </w:p>
        </w:tc>
      </w:tr>
      <w:tr w:rsidR="00AA26E0" w:rsidRPr="00AA26E0" w:rsidTr="00AD49CE">
        <w:tc>
          <w:tcPr>
            <w:tcW w:w="48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2</w:t>
            </w:r>
          </w:p>
        </w:tc>
        <w:tc>
          <w:tcPr>
            <w:tcW w:w="207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Amaliy</w:t>
            </w:r>
          </w:p>
        </w:tc>
        <w:tc>
          <w:tcPr>
            <w:tcW w:w="378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Cs/>
                <w:sz w:val="24"/>
                <w:szCs w:val="24"/>
              </w:rPr>
            </w:pPr>
            <w:r w:rsidRPr="00AA26E0">
              <w:rPr>
                <w:bCs/>
                <w:sz w:val="24"/>
                <w:szCs w:val="24"/>
              </w:rPr>
              <w:t>50</w:t>
            </w:r>
          </w:p>
        </w:tc>
        <w:tc>
          <w:tcPr>
            <w:tcW w:w="2268" w:type="dxa"/>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jc w:val="center"/>
              <w:rPr>
                <w:bCs/>
                <w:sz w:val="24"/>
                <w:szCs w:val="24"/>
                <w:lang w:val="uz-Cyrl-UZ"/>
              </w:rPr>
            </w:pPr>
            <w:r w:rsidRPr="00AA26E0">
              <w:rPr>
                <w:bCs/>
                <w:sz w:val="24"/>
                <w:szCs w:val="24"/>
                <w:lang w:val="uz-Cyrl-UZ"/>
              </w:rPr>
              <w:t>50</w:t>
            </w:r>
          </w:p>
        </w:tc>
      </w:tr>
      <w:tr w:rsidR="00AA26E0" w:rsidRPr="00AA26E0" w:rsidTr="00AD49CE">
        <w:tc>
          <w:tcPr>
            <w:tcW w:w="48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3</w:t>
            </w:r>
          </w:p>
        </w:tc>
        <w:tc>
          <w:tcPr>
            <w:tcW w:w="207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Mustaqil ish</w:t>
            </w:r>
          </w:p>
        </w:tc>
        <w:tc>
          <w:tcPr>
            <w:tcW w:w="378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Cs/>
                <w:sz w:val="24"/>
                <w:szCs w:val="24"/>
                <w:lang w:val="uz-Cyrl-UZ"/>
              </w:rPr>
            </w:pPr>
            <w:r w:rsidRPr="00AA26E0">
              <w:rPr>
                <w:bCs/>
                <w:sz w:val="24"/>
                <w:szCs w:val="24"/>
                <w:lang w:val="uz-Cyrl-UZ"/>
              </w:rPr>
              <w:t>60</w:t>
            </w:r>
          </w:p>
        </w:tc>
        <w:tc>
          <w:tcPr>
            <w:tcW w:w="2268" w:type="dxa"/>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jc w:val="center"/>
              <w:rPr>
                <w:bCs/>
                <w:sz w:val="24"/>
                <w:szCs w:val="24"/>
                <w:lang w:val="uz-Cyrl-UZ"/>
              </w:rPr>
            </w:pPr>
            <w:r w:rsidRPr="00AA26E0">
              <w:rPr>
                <w:bCs/>
                <w:sz w:val="24"/>
                <w:szCs w:val="24"/>
                <w:lang w:val="uz-Cyrl-UZ"/>
              </w:rPr>
              <w:t>60</w:t>
            </w:r>
          </w:p>
        </w:tc>
      </w:tr>
      <w:tr w:rsidR="00AA26E0" w:rsidRPr="00AA26E0" w:rsidTr="00AD49CE">
        <w:tc>
          <w:tcPr>
            <w:tcW w:w="484"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4</w:t>
            </w:r>
          </w:p>
        </w:tc>
        <w:tc>
          <w:tcPr>
            <w:tcW w:w="207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rPr>
                <w:bCs/>
                <w:sz w:val="24"/>
                <w:szCs w:val="24"/>
                <w:lang w:val="uz-Cyrl-UZ"/>
              </w:rPr>
            </w:pPr>
            <w:r w:rsidRPr="00AA26E0">
              <w:rPr>
                <w:bCs/>
                <w:sz w:val="24"/>
                <w:szCs w:val="24"/>
                <w:lang w:val="uz-Cyrl-UZ"/>
              </w:rPr>
              <w:t>Jami</w:t>
            </w:r>
          </w:p>
        </w:tc>
        <w:tc>
          <w:tcPr>
            <w:tcW w:w="3786"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jc w:val="center"/>
              <w:rPr>
                <w:bCs/>
                <w:sz w:val="24"/>
                <w:szCs w:val="24"/>
                <w:lang w:val="uz-Cyrl-UZ"/>
              </w:rPr>
            </w:pPr>
            <w:r w:rsidRPr="00AA26E0">
              <w:rPr>
                <w:bCs/>
                <w:sz w:val="24"/>
                <w:szCs w:val="24"/>
                <w:lang w:val="uz-Cyrl-UZ"/>
              </w:rPr>
              <w:t>142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jc w:val="center"/>
              <w:rPr>
                <w:bCs/>
                <w:sz w:val="24"/>
                <w:szCs w:val="24"/>
                <w:lang w:val="uz-Cyrl-UZ"/>
              </w:rPr>
            </w:pPr>
            <w:r w:rsidRPr="00AA26E0">
              <w:rPr>
                <w:bCs/>
                <w:sz w:val="24"/>
                <w:szCs w:val="24"/>
                <w:lang w:val="uz-Cyrl-UZ"/>
              </w:rPr>
              <w:t>142</w:t>
            </w:r>
          </w:p>
        </w:tc>
      </w:tr>
    </w:tbl>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 xml:space="preserve">6-ilova. </w:t>
      </w:r>
    </w:p>
    <w:p w:rsidR="00AA26E0" w:rsidRPr="00AA26E0" w:rsidRDefault="00AA26E0" w:rsidP="00AA26E0">
      <w:pPr>
        <w:tabs>
          <w:tab w:val="left" w:pos="1134"/>
        </w:tabs>
        <w:spacing w:after="0" w:line="240" w:lineRule="auto"/>
        <w:ind w:firstLine="567"/>
        <w:jc w:val="both"/>
        <w:rPr>
          <w:rFonts w:ascii="Times New Roman" w:eastAsia="Times New Roman" w:hAnsi="Times New Roman" w:cs="Times New Roman"/>
          <w:b/>
          <w:sz w:val="24"/>
          <w:szCs w:val="24"/>
          <w:lang w:val="uz-Cyrl-UZ" w:eastAsia="ru-RU"/>
        </w:rPr>
      </w:pPr>
    </w:p>
    <w:p w:rsidR="00AA26E0" w:rsidRPr="00AA26E0" w:rsidRDefault="00AA26E0" w:rsidP="00AA26E0">
      <w:pPr>
        <w:tabs>
          <w:tab w:val="left" w:pos="1134"/>
        </w:tabs>
        <w:spacing w:after="0" w:line="240" w:lineRule="auto"/>
        <w:ind w:firstLine="567"/>
        <w:jc w:val="both"/>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sz w:val="24"/>
          <w:szCs w:val="24"/>
          <w:lang w:val="uz-Cyrl-UZ" w:eastAsia="ru-RU"/>
        </w:rPr>
        <w:t>Reyting karta.</w:t>
      </w:r>
    </w:p>
    <w:p w:rsidR="00AA26E0" w:rsidRPr="00AA26E0" w:rsidRDefault="00AA26E0" w:rsidP="00AA26E0">
      <w:pPr>
        <w:tabs>
          <w:tab w:val="left" w:pos="1134"/>
        </w:tabs>
        <w:spacing w:after="0" w:line="240" w:lineRule="auto"/>
        <w:ind w:firstLine="567"/>
        <w:jc w:val="both"/>
        <w:rPr>
          <w:rFonts w:ascii="Times New Roman" w:eastAsia="Times New Roman" w:hAnsi="Times New Roman" w:cs="Times New Roman"/>
          <w:b/>
          <w:bCs/>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sz w:val="24"/>
          <w:szCs w:val="24"/>
          <w:lang w:eastAsia="ru-RU"/>
        </w:rPr>
      </w:pPr>
    </w:p>
    <w:p w:rsidR="00AA26E0" w:rsidRPr="00AA26E0" w:rsidRDefault="00AA26E0" w:rsidP="00AA26E0">
      <w:pPr>
        <w:spacing w:after="0" w:line="240" w:lineRule="auto"/>
        <w:ind w:left="2124" w:firstLine="708"/>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sz w:val="24"/>
          <w:szCs w:val="24"/>
          <w:lang w:eastAsia="ru-RU"/>
        </w:rPr>
      </w:pPr>
    </w:p>
    <w:p w:rsidR="00AA26E0" w:rsidRPr="00AA26E0" w:rsidRDefault="00AA26E0" w:rsidP="00AA26E0">
      <w:pPr>
        <w:spacing w:after="0" w:line="240" w:lineRule="auto"/>
        <w:rPr>
          <w:rFonts w:ascii="Times New Roman" w:eastAsia="Times New Roman" w:hAnsi="Times New Roman" w:cs="Times New Roman"/>
          <w:lang w:val="en-US"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en-US"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en-US"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 xml:space="preserve">8-ilova. </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Musta</w:t>
      </w:r>
      <w:r w:rsidRPr="00AA26E0">
        <w:rPr>
          <w:rFonts w:ascii="Times New Roman" w:eastAsia="Times New Roman" w:hAnsi="Times New Roman" w:cs="Times New Roman"/>
          <w:b/>
          <w:sz w:val="24"/>
          <w:szCs w:val="24"/>
          <w:lang w:val="uz-Cyrl-UZ" w:eastAsia="ru-RU"/>
        </w:rPr>
        <w:t>q</w:t>
      </w:r>
      <w:r w:rsidRPr="00AA26E0">
        <w:rPr>
          <w:rFonts w:ascii="Times New Roman" w:eastAsia="Times New Roman" w:hAnsi="Times New Roman" w:cs="Times New Roman"/>
          <w:b/>
          <w:sz w:val="24"/>
          <w:szCs w:val="24"/>
          <w:lang w:val="en-US" w:eastAsia="ru-RU"/>
        </w:rPr>
        <w:t xml:space="preserve">il </w:t>
      </w:r>
      <w:r w:rsidRPr="00AA26E0">
        <w:rPr>
          <w:rFonts w:ascii="Times New Roman" w:eastAsia="Times New Roman" w:hAnsi="Times New Roman" w:cs="Times New Roman"/>
          <w:b/>
          <w:sz w:val="24"/>
          <w:szCs w:val="24"/>
          <w:lang w:val="uz-Cyrl-UZ" w:eastAsia="ru-RU"/>
        </w:rPr>
        <w:t>о‘</w:t>
      </w:r>
      <w:r w:rsidRPr="00AA26E0">
        <w:rPr>
          <w:rFonts w:ascii="Times New Roman" w:eastAsia="Times New Roman" w:hAnsi="Times New Roman" w:cs="Times New Roman"/>
          <w:b/>
          <w:sz w:val="24"/>
          <w:szCs w:val="24"/>
          <w:lang w:val="en-US" w:eastAsia="ru-RU"/>
        </w:rPr>
        <w:t xml:space="preserve">rganish </w:t>
      </w:r>
      <w:r w:rsidRPr="00AA26E0">
        <w:rPr>
          <w:rFonts w:ascii="Times New Roman" w:eastAsia="Times New Roman" w:hAnsi="Times New Roman" w:cs="Times New Roman"/>
          <w:b/>
          <w:sz w:val="24"/>
          <w:szCs w:val="24"/>
          <w:lang w:val="uz-Cyrl-UZ" w:eastAsia="ru-RU"/>
        </w:rPr>
        <w:t xml:space="preserve"> uchun savollar:</w:t>
      </w:r>
    </w:p>
    <w:p w:rsidR="00AA26E0" w:rsidRPr="00AA26E0" w:rsidRDefault="00AA26E0" w:rsidP="00AA26E0">
      <w:pPr>
        <w:spacing w:after="0" w:line="240" w:lineRule="auto"/>
        <w:jc w:val="center"/>
        <w:rPr>
          <w:rFonts w:ascii="Times New Roman" w:eastAsia="Times New Roman" w:hAnsi="Times New Roman" w:cs="Times New Roman"/>
          <w:sz w:val="24"/>
          <w:szCs w:val="24"/>
          <w:lang w:val="en-US"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655118">
      <w:pPr>
        <w:numPr>
          <w:ilvl w:val="0"/>
          <w:numId w:val="19"/>
        </w:numPr>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 xml:space="preserve">Defektologiyaning klinik asoslari </w:t>
      </w:r>
      <w:r w:rsidRPr="00AA26E0">
        <w:rPr>
          <w:rFonts w:ascii="Times New Roman" w:eastAsia="Times New Roman" w:hAnsi="Times New Roman" w:cs="Times New Roman"/>
          <w:sz w:val="24"/>
          <w:szCs w:val="24"/>
          <w:lang w:val="en-US" w:eastAsia="ru-RU"/>
        </w:rPr>
        <w:t>predmeti nimadan iborat</w:t>
      </w:r>
      <w:r w:rsidRPr="00AA26E0">
        <w:rPr>
          <w:rFonts w:ascii="Times New Roman" w:eastAsia="Times New Roman" w:hAnsi="Times New Roman" w:cs="Times New Roman"/>
          <w:sz w:val="24"/>
          <w:szCs w:val="24"/>
          <w:lang w:val="uz-Cyrl-UZ" w:eastAsia="ru-RU"/>
        </w:rPr>
        <w:t>?</w:t>
      </w:r>
    </w:p>
    <w:p w:rsidR="00AA26E0" w:rsidRPr="00AA26E0" w:rsidRDefault="00AA26E0" w:rsidP="00655118">
      <w:pPr>
        <w:numPr>
          <w:ilvl w:val="0"/>
          <w:numId w:val="19"/>
        </w:numPr>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Insoniyat </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 xml:space="preserve">ayotida </w:t>
      </w:r>
      <w:r w:rsidRPr="00AA26E0">
        <w:rPr>
          <w:rFonts w:ascii="Times New Roman" w:eastAsia="Times New Roman" w:hAnsi="Times New Roman" w:cs="Times New Roman"/>
          <w:sz w:val="24"/>
          <w:szCs w:val="24"/>
          <w:lang w:val="uz-Cyrl-UZ" w:eastAsia="ru-RU"/>
        </w:rPr>
        <w:t>fan</w:t>
      </w:r>
      <w:r w:rsidRPr="00AA26E0">
        <w:rPr>
          <w:rFonts w:ascii="Times New Roman" w:eastAsia="Times New Roman" w:hAnsi="Times New Roman" w:cs="Times New Roman"/>
          <w:sz w:val="24"/>
          <w:szCs w:val="24"/>
          <w:lang w:val="en-US" w:eastAsia="ru-RU"/>
        </w:rPr>
        <w:t>ning a</w:t>
      </w:r>
      <w:r w:rsidRPr="00AA26E0">
        <w:rPr>
          <w:rFonts w:ascii="Times New Roman" w:eastAsia="Times New Roman" w:hAnsi="Times New Roman" w:cs="Times New Roman"/>
          <w:sz w:val="24"/>
          <w:szCs w:val="24"/>
          <w:lang w:val="uz-Cyrl-UZ" w:eastAsia="ru-RU"/>
        </w:rPr>
        <w:t>h</w:t>
      </w:r>
      <w:r w:rsidRPr="00AA26E0">
        <w:rPr>
          <w:rFonts w:ascii="Times New Roman" w:eastAsia="Times New Roman" w:hAnsi="Times New Roman" w:cs="Times New Roman"/>
          <w:sz w:val="24"/>
          <w:szCs w:val="24"/>
          <w:lang w:val="en-US" w:eastAsia="ru-RU"/>
        </w:rPr>
        <w:t>amiyatini yoriting.</w:t>
      </w:r>
    </w:p>
    <w:p w:rsidR="00AA26E0" w:rsidRPr="00AA26E0" w:rsidRDefault="00AA26E0" w:rsidP="00655118">
      <w:pPr>
        <w:numPr>
          <w:ilvl w:val="0"/>
          <w:numId w:val="19"/>
        </w:numPr>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 xml:space="preserve">Defektologiyaning klinik asoslari </w:t>
      </w:r>
      <w:r w:rsidRPr="00AA26E0">
        <w:rPr>
          <w:rFonts w:ascii="Times New Roman" w:eastAsia="Times New Roman" w:hAnsi="Times New Roman" w:cs="Times New Roman"/>
          <w:sz w:val="24"/>
          <w:szCs w:val="24"/>
          <w:lang w:val="en-US" w:eastAsia="ru-RU"/>
        </w:rPr>
        <w:t xml:space="preserve">predmeti </w:t>
      </w:r>
      <w:r w:rsidRPr="00AA26E0">
        <w:rPr>
          <w:rFonts w:ascii="Times New Roman" w:eastAsia="Times New Roman" w:hAnsi="Times New Roman" w:cs="Times New Roman"/>
          <w:sz w:val="24"/>
          <w:szCs w:val="24"/>
          <w:lang w:val="uz-Cyrl-UZ" w:eastAsia="ru-RU"/>
        </w:rPr>
        <w:t>tibbiy fanlar bilan</w:t>
      </w:r>
      <w:r w:rsidRPr="00AA26E0">
        <w:rPr>
          <w:rFonts w:ascii="Times New Roman" w:eastAsia="Times New Roman" w:hAnsi="Times New Roman" w:cs="Times New Roman"/>
          <w:sz w:val="24"/>
          <w:szCs w:val="24"/>
          <w:lang w:val="en-US" w:eastAsia="ru-RU"/>
        </w:rPr>
        <w:t xml:space="preserve"> alo</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asi nimalardan iborat</w:t>
      </w:r>
      <w:r w:rsidRPr="00AA26E0">
        <w:rPr>
          <w:rFonts w:ascii="Times New Roman" w:eastAsia="Times New Roman" w:hAnsi="Times New Roman" w:cs="Times New Roman"/>
          <w:sz w:val="24"/>
          <w:szCs w:val="24"/>
          <w:lang w:val="uz-Cyrl-UZ" w:eastAsia="ru-RU"/>
        </w:rPr>
        <w:t>?</w:t>
      </w:r>
    </w:p>
    <w:p w:rsidR="00AA26E0" w:rsidRPr="00AA26E0" w:rsidRDefault="00AA26E0" w:rsidP="00AA26E0">
      <w:pPr>
        <w:tabs>
          <w:tab w:val="left" w:pos="285"/>
          <w:tab w:val="left" w:pos="465"/>
        </w:tabs>
        <w:spacing w:after="0" w:line="240" w:lineRule="auto"/>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b/>
        <w:t xml:space="preserve"> </w:t>
      </w:r>
      <w:r w:rsidRPr="00AA26E0">
        <w:rPr>
          <w:rFonts w:ascii="Times New Roman" w:eastAsia="Times New Roman" w:hAnsi="Times New Roman" w:cs="Times New Roman"/>
          <w:sz w:val="24"/>
          <w:szCs w:val="24"/>
          <w:lang w:val="uz-Cyrl-UZ" w:eastAsia="ru-RU"/>
        </w:rPr>
        <w:t xml:space="preserve">4.   Defektologiyaning klinik asoslari </w:t>
      </w:r>
    </w:p>
    <w:p w:rsidR="00AA26E0" w:rsidRPr="00AA26E0" w:rsidRDefault="00AA26E0" w:rsidP="00AA26E0">
      <w:pPr>
        <w:tabs>
          <w:tab w:val="left" w:pos="285"/>
          <w:tab w:val="left" w:pos="420"/>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predmet amaliy ta’limi va mehnat ta’limi bilan aloqasi nimadan iborat?</w:t>
      </w: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5.   Defektologiyaning klinik asoslari predmeti rivojlanishiga qaysi olimlar о‘z hissalarini qо‘shganlar?</w:t>
      </w:r>
    </w:p>
    <w:p w:rsidR="00AA26E0" w:rsidRPr="00AA26E0" w:rsidRDefault="00AA26E0" w:rsidP="00AA26E0">
      <w:pPr>
        <w:shd w:val="clear" w:color="auto" w:fill="FFFFFF"/>
        <w:spacing w:after="0" w:line="240" w:lineRule="auto"/>
        <w:ind w:right="1354"/>
        <w:rPr>
          <w:rFonts w:ascii="Times New Roman" w:eastAsia="Times New Roman" w:hAnsi="Times New Roman" w:cs="Times New Roman"/>
          <w:b/>
          <w:bCs/>
          <w:color w:val="000000"/>
          <w:spacing w:val="-1"/>
          <w:sz w:val="24"/>
          <w:szCs w:val="24"/>
          <w:lang w:val="uz-Cyrl-UZ" w:eastAsia="ru-RU"/>
        </w:rPr>
      </w:pPr>
    </w:p>
    <w:p w:rsidR="00AA26E0" w:rsidRPr="00AA26E0" w:rsidRDefault="00AA26E0" w:rsidP="00AA26E0">
      <w:pPr>
        <w:shd w:val="clear" w:color="auto" w:fill="FFFFFF"/>
        <w:spacing w:after="0" w:line="240" w:lineRule="auto"/>
        <w:ind w:left="2021" w:right="1354" w:hanging="1104"/>
        <w:jc w:val="center"/>
        <w:rPr>
          <w:rFonts w:ascii="Times New Roman" w:eastAsia="Times New Roman" w:hAnsi="Times New Roman" w:cs="Times New Roman"/>
          <w:b/>
          <w:bCs/>
          <w:color w:val="000000"/>
          <w:spacing w:val="-1"/>
          <w:sz w:val="24"/>
          <w:szCs w:val="24"/>
          <w:lang w:val="uz-Cyrl-UZ" w:eastAsia="ru-RU"/>
        </w:rPr>
      </w:pPr>
    </w:p>
    <w:p w:rsidR="00AA26E0" w:rsidRPr="00AA26E0" w:rsidRDefault="00AA26E0" w:rsidP="00AA26E0">
      <w:pPr>
        <w:shd w:val="clear" w:color="auto" w:fill="FFFFFF"/>
        <w:spacing w:after="0" w:line="240" w:lineRule="auto"/>
        <w:ind w:left="2021" w:right="1354" w:hanging="1104"/>
        <w:jc w:val="center"/>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b/>
          <w:sz w:val="24"/>
          <w:szCs w:val="24"/>
          <w:lang w:val="uz-Cyrl-UZ" w:eastAsia="ru-RU"/>
        </w:rPr>
        <w:t xml:space="preserve">Defektologiyaning klinik asoslari </w:t>
      </w:r>
      <w:r w:rsidRPr="00AA26E0">
        <w:rPr>
          <w:rFonts w:ascii="Times New Roman" w:eastAsia="Times New Roman" w:hAnsi="Times New Roman" w:cs="Times New Roman"/>
          <w:b/>
          <w:sz w:val="24"/>
          <w:szCs w:val="24"/>
          <w:lang w:val="en-US" w:eastAsia="ru-RU"/>
        </w:rPr>
        <w:t>predmeti</w:t>
      </w:r>
      <w:r w:rsidRPr="00AA26E0">
        <w:rPr>
          <w:rFonts w:ascii="Times New Roman" w:eastAsia="Times New Roman" w:hAnsi="Times New Roman" w:cs="Times New Roman"/>
          <w:b/>
          <w:bCs/>
          <w:color w:val="000000"/>
          <w:spacing w:val="1"/>
          <w:sz w:val="24"/>
          <w:szCs w:val="24"/>
          <w:lang w:val="en-US" w:eastAsia="ru-RU"/>
        </w:rPr>
        <w:t xml:space="preserve"> kursi </w:t>
      </w:r>
      <w:r w:rsidRPr="00AA26E0">
        <w:rPr>
          <w:rFonts w:ascii="Times New Roman" w:eastAsia="Times New Roman" w:hAnsi="Times New Roman" w:cs="Times New Roman"/>
          <w:b/>
          <w:bCs/>
          <w:color w:val="000000"/>
          <w:spacing w:val="1"/>
          <w:sz w:val="24"/>
          <w:szCs w:val="24"/>
          <w:lang w:val="uz-Cyrl-UZ" w:eastAsia="ru-RU"/>
        </w:rPr>
        <w:t>о‘</w:t>
      </w:r>
      <w:r w:rsidRPr="00AA26E0">
        <w:rPr>
          <w:rFonts w:ascii="Times New Roman" w:eastAsia="Times New Roman" w:hAnsi="Times New Roman" w:cs="Times New Roman"/>
          <w:b/>
          <w:bCs/>
          <w:color w:val="000000"/>
          <w:spacing w:val="1"/>
          <w:sz w:val="24"/>
          <w:szCs w:val="24"/>
          <w:lang w:val="en-US" w:eastAsia="ru-RU"/>
        </w:rPr>
        <w:t>kuv predmet</w:t>
      </w:r>
      <w:r w:rsidRPr="00AA26E0">
        <w:rPr>
          <w:rFonts w:ascii="Times New Roman" w:eastAsia="Times New Roman" w:hAnsi="Times New Roman" w:cs="Times New Roman"/>
          <w:b/>
          <w:bCs/>
          <w:color w:val="000000"/>
          <w:spacing w:val="1"/>
          <w:sz w:val="24"/>
          <w:szCs w:val="24"/>
          <w:lang w:val="uz-Cyrl-UZ" w:eastAsia="ru-RU"/>
        </w:rPr>
        <w:t>i</w:t>
      </w:r>
      <w:r w:rsidRPr="00AA26E0">
        <w:rPr>
          <w:rFonts w:ascii="Times New Roman" w:eastAsia="Times New Roman" w:hAnsi="Times New Roman" w:cs="Times New Roman"/>
          <w:b/>
          <w:bCs/>
          <w:color w:val="000000"/>
          <w:spacing w:val="1"/>
          <w:sz w:val="24"/>
          <w:szCs w:val="24"/>
          <w:lang w:val="en-US" w:eastAsia="ru-RU"/>
        </w:rPr>
        <w:t xml:space="preserve"> sifatida.</w:t>
      </w:r>
    </w:p>
    <w:p w:rsidR="00AA26E0" w:rsidRPr="00AA26E0" w:rsidRDefault="00AA26E0" w:rsidP="00AA26E0">
      <w:pPr>
        <w:shd w:val="clear" w:color="auto" w:fill="FFFFFF"/>
        <w:spacing w:after="0" w:line="240" w:lineRule="auto"/>
        <w:ind w:left="1685"/>
        <w:rPr>
          <w:rFonts w:ascii="Times New Roman" w:eastAsia="Times New Roman" w:hAnsi="Times New Roman" w:cs="Times New Roman"/>
          <w:b/>
          <w:bCs/>
          <w:color w:val="000000"/>
          <w:spacing w:val="-6"/>
          <w:sz w:val="24"/>
          <w:szCs w:val="24"/>
          <w:lang w:val="uz-Cyrl-UZ" w:eastAsia="ru-RU"/>
        </w:rPr>
      </w:pPr>
    </w:p>
    <w:p w:rsidR="00AA26E0" w:rsidRPr="00AA26E0" w:rsidRDefault="00AA26E0" w:rsidP="00AA26E0">
      <w:pPr>
        <w:shd w:val="clear" w:color="auto" w:fill="FFFFFF"/>
        <w:spacing w:after="0" w:line="240" w:lineRule="auto"/>
        <w:ind w:left="1685"/>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b/>
          <w:bCs/>
          <w:color w:val="000000"/>
          <w:spacing w:val="-6"/>
          <w:sz w:val="24"/>
          <w:szCs w:val="24"/>
          <w:lang w:val="en-US" w:eastAsia="ru-RU"/>
        </w:rPr>
        <w:t>Reja:</w:t>
      </w:r>
    </w:p>
    <w:p w:rsidR="00AA26E0" w:rsidRPr="00AA26E0" w:rsidRDefault="00AA26E0" w:rsidP="00AA26E0">
      <w:pPr>
        <w:shd w:val="clear" w:color="auto" w:fill="FFFFFF"/>
        <w:spacing w:after="0" w:line="240" w:lineRule="auto"/>
        <w:jc w:val="both"/>
        <w:rPr>
          <w:rFonts w:ascii="Times New Roman" w:eastAsia="Times New Roman" w:hAnsi="Times New Roman" w:cs="Times New Roman"/>
          <w:color w:val="000000"/>
          <w:spacing w:val="-22"/>
          <w:sz w:val="24"/>
          <w:szCs w:val="24"/>
          <w:lang w:val="uz-Cyrl-UZ" w:eastAsia="ru-RU"/>
        </w:rPr>
      </w:pPr>
      <w:r w:rsidRPr="00AA26E0">
        <w:rPr>
          <w:rFonts w:ascii="Times New Roman" w:eastAsia="Times New Roman" w:hAnsi="Times New Roman" w:cs="Times New Roman"/>
          <w:sz w:val="24"/>
          <w:szCs w:val="24"/>
          <w:lang w:val="uz-Cyrl-UZ" w:eastAsia="ru-RU"/>
        </w:rPr>
        <w:t>1</w:t>
      </w:r>
      <w:r w:rsidRPr="00AA26E0">
        <w:rPr>
          <w:rFonts w:ascii="Times New Roman" w:eastAsia="Times New Roman" w:hAnsi="Times New Roman" w:cs="Times New Roman"/>
          <w:color w:val="000000"/>
          <w:spacing w:val="2"/>
          <w:sz w:val="24"/>
          <w:szCs w:val="24"/>
          <w:lang w:val="uz-Cyrl-UZ" w:eastAsia="ru-RU"/>
        </w:rPr>
        <w:t>.Nerv sistemasining tuzilishi.</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8"/>
          <w:sz w:val="24"/>
          <w:szCs w:val="24"/>
          <w:lang w:val="en-US" w:eastAsia="ru-RU"/>
        </w:rPr>
      </w:pPr>
      <w:r w:rsidRPr="00AA26E0">
        <w:rPr>
          <w:rFonts w:ascii="Times New Roman" w:eastAsia="Times New Roman" w:hAnsi="Times New Roman" w:cs="Times New Roman"/>
          <w:color w:val="000000"/>
          <w:spacing w:val="4"/>
          <w:sz w:val="24"/>
          <w:szCs w:val="24"/>
          <w:lang w:val="uz-Cyrl-UZ" w:eastAsia="ru-RU"/>
        </w:rPr>
        <w:t>2.Nerv tо‘qimasi va xujayrasi</w:t>
      </w:r>
      <w:r w:rsidRPr="00AA26E0">
        <w:rPr>
          <w:rFonts w:ascii="Times New Roman" w:eastAsia="Times New Roman" w:hAnsi="Times New Roman" w:cs="Times New Roman"/>
          <w:color w:val="000000"/>
          <w:sz w:val="24"/>
          <w:szCs w:val="24"/>
          <w:lang w:val="en-US" w:eastAsia="ru-RU"/>
        </w:rPr>
        <w:t>.</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8"/>
          <w:sz w:val="24"/>
          <w:szCs w:val="24"/>
          <w:lang w:val="uz-Cyrl-UZ" w:eastAsia="ru-RU"/>
        </w:rPr>
      </w:pPr>
      <w:r w:rsidRPr="00AA26E0">
        <w:rPr>
          <w:rFonts w:ascii="Times New Roman" w:eastAsia="Times New Roman" w:hAnsi="Times New Roman" w:cs="Times New Roman"/>
          <w:color w:val="000000"/>
          <w:spacing w:val="4"/>
          <w:sz w:val="24"/>
          <w:szCs w:val="24"/>
          <w:lang w:val="uz-Cyrl-UZ" w:eastAsia="ru-RU"/>
        </w:rPr>
        <w:t>3. Markaziy  va periferik nerv sistemasi.</w:t>
      </w:r>
    </w:p>
    <w:p w:rsidR="00AA26E0" w:rsidRPr="00AA26E0" w:rsidRDefault="00AA26E0" w:rsidP="00AA26E0">
      <w:pPr>
        <w:widowControl w:val="0"/>
        <w:shd w:val="clear" w:color="auto" w:fill="FFFFFF"/>
        <w:tabs>
          <w:tab w:val="left" w:pos="626"/>
        </w:tabs>
        <w:autoSpaceDE w:val="0"/>
        <w:autoSpaceDN w:val="0"/>
        <w:adjustRightInd w:val="0"/>
        <w:spacing w:after="0" w:line="240" w:lineRule="auto"/>
        <w:rPr>
          <w:rFonts w:ascii="Times New Roman" w:eastAsia="Times New Roman" w:hAnsi="Times New Roman" w:cs="Times New Roman"/>
          <w:color w:val="000000"/>
          <w:spacing w:val="-16"/>
          <w:sz w:val="24"/>
          <w:szCs w:val="24"/>
          <w:lang w:val="uz-Cyrl-UZ" w:eastAsia="ru-RU"/>
        </w:rPr>
      </w:pPr>
      <w:r w:rsidRPr="00AA26E0">
        <w:rPr>
          <w:rFonts w:ascii="Times New Roman" w:eastAsia="Times New Roman" w:hAnsi="Times New Roman" w:cs="Times New Roman"/>
          <w:color w:val="000000"/>
          <w:sz w:val="24"/>
          <w:szCs w:val="24"/>
          <w:lang w:val="uz-Cyrl-UZ" w:eastAsia="ru-RU"/>
        </w:rPr>
        <w:t xml:space="preserve">4. </w:t>
      </w:r>
      <w:r w:rsidRPr="00AA26E0">
        <w:rPr>
          <w:rFonts w:ascii="Times New Roman" w:eastAsia="Times New Roman" w:hAnsi="Times New Roman" w:cs="Times New Roman"/>
          <w:color w:val="000000"/>
          <w:spacing w:val="4"/>
          <w:sz w:val="24"/>
          <w:szCs w:val="24"/>
          <w:lang w:val="uz-Cyrl-UZ" w:eastAsia="ru-RU"/>
        </w:rPr>
        <w:t>Patologiyadagi oqibatlarini о‘rganish</w:t>
      </w:r>
    </w:p>
    <w:p w:rsidR="00AA26E0" w:rsidRPr="00AA26E0" w:rsidRDefault="00AA26E0" w:rsidP="00AA26E0">
      <w:pPr>
        <w:shd w:val="clear" w:color="auto" w:fill="FFFFFF"/>
        <w:spacing w:after="0" w:line="240" w:lineRule="auto"/>
        <w:ind w:left="2270"/>
        <w:rPr>
          <w:rFonts w:ascii="Times New Roman" w:eastAsia="Times New Roman" w:hAnsi="Times New Roman" w:cs="Times New Roman"/>
          <w:b/>
          <w:bCs/>
          <w:color w:val="000000"/>
          <w:sz w:val="24"/>
          <w:szCs w:val="24"/>
          <w:lang w:val="uz-Cyrl-UZ" w:eastAsia="ru-RU"/>
        </w:rPr>
      </w:pPr>
    </w:p>
    <w:p w:rsidR="00AA26E0" w:rsidRPr="00AA26E0" w:rsidRDefault="00AA26E0" w:rsidP="00AA26E0">
      <w:pPr>
        <w:shd w:val="clear" w:color="auto" w:fill="FFFFFF"/>
        <w:spacing w:after="0" w:line="240" w:lineRule="auto"/>
        <w:ind w:left="2270"/>
        <w:rPr>
          <w:rFonts w:ascii="Times New Roman" w:eastAsia="Times New Roman" w:hAnsi="Times New Roman" w:cs="Times New Roman"/>
          <w:b/>
          <w:bCs/>
          <w:color w:val="000000"/>
          <w:sz w:val="24"/>
          <w:szCs w:val="24"/>
          <w:lang w:val="uz-Cyrl-UZ" w:eastAsia="ru-RU"/>
        </w:rPr>
      </w:pPr>
    </w:p>
    <w:p w:rsidR="00AA26E0" w:rsidRPr="00AA26E0" w:rsidRDefault="00AA26E0" w:rsidP="00AA26E0">
      <w:pPr>
        <w:shd w:val="clear" w:color="auto" w:fill="FFFFFF"/>
        <w:spacing w:after="0" w:line="240" w:lineRule="auto"/>
        <w:ind w:left="227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color w:val="000000"/>
          <w:sz w:val="24"/>
          <w:szCs w:val="24"/>
          <w:lang w:val="uz-Cyrl-UZ" w:eastAsia="ru-RU"/>
        </w:rPr>
        <w:t>О‘z-о‘zini nazorat qilish uchun savollar</w:t>
      </w:r>
    </w:p>
    <w:p w:rsidR="00AA26E0" w:rsidRPr="00AA26E0" w:rsidRDefault="00AA26E0" w:rsidP="00655118">
      <w:pPr>
        <w:widowControl w:val="0"/>
        <w:numPr>
          <w:ilvl w:val="0"/>
          <w:numId w:val="20"/>
        </w:numPr>
        <w:shd w:val="clear" w:color="auto" w:fill="FFFFFF"/>
        <w:tabs>
          <w:tab w:val="left" w:pos="643"/>
          <w:tab w:val="left" w:pos="9055"/>
        </w:tabs>
        <w:autoSpaceDE w:val="0"/>
        <w:autoSpaceDN w:val="0"/>
        <w:adjustRightInd w:val="0"/>
        <w:spacing w:after="0" w:line="240" w:lineRule="auto"/>
        <w:ind w:left="271"/>
        <w:rPr>
          <w:rFonts w:ascii="Times New Roman" w:eastAsia="Times New Roman" w:hAnsi="Times New Roman" w:cs="Times New Roman"/>
          <w:color w:val="000000"/>
          <w:spacing w:val="-24"/>
          <w:sz w:val="24"/>
          <w:szCs w:val="24"/>
          <w:lang w:val="en-US" w:eastAsia="ru-RU"/>
        </w:rPr>
      </w:pPr>
      <w:r w:rsidRPr="00AA26E0">
        <w:rPr>
          <w:rFonts w:ascii="Times New Roman" w:eastAsia="Times New Roman" w:hAnsi="Times New Roman" w:cs="Times New Roman"/>
          <w:sz w:val="24"/>
          <w:szCs w:val="24"/>
          <w:lang w:val="uz-Cyrl-UZ" w:eastAsia="ru-RU"/>
        </w:rPr>
        <w:t xml:space="preserve">Defektologiyaning klinik asoslari fanining </w:t>
      </w:r>
      <w:r w:rsidRPr="00AA26E0">
        <w:rPr>
          <w:rFonts w:ascii="Times New Roman" w:eastAsia="Times New Roman" w:hAnsi="Times New Roman" w:cs="Times New Roman"/>
          <w:color w:val="000000"/>
          <w:spacing w:val="-2"/>
          <w:sz w:val="24"/>
          <w:szCs w:val="24"/>
          <w:lang w:val="en-US" w:eastAsia="ru-RU"/>
        </w:rPr>
        <w:t xml:space="preserve"> a</w:t>
      </w:r>
      <w:r w:rsidRPr="00AA26E0">
        <w:rPr>
          <w:rFonts w:ascii="Times New Roman" w:eastAsia="Times New Roman" w:hAnsi="Times New Roman" w:cs="Times New Roman"/>
          <w:color w:val="000000"/>
          <w:spacing w:val="-2"/>
          <w:sz w:val="24"/>
          <w:szCs w:val="24"/>
          <w:lang w:val="uz-Cyrl-UZ" w:eastAsia="ru-RU"/>
        </w:rPr>
        <w:t>h</w:t>
      </w:r>
      <w:r w:rsidRPr="00AA26E0">
        <w:rPr>
          <w:rFonts w:ascii="Times New Roman" w:eastAsia="Times New Roman" w:hAnsi="Times New Roman" w:cs="Times New Roman"/>
          <w:color w:val="000000"/>
          <w:spacing w:val="-2"/>
          <w:sz w:val="24"/>
          <w:szCs w:val="24"/>
          <w:lang w:val="en-US" w:eastAsia="ru-RU"/>
        </w:rPr>
        <w:t>amiyati.</w:t>
      </w:r>
    </w:p>
    <w:p w:rsidR="00AA26E0" w:rsidRPr="00AA26E0" w:rsidRDefault="00AA26E0" w:rsidP="00AA26E0">
      <w:pPr>
        <w:widowControl w:val="0"/>
        <w:shd w:val="clear" w:color="auto" w:fill="FFFFFF"/>
        <w:tabs>
          <w:tab w:val="left" w:pos="643"/>
        </w:tabs>
        <w:autoSpaceDE w:val="0"/>
        <w:autoSpaceDN w:val="0"/>
        <w:adjustRightInd w:val="0"/>
        <w:spacing w:after="0" w:line="240" w:lineRule="auto"/>
        <w:rPr>
          <w:rFonts w:ascii="Times New Roman" w:eastAsia="Times New Roman" w:hAnsi="Times New Roman" w:cs="Times New Roman"/>
          <w:i/>
          <w:iCs/>
          <w:color w:val="000000"/>
          <w:spacing w:val="-5"/>
          <w:sz w:val="24"/>
          <w:szCs w:val="24"/>
          <w:lang w:val="en-US" w:eastAsia="ru-RU"/>
        </w:rPr>
      </w:pPr>
      <w:r w:rsidRPr="00AA26E0">
        <w:rPr>
          <w:rFonts w:ascii="Times New Roman" w:eastAsia="Times New Roman" w:hAnsi="Times New Roman" w:cs="Times New Roman"/>
          <w:color w:val="000000"/>
          <w:spacing w:val="4"/>
          <w:sz w:val="24"/>
          <w:szCs w:val="24"/>
          <w:lang w:val="uz-Cyrl-UZ" w:eastAsia="ru-RU"/>
        </w:rPr>
        <w:t xml:space="preserve">    2)</w:t>
      </w:r>
      <w:r w:rsidRPr="00AA26E0">
        <w:rPr>
          <w:rFonts w:ascii="Times New Roman" w:eastAsia="Times New Roman" w:hAnsi="Times New Roman" w:cs="Times New Roman"/>
          <w:sz w:val="24"/>
          <w:szCs w:val="24"/>
          <w:lang w:val="uz-Cyrl-UZ" w:eastAsia="ru-RU"/>
        </w:rPr>
        <w:t xml:space="preserve"> Defektologiyaning klinik asoslari</w:t>
      </w:r>
      <w:r w:rsidRPr="00AA26E0">
        <w:rPr>
          <w:rFonts w:ascii="Times New Roman" w:eastAsia="Times New Roman" w:hAnsi="Times New Roman" w:cs="Times New Roman"/>
          <w:color w:val="000000"/>
          <w:sz w:val="24"/>
          <w:szCs w:val="24"/>
          <w:lang w:val="en-US" w:eastAsia="ru-RU"/>
        </w:rPr>
        <w:t xml:space="preserve"> predmeti nimadan iborat?</w:t>
      </w:r>
    </w:p>
    <w:p w:rsidR="00AA26E0" w:rsidRPr="00AA26E0" w:rsidRDefault="00AA26E0" w:rsidP="00AA26E0">
      <w:pPr>
        <w:widowControl w:val="0"/>
        <w:shd w:val="clear" w:color="auto" w:fill="FFFFFF"/>
        <w:tabs>
          <w:tab w:val="left" w:pos="643"/>
        </w:tabs>
        <w:autoSpaceDE w:val="0"/>
        <w:autoSpaceDN w:val="0"/>
        <w:adjustRightInd w:val="0"/>
        <w:spacing w:after="0" w:line="240" w:lineRule="auto"/>
        <w:ind w:right="451"/>
        <w:rPr>
          <w:rFonts w:ascii="Times New Roman" w:eastAsia="Times New Roman" w:hAnsi="Times New Roman" w:cs="Times New Roman"/>
          <w:color w:val="000000"/>
          <w:spacing w:val="-10"/>
          <w:sz w:val="24"/>
          <w:szCs w:val="24"/>
          <w:lang w:val="uz-Cyrl-UZ" w:eastAsia="ru-RU"/>
        </w:rPr>
      </w:pPr>
      <w:r w:rsidRPr="00AA26E0">
        <w:rPr>
          <w:rFonts w:ascii="Times New Roman" w:eastAsia="Times New Roman" w:hAnsi="Times New Roman" w:cs="Times New Roman"/>
          <w:color w:val="000000"/>
          <w:spacing w:val="7"/>
          <w:sz w:val="24"/>
          <w:szCs w:val="24"/>
          <w:lang w:val="uz-Cyrl-UZ" w:eastAsia="ru-RU"/>
        </w:rPr>
        <w:t xml:space="preserve">    3)</w:t>
      </w:r>
      <w:r w:rsidRPr="00AA26E0">
        <w:rPr>
          <w:rFonts w:ascii="Times New Roman" w:eastAsia="Times New Roman" w:hAnsi="Times New Roman" w:cs="Times New Roman"/>
          <w:color w:val="000000"/>
          <w:spacing w:val="4"/>
          <w:sz w:val="24"/>
          <w:szCs w:val="24"/>
          <w:lang w:val="uz-Cyrl-UZ" w:eastAsia="ru-RU"/>
        </w:rPr>
        <w:t xml:space="preserve"> </w:t>
      </w:r>
      <w:r w:rsidRPr="00AA26E0">
        <w:rPr>
          <w:rFonts w:ascii="Times New Roman" w:eastAsia="Times New Roman" w:hAnsi="Times New Roman" w:cs="Times New Roman"/>
          <w:sz w:val="24"/>
          <w:szCs w:val="24"/>
          <w:lang w:val="uz-Cyrl-UZ" w:eastAsia="ru-RU"/>
        </w:rPr>
        <w:t>Defektologiyaning klinik asoslari</w:t>
      </w:r>
      <w:r w:rsidRPr="00AA26E0">
        <w:rPr>
          <w:rFonts w:ascii="Times New Roman" w:eastAsia="Times New Roman" w:hAnsi="Times New Roman" w:cs="Times New Roman"/>
          <w:color w:val="000000"/>
          <w:spacing w:val="4"/>
          <w:sz w:val="24"/>
          <w:szCs w:val="24"/>
          <w:lang w:val="uz-Cyrl-UZ" w:eastAsia="ru-RU"/>
        </w:rPr>
        <w:t xml:space="preserve"> о‘qitish vazifalari</w:t>
      </w:r>
      <w:r w:rsidRPr="00AA26E0">
        <w:rPr>
          <w:rFonts w:ascii="Times New Roman" w:eastAsia="Times New Roman" w:hAnsi="Times New Roman" w:cs="Times New Roman"/>
          <w:color w:val="000000"/>
          <w:sz w:val="24"/>
          <w:szCs w:val="24"/>
          <w:lang w:val="uz-Cyrl-UZ" w:eastAsia="ru-RU"/>
        </w:rPr>
        <w:t xml:space="preserve">ni yoriting va </w:t>
      </w:r>
      <w:r w:rsidRPr="00AA26E0">
        <w:rPr>
          <w:rFonts w:ascii="Times New Roman" w:eastAsia="Times New Roman" w:hAnsi="Times New Roman" w:cs="Times New Roman"/>
          <w:color w:val="000000"/>
          <w:spacing w:val="5"/>
          <w:sz w:val="24"/>
          <w:szCs w:val="24"/>
          <w:lang w:val="uz-Cyrl-UZ" w:eastAsia="ru-RU"/>
        </w:rPr>
        <w:t xml:space="preserve"> pedagogika va psixologiya  fanlari </w:t>
      </w:r>
      <w:r w:rsidRPr="00AA26E0">
        <w:rPr>
          <w:rFonts w:ascii="Times New Roman" w:eastAsia="Times New Roman" w:hAnsi="Times New Roman" w:cs="Times New Roman"/>
          <w:color w:val="000000"/>
          <w:sz w:val="24"/>
          <w:szCs w:val="24"/>
          <w:lang w:val="uz-Cyrl-UZ" w:eastAsia="ru-RU"/>
        </w:rPr>
        <w:t>bilan aloqasi nimadan iborat. Bu aloqani asosiy yо‘llari qanday?</w:t>
      </w:r>
    </w:p>
    <w:p w:rsidR="00AA26E0" w:rsidRPr="00AA26E0" w:rsidRDefault="00AA26E0" w:rsidP="00AA26E0">
      <w:pPr>
        <w:shd w:val="clear" w:color="auto" w:fill="FFFFFF"/>
        <w:spacing w:after="0" w:line="240" w:lineRule="auto"/>
        <w:ind w:left="3811"/>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shd w:val="clear" w:color="auto" w:fill="FFFFFF"/>
        <w:spacing w:after="0" w:line="240" w:lineRule="auto"/>
        <w:ind w:left="3811"/>
        <w:rPr>
          <w:rFonts w:ascii="Times New Roman" w:eastAsia="Times New Roman" w:hAnsi="Times New Roman" w:cs="Times New Roman"/>
          <w:b/>
          <w:color w:val="000000"/>
          <w:spacing w:val="8"/>
          <w:sz w:val="24"/>
          <w:szCs w:val="24"/>
          <w:lang w:val="uz-Cyrl-UZ" w:eastAsia="ru-RU"/>
        </w:rPr>
      </w:pPr>
    </w:p>
    <w:p w:rsidR="00AA26E0" w:rsidRPr="00AA26E0" w:rsidRDefault="00AA26E0" w:rsidP="00AA26E0">
      <w:pPr>
        <w:shd w:val="clear" w:color="auto" w:fill="FFFFFF"/>
        <w:spacing w:after="0" w:line="240" w:lineRule="auto"/>
        <w:ind w:left="3811"/>
        <w:rPr>
          <w:rFonts w:ascii="Times New Roman" w:eastAsia="Times New Roman" w:hAnsi="Times New Roman" w:cs="Times New Roman"/>
          <w:b/>
          <w:color w:val="000000"/>
          <w:spacing w:val="8"/>
          <w:sz w:val="24"/>
          <w:szCs w:val="24"/>
          <w:lang w:val="uz-Cyrl-UZ" w:eastAsia="ru-RU"/>
        </w:rPr>
      </w:pPr>
    </w:p>
    <w:p w:rsidR="00AA26E0" w:rsidRPr="00AA26E0" w:rsidRDefault="00AA26E0" w:rsidP="00AA26E0">
      <w:pPr>
        <w:shd w:val="clear" w:color="auto" w:fill="FFFFFF"/>
        <w:spacing w:after="0" w:line="240" w:lineRule="auto"/>
        <w:ind w:left="3811"/>
        <w:rPr>
          <w:rFonts w:ascii="Times New Roman" w:eastAsia="Times New Roman" w:hAnsi="Times New Roman" w:cs="Times New Roman"/>
          <w:b/>
          <w:color w:val="000000"/>
          <w:spacing w:val="8"/>
          <w:sz w:val="24"/>
          <w:szCs w:val="24"/>
          <w:lang w:val="uz-Cyrl-UZ" w:eastAsia="ru-RU"/>
        </w:rPr>
      </w:pPr>
    </w:p>
    <w:p w:rsidR="00AA26E0" w:rsidRPr="00AA26E0" w:rsidRDefault="00AA26E0" w:rsidP="00AA26E0">
      <w:pPr>
        <w:shd w:val="clear" w:color="auto" w:fill="FFFFFF"/>
        <w:spacing w:after="0" w:line="240" w:lineRule="auto"/>
        <w:ind w:left="3811"/>
        <w:rPr>
          <w:rFonts w:ascii="Times New Roman" w:eastAsia="Times New Roman" w:hAnsi="Times New Roman" w:cs="Times New Roman"/>
          <w:b/>
          <w:color w:val="000000"/>
          <w:spacing w:val="8"/>
          <w:sz w:val="24"/>
          <w:szCs w:val="24"/>
          <w:lang w:val="uz-Cyrl-UZ" w:eastAsia="ru-RU"/>
        </w:rPr>
      </w:pPr>
      <w:r w:rsidRPr="00AA26E0">
        <w:rPr>
          <w:rFonts w:ascii="Times New Roman" w:eastAsia="Times New Roman" w:hAnsi="Times New Roman" w:cs="Times New Roman"/>
          <w:b/>
          <w:color w:val="000000"/>
          <w:spacing w:val="8"/>
          <w:sz w:val="24"/>
          <w:szCs w:val="24"/>
          <w:lang w:val="uz-Cyrl-UZ" w:eastAsia="ru-RU"/>
        </w:rPr>
        <w:t>Adabiyotlar</w:t>
      </w: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о‘quv qо‘llanma TDPU- T: 2013  74.30 R 30  inv -U 7534  </w:t>
      </w:r>
    </w:p>
    <w:p w:rsidR="00AA26E0" w:rsidRPr="00AA26E0" w:rsidRDefault="00AA26E0" w:rsidP="00AA26E0">
      <w:pPr>
        <w:shd w:val="clear" w:color="auto" w:fill="FFFFFF"/>
        <w:spacing w:after="0" w:line="240" w:lineRule="auto"/>
        <w:ind w:left="3434"/>
        <w:rPr>
          <w:rFonts w:ascii="Times New Roman" w:eastAsia="Times New Roman" w:hAnsi="Times New Roman" w:cs="Times New Roman"/>
          <w:b/>
          <w:bCs/>
          <w:color w:val="000000"/>
          <w:sz w:val="24"/>
          <w:szCs w:val="24"/>
          <w:lang w:val="uz-Cyrl-UZ" w:eastAsia="ru-RU"/>
        </w:rPr>
      </w:pPr>
    </w:p>
    <w:p w:rsidR="00AA26E0" w:rsidRPr="00AA26E0" w:rsidRDefault="00AA26E0" w:rsidP="00AA26E0">
      <w:pPr>
        <w:shd w:val="clear" w:color="auto" w:fill="FFFFFF"/>
        <w:spacing w:after="0" w:line="240" w:lineRule="auto"/>
        <w:ind w:left="3434"/>
        <w:rPr>
          <w:rFonts w:ascii="Times New Roman" w:eastAsia="Times New Roman" w:hAnsi="Times New Roman" w:cs="Times New Roman"/>
          <w:b/>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Tayanch tushunchalar</w:t>
      </w:r>
    </w:p>
    <w:p w:rsidR="00AA26E0" w:rsidRPr="00AA26E0" w:rsidRDefault="00AA26E0" w:rsidP="00AA26E0">
      <w:pPr>
        <w:tabs>
          <w:tab w:val="left" w:pos="1134"/>
        </w:tabs>
        <w:spacing w:after="0" w:line="240" w:lineRule="auto"/>
        <w:ind w:firstLine="709"/>
        <w:jc w:val="center"/>
        <w:rPr>
          <w:rFonts w:ascii="Times New Roman" w:eastAsia="Times New Roman" w:hAnsi="Times New Roman" w:cs="Times New Roman"/>
          <w:sz w:val="32"/>
          <w:szCs w:val="32"/>
          <w:lang w:val="uz-Cyrl-UZ" w:bidi="en-US"/>
        </w:rPr>
      </w:pPr>
      <w:r w:rsidRPr="00AA26E0">
        <w:rPr>
          <w:rFonts w:ascii="Times New Roman" w:eastAsia="Times New Roman" w:hAnsi="Times New Roman" w:cs="Times New Roman"/>
          <w:color w:val="000000"/>
          <w:spacing w:val="1"/>
          <w:sz w:val="24"/>
          <w:szCs w:val="24"/>
          <w:lang w:val="uz-Cyrl-UZ" w:eastAsia="ru-RU"/>
        </w:rPr>
        <w:t>.</w:t>
      </w:r>
      <w:r w:rsidRPr="00AA26E0">
        <w:rPr>
          <w:rFonts w:ascii="Times New Roman" w:eastAsia="Times New Roman" w:hAnsi="Times New Roman" w:cs="Times New Roman"/>
          <w:sz w:val="32"/>
          <w:szCs w:val="32"/>
          <w:lang w:val="uz-Cyrl-UZ" w:bidi="en-US"/>
        </w:rPr>
        <w:t>.</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p>
    <w:p w:rsidR="00AA26E0" w:rsidRPr="00AA26E0" w:rsidRDefault="00AA26E0" w:rsidP="00AA26E0">
      <w:pPr>
        <w:shd w:val="clear" w:color="auto" w:fill="FFFFFF"/>
        <w:spacing w:after="0" w:line="240" w:lineRule="auto"/>
        <w:rPr>
          <w:rFonts w:ascii="Times New Roman" w:eastAsia="Times New Roman" w:hAnsi="Times New Roman" w:cs="Times New Roman"/>
          <w:color w:val="000000"/>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lastRenderedPageBreak/>
        <w:t xml:space="preserve">      </w:t>
      </w:r>
      <w:r w:rsidRPr="00AA26E0">
        <w:rPr>
          <w:rFonts w:ascii="Times New Roman" w:eastAsia="Times New Roman" w:hAnsi="Times New Roman" w:cs="Times New Roman"/>
          <w:b/>
          <w:color w:val="000000"/>
          <w:spacing w:val="8"/>
          <w:sz w:val="24"/>
          <w:szCs w:val="24"/>
          <w:lang w:val="uz-Cyrl-UZ" w:eastAsia="ru-RU"/>
        </w:rPr>
        <w:t>Bilim</w:t>
      </w:r>
      <w:r w:rsidRPr="00AA26E0">
        <w:rPr>
          <w:rFonts w:ascii="Times New Roman" w:eastAsia="Times New Roman" w:hAnsi="Times New Roman" w:cs="Times New Roman"/>
          <w:color w:val="000000"/>
          <w:sz w:val="24"/>
          <w:szCs w:val="24"/>
          <w:lang w:val="uz-Cyrl-UZ" w:eastAsia="ru-RU"/>
        </w:rPr>
        <w:t xml:space="preserve"> – obyektiv borliq haqidagi yoki muayyan sohalarga oid ilmiy, amaliy ma’lumotlar , tushunchalar majmui; ilm.О‘qimishlilik darajasi, ma’lumot, qobiliyat.</w:t>
      </w:r>
    </w:p>
    <w:p w:rsidR="00AA26E0" w:rsidRPr="00AA26E0" w:rsidRDefault="00AA26E0" w:rsidP="00AA26E0">
      <w:pPr>
        <w:shd w:val="clear" w:color="auto" w:fill="FFFFFF"/>
        <w:spacing w:after="0" w:line="240" w:lineRule="auto"/>
        <w:rPr>
          <w:rFonts w:ascii="Times New Roman" w:eastAsia="Times New Roman" w:hAnsi="Times New Roman" w:cs="Times New Roman"/>
          <w:b/>
          <w:color w:val="000000"/>
          <w:sz w:val="24"/>
          <w:szCs w:val="24"/>
          <w:lang w:val="uz-Cyrl-UZ" w:eastAsia="ru-RU"/>
        </w:rPr>
      </w:pPr>
      <w:r w:rsidRPr="00AA26E0">
        <w:rPr>
          <w:rFonts w:ascii="Times New Roman" w:eastAsia="Times New Roman" w:hAnsi="Times New Roman" w:cs="Times New Roman"/>
          <w:color w:val="000000"/>
          <w:sz w:val="24"/>
          <w:szCs w:val="24"/>
          <w:lang w:val="uz-Cyrl-UZ" w:eastAsia="ru-RU"/>
        </w:rPr>
        <w:t xml:space="preserve">       </w:t>
      </w:r>
      <w:r w:rsidRPr="00AA26E0">
        <w:rPr>
          <w:rFonts w:ascii="Times New Roman" w:eastAsia="Times New Roman" w:hAnsi="Times New Roman" w:cs="Times New Roman"/>
          <w:b/>
          <w:color w:val="000000"/>
          <w:sz w:val="24"/>
          <w:szCs w:val="24"/>
          <w:lang w:val="uz-Cyrl-UZ" w:eastAsia="ru-RU"/>
        </w:rPr>
        <w:t xml:space="preserve">Kо‘nikma- </w:t>
      </w:r>
      <w:r w:rsidRPr="00AA26E0">
        <w:rPr>
          <w:rFonts w:ascii="Times New Roman" w:eastAsia="Times New Roman" w:hAnsi="Times New Roman" w:cs="Times New Roman"/>
          <w:color w:val="000000"/>
          <w:sz w:val="24"/>
          <w:szCs w:val="24"/>
          <w:lang w:val="uz-Cyrl-UZ" w:eastAsia="ru-RU"/>
        </w:rPr>
        <w:t>biror ishda orttirilgan mahorat, malaka</w:t>
      </w:r>
      <w:r w:rsidRPr="00AA26E0">
        <w:rPr>
          <w:rFonts w:ascii="Times New Roman" w:eastAsia="Times New Roman" w:hAnsi="Times New Roman" w:cs="Times New Roman"/>
          <w:b/>
          <w:color w:val="000000"/>
          <w:sz w:val="24"/>
          <w:szCs w:val="24"/>
          <w:lang w:val="uz-Cyrl-UZ" w:eastAsia="ru-RU"/>
        </w:rPr>
        <w:t>.</w:t>
      </w:r>
    </w:p>
    <w:p w:rsidR="00AA26E0" w:rsidRPr="00AA26E0" w:rsidRDefault="00AA26E0" w:rsidP="00AA26E0">
      <w:pPr>
        <w:shd w:val="clear" w:color="auto" w:fill="FFFFFF"/>
        <w:spacing w:after="0" w:line="240" w:lineRule="auto"/>
        <w:rPr>
          <w:rFonts w:ascii="Times New Roman" w:eastAsia="Times New Roman" w:hAnsi="Times New Roman" w:cs="Times New Roman"/>
          <w:b/>
          <w:color w:val="000000"/>
          <w:sz w:val="24"/>
          <w:szCs w:val="24"/>
          <w:lang w:val="uz-Cyrl-UZ" w:eastAsia="ru-RU"/>
        </w:rPr>
      </w:pPr>
      <w:r w:rsidRPr="00AA26E0">
        <w:rPr>
          <w:rFonts w:ascii="Times New Roman" w:eastAsia="Times New Roman" w:hAnsi="Times New Roman" w:cs="Times New Roman"/>
          <w:b/>
          <w:color w:val="000000"/>
          <w:sz w:val="24"/>
          <w:szCs w:val="24"/>
          <w:lang w:val="uz-Cyrl-UZ" w:eastAsia="ru-RU"/>
        </w:rPr>
        <w:t xml:space="preserve">       Malaka-</w:t>
      </w:r>
      <w:r w:rsidRPr="00AA26E0">
        <w:rPr>
          <w:rFonts w:ascii="Times New Roman" w:eastAsia="Times New Roman" w:hAnsi="Times New Roman" w:cs="Times New Roman"/>
          <w:color w:val="000000"/>
          <w:sz w:val="24"/>
          <w:szCs w:val="24"/>
          <w:lang w:val="uz-Cyrl-UZ" w:eastAsia="ru-RU"/>
        </w:rPr>
        <w:t xml:space="preserve">  (arabcha qobiliyat, iste’dod; xususiyat, odat) kasbni, ishni yaxshi о‘zlashtirish natijasida orttirilgan tajribalar, kо‘nikmalar; mahorat.</w:t>
      </w:r>
    </w:p>
    <w:p w:rsidR="00AA26E0" w:rsidRPr="00AA26E0" w:rsidRDefault="00AA26E0" w:rsidP="00AA26E0">
      <w:pPr>
        <w:shd w:val="clear" w:color="auto" w:fill="FFFFFF"/>
        <w:spacing w:after="0" w:line="240" w:lineRule="auto"/>
        <w:rPr>
          <w:rFonts w:ascii="Times New Roman" w:eastAsia="Times New Roman" w:hAnsi="Times New Roman" w:cs="Times New Roman"/>
          <w:i/>
          <w:iCs/>
          <w:color w:val="000000"/>
          <w:spacing w:val="1"/>
          <w:sz w:val="24"/>
          <w:szCs w:val="24"/>
          <w:lang w:val="uz-Cyrl-UZ" w:eastAsia="ru-RU"/>
        </w:rPr>
      </w:pPr>
      <w:r w:rsidRPr="00AA26E0">
        <w:rPr>
          <w:rFonts w:ascii="Times New Roman" w:eastAsia="Times New Roman" w:hAnsi="Times New Roman" w:cs="Times New Roman"/>
          <w:color w:val="000000"/>
          <w:sz w:val="24"/>
          <w:szCs w:val="24"/>
          <w:lang w:val="uz-Cyrl-UZ" w:eastAsia="ru-RU"/>
        </w:rPr>
        <w:t xml:space="preserve"> </w:t>
      </w:r>
      <w:r w:rsidRPr="00AA26E0">
        <w:rPr>
          <w:rFonts w:ascii="Times New Roman" w:eastAsia="Times New Roman" w:hAnsi="Times New Roman" w:cs="Times New Roman"/>
          <w:i/>
          <w:iCs/>
          <w:color w:val="000000"/>
          <w:spacing w:val="1"/>
          <w:sz w:val="24"/>
          <w:szCs w:val="24"/>
          <w:lang w:val="uz-Cyrl-UZ" w:eastAsia="ru-RU"/>
        </w:rPr>
        <w:t xml:space="preserve">          </w:t>
      </w:r>
      <w:r w:rsidRPr="00AA26E0">
        <w:rPr>
          <w:rFonts w:ascii="Times New Roman" w:eastAsia="Times New Roman" w:hAnsi="Times New Roman" w:cs="Times New Roman"/>
          <w:lang w:val="uz-Cyrl-UZ" w:bidi="en-US"/>
        </w:rPr>
        <w:t>Akkomadatsiya – kо‘rish uchun moslashish.</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Apraksiya – о‘rganilgan harakatlarni buzilishi.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Ataksiya-muvozanat buzilishining kо‘rinishi.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en-US" w:bidi="en-US"/>
        </w:rPr>
        <w:t>Atoniya</w:t>
      </w:r>
      <w:r w:rsidRPr="00AA26E0">
        <w:rPr>
          <w:rFonts w:ascii="Times New Roman" w:eastAsia="Times New Roman" w:hAnsi="Times New Roman" w:cs="Times New Roman"/>
          <w:lang w:val="uz-Cyrl-UZ" w:bidi="en-US"/>
        </w:rPr>
        <w:t xml:space="preserve"> </w:t>
      </w:r>
      <w:r w:rsidRPr="00AA26E0">
        <w:rPr>
          <w:rFonts w:ascii="Times New Roman" w:eastAsia="Times New Roman" w:hAnsi="Times New Roman" w:cs="Times New Roman"/>
          <w:lang w:val="en-US" w:bidi="en-US"/>
        </w:rPr>
        <w:t>-</w:t>
      </w:r>
      <w:r w:rsidRPr="00AA26E0">
        <w:rPr>
          <w:rFonts w:ascii="Times New Roman" w:eastAsia="Times New Roman" w:hAnsi="Times New Roman" w:cs="Times New Roman"/>
          <w:lang w:val="uz-Cyrl-UZ" w:bidi="en-US"/>
        </w:rPr>
        <w:t xml:space="preserve"> </w:t>
      </w:r>
      <w:r w:rsidRPr="00AA26E0">
        <w:rPr>
          <w:rFonts w:ascii="Times New Roman" w:eastAsia="Times New Roman" w:hAnsi="Times New Roman" w:cs="Times New Roman"/>
          <w:lang w:val="en-US" w:bidi="en-US"/>
        </w:rPr>
        <w:t>mushaklar tarangligining pasayishi</w:t>
      </w:r>
      <w:r w:rsidRPr="00AA26E0">
        <w:rPr>
          <w:rFonts w:ascii="Times New Roman" w:eastAsia="Times New Roman" w:hAnsi="Times New Roman" w:cs="Times New Roman"/>
          <w:lang w:val="uz-Cyrl-UZ" w:bidi="en-US"/>
        </w:rPr>
        <w:t>.</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en-US" w:bidi="en-US"/>
        </w:rPr>
        <w:t>Atrofiya</w:t>
      </w:r>
      <w:r w:rsidRPr="00AA26E0">
        <w:rPr>
          <w:rFonts w:ascii="Times New Roman" w:eastAsia="Times New Roman" w:hAnsi="Times New Roman" w:cs="Times New Roman"/>
          <w:lang w:val="uz-Cyrl-UZ" w:bidi="en-US"/>
        </w:rPr>
        <w:t xml:space="preserve"> </w:t>
      </w:r>
      <w:r w:rsidRPr="00AA26E0">
        <w:rPr>
          <w:rFonts w:ascii="Times New Roman" w:eastAsia="Times New Roman" w:hAnsi="Times New Roman" w:cs="Times New Roman"/>
          <w:lang w:val="en-US" w:bidi="en-US"/>
        </w:rPr>
        <w:t>– yemirilish</w:t>
      </w:r>
      <w:r w:rsidRPr="00AA26E0">
        <w:rPr>
          <w:rFonts w:ascii="Times New Roman" w:eastAsia="Times New Roman" w:hAnsi="Times New Roman" w:cs="Times New Roman"/>
          <w:lang w:val="uz-Cyrl-UZ" w:bidi="en-US"/>
        </w:rPr>
        <w:t>.</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Anesteziya – sezgining yо‘qolishi.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Analgeziya – og‘riq sezgisini yо‘qolishi.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Anosmiya – hid sezgisini yо‘qolishi.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Amavroz – kо‘rlik.</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Ambliopiya – kо‘rishning pasayishi.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Refleks – qaytalanish.</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Plegiya - harakatning yо‘qolishi.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Xiazma – kesishuv.</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Ptoz – qovoqlarning osilib qolishi.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Skleroz – modda almashinuvning keskin buzilishi.</w:t>
      </w:r>
    </w:p>
    <w:p w:rsidR="00AA26E0" w:rsidRPr="00AA26E0" w:rsidRDefault="00AA26E0" w:rsidP="00AA26E0">
      <w:pPr>
        <w:tabs>
          <w:tab w:val="left" w:pos="1134"/>
        </w:tabs>
        <w:spacing w:after="0" w:line="240" w:lineRule="auto"/>
        <w:ind w:firstLine="709"/>
        <w:jc w:val="both"/>
        <w:rPr>
          <w:rFonts w:ascii="Times New Roman" w:eastAsia="Times New Roman" w:hAnsi="Times New Roman" w:cs="Times New Roman"/>
          <w:lang w:val="uz-Cyrl-UZ" w:bidi="en-US"/>
        </w:rPr>
      </w:pPr>
      <w:r w:rsidRPr="00AA26E0">
        <w:rPr>
          <w:rFonts w:ascii="Times New Roman" w:eastAsia="Times New Roman" w:hAnsi="Times New Roman" w:cs="Times New Roman"/>
          <w:lang w:val="uz-Cyrl-UZ" w:bidi="en-US"/>
        </w:rPr>
        <w:t>Epilepsiya – tutqanoq.</w:t>
      </w:r>
    </w:p>
    <w:p w:rsidR="00AA26E0" w:rsidRPr="00AA26E0" w:rsidRDefault="00AA26E0" w:rsidP="00AA26E0">
      <w:pPr>
        <w:shd w:val="clear" w:color="auto" w:fill="FFFFFF"/>
        <w:tabs>
          <w:tab w:val="left" w:pos="694"/>
          <w:tab w:val="left" w:pos="6518"/>
        </w:tabs>
        <w:spacing w:after="0" w:line="240" w:lineRule="auto"/>
        <w:ind w:left="293" w:right="1805"/>
        <w:rPr>
          <w:rFonts w:ascii="Times New Roman" w:eastAsia="Times New Roman" w:hAnsi="Times New Roman" w:cs="Times New Roman"/>
          <w:color w:val="00000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1.2    Ma’lumotli ma’ruza ta’lim texnologiyasi modeli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Bosh miya nervlari; tuzilishi,vazifasi,tekshirish usullari,patologiyasi va zararlanish sindromlari</w:t>
      </w:r>
    </w:p>
    <w:tbl>
      <w:tblPr>
        <w:tblStyle w:val="a3"/>
        <w:tblpPr w:leftFromText="180" w:rightFromText="180" w:vertAnchor="page" w:horzAnchor="margin" w:tblpY="261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b/>
                <w:sz w:val="24"/>
                <w:szCs w:val="24"/>
              </w:rPr>
              <w:t>Ma’ruzaga ajratilgan va</w:t>
            </w:r>
            <w:r w:rsidRPr="00AA26E0">
              <w:rPr>
                <w:b/>
                <w:sz w:val="24"/>
                <w:szCs w:val="24"/>
                <w:lang w:val="en-US"/>
              </w:rPr>
              <w:t>qt</w:t>
            </w:r>
            <w:r w:rsidRPr="00AA26E0">
              <w:rPr>
                <w:sz w:val="24"/>
                <w:szCs w:val="24"/>
                <w:lang w:val="en-US"/>
              </w:rPr>
              <w:t xml:space="preserve">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rPr>
              <w:t>Talabalar soni</w:t>
            </w:r>
            <w:r w:rsidRPr="00AA26E0">
              <w:rPr>
                <w:sz w:val="24"/>
                <w:szCs w:val="24"/>
              </w:rPr>
              <w:t xml:space="preserve"> – 50 </w:t>
            </w:r>
            <w:r w:rsidRPr="00AA26E0">
              <w:rPr>
                <w:sz w:val="24"/>
                <w:szCs w:val="24"/>
                <w:lang w:val="uz-Cyrl-UZ"/>
              </w:rPr>
              <w:t>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lastRenderedPageBreak/>
              <w:t>О‘quv mashg‘ulotining shakli</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Ma’lumotli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tabs>
                <w:tab w:val="left" w:pos="72"/>
                <w:tab w:val="left" w:pos="252"/>
              </w:tabs>
              <w:autoSpaceDN w:val="0"/>
              <w:ind w:left="-108"/>
              <w:jc w:val="both"/>
              <w:rPr>
                <w:sz w:val="24"/>
                <w:szCs w:val="24"/>
                <w:lang w:val="en-US"/>
              </w:rPr>
            </w:pPr>
            <w:r w:rsidRPr="00AA26E0">
              <w:rPr>
                <w:sz w:val="24"/>
                <w:szCs w:val="24"/>
                <w:lang w:val="en-US"/>
              </w:rPr>
              <w:t>1. M</w:t>
            </w:r>
            <w:r w:rsidRPr="00AA26E0">
              <w:rPr>
                <w:sz w:val="24"/>
                <w:szCs w:val="24"/>
              </w:rPr>
              <w:t>ashg‘ulot</w:t>
            </w:r>
            <w:r w:rsidRPr="00AA26E0">
              <w:rPr>
                <w:sz w:val="24"/>
                <w:szCs w:val="24"/>
                <w:lang w:val="en-US"/>
              </w:rPr>
              <w:t xml:space="preserve"> </w:t>
            </w:r>
            <w:r w:rsidRPr="00AA26E0">
              <w:rPr>
                <w:sz w:val="24"/>
                <w:szCs w:val="24"/>
              </w:rPr>
              <w:t>mavzusiga</w:t>
            </w:r>
            <w:r w:rsidRPr="00AA26E0">
              <w:rPr>
                <w:sz w:val="24"/>
                <w:szCs w:val="24"/>
                <w:lang w:val="en-US"/>
              </w:rPr>
              <w:t xml:space="preserve"> </w:t>
            </w:r>
            <w:r w:rsidRPr="00AA26E0">
              <w:rPr>
                <w:sz w:val="24"/>
                <w:szCs w:val="24"/>
              </w:rPr>
              <w:t>kirish</w:t>
            </w:r>
            <w:r w:rsidRPr="00AA26E0">
              <w:rPr>
                <w:sz w:val="24"/>
                <w:szCs w:val="24"/>
                <w:lang w:val="en-US"/>
              </w:rPr>
              <w:t>.</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hanging="1233"/>
              <w:jc w:val="both"/>
              <w:rPr>
                <w:sz w:val="24"/>
                <w:szCs w:val="24"/>
                <w:lang w:val="en-US"/>
              </w:rPr>
            </w:pPr>
            <w:r w:rsidRPr="00AA26E0">
              <w:rPr>
                <w:sz w:val="24"/>
                <w:szCs w:val="24"/>
                <w:lang w:val="en-US"/>
              </w:rPr>
              <w:t>Avval egallangan bilimlarni mustahkamlash.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Ma’ruza matnini tarqatish.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Taqdimot texnologiyasi asosida ma’ruzani taqdim etish.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Mavzuning asosiy tushunchalarini aniqlashtirish.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maqsadi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ind w:firstLine="567"/>
              <w:rPr>
                <w:rFonts w:ascii="PANDA Times UZ" w:hAnsi="PANDA Times UZ" w:cs="PANDA Times UZ"/>
                <w:b/>
                <w:bCs/>
                <w:sz w:val="24"/>
                <w:szCs w:val="24"/>
                <w:lang w:val="uz-Cyrl-UZ"/>
              </w:rPr>
            </w:pPr>
            <w:r w:rsidRPr="00AA26E0">
              <w:rPr>
                <w:sz w:val="24"/>
                <w:szCs w:val="24"/>
                <w:lang w:val="uz-Cyrl-UZ"/>
              </w:rPr>
              <w:t xml:space="preserve">Talabalarda  </w:t>
            </w:r>
            <w:r w:rsidRPr="00AA26E0">
              <w:rPr>
                <w:rFonts w:ascii="PANDA Times UZ" w:hAnsi="PANDA Times UZ" w:cs="PANDA Times UZ"/>
                <w:b/>
                <w:bCs/>
                <w:sz w:val="24"/>
                <w:szCs w:val="24"/>
                <w:lang w:val="uz-Cyrl-UZ"/>
              </w:rPr>
              <w:t xml:space="preserve"> </w:t>
            </w:r>
            <w:r w:rsidRPr="00AA26E0">
              <w:rPr>
                <w:b/>
                <w:sz w:val="24"/>
                <w:szCs w:val="24"/>
                <w:lang w:val="uz-Cyrl-UZ"/>
              </w:rPr>
              <w:t xml:space="preserve"> </w:t>
            </w:r>
            <w:r w:rsidRPr="00AA26E0">
              <w:rPr>
                <w:color w:val="FF0000"/>
                <w:sz w:val="28"/>
                <w:szCs w:val="28"/>
                <w:lang w:val="uz-Cyrl-UZ"/>
              </w:rPr>
              <w:t xml:space="preserve"> </w:t>
            </w:r>
            <w:r w:rsidRPr="00AA26E0">
              <w:rPr>
                <w:sz w:val="28"/>
                <w:szCs w:val="28"/>
                <w:lang w:val="uz-Cyrl-UZ"/>
              </w:rPr>
              <w:t xml:space="preserve"> </w:t>
            </w:r>
            <w:r w:rsidRPr="00AA26E0">
              <w:rPr>
                <w:sz w:val="24"/>
                <w:szCs w:val="24"/>
                <w:lang w:val="uz-Cyrl-UZ"/>
              </w:rPr>
              <w:t>Bosh miya nervlari; tuzilishi,vazifasi,tekshirish usullari,patologiyasi va zararlanish sindromlari patologiyadagi oqibatlari haqidagi</w:t>
            </w:r>
            <w:r w:rsidRPr="00AA26E0">
              <w:rPr>
                <w:bCs/>
                <w:sz w:val="24"/>
                <w:szCs w:val="24"/>
                <w:lang w:val="uz-Cyrl-UZ"/>
              </w:rPr>
              <w:t xml:space="preserve"> </w:t>
            </w:r>
            <w:r w:rsidRPr="00AA26E0">
              <w:rPr>
                <w:sz w:val="24"/>
                <w:szCs w:val="24"/>
                <w:lang w:val="uz-Cyrl-UZ"/>
              </w:rPr>
              <w:t>bilimlarni shakllantirish.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1) </w:t>
            </w:r>
            <w:r w:rsidRPr="00AA26E0">
              <w:rPr>
                <w:rFonts w:ascii="PANDA Times UZ" w:hAnsi="PANDA Times UZ" w:cs="PANDA Times UZ"/>
                <w:lang w:val="uz-Cyrl-UZ"/>
              </w:rPr>
              <w:t xml:space="preserve"> </w:t>
            </w:r>
            <w:r w:rsidRPr="00AA26E0">
              <w:rPr>
                <w:sz w:val="24"/>
                <w:szCs w:val="24"/>
                <w:lang w:val="uz-Cyrl-UZ"/>
              </w:rPr>
              <w:t xml:space="preserve">Bosh miya nervlari;  </w:t>
            </w:r>
            <w:r w:rsidRPr="00AA26E0">
              <w:rPr>
                <w:b/>
                <w:sz w:val="24"/>
                <w:szCs w:val="24"/>
                <w:lang w:val="uz-Cyrl-UZ"/>
              </w:rPr>
              <w:t xml:space="preserve"> </w:t>
            </w:r>
            <w:r w:rsidRPr="00AA26E0">
              <w:rPr>
                <w:sz w:val="24"/>
                <w:szCs w:val="24"/>
                <w:lang w:val="uz-Cyrl-UZ"/>
              </w:rPr>
              <w:t xml:space="preserve">- tuzilishi, vazifasining mazmun-mohiyatini ochib berish;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uz-Cyrl-UZ"/>
              </w:rPr>
              <w:t xml:space="preserve">2  Bosh miya nervlari;  - patologiyadagi oqibatlari va tekshirish usullarining mazmun-mohiyatini ochib berish.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О‘quv faoliyati natijalari:</w:t>
            </w:r>
          </w:p>
          <w:p w:rsidR="00AA26E0" w:rsidRPr="00AA26E0" w:rsidRDefault="00AA26E0" w:rsidP="00655118">
            <w:pPr>
              <w:widowControl w:val="0"/>
              <w:numPr>
                <w:ilvl w:val="0"/>
                <w:numId w:val="22"/>
              </w:numPr>
              <w:tabs>
                <w:tab w:val="num" w:pos="0"/>
                <w:tab w:val="left" w:pos="432"/>
              </w:tabs>
              <w:overflowPunct w:val="0"/>
              <w:autoSpaceDE w:val="0"/>
              <w:autoSpaceDN w:val="0"/>
              <w:adjustRightInd w:val="0"/>
              <w:spacing w:line="20" w:lineRule="atLeast"/>
              <w:ind w:left="0" w:firstLine="72"/>
              <w:jc w:val="both"/>
              <w:rPr>
                <w:sz w:val="24"/>
                <w:szCs w:val="24"/>
                <w:lang w:val="en-US"/>
              </w:rPr>
            </w:pPr>
            <w:r w:rsidRPr="00AA26E0">
              <w:rPr>
                <w:sz w:val="24"/>
                <w:szCs w:val="24"/>
                <w:lang w:val="uz-Cyrl-UZ"/>
              </w:rPr>
              <w:t>Bosh miya nervlari;  - tuzilishi, vazifasining</w:t>
            </w:r>
            <w:r w:rsidRPr="00AA26E0">
              <w:rPr>
                <w:b/>
                <w:sz w:val="24"/>
                <w:szCs w:val="24"/>
                <w:lang w:val="uz-Cyrl-UZ"/>
              </w:rPr>
              <w:t xml:space="preserve"> </w:t>
            </w:r>
            <w:r w:rsidRPr="00AA26E0">
              <w:rPr>
                <w:sz w:val="24"/>
                <w:szCs w:val="24"/>
                <w:lang w:val="uz-Cyrl-UZ"/>
              </w:rPr>
              <w:t xml:space="preserve"> mazmun-mohiyatini tushunib oladilar</w:t>
            </w:r>
            <w:r w:rsidRPr="00AA26E0">
              <w:rPr>
                <w:sz w:val="24"/>
                <w:szCs w:val="24"/>
                <w:lang w:val="en-US"/>
              </w:rPr>
              <w:t>;</w:t>
            </w:r>
          </w:p>
          <w:p w:rsidR="00AA26E0" w:rsidRPr="00AA26E0" w:rsidRDefault="00AA26E0" w:rsidP="00655118">
            <w:pPr>
              <w:widowControl w:val="0"/>
              <w:numPr>
                <w:ilvl w:val="0"/>
                <w:numId w:val="22"/>
              </w:numPr>
              <w:tabs>
                <w:tab w:val="num" w:pos="0"/>
                <w:tab w:val="left" w:pos="432"/>
              </w:tabs>
              <w:overflowPunct w:val="0"/>
              <w:autoSpaceDE w:val="0"/>
              <w:autoSpaceDN w:val="0"/>
              <w:adjustRightInd w:val="0"/>
              <w:spacing w:line="20" w:lineRule="atLeast"/>
              <w:ind w:left="0" w:firstLine="72"/>
              <w:jc w:val="both"/>
              <w:rPr>
                <w:sz w:val="24"/>
                <w:szCs w:val="24"/>
                <w:lang w:val="uz-Cyrl-UZ"/>
              </w:rPr>
            </w:pPr>
            <w:r w:rsidRPr="00AA26E0">
              <w:rPr>
                <w:sz w:val="24"/>
                <w:szCs w:val="24"/>
                <w:lang w:val="uz-Cyrl-UZ"/>
              </w:rPr>
              <w:t>Bosh miya nervlari;  - patologiyadagi oqibatlari va tekshirish usullarining mazmun-mohiyatini tushunib oladilar.</w:t>
            </w:r>
          </w:p>
          <w:p w:rsidR="00AA26E0" w:rsidRPr="00AA26E0" w:rsidRDefault="00AA26E0" w:rsidP="00AA26E0">
            <w:pPr>
              <w:widowControl w:val="0"/>
              <w:tabs>
                <w:tab w:val="left" w:pos="432"/>
              </w:tabs>
              <w:overflowPunct w:val="0"/>
              <w:autoSpaceDE w:val="0"/>
              <w:autoSpaceDN w:val="0"/>
              <w:adjustRightInd w:val="0"/>
              <w:spacing w:line="20" w:lineRule="atLeast"/>
              <w:ind w:left="180"/>
              <w:jc w:val="both"/>
              <w:rPr>
                <w:b/>
                <w:sz w:val="24"/>
                <w:szCs w:val="24"/>
                <w:lang w:val="uz-Cyrl-UZ"/>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tushuntirish, suhbat, “</w:t>
            </w:r>
            <w:r w:rsidRPr="00AA26E0">
              <w:rPr>
                <w:sz w:val="24"/>
                <w:szCs w:val="24"/>
                <w:lang w:val="uz-Cyrl-UZ"/>
              </w:rPr>
              <w:t xml:space="preserve">Klaster”- </w:t>
            </w:r>
            <w:r w:rsidRPr="00AA26E0">
              <w:rPr>
                <w:sz w:val="24"/>
                <w:szCs w:val="24"/>
                <w:lang w:val="en-US"/>
              </w:rPr>
              <w:t>grafik organayzeri</w:t>
            </w:r>
            <w:r w:rsidRPr="00AA26E0">
              <w:rPr>
                <w:sz w:val="24"/>
                <w:szCs w:val="24"/>
                <w:lang w:val="uz-Cyrl-UZ"/>
              </w:rPr>
              <w:t>, “B-B-B” metodi.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guruhli</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Nazorat</w:t>
            </w:r>
            <w:r w:rsidRPr="00AA26E0">
              <w:rPr>
                <w:b/>
                <w:sz w:val="24"/>
                <w:szCs w:val="24"/>
                <w:lang w:val="uz-Cyrl-UZ"/>
              </w:rPr>
              <w:t xml:space="preserve"> turi:</w:t>
            </w:r>
            <w:r w:rsidRPr="00AA26E0">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 xml:space="preserve">1.2 Bosh miya nervlari; tuzilishi,vazifasi,tekshirish usullari,patologiyasi va zararlanish sindromlari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en-US" w:eastAsia="ru-RU"/>
        </w:rPr>
        <w:t>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281"/>
        <w:tblW w:w="9889" w:type="dxa"/>
        <w:tblLook w:val="01E0" w:firstRow="1" w:lastRow="1" w:firstColumn="1" w:lastColumn="1" w:noHBand="0" w:noVBand="0"/>
      </w:tblPr>
      <w:tblGrid>
        <w:gridCol w:w="2772"/>
        <w:gridCol w:w="4472"/>
        <w:gridCol w:w="2645"/>
      </w:tblGrid>
      <w:tr w:rsidR="00AA26E0" w:rsidRPr="00AA26E0"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Faoliyat mazmuni</w:t>
            </w:r>
          </w:p>
        </w:tc>
      </w:tr>
      <w:tr w:rsidR="00AA26E0" w:rsidRPr="00AA26E0" w:rsidTr="00AD49CE">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eshitishda nuqsoni bо‘lgan bolalar maktabining boshlang‘ich sinfida matematikani о‘qitishda  amalga oshiriladigan</w:t>
            </w:r>
            <w:r w:rsidRPr="00AA26E0">
              <w:rPr>
                <w:bCs/>
                <w:sz w:val="24"/>
                <w:szCs w:val="24"/>
                <w:lang w:val="uz-Cyrl-UZ"/>
              </w:rPr>
              <w:t xml:space="preserve"> </w:t>
            </w:r>
            <w:r w:rsidRPr="00AA26E0">
              <w:rPr>
                <w:sz w:val="24"/>
                <w:szCs w:val="24"/>
                <w:lang w:val="uz-Cyrl-UZ"/>
              </w:rPr>
              <w:t>didaktik tamoyillar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beradi.(1-ilova)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1.3. Mavzuning nomlanishi, maqsad va kutilayotgan natijalarini bayon etadi. (2-ilova)</w:t>
            </w: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sz w:val="24"/>
                <w:szCs w:val="24"/>
                <w:lang w:val="uz-Cyrl-UZ"/>
              </w:rPr>
              <w:t xml:space="preserve">1.4 B-B-B metodining “Bilaman” ustunini tо‘ldirish topshirig‘ini beradi. </w:t>
            </w:r>
            <w:r w:rsidRPr="00AA26E0">
              <w:rPr>
                <w:sz w:val="24"/>
                <w:szCs w:val="24"/>
                <w:lang w:val="en-US"/>
              </w:rPr>
              <w:t xml:space="preserve"> </w:t>
            </w:r>
            <w:r w:rsidRPr="00AA26E0">
              <w:rPr>
                <w:sz w:val="24"/>
                <w:szCs w:val="24"/>
              </w:rPr>
              <w:t>(3-ilova)</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daftarlariga “Klaster”- grafik organayzeri yordamida   eshitishda nuqsoni bо‘lgan bolalar maktabining boshlang‘ich sinfida matematikani о‘qitishda  amalga oshiriladigan</w:t>
            </w:r>
            <w:r w:rsidRPr="00AA26E0">
              <w:rPr>
                <w:bCs/>
                <w:sz w:val="24"/>
                <w:szCs w:val="24"/>
                <w:lang w:val="uz-Cyrl-UZ"/>
              </w:rPr>
              <w:t xml:space="preserve"> </w:t>
            </w:r>
            <w:r w:rsidRPr="00AA26E0">
              <w:rPr>
                <w:sz w:val="24"/>
                <w:szCs w:val="24"/>
                <w:lang w:val="uz-Cyrl-UZ"/>
              </w:rPr>
              <w:t>didaktik tamoyillar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fikrlarini boshqalar bilan о‘rtoqlashishadi.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lang w:val="en-US"/>
              </w:rPr>
            </w:pPr>
            <w:r w:rsidRPr="00AA26E0">
              <w:rPr>
                <w:sz w:val="24"/>
                <w:szCs w:val="24"/>
                <w:lang w:val="uz-Cyrl-UZ"/>
              </w:rPr>
              <w:t>B-B-B metodining “Bilaman”  ustunini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w:t>
            </w:r>
            <w:r w:rsidRPr="00AA26E0">
              <w:rPr>
                <w:sz w:val="24"/>
                <w:szCs w:val="24"/>
              </w:rPr>
              <w:t>о</w:t>
            </w:r>
            <w:r w:rsidRPr="00AA26E0">
              <w:rPr>
                <w:sz w:val="24"/>
                <w:szCs w:val="24"/>
                <w:lang w:val="en-US"/>
              </w:rPr>
              <w:t>‘yicha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w:t>
            </w:r>
            <w:r w:rsidRPr="00AA26E0">
              <w:rPr>
                <w:sz w:val="24"/>
                <w:szCs w:val="24"/>
              </w:rPr>
              <w:t>о</w:t>
            </w:r>
            <w:r w:rsidRPr="00AA26E0">
              <w:rPr>
                <w:sz w:val="24"/>
                <w:szCs w:val="24"/>
                <w:lang w:val="en-US"/>
              </w:rPr>
              <w:t xml:space="preserve">‘rsatadi, har bir </w:t>
            </w:r>
            <w:r w:rsidRPr="00AA26E0">
              <w:rPr>
                <w:sz w:val="24"/>
                <w:szCs w:val="24"/>
              </w:rPr>
              <w:t>о</w:t>
            </w:r>
            <w:r w:rsidRPr="00AA26E0">
              <w:rPr>
                <w:sz w:val="24"/>
                <w:szCs w:val="24"/>
                <w:lang w:val="en-US"/>
              </w:rPr>
              <w:t>‘quv birligi b</w:t>
            </w:r>
            <w:r w:rsidRPr="00AA26E0">
              <w:rPr>
                <w:sz w:val="24"/>
                <w:szCs w:val="24"/>
              </w:rPr>
              <w:t>о</w:t>
            </w:r>
            <w:r w:rsidRPr="00AA26E0">
              <w:rPr>
                <w:sz w:val="24"/>
                <w:szCs w:val="24"/>
                <w:lang w:val="en-US"/>
              </w:rPr>
              <w:t>‘yicha xulosalar qiladi.</w:t>
            </w:r>
            <w:r w:rsidRPr="00AA26E0">
              <w:rPr>
                <w:b/>
                <w:sz w:val="24"/>
                <w:szCs w:val="24"/>
                <w:lang w:val="en-US"/>
              </w:rPr>
              <w:t xml:space="preserve"> </w:t>
            </w:r>
            <w:r w:rsidRPr="00AA26E0">
              <w:rPr>
                <w:sz w:val="24"/>
                <w:szCs w:val="24"/>
                <w:lang w:val="en-US"/>
              </w:rPr>
              <w:t>(</w:t>
            </w:r>
            <w:r w:rsidRPr="00AA26E0">
              <w:rPr>
                <w:sz w:val="24"/>
                <w:szCs w:val="24"/>
                <w:lang w:val="uz-Cyrl-UZ"/>
              </w:rPr>
              <w:t>4</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“Bilmoqchiman”  ustunini tо‘ldirish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о‘z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B-B-B metodining “Bilmoqchiman”  ustunini guruhlarda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eshitishda nuqsoni bо‘lgan bolalar maktabining boshlang‘ich sinfida matematikani о‘qitishda  amalga oshiriladigan</w:t>
            </w:r>
            <w:r w:rsidRPr="00AA26E0">
              <w:rPr>
                <w:bCs/>
                <w:sz w:val="24"/>
                <w:szCs w:val="24"/>
                <w:lang w:val="uz-Cyrl-UZ"/>
              </w:rPr>
              <w:t xml:space="preserve"> </w:t>
            </w:r>
            <w:r w:rsidRPr="00AA26E0">
              <w:rPr>
                <w:sz w:val="24"/>
                <w:szCs w:val="24"/>
                <w:lang w:val="uz-Cyrl-UZ"/>
              </w:rPr>
              <w:t xml:space="preserve">didaktik tamoyillar haqidagi </w:t>
            </w:r>
            <w:r w:rsidRPr="00AA26E0">
              <w:rPr>
                <w:sz w:val="24"/>
                <w:szCs w:val="24"/>
                <w:lang w:val="en-US"/>
              </w:rPr>
              <w:t xml:space="preserve">tasavvurlarini boyitish maqsadida </w:t>
            </w:r>
            <w:r w:rsidRPr="00AA26E0">
              <w:rPr>
                <w:sz w:val="24"/>
                <w:szCs w:val="24"/>
                <w:lang w:val="uz-Cyrl-UZ"/>
              </w:rPr>
              <w:t xml:space="preserve"> “Klaster”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w:t>
            </w:r>
            <w:r w:rsidRPr="00AA26E0">
              <w:rPr>
                <w:sz w:val="24"/>
                <w:szCs w:val="24"/>
              </w:rPr>
              <w:t>о</w:t>
            </w:r>
            <w:r w:rsidRPr="00AA26E0">
              <w:rPr>
                <w:sz w:val="24"/>
                <w:szCs w:val="24"/>
                <w:lang w:val="en-US"/>
              </w:rPr>
              <w:t>‘ldirishn</w:t>
            </w:r>
            <w:r w:rsidRPr="00AA26E0">
              <w:rPr>
                <w:sz w:val="24"/>
                <w:szCs w:val="24"/>
                <w:lang w:val="uz-Cyrl-UZ"/>
              </w:rPr>
              <w:t>i davom ettirishlarini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w:t>
            </w:r>
            <w:r w:rsidRPr="00AA26E0">
              <w:rPr>
                <w:sz w:val="24"/>
                <w:szCs w:val="24"/>
                <w:lang w:val="uz-Cyrl-UZ"/>
              </w:rPr>
              <w:t>sо‘raydi</w:t>
            </w:r>
            <w:r w:rsidRPr="00AA26E0">
              <w:rPr>
                <w:sz w:val="24"/>
                <w:szCs w:val="24"/>
                <w:lang w:val="en-US"/>
              </w:rPr>
              <w:t>.</w:t>
            </w:r>
            <w:r w:rsidRPr="00AA26E0">
              <w:rPr>
                <w:sz w:val="24"/>
                <w:szCs w:val="24"/>
                <w:lang w:val="uz-Cyrl-UZ"/>
              </w:rPr>
              <w:t xml:space="preserve">(5-ilova) </w:t>
            </w:r>
            <w:r w:rsidRPr="00AA26E0">
              <w:rPr>
                <w:b/>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lang w:val="uz-Cyrl-UZ"/>
              </w:rPr>
              <w:t>Klaster -</w:t>
            </w:r>
            <w:r w:rsidRPr="00AA26E0">
              <w:rPr>
                <w:sz w:val="24"/>
                <w:szCs w:val="24"/>
                <w:lang w:val="en-US"/>
              </w:rPr>
              <w:t xml:space="preserve"> grafik organayzeri</w:t>
            </w:r>
            <w:r w:rsidRPr="00AA26E0">
              <w:rPr>
                <w:sz w:val="24"/>
                <w:szCs w:val="24"/>
                <w:lang w:val="uz-Cyrl-UZ"/>
              </w:rPr>
              <w:t xml:space="preserve">ni </w:t>
            </w:r>
            <w:r w:rsidRPr="00AA26E0">
              <w:rPr>
                <w:sz w:val="24"/>
                <w:szCs w:val="24"/>
                <w:lang w:val="en-US"/>
              </w:rPr>
              <w:t>namoyish ettirish orqali talabalarning</w:t>
            </w:r>
            <w:r w:rsidRPr="00AA26E0">
              <w:rPr>
                <w:sz w:val="24"/>
                <w:szCs w:val="24"/>
                <w:lang w:val="uz-Cyrl-UZ"/>
              </w:rPr>
              <w:t xml:space="preserve"> mavzu xususidagi</w:t>
            </w:r>
            <w:r w:rsidRPr="00AA26E0">
              <w:rPr>
                <w:sz w:val="24"/>
                <w:szCs w:val="24"/>
                <w:lang w:val="en-US"/>
              </w:rPr>
              <w:t xml:space="preserve">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3.4. Mustaqil ish uchun topshiriq beradi va uni baholash mezonlari bilan tanishtiradi.(</w:t>
            </w:r>
            <w:r w:rsidRPr="00AA26E0">
              <w:rPr>
                <w:sz w:val="24"/>
                <w:szCs w:val="24"/>
                <w:lang w:val="uz-Cyrl-UZ"/>
              </w:rPr>
              <w:t>6</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“Bilib oldim” ustunini </w:t>
            </w:r>
            <w:r w:rsidRPr="00AA26E0">
              <w:rPr>
                <w:sz w:val="24"/>
                <w:szCs w:val="24"/>
                <w:lang w:val="uz-Cyrl-UZ"/>
              </w:rPr>
              <w:lastRenderedPageBreak/>
              <w:t>tо‘ldirish beriladi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lastRenderedPageBreak/>
              <w:t>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w:t>
            </w:r>
            <w:r w:rsidRPr="00AA26E0">
              <w:rPr>
                <w:sz w:val="24"/>
                <w:szCs w:val="24"/>
              </w:rPr>
              <w:t>о</w:t>
            </w:r>
            <w:r w:rsidRPr="00AA26E0">
              <w:rPr>
                <w:sz w:val="24"/>
                <w:szCs w:val="24"/>
                <w:lang w:val="en-US"/>
              </w:rPr>
              <w:t>‘ldirishn</w:t>
            </w:r>
            <w:r w:rsidRPr="00AA26E0">
              <w:rPr>
                <w:sz w:val="24"/>
                <w:szCs w:val="24"/>
                <w:lang w:val="uz-Cyrl-UZ"/>
              </w:rPr>
              <w:t>i davom ettirishadi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 fikrlarini boyitadi</w:t>
            </w:r>
            <w:r w:rsidRPr="00AA26E0">
              <w:rPr>
                <w:sz w:val="24"/>
                <w:szCs w:val="24"/>
                <w:lang w:val="uz-Cyrl-UZ"/>
              </w:rPr>
              <w:t>lar</w:t>
            </w:r>
            <w:r w:rsidRPr="00AA26E0">
              <w:rPr>
                <w:sz w:val="24"/>
                <w:szCs w:val="24"/>
                <w:lang w:val="en-US"/>
              </w:rPr>
              <w:t xml:space="preserve"> va t</w:t>
            </w:r>
            <w:r w:rsidRPr="00AA26E0">
              <w:rPr>
                <w:sz w:val="24"/>
                <w:szCs w:val="24"/>
              </w:rPr>
              <w:t>о</w:t>
            </w:r>
            <w:r w:rsidRPr="00AA26E0">
              <w:rPr>
                <w:sz w:val="24"/>
                <w:szCs w:val="24"/>
                <w:lang w:val="en-US"/>
              </w:rPr>
              <w:t>‘ldiradi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en-US"/>
              </w:rPr>
              <w:t>Topshiriqni yozib olishadi.</w:t>
            </w:r>
            <w:r w:rsidRPr="00AA26E0">
              <w:rPr>
                <w:sz w:val="24"/>
                <w:szCs w:val="24"/>
                <w:lang w:val="uz-Cyrl-UZ"/>
              </w:rPr>
              <w:t xml:space="preserve"> B-B-B metodining “Bilib  oldim” ustunini bajaradilar.</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 ilova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en-US" w:eastAsia="ru-RU"/>
        </w:rPr>
      </w:pPr>
      <w:r w:rsidRPr="00AA26E0">
        <w:rPr>
          <w:rFonts w:ascii="PANDA Times UZ" w:eastAsia="Times New Roman" w:hAnsi="PANDA Times UZ" w:cs="PANDA Times UZ"/>
          <w:b/>
          <w:sz w:val="20"/>
          <w:szCs w:val="20"/>
          <w:lang w:val="uz-Cyrl-UZ" w:eastAsia="ru-RU"/>
        </w:rPr>
        <w:t xml:space="preserve">Klaster tuzish </w:t>
      </w:r>
      <w:r w:rsidRPr="00AA26E0">
        <w:rPr>
          <w:rFonts w:ascii="Arial" w:eastAsia="Times New Roman" w:hAnsi="Arial" w:cs="Arial"/>
          <w:b/>
          <w:sz w:val="20"/>
          <w:szCs w:val="20"/>
          <w:lang w:val="uz-Cyrl-UZ" w:eastAsia="ru-RU"/>
        </w:rPr>
        <w:t>q</w:t>
      </w:r>
      <w:r w:rsidRPr="00AA26E0">
        <w:rPr>
          <w:rFonts w:ascii="Arial Narrow" w:eastAsia="Times New Roman" w:hAnsi="Arial Narrow" w:cs="Arial Narrow"/>
          <w:b/>
          <w:sz w:val="20"/>
          <w:szCs w:val="20"/>
          <w:lang w:val="uz-Cyrl-UZ" w:eastAsia="ru-RU"/>
        </w:rPr>
        <w:t>oidalari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666432" behindDoc="0" locked="1" layoutInCell="1" allowOverlap="1">
                <wp:simplePos x="0" y="0"/>
                <wp:positionH relativeFrom="column">
                  <wp:posOffset>6858000</wp:posOffset>
                </wp:positionH>
                <wp:positionV relativeFrom="paragraph">
                  <wp:posOffset>669290</wp:posOffset>
                </wp:positionV>
                <wp:extent cx="5700395" cy="6852920"/>
                <wp:effectExtent l="13335" t="76200" r="77470" b="5080"/>
                <wp:wrapNone/>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45" name="Oval 13"/>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46" name="Oval 14"/>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rPr>
                                  <w:lang w:val="uz-Cyrl-UZ"/>
                                </w:rPr>
                              </w:pPr>
                              <w:r>
                                <w:rPr>
                                  <w:lang w:val="uz-Cyrl-UZ"/>
                                </w:rPr>
                                <w:t xml:space="preserve"> </w:t>
                              </w:r>
                            </w:p>
                            <w:p w:rsidR="00AD49CE" w:rsidRDefault="00AD49CE" w:rsidP="00AA26E0"/>
                          </w:txbxContent>
                        </wps:txbx>
                        <wps:bodyPr rot="0" vert="horz" wrap="square" lIns="18000" tIns="10800" rIns="18000" bIns="10800" anchor="t" anchorCtr="0" upright="1">
                          <a:noAutofit/>
                        </wps:bodyPr>
                      </wps:wsp>
                      <wps:wsp>
                        <wps:cNvPr id="47" name="Oval 15"/>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48" name="Oval 16"/>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49" name="Oval 17"/>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0" name="Oval 18"/>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A26E0">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51" name="Oval 19"/>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2" name="Oval 20"/>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53" name="Oval 21"/>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4" name="Oval 22"/>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5" name="Oval 23"/>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6" name="Oval 24"/>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7" name="Oval 25"/>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8" name="Oval 26"/>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59" name="Oval 27"/>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60" name="Oval 28"/>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61" name="Oval 29"/>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62" name="Line 30"/>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Line 31"/>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 name="Line 32"/>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3"/>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4"/>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5"/>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6"/>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7"/>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8"/>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9"/>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40"/>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41"/>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42"/>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43"/>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44"/>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45"/>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4" o:spid="_x0000_s1026" style="position:absolute;left:0;text-align:left;margin-left:540pt;margin-top:52.7pt;width:448.85pt;height:539.6pt;z-index:251666432"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">
                <v:oval id="Oval 13" o:spid="_x0000_s1027"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M8EA&#10;AADbAAAADwAAAGRycy9kb3ducmV2LnhtbESPT2vCQBDF7wW/wzJCb3VjsUWiqxhB8OClVjwP2TEJ&#10;Zmfj7lSTb98VCj0+3p8fb7nuXavuFGLj2cB0koEiLr1tuDJw+t69zUFFQbbYeiYDA0VYr0YvS8yt&#10;f/AX3Y9SqTTCMUcDtUiXax3LmhzGie+Ik3fxwaEkGSptAz7SuGv1e5Z9aocNJ0KNHW1rKq/HH5e4&#10;JOdhCNUuTg+ZFX8rtn1RGPM67jcLUEK9/If/2ntrYPY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xkjPBAAAA2wAAAA8AAAAAAAAAAAAAAAAAmAIAAGRycy9kb3du&#10;cmV2LnhtbFBLBQYAAAAABAAEAPUAAACGAwAAAAA=&#10;" strokeweight="3pt">
                  <v:stroke linestyle="thinThin"/>
                  <v:shadow on="t" opacity=".5" offset="6pt,-6pt"/>
                  <v:textbox inset=".5mm,.3mm,.5mm,.3mm">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v:textbox>
                </v:oval>
                <v:oval id="Oval 14" o:spid="_x0000_s1028"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Byr4A&#10;AADbAAAADwAAAGRycy9kb3ducmV2LnhtbESPSwvCMBCE74L/IazgTVMfiFSjFEHw6gPR29KsbbXZ&#10;lCZq9dcbQfA4zMw3zHzZmFI8qHaFZQWDfgSCOLW64EzBYb/uTUE4j6yxtEwKXuRguWi35hhr++Qt&#10;PXY+EwHCLkYFufdVLKVLczLo+rYiDt7F1gZ9kHUmdY3PADelHEbRRBosOCzkWNEqp/S2uxsFRNl7&#10;nOhjcj2f0MvX6ZK4kVSq22mSGQhPjf+Hf+2NVjCewP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4Acq+AAAA2wAAAA8AAAAAAAAAAAAAAAAAmAIAAGRycy9kb3ducmV2&#10;LnhtbFBLBQYAAAAABAAEAPUAAACDAwAAAAA=&#10;" strokeweight="1.5pt">
                  <v:shadow on="t" opacity=".5" offset="6pt,6pt"/>
                  <v:textbox inset=".5mm,.3mm,.5mm,.3mm">
                    <w:txbxContent>
                      <w:p w:rsidR="00AD49CE" w:rsidRDefault="00AD49CE" w:rsidP="00AA26E0">
                        <w:pPr>
                          <w:rPr>
                            <w:lang w:val="uz-Cyrl-UZ"/>
                          </w:rPr>
                        </w:pPr>
                        <w:r>
                          <w:rPr>
                            <w:lang w:val="uz-Cyrl-UZ"/>
                          </w:rPr>
                          <w:t xml:space="preserve"> </w:t>
                        </w:r>
                      </w:p>
                      <w:p w:rsidR="00AD49CE" w:rsidRDefault="00AD49CE" w:rsidP="00AA26E0"/>
                    </w:txbxContent>
                  </v:textbox>
                </v:oval>
                <v:oval id="Oval 15" o:spid="_x0000_s1029"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ml8YA&#10;AADbAAAADwAAAGRycy9kb3ducmV2LnhtbESPT2sCMRDF7wW/Qxihl1KzFq123ShSWtCLWOuh3obN&#10;7B9MJusm1fXbm4LQ4+PN+7152aKzRpyp9bVjBcNBAoI4d7rmUsH++/N5CsIHZI3GMSm4kofFvPeQ&#10;Yardhb/ovAuliBD2KSqoQmhSKX1ekUU/cA1x9ArXWgxRtqXULV4i3Br5kiSv0mLNsaHCht4ryo+7&#10;XxvfMD+T0cfmMF6bp/p0KDbbk3zbKvXY75YzEIG68H98T6+0gtEE/rZEA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dml8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16" o:spid="_x0000_s1030"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898QA&#10;AADbAAAADwAAAGRycy9kb3ducmV2LnhtbERPz2vCMBS+D/Y/hDfwMjSdG9uopkULQ0E81AnD26N5&#10;tmXNS0miVv96cxjs+PH9nueD6cSZnG8tK3iZJCCIK6tbrhXsv7/GnyB8QNbYWSYFV/KQZ48Pc0y1&#10;vXBJ512oRQxhn6KCJoQ+ldJXDRn0E9sTR+5oncEQoauldniJ4aaT0yR5lwZbjg0N9lQ0VP3uTkaB&#10;2ybbn+fV4bZZdq/lcRWKj/WiUGr0NCxmIAIN4V/8515rBW9xbPw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0fPfEAAAA2wAAAA8AAAAAAAAAAAAAAAAAmAIAAGRycy9k&#10;b3ducmV2LnhtbFBLBQYAAAAABAAEAPUAAACJAwAAAAA=&#10;">
                  <v:shadow on="t" opacity=".5" offset="6pt,-6pt"/>
                  <v:textbox inset=".5mm,.3mm,.5mm,.3mm">
                    <w:txbxContent>
                      <w:p w:rsidR="00AD49CE" w:rsidRDefault="00AD49CE" w:rsidP="00AA26E0"/>
                    </w:txbxContent>
                  </v:textbox>
                </v:oval>
                <v:oval id="Oval 17" o:spid="_x0000_s1031"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ZbMcA&#10;AADbAAAADwAAAGRycy9kb3ducmV2LnhtbESPQWvCQBSE74X+h+UVvJS6qZW2RlfRQFEQD7GF0tsj&#10;+0xCs2/D7qrRX+8KgsdhZr5hJrPONOJAzteWFbz2ExDEhdU1lwp+vr9ePkH4gKyxsUwKTuRhNn18&#10;mGCq7ZFzOmxDKSKEfYoKqhDaVEpfVGTQ921LHL2ddQZDlK6U2uExwk0jB0nyLg3WHBcqbCmrqPjf&#10;7o0Ct0k2v8/Lv/N60bzlu2XIPlbzTKneUzcfgwjUhXv41l5pBcMR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2WzHAAAA2w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8" o:spid="_x0000_s1032"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yub0A&#10;AADbAAAADwAAAGRycy9kb3ducmV2LnhtbERPy4rCMBTdD/gP4QruxlRFkWoUURQXbsbX+tpcm2Jz&#10;U5pY69+bxYDLw3nPl60tRUO1LxwrGPQTEMSZ0wXnCs6n7e8UhA/IGkvHpOBNHpaLzs8cU+1e/EfN&#10;MeQihrBPUYEJoUql9Jkhi77vKuLI3V1tMURY51LX+IrhtpTDJJlIiwXHBoMVrQ1lj+PTKshPlxFt&#10;diSvg01V3sztYBqcKtXrtqsZiEBt+Ir/3XutYBzXxy/xB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AXyub0AAADbAAAADwAAAAAAAAAAAAAAAACYAgAAZHJzL2Rvd25yZXYu&#10;eG1sUEsFBgAAAAAEAAQA9QAAAIIDAAAAAA==&#10;" strokeweight="1.5pt">
                  <v:textbox inset=".5mm,.3mm,.5mm,.3mm">
                    <w:txbxContent>
                      <w:p w:rsidR="00AD49CE" w:rsidRDefault="00AD49CE" w:rsidP="00AA26E0">
                        <w:pPr>
                          <w:jc w:val="center"/>
                          <w:rPr>
                            <w:lang w:val="uz-Cyrl-UZ"/>
                          </w:rPr>
                        </w:pPr>
                        <w:r>
                          <w:rPr>
                            <w:lang w:val="uz-Cyrl-UZ"/>
                          </w:rPr>
                          <w:t>Мазмуни,вазифалари</w:t>
                        </w:r>
                      </w:p>
                    </w:txbxContent>
                  </v:textbox>
                </v:oval>
                <v:oval id="Oval 19" o:spid="_x0000_s1033"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t8YA&#10;AADbAAAADwAAAGRycy9kb3ducmV2LnhtbESPQWsCMRSE7wX/Q3iCl6JZW6yyNYpdKAriQSuIt8fm&#10;ubt087IkUbf99UYQPA4z8w0znbemFhdyvrKsYDhIQBDnVldcKNj/fPcnIHxA1lhbJgV/5GE+67xM&#10;MdX2ylu67EIhIoR9igrKEJpUSp+XZNAPbEMcvZN1BkOUrpDa4TXCTS3fkuRDGqw4LpTYUFZS/rs7&#10;GwVuk2wOr8vj//qrft+eliEbrxaZUr1uu/gEEagNz/CjvdIKRk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Dt8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20" o:spid="_x0000_s1034"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dwMYA&#10;AADbAAAADwAAAGRycy9kb3ducmV2LnhtbESPQWsCMRSE7wX/Q3hCL0WzVayyNYpdEAXxoBXE22Pz&#10;3F26eVmSVLf99UYQPA4z8w0znbemFhdyvrKs4L2fgCDOra64UHD4XvYmIHxA1lhbJgV/5GE+67xM&#10;MdX2yju67EMhIoR9igrKEJpUSp+XZND3bUMcvbN1BkOUrpDa4TXCTS0HSfIhDVYcF0psKCsp/9n/&#10;GgVum2yPb6vT/+arHu7Oq5CN14tMqdduu/gEEagNz/CjvdYKRg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XdwMYAAADbAAAADwAAAAAAAAAAAAAAAACYAgAAZHJz&#10;L2Rvd25yZXYueG1sUEsFBgAAAAAEAAQA9QAAAIsDAAAAAA==&#10;">
                  <v:shadow on="t" opacity=".5" offset="6pt,-6pt"/>
                  <v:textbox inset=".5mm,.3mm,.5mm,.3mm">
                    <w:txbxContent>
                      <w:p w:rsidR="00AD49CE" w:rsidRDefault="00AD49CE" w:rsidP="00AA26E0">
                        <w:pPr>
                          <w:rPr>
                            <w:lang w:val="uz-Cyrl-UZ"/>
                          </w:rPr>
                        </w:pPr>
                      </w:p>
                    </w:txbxContent>
                  </v:textbox>
                </v:oval>
                <v:oval id="Oval 21" o:spid="_x0000_s1035"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W8YA&#10;AADbAAAADwAAAGRycy9kb3ducmV2LnhtbESPQWsCMRSE70L/Q3gFL6LZKtayNYpdEAXxoBWkt8fm&#10;ubt087IkUVd/fVMQPA4z8w0znbemFhdyvrKs4G2QgCDOra64UHD4XvY/QPiArLG2TApu5GE+e+lM&#10;MdX2yju67EMhIoR9igrKEJpUSp+XZNAPbEMcvZN1BkOUrpDa4TXCTS2HSfIuDVYcF0psKCsp/92f&#10;jQK3TbbH3urnvvmqR7vTKmST9SJTqvvaLj5BBGrDM/xor7WC8Qj+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4W8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22" o:spid="_x0000_s1036"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gL8cA&#10;AADbAAAADwAAAGRycy9kb3ducmV2LnhtbESPQWvCQBSE74X+h+UVvJS6qbWtRFfRQFEQD7GF0tsj&#10;+0xCs2/D7qrRX+8KgsdhZr5hJrPONOJAzteWFbz2ExDEhdU1lwp+vr9eRiB8QNbYWCYFJ/Iwmz4+&#10;TDDV9sg5HbahFBHCPkUFVQhtKqUvKjLo+7Yljt7OOoMhSldK7fAY4aaRgyT5kAZrjgsVtpRVVPxv&#10;90aB2ySb3+fl33m9aN7y3TJkn6t5plTvqZuPQQTqwj18a6+0gvch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g4C/HAAAA2w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23" o:spid="_x0000_s1037"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FtMcA&#10;AADbAAAADwAAAGRycy9kb3ducmV2LnhtbESPT2sCMRTE70K/Q3iFXqRmbdGWdaPogigUD2qh9PbY&#10;vP2Dm5clibr10zdCocdhZn7DZIvetOJCzjeWFYxHCQjiwuqGKwWfx/XzOwgfkDW2lknBD3lYzB8G&#10;GabaXnlPl0OoRISwT1FBHUKXSumLmgz6ke2Io1daZzBE6SqpHV4j3LTyJUmm0mDDcaHGjvKaitPh&#10;bBS4XbL7Gm6+bx+r9nVfbkL+tl3mSj099ssZiEB9+A//tbdawWQC9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sRbTHAAAA2w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24" o:spid="_x0000_s1038"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bw8YA&#10;AADbAAAADwAAAGRycy9kb3ducmV2LnhtbESPT2sCMRTE74V+h/CEXopmq1RlNYouiELx4B8Qb4/N&#10;c3dx87IkqW776Y1Q6HGYmd8w03lranEj5yvLCj56CQji3OqKCwXHw6o7BuEDssbaMin4IQ/z2evL&#10;FFNt77yj2z4UIkLYp6igDKFJpfR5SQZ9zzbE0btYZzBE6QqpHd4j3NSynyRDabDiuFBiQ1lJ+XX/&#10;bRS4bbI9va/Pv1/LerC7rEM22iwypd467WICIlAb/sN/7Y1W8DmE55f4A+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7bw8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25" o:spid="_x0000_s1039"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MYA&#10;AADbAAAADwAAAGRycy9kb3ducmV2LnhtbESPQWsCMRSE70L/Q3gFL6LZKlbZGkUXREE8aAXp7bF5&#10;7i7dvCxJ1G1/fVMQPA4z8w0zW7SmFjdyvrKs4G2QgCDOra64UHD6XPenIHxA1lhbJgU/5GExf+nM&#10;MNX2zge6HUMhIoR9igrKEJpUSp+XZNAPbEMcvYt1BkOUrpDa4T3CTS2HSfIuDVYcF0psKCsp/z5e&#10;jQK3T/bn3ubrd7eqR4fLJmST7TJTqvvaLj9ABGrDM/xob7WC8QT+v8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M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26" o:spid="_x0000_s1040"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qKsQA&#10;AADbAAAADwAAAGRycy9kb3ducmV2LnhtbERPy2rCQBTdF/oPwy24KTqppQ+ik6CBoiAuYoXi7pK5&#10;JqGZO2Fm1OjXO4tCl4fznueD6cSZnG8tK3iZJCCIK6tbrhXsv7/GnyB8QNbYWSYFV/KQZ48Pc0y1&#10;vXBJ512oRQxhn6KCJoQ+ldJXDRn0E9sTR+5oncEQoauldniJ4aaT0yR5lwZbjg0N9lQ0VP3uTkaB&#10;2ybbn+fV4bZZdq/lcRWKj/WiUGr0NCxmIAIN4V/8515rBW9xbPw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6irEAAAA2w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7" o:spid="_x0000_s1041"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Bo8cA&#10;AADbAAAADwAAAGRycy9kb3ducmV2LnhtbESPT2vCQBDF7wW/wzJCL6XZtKit0VVKqWAv4r9Dcxuy&#10;YxLcnY3ZVeO3dwuFHh9v3u/Nm847a8SFWl87VvCSpCCIC6drLhXsd4vndxA+IGs0jknBjTzMZ72H&#10;KWbaXXlDl20oRYSwz1BBFUKTSemLiiz6xDXE0Tu41mKIsi2lbvEa4dbI1zQdSYs1x4YKG/qsqDhu&#10;zza+YX7eBl+rfPhtnupTflitT3K8Vuqx331MQATqwv/xX3qpFQzH8LslAk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NwaPHAAAA2w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28" o:spid="_x0000_s1042"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ig8cA&#10;AADbAAAADwAAAGRycy9kb3ducmV2LnhtbESPTW/CMAyG70j8h8hIu6CRbtr4KAQ0TZu0XRAwDnCz&#10;GtNWJE5pMuj+/XyYtKP1+n38eLHqvFNXamMd2MDDKANFXARbc2lg//V+PwUVE7JFF5gM/FCE1bLf&#10;W2Buw423dN2lUgmEY44GqpSaXOtYVOQxjkJDLNkptB6TjG2pbYs3gXunH7NsrD3WLBcqbOi1ouK8&#10;+/ai4Q6Tp7f18fnTDevL8bTeXPRsY8zdoHuZg0rUpf/lv/aHNTAWe/lFA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booPHAAAA2wAAAA8AAAAAAAAAAAAAAAAAmAIAAGRy&#10;cy9kb3ducmV2LnhtbFBLBQYAAAAABAAEAPUAAACMAwAAAAA=&#10;">
                  <v:shadow on="t" opacity=".5" offset="-6pt,-6pt"/>
                  <v:textbox inset=".5mm,.3mm,.5mm,.3mm">
                    <w:txbxContent>
                      <w:p w:rsidR="00AD49CE" w:rsidRDefault="00AD49CE" w:rsidP="00AA26E0">
                        <w:pPr>
                          <w:rPr>
                            <w:lang w:val="uz-Cyrl-UZ"/>
                          </w:rPr>
                        </w:pPr>
                      </w:p>
                    </w:txbxContent>
                  </v:textbox>
                </v:oval>
                <v:oval id="Oval 29" o:spid="_x0000_s1043"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HGMYA&#10;AADbAAAADwAAAGRycy9kb3ducmV2LnhtbESPT2sCMRDF70K/Q5iCF9Gs0qrdGkXEQnsR/x30NmzG&#10;3cVksm5SXb+9KRQ8Pt6835s3mTXWiCvVvnSsoN9LQBBnTpecK9jvvrpjED4gazSOScGdPMymL60J&#10;ptrdeEPXbchFhLBPUUERQpVK6bOCLPqeq4ijd3K1xRBlnUtd4y3CrZGDJBlKiyXHhgIrWhSUnbe/&#10;Nr5hDqO35er4/mM65eV4Wq0v8mOtVPu1mX+CCNSE5/F/+lsrGPbhb0s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cHGMYAAADb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line id="Line 30" o:spid="_x0000_s1044"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W5cMAAADbAAAADwAAAGRycy9kb3ducmV2LnhtbESPQWvCQBSE7wX/w/IKvdVNcwglukop&#10;CIo9tBrw+si+ZIPZt2F3NfHfdwXB4zAz3zDL9WR7cSUfOscKPuYZCOLa6Y5bBdVx8/4JIkRkjb1j&#10;UnCjAOvV7GWJpXYj/9H1EFuRIBxKVGBiHEopQ23IYpi7gTh5jfMWY5K+ldrjmOC2l3mWFdJix2nB&#10;4EDfhurz4WIVyN1+/PWbvGraZju40878FOOk1Nvr9LUAEWmKz/CjvdUKihz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VuXDAAAA2wAAAA8AAAAAAAAAAAAA&#10;AAAAoQIAAGRycy9kb3ducmV2LnhtbFBLBQYAAAAABAAEAPkAAACRAwAAAAA=&#10;" strokeweight="1.5pt"/>
                <v:line id="Line 31" o:spid="_x0000_s1045"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line id="Line 32" o:spid="_x0000_s1046"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33" o:spid="_x0000_s1047"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4" o:spid="_x0000_s1048"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35" o:spid="_x0000_s1049"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36" o:spid="_x0000_s1050"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37" o:spid="_x0000_s1051"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8" o:spid="_x0000_s1052"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9" o:spid="_x0000_s1053"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Line 40" o:spid="_x0000_s1054"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41" o:spid="_x0000_s1055"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42" o:spid="_x0000_s1056"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43" o:spid="_x0000_s1057"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44" o:spid="_x0000_s1058"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45" o:spid="_x0000_s1059"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667456" behindDoc="0" locked="1" layoutInCell="1" allowOverlap="1">
                <wp:simplePos x="0" y="0"/>
                <wp:positionH relativeFrom="column">
                  <wp:posOffset>114300</wp:posOffset>
                </wp:positionH>
                <wp:positionV relativeFrom="paragraph">
                  <wp:posOffset>-1714500</wp:posOffset>
                </wp:positionV>
                <wp:extent cx="5600700" cy="1391285"/>
                <wp:effectExtent l="13335" t="6985" r="5715" b="11430"/>
                <wp:wrapNone/>
                <wp:docPr id="43" name="Загнутый уго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912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43" o:spid="_x0000_s1060" type="#_x0000_t65" style="position:absolute;left:0;text-align:left;margin-left:9pt;margin-top:-135pt;width:441pt;height:10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">
                <v:textbox inset=".5mm,.3mm,.5mm,.3mm">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v:textbox>
                <w10:anchorlock/>
              </v:shape>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6972300</wp:posOffset>
                </wp:positionH>
                <wp:positionV relativeFrom="paragraph">
                  <wp:posOffset>52070</wp:posOffset>
                </wp:positionV>
                <wp:extent cx="114300" cy="114300"/>
                <wp:effectExtent l="13335" t="11430" r="5715" b="7620"/>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6" style="position:absolute;margin-left:549pt;margin-top:4.1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"/>
            </w:pict>
          </mc:Fallback>
        </mc:AlternateContent>
      </w:r>
      <w:r w:rsidRPr="00AA26E0">
        <w:rPr>
          <w:rFonts w:ascii="Times New Roman" w:eastAsia="Times New Roman" w:hAnsi="Times New Roman" w:cs="Times New Roman"/>
          <w:b/>
          <w:sz w:val="24"/>
          <w:szCs w:val="24"/>
          <w:lang w:val="uz-Cyrl-UZ" w:eastAsia="ru-RU"/>
        </w:rPr>
        <w:t>2-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1.Mavzuning nomlanishi:</w:t>
      </w:r>
      <w:r w:rsidRPr="00AA26E0">
        <w:rPr>
          <w:rFonts w:ascii="Times New Roman" w:eastAsia="Times New Roman" w:hAnsi="Times New Roman" w:cs="Times New Roman"/>
          <w:b/>
          <w:sz w:val="24"/>
          <w:szCs w:val="24"/>
          <w:u w:val="single"/>
          <w:lang w:val="uz-Cyrl-UZ" w:eastAsia="ru-RU"/>
        </w:rPr>
        <w:t xml:space="preserve"> </w:t>
      </w:r>
      <w:r w:rsidRPr="00AA26E0">
        <w:rPr>
          <w:rFonts w:ascii="Times New Roman" w:eastAsia="Times New Roman" w:hAnsi="Times New Roman" w:cs="Times New Roman"/>
          <w:sz w:val="24"/>
          <w:szCs w:val="24"/>
          <w:lang w:val="uz-Cyrl-UZ" w:eastAsia="ru-RU"/>
        </w:rPr>
        <w:t xml:space="preserve">Bosh miya nervlari; tuzilishi,vazifasi,tekshirish usullari,patologiyasi va zararlanish sindromlari </w:t>
      </w:r>
    </w:p>
    <w:p w:rsidR="00AA26E0" w:rsidRPr="00AA26E0" w:rsidRDefault="00AA26E0" w:rsidP="00AA26E0">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A26E0">
        <w:rPr>
          <w:rFonts w:ascii="Times New Roman" w:eastAsia="Times New Roman" w:hAnsi="Times New Roman" w:cs="Times New Roman"/>
          <w:sz w:val="24"/>
          <w:szCs w:val="24"/>
          <w:lang w:val="uz-Cyrl-UZ" w:eastAsia="ru-RU"/>
        </w:rPr>
        <w:t>2.Mavzuning maqsadi:</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Umumiy psixopatologiu.</w:t>
      </w:r>
      <w:r w:rsidRPr="00AA26E0">
        <w:rPr>
          <w:rFonts w:ascii="Times New Roman" w:eastAsia="Times New Roman" w:hAnsi="Times New Roman" w:cs="Times New Roman"/>
          <w:bCs/>
          <w:sz w:val="24"/>
          <w:szCs w:val="24"/>
          <w:lang w:val="uz-Cyrl-UZ" w:eastAsia="ru-RU"/>
        </w:rPr>
        <w:t xml:space="preserve"> Ruhiy kasalliklarda uchraydigan belgilar va sindromlar</w:t>
      </w:r>
      <w:r w:rsidRPr="00AA26E0">
        <w:rPr>
          <w:rFonts w:ascii="Times New Roman" w:eastAsia="Times New Roman" w:hAnsi="Times New Roman" w:cs="Times New Roman"/>
          <w:sz w:val="24"/>
          <w:szCs w:val="24"/>
          <w:lang w:val="uz-Cyrl-UZ" w:eastAsia="ru-RU"/>
        </w:rPr>
        <w:t>, patologiyadagi oqibatlari va tekshirish usullari.haqidagi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3.Mavzuning rejasi: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Bosh miya nervlari;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2.tuzilishi,vazifasi,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3.tekshirish usullari,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4.patologiyasi va zararlanish sindromlari </w:t>
      </w:r>
    </w:p>
    <w:p w:rsidR="00AA26E0" w:rsidRPr="00AA26E0" w:rsidRDefault="00AA26E0" w:rsidP="00AA26E0">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4.Kutilayotgan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Bosh miya nervlari; tuzilishi,vazifasi,tekshirish usullari,patologiyasi va zararlanish sindromlar ining   mazmun-mohiyatini tushunib oladilar;</w:t>
      </w: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5.Foydalaniladigan adabiyotlar rо‘yxati: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3-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“BBB” jadvali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noProof/>
          <w:sz w:val="24"/>
          <w:szCs w:val="24"/>
          <w:lang w:eastAsia="ru-RU"/>
        </w:rPr>
        <w:lastRenderedPageBreak/>
        <w:drawing>
          <wp:inline distT="0" distB="0" distL="0" distR="0" wp14:anchorId="78C4E95D" wp14:editId="353983FB">
            <wp:extent cx="5486400" cy="3200400"/>
            <wp:effectExtent l="3810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u w:val="single"/>
          <w:lang w:val="uz-Cyrl-UZ" w:eastAsia="ru-RU"/>
        </w:rPr>
        <w:t>4-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noProof/>
          <w:sz w:val="24"/>
          <w:szCs w:val="24"/>
          <w:u w:val="single"/>
          <w:lang w:eastAsia="ru-RU"/>
        </w:rPr>
        <w:drawing>
          <wp:inline distT="0" distB="0" distL="0" distR="0" wp14:anchorId="188EAE84" wp14:editId="34C9C390">
            <wp:extent cx="5486400" cy="3200400"/>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5- ilova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en-US" w:eastAsia="ru-RU"/>
        </w:rPr>
      </w:pPr>
      <w:r w:rsidRPr="00AA26E0">
        <w:rPr>
          <w:rFonts w:ascii="Times New Roman" w:eastAsia="Times New Roman" w:hAnsi="Times New Roman" w:cs="Times New Roman"/>
          <w:b/>
          <w:sz w:val="28"/>
          <w:szCs w:val="28"/>
          <w:lang w:val="uz-Cyrl-UZ" w:eastAsia="ru-RU"/>
        </w:rPr>
        <w:t>Klaster tuzish qoidalari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0"/>
          <w:szCs w:val="20"/>
          <w:lang w:val="en-US" w:eastAsia="ru-RU"/>
        </w:rPr>
      </w:pPr>
      <w:r w:rsidRPr="00AA26E0">
        <w:rPr>
          <w:rFonts w:ascii="Times New Roman" w:eastAsia="Times New Roman" w:hAnsi="Times New Roman" w:cs="Times New Roman"/>
          <w:b/>
          <w:sz w:val="20"/>
          <w:szCs w:val="20"/>
          <w:lang w:val="uz-Cyrl-UZ" w:eastAsia="ru-RU"/>
        </w:rPr>
        <w:t>Klaster tuzish qoidalari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right"/>
        <w:rPr>
          <w:rFonts w:ascii="Times New Roman" w:eastAsia="Times New Roman" w:hAnsi="Times New Roman" w:cs="Times New Roman"/>
          <w:b/>
          <w:bCs/>
          <w:sz w:val="20"/>
          <w:szCs w:val="20"/>
          <w:lang w:val="uz-Cyrl-UZ" w:eastAsia="ru-RU"/>
        </w:rPr>
      </w:pPr>
      <w:r w:rsidRPr="00AA26E0">
        <w:rPr>
          <w:rFonts w:ascii="Times New Roman" w:eastAsia="Times New Roman" w:hAnsi="Times New Roman" w:cs="Times New Roman"/>
          <w:b/>
          <w:sz w:val="20"/>
          <w:szCs w:val="20"/>
          <w:lang w:val="uz-Cyrl-UZ" w:eastAsia="ru-RU"/>
        </w:rPr>
        <w:t>5-ilova. (3.1)</w: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9504" behindDoc="0" locked="1" layoutInCell="1" allowOverlap="1">
                <wp:simplePos x="0" y="0"/>
                <wp:positionH relativeFrom="column">
                  <wp:posOffset>136525</wp:posOffset>
                </wp:positionH>
                <wp:positionV relativeFrom="paragraph">
                  <wp:posOffset>-1714500</wp:posOffset>
                </wp:positionV>
                <wp:extent cx="5600700" cy="1619885"/>
                <wp:effectExtent l="6985" t="13335" r="12065" b="5080"/>
                <wp:wrapNone/>
                <wp:docPr id="41" name="Загнутый уго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198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41" o:spid="_x0000_s1061" type="#_x0000_t65" style="position:absolute;left:0;text-align:left;margin-left:10.75pt;margin-top:-135pt;width:441pt;height:1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">
                <v:textbox inset=".5mm,.3mm,.5mm,.3mm">
                  <w:txbxContent>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A26E0">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v:textbox>
                <w10:anchorlock/>
              </v:shape>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3328670</wp:posOffset>
                </wp:positionH>
                <wp:positionV relativeFrom="paragraph">
                  <wp:posOffset>33020</wp:posOffset>
                </wp:positionV>
                <wp:extent cx="2259330" cy="577215"/>
                <wp:effectExtent l="8255" t="81280" r="85090" b="8255"/>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57721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62" style="position:absolute;left:0;text-align:left;margin-left:262.1pt;margin-top:2.6pt;width:177.9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1632585</wp:posOffset>
                </wp:positionH>
                <wp:positionV relativeFrom="paragraph">
                  <wp:posOffset>74930</wp:posOffset>
                </wp:positionV>
                <wp:extent cx="1409065" cy="621030"/>
                <wp:effectExtent l="7620" t="85090" r="78740" b="8255"/>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63" style="position:absolute;left:0;text-align:left;margin-left:128.55pt;margin-top:5.9pt;width:110.95pt;height:4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2032" behindDoc="0" locked="0" layoutInCell="1" allowOverlap="1">
                <wp:simplePos x="0" y="0"/>
                <wp:positionH relativeFrom="column">
                  <wp:posOffset>3954145</wp:posOffset>
                </wp:positionH>
                <wp:positionV relativeFrom="paragraph">
                  <wp:posOffset>19685</wp:posOffset>
                </wp:positionV>
                <wp:extent cx="274955" cy="213360"/>
                <wp:effectExtent l="5080" t="12700" r="5715" b="1206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1.55pt" to="33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1008" behindDoc="0" locked="0" layoutInCell="1" allowOverlap="1">
                <wp:simplePos x="0" y="0"/>
                <wp:positionH relativeFrom="column">
                  <wp:posOffset>2857500</wp:posOffset>
                </wp:positionH>
                <wp:positionV relativeFrom="paragraph">
                  <wp:posOffset>4445</wp:posOffset>
                </wp:positionV>
                <wp:extent cx="168910" cy="320675"/>
                <wp:effectExtent l="13335" t="6985" r="8255" b="571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pt" to="238.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2576" behindDoc="0" locked="0" layoutInCell="1" allowOverlap="1">
                <wp:simplePos x="0" y="0"/>
                <wp:positionH relativeFrom="column">
                  <wp:posOffset>644525</wp:posOffset>
                </wp:positionH>
                <wp:positionV relativeFrom="paragraph">
                  <wp:posOffset>30480</wp:posOffset>
                </wp:positionV>
                <wp:extent cx="1409065" cy="621030"/>
                <wp:effectExtent l="76835" t="83820" r="9525" b="9525"/>
                <wp:wrapNone/>
                <wp:docPr id="36" name="Овал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6" o:spid="_x0000_s1064" style="position:absolute;left:0;text-align:left;margin-left:50.75pt;margin-top:2.4pt;width:110.95pt;height:4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1552" behindDoc="0" locked="0" layoutInCell="1" allowOverlap="1">
                <wp:simplePos x="0" y="0"/>
                <wp:positionH relativeFrom="column">
                  <wp:posOffset>2800985</wp:posOffset>
                </wp:positionH>
                <wp:positionV relativeFrom="paragraph">
                  <wp:posOffset>72390</wp:posOffset>
                </wp:positionV>
                <wp:extent cx="1694180" cy="621030"/>
                <wp:effectExtent l="13970" t="11430" r="92075" b="91440"/>
                <wp:wrapNone/>
                <wp:docPr id="35" name="Ова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jc w:val="center"/>
                              <w:rPr>
                                <w:rFonts w:ascii="Times New Roman" w:hAnsi="Times New Roman"/>
                                <w:lang w:val="uz-Cyrl-UZ"/>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5" o:spid="_x0000_s1065" style="position:absolute;left:0;text-align:left;margin-left:220.55pt;margin-top:5.7pt;width:133.4pt;height:4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" strokeweight="1.5pt">
                <v:shadow on="t" opacity=".5" offset="6pt,6pt"/>
                <v:textbox inset=".5mm,.3mm,.5mm,.3mm">
                  <w:txbxContent>
                    <w:p w:rsidR="00AD49CE" w:rsidRDefault="00AD49CE" w:rsidP="00AA26E0">
                      <w:pPr>
                        <w:jc w:val="center"/>
                        <w:rPr>
                          <w:rFonts w:ascii="Times New Roman" w:hAnsi="Times New Roman"/>
                          <w:lang w:val="uz-Cyrl-UZ"/>
                        </w:rPr>
                      </w:pPr>
                    </w:p>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69850</wp:posOffset>
                </wp:positionV>
                <wp:extent cx="741045" cy="2540"/>
                <wp:effectExtent l="13335" t="5080" r="7620" b="1143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5pt" to="22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7936" behindDoc="0" locked="0" layoutInCell="1" allowOverlap="1">
                <wp:simplePos x="0" y="0"/>
                <wp:positionH relativeFrom="column">
                  <wp:posOffset>2865755</wp:posOffset>
                </wp:positionH>
                <wp:positionV relativeFrom="paragraph">
                  <wp:posOffset>44450</wp:posOffset>
                </wp:positionV>
                <wp:extent cx="306705" cy="291465"/>
                <wp:effectExtent l="12065" t="13970" r="14605" b="1841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291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3.5pt" to="249.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" strokeweight="1.5pt"/>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0528" behindDoc="0" locked="0" layoutInCell="1" allowOverlap="1">
                <wp:simplePos x="0" y="0"/>
                <wp:positionH relativeFrom="column">
                  <wp:posOffset>1870075</wp:posOffset>
                </wp:positionH>
                <wp:positionV relativeFrom="paragraph">
                  <wp:posOffset>82550</wp:posOffset>
                </wp:positionV>
                <wp:extent cx="1266825" cy="1102360"/>
                <wp:effectExtent l="26035" t="121285" r="116840" b="24130"/>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02360"/>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Pr="006466E0" w:rsidRDefault="00AD49CE" w:rsidP="00AA26E0">
                            <w:pPr>
                              <w:jc w:val="center"/>
                              <w:rPr>
                                <w:lang w:val="uz-Cyrl-UZ"/>
                              </w:rPr>
                            </w:pPr>
                            <w:r>
                              <w:rPr>
                                <w:lang w:val="uz-Cyrl-UZ"/>
                              </w:rPr>
                              <w:t>СИНДРОМЛАР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2" o:spid="_x0000_s1066" style="position:absolute;left:0;text-align:left;margin-left:147.25pt;margin-top:6.5pt;width:99.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" strokeweight="3pt">
                <v:stroke linestyle="thinThin"/>
                <v:shadow on="t" opacity=".5" offset="6pt,-6pt"/>
                <v:textbox inset=".5mm,.3mm,.5mm,.3mm">
                  <w:txbxContent>
                    <w:p w:rsidR="00AD49CE" w:rsidRPr="006466E0" w:rsidRDefault="00AD49CE" w:rsidP="00AA26E0">
                      <w:pPr>
                        <w:jc w:val="center"/>
                        <w:rPr>
                          <w:lang w:val="uz-Cyrl-UZ"/>
                        </w:rPr>
                      </w:pPr>
                      <w:r>
                        <w:rPr>
                          <w:lang w:val="uz-Cyrl-UZ"/>
                        </w:rPr>
                        <w:t>СИНДРОМЛАР</w:t>
                      </w:r>
                    </w:p>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8720" behindDoc="0" locked="0" layoutInCell="1" allowOverlap="1">
                <wp:simplePos x="0" y="0"/>
                <wp:positionH relativeFrom="column">
                  <wp:posOffset>34925</wp:posOffset>
                </wp:positionH>
                <wp:positionV relativeFrom="paragraph">
                  <wp:posOffset>47625</wp:posOffset>
                </wp:positionV>
                <wp:extent cx="1510030" cy="621030"/>
                <wp:effectExtent l="10160" t="78740" r="80010" b="508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67" style="position:absolute;left:0;text-align:left;margin-left:2.75pt;margin-top:3.75pt;width:118.9pt;height:4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6672" behindDoc="0" locked="0" layoutInCell="1" allowOverlap="1">
                <wp:simplePos x="0" y="0"/>
                <wp:positionH relativeFrom="column">
                  <wp:posOffset>3625850</wp:posOffset>
                </wp:positionH>
                <wp:positionV relativeFrom="paragraph">
                  <wp:posOffset>15875</wp:posOffset>
                </wp:positionV>
                <wp:extent cx="1409065" cy="368935"/>
                <wp:effectExtent l="10160" t="81280" r="76200" b="6985"/>
                <wp:wrapNone/>
                <wp:docPr id="30"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68" style="position:absolute;left:0;text-align:left;margin-left:285.5pt;margin-top:1.25pt;width:110.95pt;height:2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5104" behindDoc="0" locked="0" layoutInCell="1" allowOverlap="1">
                <wp:simplePos x="0" y="0"/>
                <wp:positionH relativeFrom="column">
                  <wp:posOffset>1518920</wp:posOffset>
                </wp:positionH>
                <wp:positionV relativeFrom="paragraph">
                  <wp:posOffset>3175</wp:posOffset>
                </wp:positionV>
                <wp:extent cx="789305" cy="495935"/>
                <wp:effectExtent l="8255" t="5080" r="12065"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25pt" to="181.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8960" behindDoc="0" locked="0" layoutInCell="1" allowOverlap="1">
                <wp:simplePos x="0" y="0"/>
                <wp:positionH relativeFrom="column">
                  <wp:posOffset>2743200</wp:posOffset>
                </wp:positionH>
                <wp:positionV relativeFrom="paragraph">
                  <wp:posOffset>100965</wp:posOffset>
                </wp:positionV>
                <wp:extent cx="80645" cy="298450"/>
                <wp:effectExtent l="13335" t="17145" r="10795" b="1778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95pt" to="222.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" strokeweight="1.5pt"/>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3056" behindDoc="0" locked="0" layoutInCell="1" allowOverlap="1">
                <wp:simplePos x="0" y="0"/>
                <wp:positionH relativeFrom="column">
                  <wp:posOffset>3427730</wp:posOffset>
                </wp:positionH>
                <wp:positionV relativeFrom="paragraph">
                  <wp:posOffset>-3810</wp:posOffset>
                </wp:positionV>
                <wp:extent cx="311150" cy="310515"/>
                <wp:effectExtent l="12065" t="10160" r="10160" b="1270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3pt" to="294.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9744" behindDoc="0" locked="0" layoutInCell="1" allowOverlap="1">
                <wp:simplePos x="0" y="0"/>
                <wp:positionH relativeFrom="column">
                  <wp:posOffset>27305</wp:posOffset>
                </wp:positionH>
                <wp:positionV relativeFrom="paragraph">
                  <wp:posOffset>41275</wp:posOffset>
                </wp:positionV>
                <wp:extent cx="1689100" cy="621030"/>
                <wp:effectExtent l="12065" t="77470" r="80010" b="635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6" o:spid="_x0000_s1069" style="position:absolute;left:0;text-align:left;margin-left:2.15pt;margin-top:3.25pt;width:133pt;height:4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4057650</wp:posOffset>
                </wp:positionH>
                <wp:positionV relativeFrom="paragraph">
                  <wp:posOffset>67310</wp:posOffset>
                </wp:positionV>
                <wp:extent cx="1409065" cy="368935"/>
                <wp:effectExtent l="13335" t="84455" r="82550" b="13335"/>
                <wp:wrapNone/>
                <wp:docPr id="25" name="Овал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5" o:spid="_x0000_s1070" style="position:absolute;left:0;text-align:left;margin-left:319.5pt;margin-top:5.3pt;width:110.95pt;height:2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2102485</wp:posOffset>
                </wp:positionH>
                <wp:positionV relativeFrom="paragraph">
                  <wp:posOffset>100330</wp:posOffset>
                </wp:positionV>
                <wp:extent cx="1694180" cy="621030"/>
                <wp:effectExtent l="10795" t="12700" r="9525" b="1397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71" style="position:absolute;left:0;text-align:left;margin-left:165.55pt;margin-top:7.9pt;width:133.4pt;height:4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" strokeweight="1.5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4080" behindDoc="0" locked="0" layoutInCell="1" allowOverlap="1">
                <wp:simplePos x="0" y="0"/>
                <wp:positionH relativeFrom="column">
                  <wp:posOffset>3796665</wp:posOffset>
                </wp:positionH>
                <wp:positionV relativeFrom="paragraph">
                  <wp:posOffset>128905</wp:posOffset>
                </wp:positionV>
                <wp:extent cx="273685" cy="106680"/>
                <wp:effectExtent l="9525" t="5715" r="12065" b="1143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0.15pt" to="32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6128" behindDoc="0" locked="0" layoutInCell="1" allowOverlap="1">
                <wp:simplePos x="0" y="0"/>
                <wp:positionH relativeFrom="column">
                  <wp:posOffset>1714500</wp:posOffset>
                </wp:positionH>
                <wp:positionV relativeFrom="paragraph">
                  <wp:posOffset>90170</wp:posOffset>
                </wp:positionV>
                <wp:extent cx="402590" cy="1270"/>
                <wp:effectExtent l="13335" t="8255" r="12700" b="95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pt" to="16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9200" behindDoc="0" locked="0" layoutInCell="1" allowOverlap="1">
                <wp:simplePos x="0" y="0"/>
                <wp:positionH relativeFrom="column">
                  <wp:posOffset>3404235</wp:posOffset>
                </wp:positionH>
                <wp:positionV relativeFrom="paragraph">
                  <wp:posOffset>85090</wp:posOffset>
                </wp:positionV>
                <wp:extent cx="92710" cy="205105"/>
                <wp:effectExtent l="7620" t="8890" r="13970" b="508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05pt,6.7pt" to="275.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8176" behindDoc="0" locked="0" layoutInCell="1" allowOverlap="1">
                <wp:simplePos x="0" y="0"/>
                <wp:positionH relativeFrom="column">
                  <wp:posOffset>2092325</wp:posOffset>
                </wp:positionH>
                <wp:positionV relativeFrom="paragraph">
                  <wp:posOffset>116840</wp:posOffset>
                </wp:positionV>
                <wp:extent cx="536575" cy="763905"/>
                <wp:effectExtent l="10160" t="12065" r="5715" b="508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763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9.2pt" to="20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97152" behindDoc="0" locked="0" layoutInCell="1" allowOverlap="1">
                <wp:simplePos x="0" y="0"/>
                <wp:positionH relativeFrom="column">
                  <wp:posOffset>1759585</wp:posOffset>
                </wp:positionH>
                <wp:positionV relativeFrom="paragraph">
                  <wp:posOffset>27305</wp:posOffset>
                </wp:positionV>
                <wp:extent cx="526415" cy="421005"/>
                <wp:effectExtent l="10795" t="8255" r="5715" b="88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415" cy="42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15pt" to="180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2816" behindDoc="0" locked="0" layoutInCell="1" allowOverlap="1">
                <wp:simplePos x="0" y="0"/>
                <wp:positionH relativeFrom="column">
                  <wp:posOffset>3086100</wp:posOffset>
                </wp:positionH>
                <wp:positionV relativeFrom="paragraph">
                  <wp:posOffset>109855</wp:posOffset>
                </wp:positionV>
                <wp:extent cx="1510030" cy="621030"/>
                <wp:effectExtent l="13335" t="83820" r="76835" b="952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72" style="position:absolute;left:0;text-align:left;margin-left:243pt;margin-top:8.65pt;width:118.9pt;height:4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111760</wp:posOffset>
                </wp:positionH>
                <wp:positionV relativeFrom="paragraph">
                  <wp:posOffset>19685</wp:posOffset>
                </wp:positionV>
                <wp:extent cx="1651635" cy="621030"/>
                <wp:effectExtent l="10795" t="79375" r="80645" b="1397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73" style="position:absolute;left:0;text-align:left;margin-left:8.8pt;margin-top:1.55pt;width:130.05pt;height:4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00224" behindDoc="0" locked="0" layoutInCell="1" allowOverlap="1">
                <wp:simplePos x="0" y="0"/>
                <wp:positionH relativeFrom="column">
                  <wp:posOffset>4474210</wp:posOffset>
                </wp:positionH>
                <wp:positionV relativeFrom="paragraph">
                  <wp:posOffset>635</wp:posOffset>
                </wp:positionV>
                <wp:extent cx="186690" cy="175895"/>
                <wp:effectExtent l="10795" t="5080" r="12065" b="95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pt,.05pt" to="36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1792" behindDoc="0" locked="0" layoutInCell="1" allowOverlap="1">
                <wp:simplePos x="0" y="0"/>
                <wp:positionH relativeFrom="column">
                  <wp:posOffset>526415</wp:posOffset>
                </wp:positionH>
                <wp:positionV relativeFrom="paragraph">
                  <wp:posOffset>97790</wp:posOffset>
                </wp:positionV>
                <wp:extent cx="1966595" cy="621030"/>
                <wp:effectExtent l="6350" t="83185" r="84455" b="1016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74" style="position:absolute;left:0;text-align:left;margin-left:41.45pt;margin-top:7.7pt;width:154.85pt;height:4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3840" behindDoc="0" locked="0" layoutInCell="1" allowOverlap="1">
                <wp:simplePos x="0" y="0"/>
                <wp:positionH relativeFrom="column">
                  <wp:posOffset>4217670</wp:posOffset>
                </wp:positionH>
                <wp:positionV relativeFrom="paragraph">
                  <wp:posOffset>20955</wp:posOffset>
                </wp:positionV>
                <wp:extent cx="1510030" cy="396240"/>
                <wp:effectExtent l="11430" t="85090" r="78740" b="1397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9624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75" style="position:absolute;left:0;text-align:left;margin-left:332.1pt;margin-top:1.65pt;width:118.9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01248" behindDoc="0" locked="0" layoutInCell="1" allowOverlap="1">
                <wp:simplePos x="0" y="0"/>
                <wp:positionH relativeFrom="column">
                  <wp:posOffset>4427855</wp:posOffset>
                </wp:positionH>
                <wp:positionV relativeFrom="paragraph">
                  <wp:posOffset>118745</wp:posOffset>
                </wp:positionV>
                <wp:extent cx="372745" cy="95250"/>
                <wp:effectExtent l="12065" t="7620" r="5715" b="1143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9.35pt" to="37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4864" behindDoc="0" locked="0" layoutInCell="1" allowOverlap="1">
                <wp:simplePos x="0" y="0"/>
                <wp:positionH relativeFrom="column">
                  <wp:posOffset>3086100</wp:posOffset>
                </wp:positionH>
                <wp:positionV relativeFrom="paragraph">
                  <wp:posOffset>118745</wp:posOffset>
                </wp:positionV>
                <wp:extent cx="1510030" cy="521970"/>
                <wp:effectExtent l="80010" t="83820" r="10160" b="1333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76" style="position:absolute;left:0;text-align:left;margin-left:243pt;margin-top:9.35pt;width:118.9pt;height:4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03296" behindDoc="0" locked="0" layoutInCell="1" allowOverlap="1">
                <wp:simplePos x="0" y="0"/>
                <wp:positionH relativeFrom="column">
                  <wp:posOffset>2302510</wp:posOffset>
                </wp:positionH>
                <wp:positionV relativeFrom="paragraph">
                  <wp:posOffset>643890</wp:posOffset>
                </wp:positionV>
                <wp:extent cx="537845" cy="226060"/>
                <wp:effectExtent l="10795" t="5080" r="13335" b="698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2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50.7pt" to="22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02272" behindDoc="0" locked="0" layoutInCell="1" allowOverlap="1">
                <wp:simplePos x="0" y="0"/>
                <wp:positionH relativeFrom="column">
                  <wp:posOffset>2648585</wp:posOffset>
                </wp:positionH>
                <wp:positionV relativeFrom="paragraph">
                  <wp:posOffset>170180</wp:posOffset>
                </wp:positionV>
                <wp:extent cx="470535" cy="259080"/>
                <wp:effectExtent l="13970" t="7620" r="10795" b="95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3.4pt" to="245.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6912" behindDoc="0" locked="0" layoutInCell="1" allowOverlap="1">
                <wp:simplePos x="0" y="0"/>
                <wp:positionH relativeFrom="column">
                  <wp:posOffset>2743200</wp:posOffset>
                </wp:positionH>
                <wp:positionV relativeFrom="paragraph">
                  <wp:posOffset>741680</wp:posOffset>
                </wp:positionV>
                <wp:extent cx="1510030" cy="521970"/>
                <wp:effectExtent l="80010" t="83820" r="10160" b="1333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77" style="position:absolute;left:0;text-align:left;margin-left:3in;margin-top:58.4pt;width:118.9pt;height:4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685888" behindDoc="0" locked="0" layoutInCell="1" allowOverlap="1">
                <wp:simplePos x="0" y="0"/>
                <wp:positionH relativeFrom="column">
                  <wp:posOffset>1143000</wp:posOffset>
                </wp:positionH>
                <wp:positionV relativeFrom="paragraph">
                  <wp:posOffset>170180</wp:posOffset>
                </wp:positionV>
                <wp:extent cx="1510030" cy="521970"/>
                <wp:effectExtent l="80010" t="83820" r="10160" b="1333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78" style="position:absolute;left:0;text-align:left;margin-left:90pt;margin-top:13.4pt;width:118.9pt;height:4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8"/>
          <w:szCs w:val="28"/>
          <w:lang w:val="uz-Cyrl-UZ" w:eastAsia="ru-RU"/>
        </w:rPr>
      </w:pPr>
      <w:r w:rsidRPr="00AA26E0">
        <w:rPr>
          <w:rFonts w:ascii="Times New Roman" w:eastAsia="Times New Roman" w:hAnsi="Times New Roman" w:cs="Times New Roman"/>
          <w:b/>
          <w:sz w:val="24"/>
          <w:szCs w:val="24"/>
          <w:lang w:val="uz-Cyrl-UZ" w:eastAsia="ru-RU"/>
        </w:rPr>
        <w:t>6-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lastRenderedPageBreak/>
        <w:t>Musta</w:t>
      </w:r>
      <w:r w:rsidRPr="00AA26E0">
        <w:rPr>
          <w:rFonts w:ascii="Times New Roman" w:eastAsia="Times New Roman" w:hAnsi="Times New Roman" w:cs="Times New Roman"/>
          <w:b/>
          <w:sz w:val="24"/>
          <w:szCs w:val="24"/>
          <w:lang w:val="uz-Cyrl-UZ" w:eastAsia="ru-RU"/>
        </w:rPr>
        <w:t>q</w:t>
      </w:r>
      <w:r w:rsidRPr="00AA26E0">
        <w:rPr>
          <w:rFonts w:ascii="Times New Roman" w:eastAsia="Times New Roman" w:hAnsi="Times New Roman" w:cs="Times New Roman"/>
          <w:b/>
          <w:sz w:val="24"/>
          <w:szCs w:val="24"/>
          <w:lang w:val="en-US" w:eastAsia="ru-RU"/>
        </w:rPr>
        <w:t xml:space="preserve">il </w:t>
      </w:r>
      <w:r w:rsidRPr="00AA26E0">
        <w:rPr>
          <w:rFonts w:ascii="Times New Roman" w:eastAsia="Times New Roman" w:hAnsi="Times New Roman" w:cs="Times New Roman"/>
          <w:b/>
          <w:sz w:val="24"/>
          <w:szCs w:val="24"/>
          <w:lang w:val="uz-Cyrl-UZ" w:eastAsia="ru-RU"/>
        </w:rPr>
        <w:t>о‘</w:t>
      </w:r>
      <w:r w:rsidRPr="00AA26E0">
        <w:rPr>
          <w:rFonts w:ascii="Times New Roman" w:eastAsia="Times New Roman" w:hAnsi="Times New Roman" w:cs="Times New Roman"/>
          <w:b/>
          <w:sz w:val="24"/>
          <w:szCs w:val="24"/>
          <w:lang w:val="en-US" w:eastAsia="ru-RU"/>
        </w:rPr>
        <w:t xml:space="preserve">rganish </w:t>
      </w:r>
      <w:r w:rsidRPr="00AA26E0">
        <w:rPr>
          <w:rFonts w:ascii="Times New Roman" w:eastAsia="Times New Roman" w:hAnsi="Times New Roman" w:cs="Times New Roman"/>
          <w:b/>
          <w:sz w:val="24"/>
          <w:szCs w:val="24"/>
          <w:lang w:val="uz-Cyrl-UZ" w:eastAsia="ru-RU"/>
        </w:rPr>
        <w:t xml:space="preserve"> uchun savollar:</w:t>
      </w: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A26E0">
        <w:rPr>
          <w:rFonts w:ascii="Calibri" w:eastAsia="Times New Roman" w:hAnsi="Calibri" w:cs="PANDA Times UZ"/>
          <w:sz w:val="20"/>
          <w:szCs w:val="20"/>
          <w:lang w:val="uz-Cyrl-UZ" w:eastAsia="ru-RU"/>
        </w:rPr>
        <w:t>1.</w:t>
      </w:r>
      <w:r w:rsidRPr="00AA26E0">
        <w:rPr>
          <w:rFonts w:ascii="Times New Roman" w:eastAsia="Times New Roman" w:hAnsi="Times New Roman" w:cs="Times New Roman"/>
          <w:sz w:val="20"/>
          <w:szCs w:val="20"/>
          <w:lang w:val="uz-Cyrl-UZ" w:eastAsia="ru-RU"/>
        </w:rPr>
        <w:t>Sindromlar xaqida tushuncha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A26E0">
        <w:rPr>
          <w:rFonts w:ascii="Times New Roman" w:eastAsia="Times New Roman" w:hAnsi="Times New Roman" w:cs="Times New Roman"/>
          <w:sz w:val="20"/>
          <w:szCs w:val="20"/>
          <w:lang w:val="uz-Cyrl-UZ" w:eastAsia="ru-RU"/>
        </w:rPr>
        <w:t>2.Simtomlar xaqida tushuncha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0"/>
          <w:szCs w:val="20"/>
          <w:lang w:val="uz-Cyrl-UZ" w:eastAsia="ru-RU"/>
        </w:rPr>
        <w:t>3.Psixopatologik belgilar va ularning turlari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en-US" w:eastAsia="ru-RU"/>
        </w:rPr>
        <w:t xml:space="preserve">               </w:t>
      </w:r>
      <w:r w:rsidRPr="00AA26E0">
        <w:rPr>
          <w:rFonts w:ascii="Times New Roman" w:eastAsia="Times New Roman" w:hAnsi="Times New Roman" w:cs="Times New Roman"/>
          <w:b/>
          <w:sz w:val="24"/>
          <w:szCs w:val="24"/>
          <w:lang w:val="en-US" w:eastAsia="ru-RU"/>
        </w:rPr>
        <w:t>1.3</w:t>
      </w:r>
      <w:r w:rsidRPr="00AA26E0">
        <w:rPr>
          <w:rFonts w:ascii="Times New Roman" w:eastAsia="Times New Roman" w:hAnsi="Times New Roman" w:cs="Times New Roman"/>
          <w:sz w:val="24"/>
          <w:szCs w:val="24"/>
          <w:lang w:val="en-US" w:eastAsia="ru-RU"/>
        </w:rPr>
        <w:t xml:space="preserve">     </w:t>
      </w:r>
      <w:r w:rsidRPr="00AA26E0">
        <w:rPr>
          <w:rFonts w:ascii="Times New Roman" w:eastAsia="Times New Roman" w:hAnsi="Times New Roman" w:cs="Times New Roman"/>
          <w:b/>
          <w:sz w:val="24"/>
          <w:szCs w:val="24"/>
          <w:lang w:val="uz-Cyrl-UZ" w:eastAsia="ru-RU"/>
        </w:rPr>
        <w:t>Harakat tizimi: tuzilishi,  birinchi nevron va ikkinchi nevronning vazifasi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sz w:val="24"/>
          <w:szCs w:val="24"/>
          <w:lang w:val="en-US" w:eastAsia="ru-RU"/>
        </w:rPr>
        <w:t xml:space="preserve">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en-US" w:eastAsia="ru-RU"/>
        </w:rPr>
        <w:t>a’lumotli ma’ruza ta’lim texnologiyasi modeli.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755"/>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Ma’ruzaga ajratilgan vaqt –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Talabalar soni – </w:t>
            </w:r>
            <w:r w:rsidRPr="00AA26E0">
              <w:rPr>
                <w:sz w:val="24"/>
                <w:szCs w:val="24"/>
                <w:lang w:val="uz-Cyrl-UZ"/>
              </w:rPr>
              <w:t>6</w:t>
            </w:r>
            <w:r w:rsidRPr="00AA26E0">
              <w:rPr>
                <w:sz w:val="24"/>
                <w:szCs w:val="24"/>
                <w:lang w:val="en-US"/>
              </w:rPr>
              <w:t xml:space="preserve">0 </w:t>
            </w:r>
            <w:r w:rsidRPr="00AA26E0">
              <w:rPr>
                <w:sz w:val="24"/>
                <w:szCs w:val="24"/>
                <w:lang w:val="uz-Cyrl-UZ"/>
              </w:rPr>
              <w:t>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О‘quv mashg‘ulotining shakli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Ma’lumotli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tuzilishi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1. M</w:t>
            </w:r>
            <w:r w:rsidRPr="00AA26E0">
              <w:rPr>
                <w:sz w:val="24"/>
                <w:szCs w:val="24"/>
              </w:rPr>
              <w:t>ashg‘ulot</w:t>
            </w:r>
            <w:r w:rsidRPr="00AA26E0">
              <w:rPr>
                <w:sz w:val="24"/>
                <w:szCs w:val="24"/>
                <w:lang w:val="en-US"/>
              </w:rPr>
              <w:t xml:space="preserve"> </w:t>
            </w:r>
            <w:r w:rsidRPr="00AA26E0">
              <w:rPr>
                <w:sz w:val="24"/>
                <w:szCs w:val="24"/>
              </w:rPr>
              <w:t>mavzusiga</w:t>
            </w:r>
            <w:r w:rsidRPr="00AA26E0">
              <w:rPr>
                <w:sz w:val="24"/>
                <w:szCs w:val="24"/>
                <w:lang w:val="en-US"/>
              </w:rPr>
              <w:t xml:space="preserve"> </w:t>
            </w:r>
            <w:r w:rsidRPr="00AA26E0">
              <w:rPr>
                <w:sz w:val="24"/>
                <w:szCs w:val="24"/>
              </w:rPr>
              <w:t>kirish</w:t>
            </w:r>
            <w:r w:rsidRPr="00AA26E0">
              <w:rPr>
                <w:sz w:val="24"/>
                <w:szCs w:val="24"/>
                <w:lang w:val="en-US"/>
              </w:rPr>
              <w:t>.</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420" w:hanging="1233"/>
              <w:jc w:val="both"/>
              <w:rPr>
                <w:sz w:val="24"/>
                <w:szCs w:val="24"/>
                <w:lang w:val="en-US"/>
              </w:rPr>
            </w:pPr>
            <w:r w:rsidRPr="00AA26E0">
              <w:rPr>
                <w:sz w:val="24"/>
                <w:szCs w:val="24"/>
                <w:lang w:val="en-US"/>
              </w:rPr>
              <w:t>Avval egallangan bilimlarni mustahkamlash.</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Ma’ruza matnini tarqatish.</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Taqdimot texnologiyasi asosida ma’ruzani taqdim etish.</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Mavzuning asosiy tushunchalarini aniqlashtirish.</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maqsadi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r w:rsidRPr="00AA26E0">
              <w:rPr>
                <w:sz w:val="24"/>
                <w:szCs w:val="24"/>
                <w:lang w:val="uz-Cyrl-UZ"/>
              </w:rPr>
              <w:t xml:space="preserve">Talabalarda </w:t>
            </w:r>
            <w:r w:rsidRPr="00AA26E0">
              <w:rPr>
                <w:rFonts w:ascii="PANDA Times UZ" w:hAnsi="PANDA Times UZ" w:cs="PANDA Times UZ"/>
                <w:lang w:val="uz-Cyrl-UZ"/>
              </w:rPr>
              <w:t xml:space="preserve"> </w:t>
            </w:r>
            <w:r w:rsidRPr="00AA26E0">
              <w:rPr>
                <w:sz w:val="24"/>
                <w:szCs w:val="24"/>
                <w:lang w:val="uz-Cyrl-UZ"/>
              </w:rPr>
              <w:t>Harakat tizimi: tuzilishi,  birinchi nevron va ikkinchi nevronning vazifasi haqidagi</w:t>
            </w:r>
            <w:r w:rsidRPr="00AA26E0">
              <w:rPr>
                <w:bCs/>
                <w:sz w:val="24"/>
                <w:szCs w:val="24"/>
                <w:lang w:val="uz-Cyrl-UZ"/>
              </w:rPr>
              <w:t xml:space="preserve"> </w:t>
            </w:r>
            <w:r w:rsidRPr="00AA26E0">
              <w:rPr>
                <w:sz w:val="24"/>
                <w:szCs w:val="24"/>
                <w:lang w:val="uz-Cyrl-UZ"/>
              </w:rPr>
              <w:t>bilimlarni shakllantirish.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Pedagogik vazifalar: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1) Harakat tizimi: tuzilishi,  birinchi nevron va ikkinchi nevronning </w:t>
            </w:r>
            <w:r w:rsidRPr="00AA26E0">
              <w:rPr>
                <w:sz w:val="24"/>
                <w:szCs w:val="24"/>
                <w:lang w:val="uz-Cyrl-UZ"/>
              </w:rPr>
              <w:lastRenderedPageBreak/>
              <w:t>vazifasi  mazmunini yoritish;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lastRenderedPageBreak/>
              <w:t>О‘quv faoliyati natijalari:</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ind w:left="0" w:firstLine="72"/>
              <w:jc w:val="both"/>
              <w:rPr>
                <w:sz w:val="24"/>
                <w:szCs w:val="24"/>
              </w:rPr>
            </w:pPr>
            <w:r w:rsidRPr="00AA26E0">
              <w:rPr>
                <w:sz w:val="24"/>
                <w:szCs w:val="24"/>
                <w:lang w:val="uz-Cyrl-UZ"/>
              </w:rPr>
              <w:t xml:space="preserve">Harakat tizimi: tuzilishi,  birinchi nevron va ikkinchi nevronning vazifasi mazmunini ahamiyatini  tushunib </w:t>
            </w:r>
            <w:r w:rsidRPr="00AA26E0">
              <w:rPr>
                <w:sz w:val="24"/>
                <w:szCs w:val="24"/>
                <w:lang w:val="uz-Cyrl-UZ"/>
              </w:rPr>
              <w:lastRenderedPageBreak/>
              <w:t>oladilar</w:t>
            </w:r>
            <w:r w:rsidRPr="00AA26E0">
              <w:rPr>
                <w:sz w:val="24"/>
                <w:szCs w:val="24"/>
              </w:rPr>
              <w:t>;</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ind w:left="0" w:firstLine="72"/>
              <w:jc w:val="both"/>
              <w:rPr>
                <w:sz w:val="24"/>
                <w:szCs w:val="24"/>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lastRenderedPageBreak/>
              <w:t>Ta’lim metodi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tushuntirish, suhbat, “</w:t>
            </w:r>
            <w:r w:rsidRPr="00AA26E0">
              <w:rPr>
                <w:sz w:val="24"/>
                <w:szCs w:val="24"/>
                <w:lang w:val="uz-Cyrl-UZ"/>
              </w:rPr>
              <w:t xml:space="preserve">Klaster”- </w:t>
            </w:r>
            <w:r w:rsidRPr="00AA26E0">
              <w:rPr>
                <w:sz w:val="24"/>
                <w:szCs w:val="24"/>
                <w:lang w:val="en-US"/>
              </w:rPr>
              <w:t>grafik organayzeri</w:t>
            </w:r>
            <w:r w:rsidRPr="00AA26E0">
              <w:rPr>
                <w:sz w:val="24"/>
                <w:szCs w:val="24"/>
                <w:lang w:val="uz-Cyrl-UZ"/>
              </w:rPr>
              <w:t>, “Venn diagrammasi” strategiyasi.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Ta’limni tashkil etish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guruhli</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Didaktik vositalar</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Ta’limni tashkil etish sharoiti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Nazorat</w:t>
            </w:r>
            <w:r w:rsidRPr="00AA26E0">
              <w:rPr>
                <w:sz w:val="24"/>
                <w:szCs w:val="24"/>
                <w:lang w:val="uz-Cyrl-UZ"/>
              </w:rPr>
              <w:t xml:space="preserve"> turi:</w:t>
            </w:r>
            <w:r w:rsidRPr="00AA26E0">
              <w:rPr>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ab/>
      </w: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Harakat tizimi: tuzilishi,  birinchi nevron va ikkinchi nevronning vazifasi мa’lumotli ma’ruzaning texnologik kartasi</w:t>
      </w:r>
    </w:p>
    <w:tbl>
      <w:tblPr>
        <w:tblStyle w:val="a3"/>
        <w:tblpPr w:leftFromText="180" w:rightFromText="180" w:vertAnchor="page" w:horzAnchor="margin" w:tblpXSpec="center" w:tblpY="1855"/>
        <w:tblW w:w="10188" w:type="dxa"/>
        <w:tblLook w:val="01E0" w:firstRow="1" w:lastRow="1" w:firstColumn="1" w:lastColumn="1" w:noHBand="0" w:noVBand="0"/>
      </w:tblPr>
      <w:tblGrid>
        <w:gridCol w:w="2772"/>
        <w:gridCol w:w="4472"/>
        <w:gridCol w:w="2944"/>
      </w:tblGrid>
      <w:tr w:rsidR="00AA26E0" w:rsidRPr="00AA26E0" w:rsidTr="00AD49CE">
        <w:trPr>
          <w:trHeight w:val="435"/>
        </w:trPr>
        <w:tc>
          <w:tcPr>
            <w:tcW w:w="2772"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Ish bosqichlari va vaqti</w:t>
            </w:r>
          </w:p>
        </w:tc>
        <w:tc>
          <w:tcPr>
            <w:tcW w:w="7416"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uz-Cyrl-UZ"/>
              </w:rPr>
              <w:t>О‘</w:t>
            </w:r>
            <w:r w:rsidRPr="00AA26E0">
              <w:rPr>
                <w:b/>
                <w:sz w:val="24"/>
                <w:szCs w:val="24"/>
                <w:lang w:val="en-US"/>
              </w:rPr>
              <w:t>qituvchi</w:t>
            </w: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eshitishda nuqsoni bо‘lgan bolalar maktabida matematika о‘qitish metodlarining ahamiyati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1.3. Mavzuning nomlanishi, maqsad va kutilayotgan natijalarini bayon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daftarlariga “Klaster”- grafik organayzeri yordamida    eshitishda nuqsoni bо‘lgan bolalar maktabida matematika о‘qitish metodlarining ahamiyati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fikrlarini boshqalar bilan о‘rtoqlashishadi.</w:t>
            </w:r>
          </w:p>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rPr>
            </w:pP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w:t>
            </w:r>
            <w:r w:rsidRPr="00AA26E0">
              <w:rPr>
                <w:sz w:val="24"/>
                <w:szCs w:val="24"/>
              </w:rPr>
              <w:t>о</w:t>
            </w:r>
            <w:r w:rsidRPr="00AA26E0">
              <w:rPr>
                <w:sz w:val="24"/>
                <w:szCs w:val="24"/>
                <w:lang w:val="en-US"/>
              </w:rPr>
              <w:t>‘yicha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w:t>
            </w:r>
            <w:r w:rsidRPr="00AA26E0">
              <w:rPr>
                <w:sz w:val="24"/>
                <w:szCs w:val="24"/>
              </w:rPr>
              <w:t>о</w:t>
            </w:r>
            <w:r w:rsidRPr="00AA26E0">
              <w:rPr>
                <w:sz w:val="24"/>
                <w:szCs w:val="24"/>
                <w:lang w:val="en-US"/>
              </w:rPr>
              <w:t xml:space="preserve">‘rsatadi, har bir </w:t>
            </w:r>
            <w:r w:rsidRPr="00AA26E0">
              <w:rPr>
                <w:sz w:val="24"/>
                <w:szCs w:val="24"/>
              </w:rPr>
              <w:t>о</w:t>
            </w:r>
            <w:r w:rsidRPr="00AA26E0">
              <w:rPr>
                <w:sz w:val="24"/>
                <w:szCs w:val="24"/>
                <w:lang w:val="en-US"/>
              </w:rPr>
              <w:t>‘quv birligi b</w:t>
            </w:r>
            <w:r w:rsidRPr="00AA26E0">
              <w:rPr>
                <w:sz w:val="24"/>
                <w:szCs w:val="24"/>
              </w:rPr>
              <w:t>о</w:t>
            </w:r>
            <w:r w:rsidRPr="00AA26E0">
              <w:rPr>
                <w:sz w:val="24"/>
                <w:szCs w:val="24"/>
                <w:lang w:val="en-US"/>
              </w:rPr>
              <w:t>‘yicha xulosalar qiladi.</w:t>
            </w:r>
            <w:r w:rsidRPr="00AA26E0">
              <w:rPr>
                <w:b/>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о‘z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Taqdimot texnologiyasi asosida muhim chizma va jadvallarni о‘z daftarlariga qayd etib borishadi.</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eshitishda nuqsoni bо‘lgan bolalar maktabida matematika о‘qitish metodlari haqidagi </w:t>
            </w:r>
            <w:r w:rsidRPr="00AA26E0">
              <w:rPr>
                <w:sz w:val="24"/>
                <w:szCs w:val="24"/>
                <w:lang w:val="en-US"/>
              </w:rPr>
              <w:t xml:space="preserve">tasavvurlarini boyitish maqsadida </w:t>
            </w:r>
            <w:r w:rsidRPr="00AA26E0">
              <w:rPr>
                <w:sz w:val="24"/>
                <w:szCs w:val="24"/>
                <w:lang w:val="uz-Cyrl-UZ"/>
              </w:rPr>
              <w:t xml:space="preserve"> “Venn diagrammasi” strategiyasini taqdim etadi. (1- 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3.2. “Venn diagrammasi” strategiyasini namoyish ettirish orqali talabalarning mavzu xususidagi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3.4. Mustaqil ish uchun topshiriq beradi va uni baholash mezonlari bilan tanishtiradi.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t>G</w:t>
            </w:r>
            <w:r w:rsidRPr="00AA26E0">
              <w:rPr>
                <w:sz w:val="24"/>
                <w:szCs w:val="24"/>
                <w:lang w:val="en-US"/>
              </w:rPr>
              <w:t>uruhlarda</w:t>
            </w:r>
            <w:r w:rsidRPr="00AA26E0">
              <w:rPr>
                <w:sz w:val="24"/>
                <w:szCs w:val="24"/>
                <w:lang w:val="uz-Cyrl-UZ"/>
              </w:rPr>
              <w:t xml:space="preserve"> “Venn diagrammasi” strategiyasini qо‘llaydilar</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 fikrlarini boyitadi</w:t>
            </w:r>
            <w:r w:rsidRPr="00AA26E0">
              <w:rPr>
                <w:sz w:val="24"/>
                <w:szCs w:val="24"/>
                <w:lang w:val="uz-Cyrl-UZ"/>
              </w:rPr>
              <w:t>lar</w:t>
            </w:r>
            <w:r w:rsidRPr="00AA26E0">
              <w:rPr>
                <w:sz w:val="24"/>
                <w:szCs w:val="24"/>
                <w:lang w:val="en-US"/>
              </w:rPr>
              <w:t xml:space="preserve"> va t</w:t>
            </w:r>
            <w:r w:rsidRPr="00AA26E0">
              <w:rPr>
                <w:sz w:val="24"/>
                <w:szCs w:val="24"/>
              </w:rPr>
              <w:t>о</w:t>
            </w:r>
            <w:r w:rsidRPr="00AA26E0">
              <w:rPr>
                <w:sz w:val="24"/>
                <w:szCs w:val="24"/>
                <w:lang w:val="en-US"/>
              </w:rPr>
              <w:t>‘ldiradi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sz w:val="24"/>
                <w:szCs w:val="24"/>
              </w:rPr>
              <w:t>Topshiriqni yozib olishadi.</w:t>
            </w:r>
            <w:r w:rsidRPr="00AA26E0">
              <w:rPr>
                <w:sz w:val="24"/>
                <w:szCs w:val="24"/>
                <w:lang w:val="uz-Cyrl-UZ"/>
              </w:rPr>
              <w:t xml:space="preserve"> </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p>
        </w:tc>
      </w:tr>
    </w:tbl>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b/>
          <w:sz w:val="24"/>
          <w:szCs w:val="24"/>
          <w:lang w:val="uz-Cyrl-UZ" w:eastAsia="ru-RU"/>
        </w:rPr>
        <w:t>Reja:</w:t>
      </w:r>
    </w:p>
    <w:p w:rsidR="00AA26E0" w:rsidRPr="00AA26E0" w:rsidRDefault="00AA26E0" w:rsidP="00655118">
      <w:pPr>
        <w:widowControl w:val="0"/>
        <w:numPr>
          <w:ilvl w:val="0"/>
          <w:numId w:val="25"/>
        </w:numPr>
        <w:tabs>
          <w:tab w:val="right" w:pos="9099"/>
        </w:tabs>
        <w:overflowPunct w:val="0"/>
        <w:autoSpaceDE w:val="0"/>
        <w:autoSpaceDN w:val="0"/>
        <w:adjustRightInd w:val="0"/>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Harakat tizimi: </w:t>
      </w:r>
    </w:p>
    <w:p w:rsidR="00AA26E0" w:rsidRPr="00AA26E0" w:rsidRDefault="00AA26E0" w:rsidP="00655118">
      <w:pPr>
        <w:widowControl w:val="0"/>
        <w:numPr>
          <w:ilvl w:val="0"/>
          <w:numId w:val="25"/>
        </w:numPr>
        <w:tabs>
          <w:tab w:val="right" w:pos="9099"/>
        </w:tabs>
        <w:overflowPunct w:val="0"/>
        <w:autoSpaceDE w:val="0"/>
        <w:autoSpaceDN w:val="0"/>
        <w:adjustRightInd w:val="0"/>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birinchi nevron va ikkinchi nevronning vazifasi</w:t>
      </w:r>
    </w:p>
    <w:p w:rsidR="00AA26E0" w:rsidRPr="00AA26E0" w:rsidRDefault="00AA26E0" w:rsidP="00AA26E0">
      <w:pPr>
        <w:tabs>
          <w:tab w:val="right" w:pos="9099"/>
        </w:tabs>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tabs>
          <w:tab w:val="right" w:pos="9099"/>
        </w:tabs>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w:t>
      </w:r>
    </w:p>
    <w:p w:rsidR="00AA26E0" w:rsidRPr="00AA26E0" w:rsidRDefault="00AA26E0" w:rsidP="00AA26E0">
      <w:pPr>
        <w:widowControl w:val="0"/>
        <w:tabs>
          <w:tab w:val="right" w:pos="9099"/>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 xml:space="preserve">             О‘z-о‘zini nazorat qilish uchun savollar</w:t>
      </w:r>
    </w:p>
    <w:p w:rsidR="00AA26E0" w:rsidRPr="00AA26E0" w:rsidRDefault="00AA26E0" w:rsidP="00AA26E0">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1.</w:t>
      </w:r>
      <w:r w:rsidRPr="00AA26E0">
        <w:rPr>
          <w:rFonts w:ascii="Times New Roman" w:eastAsia="Times New Roman" w:hAnsi="Times New Roman" w:cs="Times New Roman"/>
          <w:bCs/>
          <w:sz w:val="24"/>
          <w:szCs w:val="24"/>
          <w:lang w:val="en-US" w:eastAsia="ru-RU" w:bidi="en-US"/>
        </w:rPr>
        <w:t>Ong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2.</w:t>
      </w:r>
      <w:r w:rsidRPr="00AA26E0">
        <w:rPr>
          <w:rFonts w:ascii="Times New Roman" w:eastAsia="Times New Roman" w:hAnsi="Times New Roman" w:cs="Times New Roman"/>
          <w:bCs/>
          <w:sz w:val="24"/>
          <w:szCs w:val="24"/>
          <w:lang w:val="en-US" w:eastAsia="ru-RU" w:bidi="en-US"/>
        </w:rPr>
        <w:t>Xotira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3.</w:t>
      </w:r>
      <w:r w:rsidRPr="00AA26E0">
        <w:rPr>
          <w:rFonts w:ascii="Times New Roman" w:eastAsia="Times New Roman" w:hAnsi="Times New Roman" w:cs="Times New Roman"/>
          <w:bCs/>
          <w:sz w:val="24"/>
          <w:szCs w:val="24"/>
          <w:lang w:val="en-US" w:eastAsia="ru-RU" w:bidi="en-US"/>
        </w:rPr>
        <w:t>Fikrlashning buzilishi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shd w:val="clear" w:color="auto" w:fill="FFFFFF"/>
        <w:spacing w:after="0" w:line="240" w:lineRule="auto"/>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Cs/>
          <w:color w:val="000000"/>
          <w:sz w:val="24"/>
          <w:szCs w:val="24"/>
          <w:lang w:val="uz-Cyrl-UZ" w:eastAsia="ru-RU"/>
        </w:rPr>
        <w:t xml:space="preserve">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Tayanch tushunchalar</w:t>
      </w: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tabs>
          <w:tab w:val="left" w:pos="994"/>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1.</w:t>
      </w:r>
      <w:r w:rsidRPr="00AA26E0">
        <w:rPr>
          <w:rFonts w:ascii="Times New Roman" w:eastAsia="Times New Roman" w:hAnsi="Times New Roman" w:cs="Times New Roman"/>
          <w:sz w:val="24"/>
          <w:szCs w:val="24"/>
          <w:lang w:val="en-US" w:eastAsia="ru-RU"/>
        </w:rPr>
        <w:tab/>
        <w:t xml:space="preserve">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bir</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necha simptomlar (belgilarni)</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birgalikda uchrashi.</w:t>
      </w:r>
    </w:p>
    <w:p w:rsidR="00AA26E0" w:rsidRPr="00AA26E0" w:rsidRDefault="00AA26E0" w:rsidP="00AA26E0">
      <w:pPr>
        <w:tabs>
          <w:tab w:val="left" w:pos="1022"/>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2.</w:t>
      </w:r>
      <w:r w:rsidRPr="00AA26E0">
        <w:rPr>
          <w:rFonts w:ascii="Times New Roman" w:eastAsia="Times New Roman" w:hAnsi="Times New Roman" w:cs="Times New Roman"/>
          <w:sz w:val="24"/>
          <w:szCs w:val="24"/>
          <w:lang w:val="en-US" w:eastAsia="ru-RU"/>
        </w:rPr>
        <w:tab/>
        <w:t xml:space="preserve">Nevrastenik sindromlar — </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ta charchash holatidir.</w:t>
      </w:r>
    </w:p>
    <w:p w:rsidR="00AA26E0" w:rsidRPr="00AA26E0" w:rsidRDefault="00AA26E0" w:rsidP="00AA26E0">
      <w:pPr>
        <w:tabs>
          <w:tab w:val="left" w:pos="994"/>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3.</w:t>
      </w:r>
      <w:r w:rsidRPr="00AA26E0">
        <w:rPr>
          <w:rFonts w:ascii="Times New Roman" w:eastAsia="Times New Roman" w:hAnsi="Times New Roman" w:cs="Times New Roman"/>
          <w:sz w:val="24"/>
          <w:szCs w:val="24"/>
          <w:lang w:val="en-US" w:eastAsia="ru-RU"/>
        </w:rPr>
        <w:tab/>
        <w:t xml:space="preserve">Ipoxondrik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kasal</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 xml:space="preserve">lib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olishdan</w:t>
      </w:r>
      <w:r w:rsidRPr="00AA26E0">
        <w:rPr>
          <w:rFonts w:ascii="Times New Roman" w:eastAsia="Times New Roman" w:hAnsi="Times New Roman" w:cs="Times New Roman"/>
          <w:sz w:val="24"/>
          <w:szCs w:val="24"/>
          <w:lang w:val="uz-Cyrl-UZ" w:eastAsia="ru-RU"/>
        </w:rPr>
        <w:t xml:space="preserve"> q</w:t>
      </w:r>
      <w:r w:rsidRPr="00AA26E0">
        <w:rPr>
          <w:rFonts w:ascii="Times New Roman" w:eastAsia="Times New Roman" w:hAnsi="Times New Roman" w:cs="Times New Roman"/>
          <w:sz w:val="24"/>
          <w:szCs w:val="24"/>
          <w:lang w:val="en-US" w:eastAsia="ru-RU"/>
        </w:rPr>
        <w:t>atti</w:t>
      </w:r>
      <w:r w:rsidRPr="00AA26E0">
        <w:rPr>
          <w:rFonts w:ascii="Times New Roman" w:eastAsia="Times New Roman" w:hAnsi="Times New Roman" w:cs="Times New Roman"/>
          <w:sz w:val="24"/>
          <w:szCs w:val="24"/>
          <w:lang w:val="uz-Cyrl-UZ" w:eastAsia="ru-RU"/>
        </w:rPr>
        <w:t xml:space="preserve">q </w:t>
      </w:r>
      <w:r w:rsidRPr="00AA26E0">
        <w:rPr>
          <w:rFonts w:ascii="Times New Roman" w:eastAsia="Times New Roman" w:hAnsi="Times New Roman" w:cs="Times New Roman"/>
          <w:sz w:val="24"/>
          <w:szCs w:val="24"/>
          <w:lang w:val="en-US" w:eastAsia="ru-RU"/>
        </w:rPr>
        <w:t>xavotirlanish.</w:t>
      </w:r>
    </w:p>
    <w:p w:rsidR="00AA26E0" w:rsidRPr="00AA26E0" w:rsidRDefault="00AA26E0" w:rsidP="00AA26E0">
      <w:pPr>
        <w:tabs>
          <w:tab w:val="left" w:pos="102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eastAsia="ru-RU"/>
        </w:rPr>
        <w:t>4.</w:t>
      </w:r>
      <w:r w:rsidRPr="00AA26E0">
        <w:rPr>
          <w:rFonts w:ascii="Times New Roman" w:eastAsia="Times New Roman" w:hAnsi="Times New Roman" w:cs="Times New Roman"/>
          <w:sz w:val="24"/>
          <w:szCs w:val="24"/>
          <w:lang w:eastAsia="ru-RU"/>
        </w:rPr>
        <w:tab/>
        <w:t xml:space="preserve">Psixopatik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eastAsia="ru-RU"/>
        </w:rPr>
        <w:t xml:space="preserve"> shax</w:t>
      </w:r>
      <w:r w:rsidRPr="00AA26E0">
        <w:rPr>
          <w:rFonts w:ascii="Times New Roman" w:eastAsia="Times New Roman" w:hAnsi="Times New Roman" w:cs="Times New Roman"/>
          <w:sz w:val="24"/>
          <w:szCs w:val="24"/>
          <w:lang w:val="uz-Cyrl-UZ" w:eastAsia="ru-RU"/>
        </w:rPr>
        <w:t>s</w:t>
      </w:r>
      <w:r w:rsidRPr="00AA26E0">
        <w:rPr>
          <w:rFonts w:ascii="Times New Roman" w:eastAsia="Times New Roman" w:hAnsi="Times New Roman" w:cs="Times New Roman"/>
          <w:sz w:val="24"/>
          <w:szCs w:val="24"/>
          <w:lang w:eastAsia="ru-RU"/>
        </w:rPr>
        <w:t>ning</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eastAsia="ru-RU"/>
        </w:rPr>
        <w:t>patologiyasi.</w:t>
      </w:r>
    </w:p>
    <w:p w:rsidR="00AA26E0" w:rsidRPr="00AA26E0" w:rsidRDefault="00AA26E0" w:rsidP="00655118">
      <w:pPr>
        <w:widowControl w:val="0"/>
        <w:numPr>
          <w:ilvl w:val="0"/>
          <w:numId w:val="26"/>
        </w:numPr>
        <w:tabs>
          <w:tab w:val="left" w:pos="112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Depressiv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g</w:t>
      </w:r>
      <w:r w:rsidRPr="00AA26E0">
        <w:rPr>
          <w:rFonts w:ascii="Times New Roman" w:eastAsia="Times New Roman" w:hAnsi="Times New Roman" w:cs="Times New Roman"/>
          <w:sz w:val="24"/>
          <w:szCs w:val="24"/>
          <w:lang w:val="uz-Cyrl-UZ" w:eastAsia="ru-RU"/>
        </w:rPr>
        <w:t>un</w:t>
      </w:r>
      <w:r w:rsidRPr="00AA26E0">
        <w:rPr>
          <w:rFonts w:ascii="Times New Roman" w:eastAsia="Times New Roman" w:hAnsi="Times New Roman" w:cs="Times New Roman"/>
          <w:sz w:val="24"/>
          <w:szCs w:val="24"/>
          <w:lang w:val="en-US" w:eastAsia="ru-RU"/>
        </w:rPr>
        <w:t>ginlik</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kayfiyatga tushish, fikrlashning va harakatning susayishi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655118">
      <w:pPr>
        <w:widowControl w:val="0"/>
        <w:numPr>
          <w:ilvl w:val="0"/>
          <w:numId w:val="26"/>
        </w:numPr>
        <w:tabs>
          <w:tab w:val="left" w:pos="851"/>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Maniakal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eyforiya, fikrlashni tezlashuvi va harakatning faolligi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819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b/>
                <w:sz w:val="24"/>
                <w:szCs w:val="24"/>
              </w:rPr>
              <w:t>Ma’ruzaga ajratilgan va</w:t>
            </w:r>
            <w:r w:rsidRPr="00AA26E0">
              <w:rPr>
                <w:b/>
                <w:sz w:val="24"/>
                <w:szCs w:val="24"/>
                <w:lang w:val="en-US"/>
              </w:rPr>
              <w:t>qt</w:t>
            </w:r>
            <w:r w:rsidRPr="00AA26E0">
              <w:rPr>
                <w:sz w:val="24"/>
                <w:szCs w:val="24"/>
                <w:lang w:val="en-US"/>
              </w:rPr>
              <w:t xml:space="preserve">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rPr>
              <w:t>Talabalar soni</w:t>
            </w:r>
            <w:r w:rsidRPr="00AA26E0">
              <w:rPr>
                <w:sz w:val="24"/>
                <w:szCs w:val="24"/>
              </w:rPr>
              <w:t xml:space="preserve"> – </w:t>
            </w:r>
            <w:r w:rsidRPr="00AA26E0">
              <w:rPr>
                <w:sz w:val="24"/>
                <w:szCs w:val="24"/>
                <w:lang w:val="uz-Cyrl-UZ"/>
              </w:rPr>
              <w:t>6</w:t>
            </w:r>
            <w:r w:rsidRPr="00AA26E0">
              <w:rPr>
                <w:sz w:val="24"/>
                <w:szCs w:val="24"/>
              </w:rPr>
              <w:t xml:space="preserve">0 </w:t>
            </w:r>
            <w:r w:rsidRPr="00AA26E0">
              <w:rPr>
                <w:sz w:val="24"/>
                <w:szCs w:val="24"/>
                <w:lang w:val="uz-Cyrl-UZ"/>
              </w:rPr>
              <w:t>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О‘quv mashg‘ulotining shakli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Ma’lumotli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2.</w:t>
            </w:r>
            <w:r w:rsidRPr="00AA26E0">
              <w:rPr>
                <w:sz w:val="24"/>
                <w:szCs w:val="24"/>
                <w:lang w:val="en-US"/>
              </w:rPr>
              <w:t>Avval egallangan bilimlarni mustahkamlash.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3.</w:t>
            </w:r>
            <w:r w:rsidRPr="00AA26E0">
              <w:rPr>
                <w:sz w:val="24"/>
                <w:szCs w:val="24"/>
                <w:lang w:val="en-US"/>
              </w:rPr>
              <w:t>Ma’ruza matnini tarqatish.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4.</w:t>
            </w:r>
            <w:r w:rsidRPr="00AA26E0">
              <w:rPr>
                <w:sz w:val="24"/>
                <w:szCs w:val="24"/>
                <w:lang w:val="en-US"/>
              </w:rPr>
              <w:t>Taqdimot texnologiyasi asosida ma’ruzani taqdim etish.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5.</w:t>
            </w:r>
            <w:r w:rsidRPr="00AA26E0">
              <w:rPr>
                <w:sz w:val="24"/>
                <w:szCs w:val="24"/>
                <w:lang w:val="en-US"/>
              </w:rPr>
              <w:t>Mavzuning asosiy tushunchalarini aniqlashtirish.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6.</w:t>
            </w:r>
            <w:r w:rsidRPr="00AA26E0">
              <w:rPr>
                <w:sz w:val="24"/>
                <w:szCs w:val="24"/>
                <w:lang w:val="en-US"/>
              </w:rPr>
              <w:t>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maqsadi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r w:rsidRPr="00AA26E0">
              <w:rPr>
                <w:sz w:val="24"/>
                <w:szCs w:val="24"/>
                <w:lang w:val="uz-Cyrl-UZ"/>
              </w:rPr>
              <w:t xml:space="preserve">Talabalarda </w:t>
            </w:r>
            <w:r w:rsidRPr="00AA26E0">
              <w:rPr>
                <w:color w:val="FF0000"/>
                <w:sz w:val="24"/>
                <w:szCs w:val="24"/>
                <w:lang w:val="uz-Cyrl-UZ"/>
              </w:rPr>
              <w:t xml:space="preserve"> </w:t>
            </w:r>
            <w:r w:rsidRPr="00AA26E0">
              <w:rPr>
                <w:sz w:val="24"/>
                <w:szCs w:val="24"/>
                <w:lang w:val="uz-Cyrl-UZ"/>
              </w:rPr>
              <w:t>umumiy va neyroinfeksiyalardagi ruhiy buzilishlar haqidagi</w:t>
            </w:r>
            <w:r w:rsidRPr="00AA26E0">
              <w:rPr>
                <w:bCs/>
                <w:sz w:val="24"/>
                <w:szCs w:val="24"/>
                <w:lang w:val="uz-Cyrl-UZ"/>
              </w:rPr>
              <w:t xml:space="preserve"> </w:t>
            </w:r>
            <w:r w:rsidRPr="00AA26E0">
              <w:rPr>
                <w:sz w:val="24"/>
                <w:szCs w:val="24"/>
                <w:lang w:val="uz-Cyrl-UZ"/>
              </w:rPr>
              <w:t>bilimlarni shakllantirish.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1)  </w:t>
            </w:r>
            <w:r w:rsidRPr="00AA26E0">
              <w:rPr>
                <w:b/>
                <w:sz w:val="24"/>
                <w:szCs w:val="24"/>
                <w:lang w:val="uz-Cyrl-UZ"/>
              </w:rPr>
              <w:t xml:space="preserve"> </w:t>
            </w:r>
            <w:r w:rsidRPr="00AA26E0">
              <w:rPr>
                <w:sz w:val="24"/>
                <w:szCs w:val="24"/>
                <w:lang w:val="uz-Cyrl-UZ"/>
              </w:rPr>
              <w:t xml:space="preserve"> umumiy va neyroinfeksiyalarning turlari va klinik belgilarining mazmunini yoritish;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2)     umumiy va neyroinfeksiyalardagi ruhiy buzilishlarning mazmun-mohiyatini ochib berish.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О‘quv faoliyati natijalari:</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ind w:left="0" w:firstLine="72"/>
              <w:jc w:val="both"/>
              <w:rPr>
                <w:sz w:val="24"/>
                <w:szCs w:val="24"/>
                <w:lang w:val="en-US"/>
              </w:rPr>
            </w:pPr>
            <w:r w:rsidRPr="00AA26E0">
              <w:rPr>
                <w:sz w:val="24"/>
                <w:szCs w:val="24"/>
                <w:lang w:val="uz-Cyrl-UZ"/>
              </w:rPr>
              <w:t>umumiy va neyroinfeksiyalarning turlari va klinik belgilarining mazmunini ahamiyatini  tushunib oladilar</w:t>
            </w:r>
            <w:r w:rsidRPr="00AA26E0">
              <w:rPr>
                <w:sz w:val="24"/>
                <w:szCs w:val="24"/>
                <w:lang w:val="en-US"/>
              </w:rPr>
              <w:t>;</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ind w:left="0" w:firstLine="72"/>
              <w:jc w:val="both"/>
              <w:rPr>
                <w:sz w:val="24"/>
                <w:szCs w:val="24"/>
                <w:lang w:val="en-US"/>
              </w:rPr>
            </w:pPr>
            <w:r w:rsidRPr="00AA26E0">
              <w:rPr>
                <w:sz w:val="24"/>
                <w:szCs w:val="24"/>
                <w:lang w:val="uz-Cyrl-UZ"/>
              </w:rPr>
              <w:t>umumiy va neyroinfeksiyalardagi ruhiy buzilishlarning mazmun-mohiyatini tushunib oladilar.</w:t>
            </w:r>
          </w:p>
          <w:p w:rsidR="00AA26E0" w:rsidRPr="00AA26E0" w:rsidRDefault="00AA26E0" w:rsidP="00AA26E0">
            <w:pPr>
              <w:widowControl w:val="0"/>
              <w:tabs>
                <w:tab w:val="left" w:pos="432"/>
              </w:tabs>
              <w:overflowPunct w:val="0"/>
              <w:autoSpaceDE w:val="0"/>
              <w:autoSpaceDN w:val="0"/>
              <w:adjustRightInd w:val="0"/>
              <w:spacing w:line="20" w:lineRule="atLeast"/>
              <w:jc w:val="both"/>
              <w:rPr>
                <w:b/>
                <w:sz w:val="24"/>
                <w:szCs w:val="24"/>
                <w:lang w:val="en-US"/>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tushuntirish, suhbat, “</w:t>
            </w:r>
            <w:r w:rsidRPr="00AA26E0">
              <w:rPr>
                <w:sz w:val="24"/>
                <w:szCs w:val="24"/>
                <w:lang w:val="uz-Cyrl-UZ"/>
              </w:rPr>
              <w:t xml:space="preserve">Klaster”- </w:t>
            </w:r>
            <w:r w:rsidRPr="00AA26E0">
              <w:rPr>
                <w:sz w:val="24"/>
                <w:szCs w:val="24"/>
                <w:lang w:val="en-US"/>
              </w:rPr>
              <w:t>grafik organayzeri</w:t>
            </w:r>
            <w:r w:rsidRPr="00AA26E0">
              <w:rPr>
                <w:sz w:val="24"/>
                <w:szCs w:val="24"/>
                <w:lang w:val="uz-Cyrl-UZ"/>
              </w:rPr>
              <w:t>, “Venn diagrammasi” strategiyasi.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guruhli</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Nazorat</w:t>
            </w:r>
            <w:r w:rsidRPr="00AA26E0">
              <w:rPr>
                <w:b/>
                <w:sz w:val="24"/>
                <w:szCs w:val="24"/>
                <w:lang w:val="uz-Cyrl-UZ"/>
              </w:rPr>
              <w:t xml:space="preserve"> turi:</w:t>
            </w:r>
            <w:r w:rsidRPr="00AA26E0">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Ma’lumotli ma’ruza ta’lim texnologiyasi modeli.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contextualSpacing/>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11-mavzu: Eshituv analizatorining faoliyati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XSpec="center" w:tblpY="1855"/>
        <w:tblW w:w="10188" w:type="dxa"/>
        <w:tblLook w:val="01E0" w:firstRow="1" w:lastRow="1" w:firstColumn="1" w:lastColumn="1" w:noHBand="0" w:noVBand="0"/>
      </w:tblPr>
      <w:tblGrid>
        <w:gridCol w:w="2772"/>
        <w:gridCol w:w="4472"/>
        <w:gridCol w:w="2944"/>
      </w:tblGrid>
      <w:tr w:rsidR="00AA26E0" w:rsidRPr="00AA26E0" w:rsidTr="00AD49CE">
        <w:trPr>
          <w:trHeight w:val="982"/>
        </w:trPr>
        <w:tc>
          <w:tcPr>
            <w:tcW w:w="2772"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lastRenderedPageBreak/>
              <w:t>Ish bosqichlari va vaqti</w:t>
            </w:r>
          </w:p>
        </w:tc>
        <w:tc>
          <w:tcPr>
            <w:tcW w:w="7416"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587"/>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uz-Cyrl-UZ"/>
              </w:rPr>
              <w:t>О‘</w:t>
            </w:r>
            <w:r w:rsidRPr="00AA26E0">
              <w:rPr>
                <w:b/>
                <w:sz w:val="24"/>
                <w:szCs w:val="24"/>
                <w:lang w:val="en-US"/>
              </w:rPr>
              <w:t>qituvchi</w:t>
            </w: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eshitishda nuqsoni bо‘lgan bolalar maktabida matematika о‘qitish metodlarining ahamiyati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1.3. Mavzuning nomlanishi, maqsad va kutilayotgan natijalarini bayon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daftarlariga “Klaster”- grafik organayzeri yordamida    eshitishda nuqsoni bо‘lgan bolalar maktabida matematika о‘qitish metodlarining ahamiyati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fikrlarini boshqalar bilan о‘rtoqlashishadi.</w:t>
            </w:r>
          </w:p>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rPr>
            </w:pP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w:t>
            </w:r>
            <w:r w:rsidRPr="00AA26E0">
              <w:rPr>
                <w:sz w:val="24"/>
                <w:szCs w:val="24"/>
              </w:rPr>
              <w:t>о</w:t>
            </w:r>
            <w:r w:rsidRPr="00AA26E0">
              <w:rPr>
                <w:sz w:val="24"/>
                <w:szCs w:val="24"/>
                <w:lang w:val="en-US"/>
              </w:rPr>
              <w:t>‘yicha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w:t>
            </w:r>
            <w:r w:rsidRPr="00AA26E0">
              <w:rPr>
                <w:sz w:val="24"/>
                <w:szCs w:val="24"/>
              </w:rPr>
              <w:t>о</w:t>
            </w:r>
            <w:r w:rsidRPr="00AA26E0">
              <w:rPr>
                <w:sz w:val="24"/>
                <w:szCs w:val="24"/>
                <w:lang w:val="en-US"/>
              </w:rPr>
              <w:t xml:space="preserve">‘rsatadi, har bir </w:t>
            </w:r>
            <w:r w:rsidRPr="00AA26E0">
              <w:rPr>
                <w:sz w:val="24"/>
                <w:szCs w:val="24"/>
              </w:rPr>
              <w:t>о</w:t>
            </w:r>
            <w:r w:rsidRPr="00AA26E0">
              <w:rPr>
                <w:sz w:val="24"/>
                <w:szCs w:val="24"/>
                <w:lang w:val="en-US"/>
              </w:rPr>
              <w:t>‘quv birligi b</w:t>
            </w:r>
            <w:r w:rsidRPr="00AA26E0">
              <w:rPr>
                <w:sz w:val="24"/>
                <w:szCs w:val="24"/>
              </w:rPr>
              <w:t>о</w:t>
            </w:r>
            <w:r w:rsidRPr="00AA26E0">
              <w:rPr>
                <w:sz w:val="24"/>
                <w:szCs w:val="24"/>
                <w:lang w:val="en-US"/>
              </w:rPr>
              <w:t>‘yicha xulosalar qiladi.</w:t>
            </w:r>
            <w:r w:rsidRPr="00AA26E0">
              <w:rPr>
                <w:b/>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о‘z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Taqdimot texnologiyasi asosida muhim chizma va jadvallarni о‘z daftarlariga qayd etib borishadi.</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аqli zaiflikni unga o‘xshash xolatlardan farqlash. Surunkali kechadigan ruxiy kasalliklar natijasida kelib chiqqan aqli zaiflik haqidagi tasavvurlarini boyitish maqsadida  “Venn diagrammasi” strategiyasini taqdim etadi. (1- 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3.2. “Venn diagrammasi” strategiyasini namoyish ettirish orqali talabalarning mavzu xususidagi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3.4. Mustaqil ish uchun topshiriq beradi va uni baholash mezonlari bilan tanishtiradi.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t>G</w:t>
            </w:r>
            <w:r w:rsidRPr="00AA26E0">
              <w:rPr>
                <w:sz w:val="24"/>
                <w:szCs w:val="24"/>
                <w:lang w:val="en-US"/>
              </w:rPr>
              <w:t>uruhlarda</w:t>
            </w:r>
            <w:r w:rsidRPr="00AA26E0">
              <w:rPr>
                <w:sz w:val="24"/>
                <w:szCs w:val="24"/>
                <w:lang w:val="uz-Cyrl-UZ"/>
              </w:rPr>
              <w:t xml:space="preserve"> “Venn diagrammasi” strategiyasini qо‘llaydilar</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 fikrlarini boyitadi</w:t>
            </w:r>
            <w:r w:rsidRPr="00AA26E0">
              <w:rPr>
                <w:sz w:val="24"/>
                <w:szCs w:val="24"/>
                <w:lang w:val="uz-Cyrl-UZ"/>
              </w:rPr>
              <w:t>lar</w:t>
            </w:r>
            <w:r w:rsidRPr="00AA26E0">
              <w:rPr>
                <w:sz w:val="24"/>
                <w:szCs w:val="24"/>
                <w:lang w:val="en-US"/>
              </w:rPr>
              <w:t xml:space="preserve"> va t</w:t>
            </w:r>
            <w:r w:rsidRPr="00AA26E0">
              <w:rPr>
                <w:sz w:val="24"/>
                <w:szCs w:val="24"/>
              </w:rPr>
              <w:t>о</w:t>
            </w:r>
            <w:r w:rsidRPr="00AA26E0">
              <w:rPr>
                <w:sz w:val="24"/>
                <w:szCs w:val="24"/>
                <w:lang w:val="en-US"/>
              </w:rPr>
              <w:t>‘ldiradi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sz w:val="24"/>
                <w:szCs w:val="24"/>
              </w:rPr>
              <w:t>Topshiriqni yozib olishadi.</w:t>
            </w:r>
            <w:r w:rsidRPr="00AA26E0">
              <w:rPr>
                <w:sz w:val="24"/>
                <w:szCs w:val="24"/>
                <w:lang w:val="uz-Cyrl-UZ"/>
              </w:rPr>
              <w:t xml:space="preserve"> </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Ma’lumotli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RRS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163195</wp:posOffset>
                </wp:positionV>
                <wp:extent cx="3314700" cy="2971800"/>
                <wp:effectExtent l="13335" t="8890" r="5715" b="1016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97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26" style="position:absolute;margin-left:-18pt;margin-top:12.85pt;width:261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"/>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5205"/>
        </w:tabs>
        <w:overflowPunct w:val="0"/>
        <w:autoSpaceDE w:val="0"/>
        <w:autoSpaceDN w:val="0"/>
        <w:adjustRightInd w:val="0"/>
        <w:spacing w:after="0" w:line="20" w:lineRule="atLeast"/>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eastAsia="ru-RU"/>
        </w:rPr>
        <w:tab/>
      </w:r>
      <w:r w:rsidRPr="00AA26E0">
        <w:rPr>
          <w:rFonts w:ascii="Times New Roman" w:eastAsia="Times New Roman" w:hAnsi="Times New Roman" w:cs="Times New Roman"/>
          <w:b/>
          <w:sz w:val="24"/>
          <w:szCs w:val="24"/>
          <w:lang w:val="uz-Cyrl-UZ" w:eastAsia="ru-RU"/>
        </w:rPr>
        <w:t>Aqli zaif bolalar</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noProof/>
          <w:sz w:val="24"/>
          <w:szCs w:val="24"/>
          <w:lang w:eastAsia="ru-RU"/>
        </w:rPr>
        <mc:AlternateContent>
          <mc:Choice Requires="wpc">
            <w:drawing>
              <wp:inline distT="0" distB="0" distL="0" distR="0">
                <wp:extent cx="5829300" cy="4431665"/>
                <wp:effectExtent l="2540" t="120015" r="0" b="1270"/>
                <wp:docPr id="79" name="Полотно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 name="Oval 84"/>
                        <wps:cNvSpPr>
                          <a:spLocks noChangeArrowheads="1"/>
                        </wps:cNvSpPr>
                        <wps:spPr bwMode="auto">
                          <a:xfrm rot="15767427" flipV="1">
                            <a:off x="1679696" y="-274160"/>
                            <a:ext cx="3050409" cy="36028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Полотно 79" o:spid="_x0000_s1026" editas="canvas" style="width:459pt;height:348.95pt;mso-position-horizontal-relative:char;mso-position-vertical-relative:line" coordsize="58293,4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44316;visibility:visible;mso-wrap-style:square">
                  <v:fill o:detectmouseclick="t"/>
                  <v:path o:connecttype="none"/>
                </v:shape>
                <v:oval id="Oval 84" o:spid="_x0000_s1028" style="position:absolute;left:16797;top:-2743;width:30504;height:36029;rotation:6370725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D8sAA&#10;AADbAAAADwAAAGRycy9kb3ducmV2LnhtbERPTYvCMBC9C/sfwix401QFlWoUWVZcPCi2srC3sRnb&#10;YjOpTVbrvzcHwePjfc+XranEjRpXWlYw6EcgiDOrS84VHNN1bwrCeWSNlWVS8CAHy8VHZ46xtnc+&#10;0C3xuQgh7GJUUHhfx1K6rCCDrm9r4sCdbWPQB9jkUjd4D+GmksMoGkuDJYeGAmv6Kii7JP9GwSat&#10;0x3+bU+j/Pd7f83s1KXklOp+tqsZCE+tf4tf7h+tYBLGhi/h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yD8sAAAADbAAAADwAAAAAAAAAAAAAAAACYAgAAZHJzL2Rvd25y&#10;ZXYueG1sUEsFBgAAAAAEAAQA9QAAAIUDAAAAAA==&#10;"/>
                <w10:anchorlock/>
              </v:group>
            </w:pict>
          </mc:Fallback>
        </mc:AlternateConten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eastAsia="ru-RU"/>
        </w:rPr>
        <w:lastRenderedPageBreak/>
        <w:tab/>
      </w: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rPr>
        <w:t>Aqli zaiflikni unga o‘xshash xolatlardan farqlash. Surunkali kechadigan ruxiy kasalliklar natijasida kelib chiqqan aqli zaiflik</w:t>
      </w:r>
      <w:r w:rsidRPr="00AA26E0">
        <w:rPr>
          <w:rFonts w:ascii="Times New Roman" w:eastAsia="Times New Roman" w:hAnsi="Times New Roman" w:cs="Times New Roman"/>
          <w:b/>
          <w:sz w:val="24"/>
          <w:szCs w:val="24"/>
          <w:lang w:val="uz-Cyrl-UZ" w:eastAsia="ru-RU"/>
        </w:rPr>
        <w:t>.</w:t>
      </w:r>
    </w:p>
    <w:p w:rsidR="00AA26E0" w:rsidRPr="00AA26E0" w:rsidRDefault="00AA26E0" w:rsidP="00AA26E0">
      <w:pPr>
        <w:widowControl w:val="0"/>
        <w:tabs>
          <w:tab w:val="right" w:pos="9099"/>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655118">
      <w:pPr>
        <w:widowControl w:val="0"/>
        <w:numPr>
          <w:ilvl w:val="0"/>
          <w:numId w:val="25"/>
        </w:numPr>
        <w:tabs>
          <w:tab w:val="right" w:pos="9099"/>
        </w:tabs>
        <w:overflowPunct w:val="0"/>
        <w:autoSpaceDE w:val="0"/>
        <w:autoSpaceDN w:val="0"/>
        <w:adjustRightInd w:val="0"/>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Umumiy infeksiyalarning turlari va ulardagi ruxiy buzilishlar.</w:t>
      </w:r>
    </w:p>
    <w:p w:rsidR="00AA26E0" w:rsidRPr="00AA26E0" w:rsidRDefault="00AA26E0" w:rsidP="00655118">
      <w:pPr>
        <w:widowControl w:val="0"/>
        <w:numPr>
          <w:ilvl w:val="0"/>
          <w:numId w:val="25"/>
        </w:numPr>
        <w:tabs>
          <w:tab w:val="right" w:pos="9099"/>
        </w:tabs>
        <w:overflowPunct w:val="0"/>
        <w:autoSpaceDE w:val="0"/>
        <w:autoSpaceDN w:val="0"/>
        <w:adjustRightInd w:val="0"/>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Neyroinfeksiyalarning turlari va ulardagi ruxiy buzilishlar.</w:t>
      </w:r>
    </w:p>
    <w:p w:rsidR="00AA26E0" w:rsidRPr="00AA26E0" w:rsidRDefault="00AA26E0" w:rsidP="00655118">
      <w:pPr>
        <w:widowControl w:val="0"/>
        <w:numPr>
          <w:ilvl w:val="0"/>
          <w:numId w:val="25"/>
        </w:numPr>
        <w:tabs>
          <w:tab w:val="right" w:pos="9099"/>
        </w:tabs>
        <w:overflowPunct w:val="0"/>
        <w:autoSpaceDE w:val="0"/>
        <w:autoSpaceDN w:val="0"/>
        <w:adjustRightInd w:val="0"/>
        <w:spacing w:after="0" w:line="240"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Ruxiy buzilishlardagi tibbiy – pedagogik chora tadbirlar.</w:t>
      </w:r>
    </w:p>
    <w:p w:rsidR="00AA26E0" w:rsidRPr="00AA26E0" w:rsidRDefault="00AA26E0" w:rsidP="00AA26E0">
      <w:pPr>
        <w:widowControl w:val="0"/>
        <w:tabs>
          <w:tab w:val="right" w:pos="9099"/>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 xml:space="preserve">             О‘z-о‘zini nazorat qilish uchun savollar</w:t>
      </w:r>
    </w:p>
    <w:p w:rsidR="00AA26E0" w:rsidRPr="00AA26E0" w:rsidRDefault="00AA26E0" w:rsidP="00AA26E0">
      <w:pPr>
        <w:widowControl w:val="0"/>
        <w:overflowPunct w:val="0"/>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1.</w:t>
      </w:r>
      <w:r w:rsidRPr="00AA26E0">
        <w:rPr>
          <w:rFonts w:ascii="Times New Roman" w:eastAsia="Times New Roman" w:hAnsi="Times New Roman" w:cs="Times New Roman"/>
          <w:bCs/>
          <w:sz w:val="24"/>
          <w:szCs w:val="24"/>
          <w:lang w:val="en-US" w:eastAsia="ru-RU" w:bidi="en-US"/>
        </w:rPr>
        <w:t>Ong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2.</w:t>
      </w:r>
      <w:r w:rsidRPr="00AA26E0">
        <w:rPr>
          <w:rFonts w:ascii="Times New Roman" w:eastAsia="Times New Roman" w:hAnsi="Times New Roman" w:cs="Times New Roman"/>
          <w:bCs/>
          <w:sz w:val="24"/>
          <w:szCs w:val="24"/>
          <w:lang w:val="en-US" w:eastAsia="ru-RU" w:bidi="en-US"/>
        </w:rPr>
        <w:t>Xotira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3.</w:t>
      </w:r>
      <w:r w:rsidRPr="00AA26E0">
        <w:rPr>
          <w:rFonts w:ascii="Times New Roman" w:eastAsia="Times New Roman" w:hAnsi="Times New Roman" w:cs="Times New Roman"/>
          <w:bCs/>
          <w:sz w:val="24"/>
          <w:szCs w:val="24"/>
          <w:lang w:val="en-US" w:eastAsia="ru-RU" w:bidi="en-US"/>
        </w:rPr>
        <w:t>Fikrlashning buzilishi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shd w:val="clear" w:color="auto" w:fill="FFFFFF"/>
        <w:spacing w:after="0" w:line="240" w:lineRule="auto"/>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Cs/>
          <w:color w:val="000000"/>
          <w:sz w:val="24"/>
          <w:szCs w:val="24"/>
          <w:lang w:val="uz-Cyrl-UZ" w:eastAsia="ru-RU"/>
        </w:rPr>
        <w:t xml:space="preserve">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Tayanch tushunchalar</w:t>
      </w: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tabs>
          <w:tab w:val="left" w:pos="994"/>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1.</w:t>
      </w:r>
      <w:r w:rsidRPr="00AA26E0">
        <w:rPr>
          <w:rFonts w:ascii="Times New Roman" w:eastAsia="Times New Roman" w:hAnsi="Times New Roman" w:cs="Times New Roman"/>
          <w:sz w:val="24"/>
          <w:szCs w:val="24"/>
          <w:lang w:val="en-US" w:eastAsia="ru-RU"/>
        </w:rPr>
        <w:tab/>
        <w:t xml:space="preserve">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bir</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necha simptomlar (belgilarni)</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birgalikda uchrashi.</w:t>
      </w:r>
    </w:p>
    <w:p w:rsidR="00AA26E0" w:rsidRPr="00AA26E0" w:rsidRDefault="00AA26E0" w:rsidP="00AA26E0">
      <w:pPr>
        <w:tabs>
          <w:tab w:val="left" w:pos="1022"/>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2.</w:t>
      </w:r>
      <w:r w:rsidRPr="00AA26E0">
        <w:rPr>
          <w:rFonts w:ascii="Times New Roman" w:eastAsia="Times New Roman" w:hAnsi="Times New Roman" w:cs="Times New Roman"/>
          <w:sz w:val="24"/>
          <w:szCs w:val="24"/>
          <w:lang w:val="en-US" w:eastAsia="ru-RU"/>
        </w:rPr>
        <w:tab/>
        <w:t xml:space="preserve">Nevrastenik sindromlar — </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ta charchash holatidir.</w:t>
      </w:r>
    </w:p>
    <w:p w:rsidR="00AA26E0" w:rsidRPr="00AA26E0" w:rsidRDefault="00AA26E0" w:rsidP="00AA26E0">
      <w:pPr>
        <w:tabs>
          <w:tab w:val="left" w:pos="994"/>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3.</w:t>
      </w:r>
      <w:r w:rsidRPr="00AA26E0">
        <w:rPr>
          <w:rFonts w:ascii="Times New Roman" w:eastAsia="Times New Roman" w:hAnsi="Times New Roman" w:cs="Times New Roman"/>
          <w:sz w:val="24"/>
          <w:szCs w:val="24"/>
          <w:lang w:val="en-US" w:eastAsia="ru-RU"/>
        </w:rPr>
        <w:tab/>
        <w:t xml:space="preserve">Ipoxondrik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kasal</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 xml:space="preserve">lib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olishdan</w:t>
      </w:r>
      <w:r w:rsidRPr="00AA26E0">
        <w:rPr>
          <w:rFonts w:ascii="Times New Roman" w:eastAsia="Times New Roman" w:hAnsi="Times New Roman" w:cs="Times New Roman"/>
          <w:sz w:val="24"/>
          <w:szCs w:val="24"/>
          <w:lang w:val="uz-Cyrl-UZ" w:eastAsia="ru-RU"/>
        </w:rPr>
        <w:t xml:space="preserve"> q</w:t>
      </w:r>
      <w:r w:rsidRPr="00AA26E0">
        <w:rPr>
          <w:rFonts w:ascii="Times New Roman" w:eastAsia="Times New Roman" w:hAnsi="Times New Roman" w:cs="Times New Roman"/>
          <w:sz w:val="24"/>
          <w:szCs w:val="24"/>
          <w:lang w:val="en-US" w:eastAsia="ru-RU"/>
        </w:rPr>
        <w:t>atti</w:t>
      </w:r>
      <w:r w:rsidRPr="00AA26E0">
        <w:rPr>
          <w:rFonts w:ascii="Times New Roman" w:eastAsia="Times New Roman" w:hAnsi="Times New Roman" w:cs="Times New Roman"/>
          <w:sz w:val="24"/>
          <w:szCs w:val="24"/>
          <w:lang w:val="uz-Cyrl-UZ" w:eastAsia="ru-RU"/>
        </w:rPr>
        <w:t xml:space="preserve">q </w:t>
      </w:r>
      <w:r w:rsidRPr="00AA26E0">
        <w:rPr>
          <w:rFonts w:ascii="Times New Roman" w:eastAsia="Times New Roman" w:hAnsi="Times New Roman" w:cs="Times New Roman"/>
          <w:sz w:val="24"/>
          <w:szCs w:val="24"/>
          <w:lang w:val="en-US" w:eastAsia="ru-RU"/>
        </w:rPr>
        <w:t>xavotirlanish.</w:t>
      </w:r>
    </w:p>
    <w:p w:rsidR="00AA26E0" w:rsidRPr="00AA26E0" w:rsidRDefault="00AA26E0" w:rsidP="00AA26E0">
      <w:pPr>
        <w:tabs>
          <w:tab w:val="left" w:pos="102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eastAsia="ru-RU"/>
        </w:rPr>
        <w:t>4.</w:t>
      </w:r>
      <w:r w:rsidRPr="00AA26E0">
        <w:rPr>
          <w:rFonts w:ascii="Times New Roman" w:eastAsia="Times New Roman" w:hAnsi="Times New Roman" w:cs="Times New Roman"/>
          <w:sz w:val="24"/>
          <w:szCs w:val="24"/>
          <w:lang w:eastAsia="ru-RU"/>
        </w:rPr>
        <w:tab/>
        <w:t xml:space="preserve">Psixopatik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eastAsia="ru-RU"/>
        </w:rPr>
        <w:t xml:space="preserve"> shax</w:t>
      </w:r>
      <w:r w:rsidRPr="00AA26E0">
        <w:rPr>
          <w:rFonts w:ascii="Times New Roman" w:eastAsia="Times New Roman" w:hAnsi="Times New Roman" w:cs="Times New Roman"/>
          <w:sz w:val="24"/>
          <w:szCs w:val="24"/>
          <w:lang w:val="uz-Cyrl-UZ" w:eastAsia="ru-RU"/>
        </w:rPr>
        <w:t>s</w:t>
      </w:r>
      <w:r w:rsidRPr="00AA26E0">
        <w:rPr>
          <w:rFonts w:ascii="Times New Roman" w:eastAsia="Times New Roman" w:hAnsi="Times New Roman" w:cs="Times New Roman"/>
          <w:sz w:val="24"/>
          <w:szCs w:val="24"/>
          <w:lang w:eastAsia="ru-RU"/>
        </w:rPr>
        <w:t>ning</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eastAsia="ru-RU"/>
        </w:rPr>
        <w:t>patologiyasi.</w:t>
      </w:r>
    </w:p>
    <w:p w:rsidR="00AA26E0" w:rsidRPr="00AA26E0" w:rsidRDefault="00AA26E0" w:rsidP="00655118">
      <w:pPr>
        <w:widowControl w:val="0"/>
        <w:numPr>
          <w:ilvl w:val="0"/>
          <w:numId w:val="26"/>
        </w:numPr>
        <w:tabs>
          <w:tab w:val="left" w:pos="112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Depressiv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g</w:t>
      </w:r>
      <w:r w:rsidRPr="00AA26E0">
        <w:rPr>
          <w:rFonts w:ascii="Times New Roman" w:eastAsia="Times New Roman" w:hAnsi="Times New Roman" w:cs="Times New Roman"/>
          <w:sz w:val="24"/>
          <w:szCs w:val="24"/>
          <w:lang w:val="uz-Cyrl-UZ" w:eastAsia="ru-RU"/>
        </w:rPr>
        <w:t>un</w:t>
      </w:r>
      <w:r w:rsidRPr="00AA26E0">
        <w:rPr>
          <w:rFonts w:ascii="Times New Roman" w:eastAsia="Times New Roman" w:hAnsi="Times New Roman" w:cs="Times New Roman"/>
          <w:sz w:val="24"/>
          <w:szCs w:val="24"/>
          <w:lang w:val="en-US" w:eastAsia="ru-RU"/>
        </w:rPr>
        <w:t>ginlik</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kayfiyatga tushish, fikrlashning va harakatning susayishi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655118">
      <w:pPr>
        <w:widowControl w:val="0"/>
        <w:numPr>
          <w:ilvl w:val="0"/>
          <w:numId w:val="26"/>
        </w:numPr>
        <w:tabs>
          <w:tab w:val="left" w:pos="851"/>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Maniakal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eyforiya, fikrlashni tezlashuvi va harakatning faolligi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1.4  </w:t>
      </w:r>
      <w:r w:rsidRPr="00AA26E0">
        <w:rPr>
          <w:rFonts w:ascii="PANDA Times UZ" w:eastAsia="Times New Roman" w:hAnsi="PANDA Times UZ" w:cs="PANDA Times UZ"/>
          <w:sz w:val="20"/>
          <w:szCs w:val="20"/>
          <w:lang w:val="uz-Cyrl-UZ" w:eastAsia="ru-RU"/>
        </w:rPr>
        <w:t xml:space="preserve"> </w:t>
      </w:r>
      <w:r w:rsidRPr="00AA26E0">
        <w:rPr>
          <w:rFonts w:ascii="Times New Roman" w:eastAsia="Times New Roman" w:hAnsi="Times New Roman" w:cs="Times New Roman"/>
          <w:b/>
          <w:sz w:val="24"/>
          <w:szCs w:val="24"/>
          <w:lang w:val="uz-Cyrl-UZ" w:eastAsia="ru-RU"/>
        </w:rPr>
        <w:t>Harakat tizimi: patologiyasi va zararlanish sindromlari va tekshirish usullari     мa’lumotli ma’ruza ta’lim texnologiyasi modeli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3436"/>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b/>
                <w:sz w:val="24"/>
                <w:szCs w:val="24"/>
              </w:rPr>
              <w:lastRenderedPageBreak/>
              <w:t>Ma’ruzaga ajratilgan va</w:t>
            </w:r>
            <w:r w:rsidRPr="00AA26E0">
              <w:rPr>
                <w:b/>
                <w:sz w:val="24"/>
                <w:szCs w:val="24"/>
                <w:lang w:val="en-US"/>
              </w:rPr>
              <w:t>qt</w:t>
            </w:r>
            <w:r w:rsidRPr="00AA26E0">
              <w:rPr>
                <w:sz w:val="24"/>
                <w:szCs w:val="24"/>
                <w:lang w:val="en-US"/>
              </w:rPr>
              <w:t xml:space="preserve">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rPr>
              <w:t>Talabalar soni</w:t>
            </w:r>
            <w:r w:rsidRPr="00AA26E0">
              <w:rPr>
                <w:sz w:val="24"/>
                <w:szCs w:val="24"/>
              </w:rPr>
              <w:t xml:space="preserve"> – 50 </w:t>
            </w:r>
            <w:r w:rsidRPr="00AA26E0">
              <w:rPr>
                <w:sz w:val="24"/>
                <w:szCs w:val="24"/>
                <w:lang w:val="uz-Cyrl-UZ"/>
              </w:rPr>
              <w:t>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O‘quv mashg‘ulotining shakli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Ma’lumotli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O‘quv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ind w:left="-108"/>
              <w:jc w:val="both"/>
              <w:rPr>
                <w:sz w:val="24"/>
                <w:szCs w:val="24"/>
                <w:lang w:val="en-US"/>
              </w:rPr>
            </w:pPr>
            <w:r w:rsidRPr="00AA26E0">
              <w:rPr>
                <w:sz w:val="24"/>
                <w:szCs w:val="24"/>
                <w:lang w:val="en-US"/>
              </w:rPr>
              <w:t>1. M</w:t>
            </w:r>
            <w:r w:rsidRPr="00AA26E0">
              <w:rPr>
                <w:sz w:val="24"/>
                <w:szCs w:val="24"/>
              </w:rPr>
              <w:t>ashg‘ulot</w:t>
            </w:r>
            <w:r w:rsidRPr="00AA26E0">
              <w:rPr>
                <w:sz w:val="24"/>
                <w:szCs w:val="24"/>
                <w:lang w:val="en-US"/>
              </w:rPr>
              <w:t xml:space="preserve"> </w:t>
            </w:r>
            <w:r w:rsidRPr="00AA26E0">
              <w:rPr>
                <w:sz w:val="24"/>
                <w:szCs w:val="24"/>
              </w:rPr>
              <w:t>mavzusiga</w:t>
            </w:r>
            <w:r w:rsidRPr="00AA26E0">
              <w:rPr>
                <w:sz w:val="24"/>
                <w:szCs w:val="24"/>
                <w:lang w:val="en-US"/>
              </w:rPr>
              <w:t xml:space="preserve"> </w:t>
            </w:r>
            <w:r w:rsidRPr="00AA26E0">
              <w:rPr>
                <w:sz w:val="24"/>
                <w:szCs w:val="24"/>
              </w:rPr>
              <w:t>kirish</w:t>
            </w:r>
            <w:r w:rsidRPr="00AA26E0">
              <w:rPr>
                <w:sz w:val="24"/>
                <w:szCs w:val="24"/>
                <w:lang w:val="en-US"/>
              </w:rPr>
              <w:t>.</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hanging="1233"/>
              <w:jc w:val="both"/>
              <w:rPr>
                <w:sz w:val="24"/>
                <w:szCs w:val="24"/>
                <w:lang w:val="en-US"/>
              </w:rPr>
            </w:pPr>
            <w:r w:rsidRPr="00AA26E0">
              <w:rPr>
                <w:sz w:val="24"/>
                <w:szCs w:val="24"/>
                <w:lang w:val="en-US"/>
              </w:rPr>
              <w:t>Avval egallangan bilimlarni mustahkamlash.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Ma’ruza matnini tarqatish.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A26E0">
              <w:rPr>
                <w:sz w:val="24"/>
                <w:szCs w:val="24"/>
                <w:lang w:val="en-US"/>
              </w:rPr>
              <w:t>Taqdimot texnologiyasi asosida ma’ruzani taqdim etish.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Mavzuning asosiy tushunchalarini aniqlashtirish.</w:t>
            </w:r>
          </w:p>
          <w:p w:rsidR="00AA26E0" w:rsidRPr="00AA26E0" w:rsidRDefault="00AA26E0"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A26E0">
              <w:rPr>
                <w:sz w:val="24"/>
                <w:szCs w:val="24"/>
                <w:lang w:val="en-US"/>
              </w:rPr>
              <w:t>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O‘quv mashg‘ulotining maqsadi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ind w:firstLine="567"/>
              <w:rPr>
                <w:rFonts w:ascii="PANDA Times UZ" w:hAnsi="PANDA Times UZ" w:cs="PANDA Times UZ"/>
                <w:b/>
                <w:bCs/>
                <w:sz w:val="24"/>
                <w:szCs w:val="24"/>
                <w:lang w:val="uz-Cyrl-UZ"/>
              </w:rPr>
            </w:pPr>
            <w:r w:rsidRPr="00AA26E0">
              <w:rPr>
                <w:sz w:val="24"/>
                <w:szCs w:val="24"/>
                <w:lang w:val="uz-Cyrl-UZ"/>
              </w:rPr>
              <w:t xml:space="preserve">Talabalarda </w:t>
            </w:r>
            <w:r w:rsidRPr="00AA26E0">
              <w:rPr>
                <w:bCs/>
                <w:sz w:val="24"/>
                <w:szCs w:val="24"/>
                <w:lang w:val="uz-Cyrl-UZ"/>
              </w:rPr>
              <w:t xml:space="preserve">   Harakat tizimi: patologiyasi va zararlanish sindromlari va tekshirish usullaribosh miya jarohatalaridagi ruhiy buzilishlar</w:t>
            </w:r>
            <w:r w:rsidRPr="00AA26E0">
              <w:rPr>
                <w:sz w:val="24"/>
                <w:szCs w:val="24"/>
                <w:lang w:val="uz-Cyrl-UZ"/>
              </w:rPr>
              <w:t xml:space="preserve"> haqidagi</w:t>
            </w:r>
            <w:r w:rsidRPr="00AA26E0">
              <w:rPr>
                <w:bCs/>
                <w:sz w:val="24"/>
                <w:szCs w:val="24"/>
                <w:lang w:val="uz-Cyrl-UZ"/>
              </w:rPr>
              <w:t xml:space="preserve"> </w:t>
            </w:r>
            <w:r w:rsidRPr="00AA26E0">
              <w:rPr>
                <w:sz w:val="24"/>
                <w:szCs w:val="24"/>
                <w:lang w:val="uz-Cyrl-UZ"/>
              </w:rPr>
              <w:t>bilimlarni shakllantirish.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1)   </w:t>
            </w:r>
            <w:r w:rsidRPr="00AA26E0">
              <w:rPr>
                <w:bCs/>
                <w:sz w:val="24"/>
                <w:szCs w:val="24"/>
                <w:lang w:val="uz-Cyrl-UZ"/>
              </w:rPr>
              <w:t xml:space="preserve">                  Harakat tizimi: patologiyasi va zararlanish sindromlari va tekshirish usullariBosh miya jarohatalari turlar</w:t>
            </w:r>
            <w:r w:rsidRPr="00AA26E0">
              <w:rPr>
                <w:sz w:val="24"/>
                <w:szCs w:val="24"/>
                <w:lang w:val="uz-Cyrl-UZ"/>
              </w:rPr>
              <w:t xml:space="preserve">ining mazmun-mohiyatini ochib berish;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uz-Cyrl-UZ"/>
              </w:rPr>
              <w:t xml:space="preserve">2)   </w:t>
            </w:r>
            <w:r w:rsidRPr="00AA26E0">
              <w:rPr>
                <w:bCs/>
                <w:sz w:val="24"/>
                <w:szCs w:val="24"/>
                <w:lang w:val="uz-Cyrl-UZ"/>
              </w:rPr>
              <w:t xml:space="preserve">                  Harakat tizimi: patologiyasi va zararlanish sindromlari va tekshirish usullariBosh miya jarohatalaridagi ruhiy buzilishlar</w:t>
            </w:r>
            <w:r w:rsidRPr="00AA26E0">
              <w:rPr>
                <w:sz w:val="24"/>
                <w:szCs w:val="24"/>
                <w:lang w:val="uz-Cyrl-UZ"/>
              </w:rPr>
              <w:t xml:space="preserve">ining  mazmun-mohiyatini ochib berish;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uz-Cyrl-UZ"/>
              </w:rPr>
              <w:t>3)</w:t>
            </w:r>
            <w:r w:rsidRPr="00AA26E0">
              <w:rPr>
                <w:bCs/>
                <w:sz w:val="24"/>
                <w:szCs w:val="24"/>
                <w:lang w:val="uz-Cyrl-UZ"/>
              </w:rPr>
              <w:t xml:space="preserve">                  Harakat tizimi: patologiyasi va zararlanish sindromlari va tekshirish usullariBosh miya jarohatalaridagi ruhiy buzilishlar</w:t>
            </w:r>
            <w:r w:rsidRPr="00AA26E0">
              <w:rPr>
                <w:sz w:val="24"/>
                <w:szCs w:val="24"/>
                <w:lang w:val="uz-Cyrl-UZ"/>
              </w:rPr>
              <w:t xml:space="preserve">idagi tibbiy tibbiy-pedagogik-psixologik   mazmun-mohiyatini ochib berish.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O‘quv faoliyati natijalari:</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jc w:val="both"/>
              <w:rPr>
                <w:sz w:val="24"/>
                <w:szCs w:val="24"/>
              </w:rPr>
            </w:pPr>
            <w:r w:rsidRPr="00AA26E0">
              <w:rPr>
                <w:bCs/>
                <w:sz w:val="24"/>
                <w:szCs w:val="24"/>
                <w:lang w:val="uz-Cyrl-UZ"/>
              </w:rPr>
              <w:t xml:space="preserve">                 Harakat tizimi: patologiyasi va zararlanish sindromlari va tekshirish usullariBosh miya jarohatalari turlar</w:t>
            </w:r>
            <w:r w:rsidRPr="00AA26E0">
              <w:rPr>
                <w:sz w:val="24"/>
                <w:szCs w:val="24"/>
                <w:lang w:val="uz-Cyrl-UZ"/>
              </w:rPr>
              <w:t>ining mazmun-mohiyatini tushunib oladilar</w:t>
            </w:r>
            <w:r w:rsidRPr="00AA26E0">
              <w:rPr>
                <w:sz w:val="24"/>
                <w:szCs w:val="24"/>
              </w:rPr>
              <w:t>;</w:t>
            </w:r>
          </w:p>
          <w:p w:rsidR="00AA26E0" w:rsidRPr="00AA26E0" w:rsidRDefault="00AA26E0" w:rsidP="00655118">
            <w:pPr>
              <w:widowControl w:val="0"/>
              <w:numPr>
                <w:ilvl w:val="0"/>
                <w:numId w:val="22"/>
              </w:numPr>
              <w:tabs>
                <w:tab w:val="left" w:pos="432"/>
              </w:tabs>
              <w:overflowPunct w:val="0"/>
              <w:autoSpaceDE w:val="0"/>
              <w:autoSpaceDN w:val="0"/>
              <w:adjustRightInd w:val="0"/>
              <w:spacing w:line="20" w:lineRule="atLeast"/>
              <w:jc w:val="both"/>
              <w:rPr>
                <w:sz w:val="24"/>
                <w:szCs w:val="24"/>
                <w:lang w:val="uz-Cyrl-UZ"/>
              </w:rPr>
            </w:pPr>
            <w:r w:rsidRPr="00AA26E0">
              <w:rPr>
                <w:bCs/>
                <w:sz w:val="24"/>
                <w:szCs w:val="24"/>
                <w:lang w:val="uz-Cyrl-UZ"/>
              </w:rPr>
              <w:t xml:space="preserve">                 Harakat tizimi: patologiyasi va zararlanish sindromlari va tekshirish usullariBosh miya jarohatalaridagi ruhiy buzilishlar</w:t>
            </w:r>
            <w:r w:rsidRPr="00AA26E0">
              <w:rPr>
                <w:sz w:val="24"/>
                <w:szCs w:val="24"/>
                <w:lang w:val="uz-Cyrl-UZ"/>
              </w:rPr>
              <w:t>ining mazmun-mohiyatini tushunib oladilar.</w:t>
            </w:r>
          </w:p>
          <w:p w:rsidR="00AA26E0" w:rsidRPr="00AA26E0" w:rsidRDefault="00AA26E0" w:rsidP="00AA26E0">
            <w:pPr>
              <w:widowControl w:val="0"/>
              <w:tabs>
                <w:tab w:val="left" w:pos="432"/>
              </w:tabs>
              <w:overflowPunct w:val="0"/>
              <w:autoSpaceDE w:val="0"/>
              <w:autoSpaceDN w:val="0"/>
              <w:adjustRightInd w:val="0"/>
              <w:spacing w:line="20" w:lineRule="atLeast"/>
              <w:ind w:left="72"/>
              <w:jc w:val="both"/>
              <w:rPr>
                <w:sz w:val="24"/>
                <w:szCs w:val="24"/>
                <w:lang w:val="uz-Cyrl-UZ"/>
              </w:rPr>
            </w:pPr>
            <w:r w:rsidRPr="00AA26E0">
              <w:rPr>
                <w:sz w:val="24"/>
                <w:szCs w:val="24"/>
                <w:lang w:val="uz-Cyrl-UZ"/>
              </w:rPr>
              <w:t xml:space="preserve">3) </w:t>
            </w:r>
            <w:r w:rsidRPr="00AA26E0">
              <w:rPr>
                <w:bCs/>
                <w:sz w:val="24"/>
                <w:szCs w:val="24"/>
                <w:lang w:val="uz-Cyrl-UZ"/>
              </w:rPr>
              <w:t xml:space="preserve"> Bosh miya jarohatalaridagi ruhiy buzilishlar</w:t>
            </w:r>
            <w:r w:rsidRPr="00AA26E0">
              <w:rPr>
                <w:sz w:val="24"/>
                <w:szCs w:val="24"/>
                <w:lang w:val="uz-Cyrl-UZ"/>
              </w:rPr>
              <w:t>idagi tibbiy tibbiy-pedagogik-psixologik  mazmun-mohiyatini tushunib oladilar.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Ma’ruza, tushuntirish, suhbat, “Toifali sharh”strategiyasi, “Insert belgilari ” strategiyasi.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guruhli</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Nazorat</w:t>
            </w:r>
            <w:r w:rsidRPr="00AA26E0">
              <w:rPr>
                <w:b/>
                <w:sz w:val="24"/>
                <w:szCs w:val="24"/>
                <w:lang w:val="uz-Cyrl-UZ"/>
              </w:rPr>
              <w:t xml:space="preserve"> turi:</w:t>
            </w:r>
            <w:r w:rsidRPr="00AA26E0">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O‘z-o‘zini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1.4. Harakat tizimi: patologiyasi va zararlanish sindromlari va tekshirish usullari</w:t>
      </w:r>
      <w:r w:rsidRPr="00AA26E0">
        <w:rPr>
          <w:rFonts w:ascii="Times New Roman" w:eastAsia="Times New Roman" w:hAnsi="Times New Roman" w:cs="Times New Roman"/>
          <w:b/>
          <w:sz w:val="24"/>
          <w:szCs w:val="24"/>
          <w:lang w:val="uz-Cyrl-UZ" w:eastAsia="ru-RU"/>
        </w:rPr>
        <w:t xml:space="preserve"> мa’lumotli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281"/>
        <w:tblW w:w="9889" w:type="dxa"/>
        <w:tblLook w:val="01E0" w:firstRow="1" w:lastRow="1" w:firstColumn="1" w:lastColumn="1" w:noHBand="0" w:noVBand="0"/>
      </w:tblPr>
      <w:tblGrid>
        <w:gridCol w:w="2772"/>
        <w:gridCol w:w="4472"/>
        <w:gridCol w:w="2645"/>
      </w:tblGrid>
      <w:tr w:rsidR="00AA26E0" w:rsidRPr="00AA26E0"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O‘qituvchi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1-bosqich. O‘quv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w:t>
            </w:r>
            <w:r w:rsidRPr="00AA26E0">
              <w:rPr>
                <w:b/>
                <w:bCs/>
                <w:sz w:val="24"/>
                <w:szCs w:val="24"/>
                <w:lang w:val="uz-Cyrl-UZ"/>
              </w:rPr>
              <w:t xml:space="preserve"> </w:t>
            </w:r>
            <w:r w:rsidRPr="00AA26E0">
              <w:rPr>
                <w:bCs/>
                <w:sz w:val="24"/>
                <w:szCs w:val="24"/>
                <w:lang w:val="uz-Cyrl-UZ"/>
              </w:rPr>
              <w:t>Bosh miya jarohatalaridagi ruhiy buzilishlar</w:t>
            </w:r>
            <w:r w:rsidRPr="00AA26E0">
              <w:rPr>
                <w:sz w:val="24"/>
                <w:szCs w:val="24"/>
                <w:lang w:val="uz-Cyrl-UZ"/>
              </w:rPr>
              <w:t xml:space="preserve"> amalga oshiriladigan</w:t>
            </w:r>
            <w:r w:rsidRPr="00AA26E0">
              <w:rPr>
                <w:bCs/>
                <w:sz w:val="24"/>
                <w:szCs w:val="24"/>
                <w:lang w:val="uz-Cyrl-UZ"/>
              </w:rPr>
              <w:t xml:space="preserve"> </w:t>
            </w:r>
            <w:r w:rsidRPr="00AA26E0">
              <w:rPr>
                <w:sz w:val="24"/>
                <w:szCs w:val="24"/>
                <w:lang w:val="uz-Cyrl-UZ"/>
              </w:rPr>
              <w:t>didaktik tamoyillar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beradi.(1-ilova)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1.3. Mavzuning nomlanishi, maqsad va kutilayotgan natijalarini bayon etadi. (2-ilova)</w:t>
            </w: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sz w:val="24"/>
                <w:szCs w:val="24"/>
                <w:lang w:val="uz-Cyrl-UZ"/>
              </w:rPr>
              <w:t xml:space="preserve">1.4 B-B-B metodining “Bilaman” ustunini to‘ldirish topshirig‘ini beradi. </w:t>
            </w:r>
            <w:r w:rsidRPr="00AA26E0">
              <w:rPr>
                <w:sz w:val="24"/>
                <w:szCs w:val="24"/>
                <w:lang w:val="en-US"/>
              </w:rPr>
              <w:t xml:space="preserve"> </w:t>
            </w:r>
            <w:r w:rsidRPr="00AA26E0">
              <w:rPr>
                <w:sz w:val="24"/>
                <w:szCs w:val="24"/>
              </w:rPr>
              <w:t>(3-ilova)</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O‘z daftarlariga “Klaster”- grafik organayzeri yordamida   </w:t>
            </w:r>
            <w:r w:rsidRPr="00AA26E0">
              <w:rPr>
                <w:bCs/>
                <w:sz w:val="24"/>
                <w:szCs w:val="24"/>
                <w:lang w:val="uz-Cyrl-UZ"/>
              </w:rPr>
              <w:t xml:space="preserve"> Bosh miya jarohatalaridagi ruhiy buzilishlar</w:t>
            </w:r>
            <w:r w:rsidRPr="00AA26E0">
              <w:rPr>
                <w:sz w:val="24"/>
                <w:szCs w:val="24"/>
                <w:lang w:val="uz-Cyrl-UZ"/>
              </w:rPr>
              <w:t xml:space="preserve"> amalga oshiriladigan</w:t>
            </w:r>
            <w:r w:rsidRPr="00AA26E0">
              <w:rPr>
                <w:bCs/>
                <w:sz w:val="24"/>
                <w:szCs w:val="24"/>
                <w:lang w:val="uz-Cyrl-UZ"/>
              </w:rPr>
              <w:t xml:space="preserve"> </w:t>
            </w:r>
            <w:r w:rsidRPr="00AA26E0">
              <w:rPr>
                <w:sz w:val="24"/>
                <w:szCs w:val="24"/>
                <w:lang w:val="uz-Cyrl-UZ"/>
              </w:rPr>
              <w:t>didaktik tamoyillar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O‘z fikrlarini boshqalar bilan o‘rtoqlashishadi.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lang w:val="en-US"/>
              </w:rPr>
            </w:pPr>
            <w:r w:rsidRPr="00AA26E0">
              <w:rPr>
                <w:sz w:val="24"/>
                <w:szCs w:val="24"/>
                <w:lang w:val="uz-Cyrl-UZ"/>
              </w:rPr>
              <w:t>B-B-B metodining “Bilaman”  ustunini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bo‘yicha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A26E0">
              <w:rPr>
                <w:b/>
                <w:sz w:val="24"/>
                <w:szCs w:val="24"/>
                <w:lang w:val="en-US"/>
              </w:rPr>
              <w:t xml:space="preserve"> </w:t>
            </w:r>
            <w:r w:rsidRPr="00AA26E0">
              <w:rPr>
                <w:sz w:val="24"/>
                <w:szCs w:val="24"/>
                <w:lang w:val="en-US"/>
              </w:rPr>
              <w:t>(</w:t>
            </w:r>
            <w:r w:rsidRPr="00AA26E0">
              <w:rPr>
                <w:sz w:val="24"/>
                <w:szCs w:val="24"/>
                <w:lang w:val="uz-Cyrl-UZ"/>
              </w:rPr>
              <w:t>4</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o‘z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B-B-B metodining “Bilmoqchiman”  ustunini guruhlarda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lang w:val="en-US"/>
              </w:rPr>
            </w:pPr>
            <w:r w:rsidRPr="00AA26E0">
              <w:rPr>
                <w:lang w:val="en-US"/>
              </w:rPr>
              <w:t>3.1.</w:t>
            </w:r>
            <w:r w:rsidRPr="00AA26E0">
              <w:rPr>
                <w:b/>
                <w:lang w:val="en-US"/>
              </w:rPr>
              <w:t xml:space="preserve"> </w:t>
            </w:r>
            <w:r w:rsidRPr="00AA26E0">
              <w:rPr>
                <w:lang w:val="en-US"/>
              </w:rPr>
              <w:t xml:space="preserve">Talabalarning </w:t>
            </w:r>
            <w:r w:rsidRPr="00AA26E0">
              <w:rPr>
                <w:lang w:val="uz-Cyrl-UZ"/>
              </w:rPr>
              <w:t xml:space="preserve"> </w:t>
            </w:r>
            <w:r w:rsidRPr="00AA26E0">
              <w:rPr>
                <w:bCs/>
                <w:lang w:val="uz-Cyrl-UZ"/>
              </w:rPr>
              <w:t xml:space="preserve"> Bosh miya jarohatalaridagi ruhiy buzilishlar</w:t>
            </w:r>
            <w:r w:rsidRPr="00AA26E0">
              <w:rPr>
                <w:lang w:val="uz-Cyrl-UZ"/>
              </w:rPr>
              <w:t xml:space="preserve"> amalga oshiriladigan</w:t>
            </w:r>
            <w:r w:rsidRPr="00AA26E0">
              <w:rPr>
                <w:bCs/>
                <w:lang w:val="uz-Cyrl-UZ"/>
              </w:rPr>
              <w:t xml:space="preserve"> </w:t>
            </w:r>
            <w:r w:rsidRPr="00AA26E0">
              <w:rPr>
                <w:lang w:val="uz-Cyrl-UZ"/>
              </w:rPr>
              <w:t xml:space="preserve">didaktik tamoyillar haqidagi </w:t>
            </w:r>
            <w:r w:rsidRPr="00AA26E0">
              <w:rPr>
                <w:lang w:val="en-US"/>
              </w:rPr>
              <w:t xml:space="preserve">tasavvurlarini boyitish maqsadida </w:t>
            </w:r>
            <w:r w:rsidRPr="00AA26E0">
              <w:rPr>
                <w:lang w:val="uz-Cyrl-UZ"/>
              </w:rPr>
              <w:t xml:space="preserve"> “Klaster” -</w:t>
            </w:r>
            <w:r w:rsidRPr="00AA26E0">
              <w:rPr>
                <w:lang w:val="en-US"/>
              </w:rPr>
              <w:t xml:space="preserve"> grafik organayzerini guruhlarda</w:t>
            </w:r>
            <w:r w:rsidRPr="00AA26E0">
              <w:rPr>
                <w:lang w:val="uz-Cyrl-UZ"/>
              </w:rPr>
              <w:t xml:space="preserve"> </w:t>
            </w:r>
            <w:r w:rsidRPr="00AA26E0">
              <w:rPr>
                <w:lang w:val="en-US"/>
              </w:rPr>
              <w:t>to‘ldirishn</w:t>
            </w:r>
            <w:r w:rsidRPr="00AA26E0">
              <w:rPr>
                <w:lang w:val="uz-Cyrl-UZ"/>
              </w:rPr>
              <w:t>i davom ettirishlarini</w:t>
            </w:r>
            <w:r w:rsidRPr="00AA26E0">
              <w:rPr>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lang w:val="en-US"/>
              </w:rPr>
            </w:pPr>
            <w:r w:rsidRPr="00AA26E0">
              <w:rPr>
                <w:lang w:val="en-US"/>
              </w:rPr>
              <w:t xml:space="preserve"> </w:t>
            </w:r>
            <w:r w:rsidRPr="00AA26E0">
              <w:rPr>
                <w:lang w:val="uz-Cyrl-UZ"/>
              </w:rPr>
              <w:t>so‘raydi</w:t>
            </w:r>
            <w:r w:rsidRPr="00AA26E0">
              <w:rPr>
                <w:lang w:val="en-US"/>
              </w:rPr>
              <w:t>.</w:t>
            </w:r>
            <w:r w:rsidRPr="00AA26E0">
              <w:rPr>
                <w:lang w:val="uz-Cyrl-UZ"/>
              </w:rPr>
              <w:t xml:space="preserve">(5-ilova) </w:t>
            </w:r>
            <w:r w:rsidRPr="00AA26E0">
              <w:rPr>
                <w:b/>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lang w:val="en-US"/>
              </w:rPr>
            </w:pPr>
            <w:r w:rsidRPr="00AA26E0">
              <w:rPr>
                <w:lang w:val="en-US"/>
              </w:rPr>
              <w:t xml:space="preserve">3.2. </w:t>
            </w:r>
            <w:r w:rsidRPr="00AA26E0">
              <w:rPr>
                <w:lang w:val="uz-Cyrl-UZ"/>
              </w:rPr>
              <w:t>Klaster -</w:t>
            </w:r>
            <w:r w:rsidRPr="00AA26E0">
              <w:rPr>
                <w:lang w:val="en-US"/>
              </w:rPr>
              <w:t xml:space="preserve"> grafik organayzeri</w:t>
            </w:r>
            <w:r w:rsidRPr="00AA26E0">
              <w:rPr>
                <w:lang w:val="uz-Cyrl-UZ"/>
              </w:rPr>
              <w:t xml:space="preserve">ni </w:t>
            </w:r>
            <w:r w:rsidRPr="00AA26E0">
              <w:rPr>
                <w:lang w:val="en-US"/>
              </w:rPr>
              <w:t>namoyish ettirish orqali talabalarning</w:t>
            </w:r>
            <w:r w:rsidRPr="00AA26E0">
              <w:rPr>
                <w:lang w:val="uz-Cyrl-UZ"/>
              </w:rPr>
              <w:t xml:space="preserve"> mavzu xususidagi</w:t>
            </w:r>
            <w:r w:rsidRPr="00AA26E0">
              <w:rPr>
                <w:lang w:val="en-US"/>
              </w:rPr>
              <w:t xml:space="preserve"> umumiy tasavvurlarini aniqlaydi.</w:t>
            </w:r>
          </w:p>
          <w:p w:rsidR="00AA26E0" w:rsidRPr="00AA26E0" w:rsidRDefault="00AA26E0" w:rsidP="00AA26E0">
            <w:pPr>
              <w:widowControl w:val="0"/>
              <w:overflowPunct w:val="0"/>
              <w:autoSpaceDE w:val="0"/>
              <w:autoSpaceDN w:val="0"/>
              <w:adjustRightInd w:val="0"/>
              <w:spacing w:line="20" w:lineRule="atLeast"/>
              <w:jc w:val="both"/>
              <w:rPr>
                <w:lang w:val="en-US"/>
              </w:rPr>
            </w:pPr>
            <w:r w:rsidRPr="00AA26E0">
              <w:rPr>
                <w:lang w:val="en-US"/>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lang w:val="uz-Cyrl-UZ"/>
              </w:rPr>
            </w:pPr>
            <w:r w:rsidRPr="00AA26E0">
              <w:rPr>
                <w:lang w:val="en-US"/>
              </w:rPr>
              <w:t>3.4. Mustaqil ish uchun topshiriq beradi va uni baholash mezonlari bilan tanishtiradi.(</w:t>
            </w:r>
            <w:r w:rsidRPr="00AA26E0">
              <w:rPr>
                <w:lang w:val="uz-Cyrl-UZ"/>
              </w:rPr>
              <w:t>6</w:t>
            </w:r>
            <w:r w:rsidRPr="00AA26E0">
              <w:rPr>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lang w:val="uz-Cyrl-UZ"/>
              </w:rPr>
              <w:t>B-B-B metodining “Bilib oldim” ustunin</w:t>
            </w:r>
            <w:r w:rsidRPr="00AA26E0">
              <w:rPr>
                <w:sz w:val="24"/>
                <w:szCs w:val="24"/>
                <w:lang w:val="uz-Cyrl-UZ"/>
              </w:rPr>
              <w:t>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t>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to‘ldirishn</w:t>
            </w:r>
            <w:r w:rsidRPr="00AA26E0">
              <w:rPr>
                <w:sz w:val="24"/>
                <w:szCs w:val="24"/>
                <w:lang w:val="uz-Cyrl-UZ"/>
              </w:rPr>
              <w:t>i davom ettirishadi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O‘z fikrlarini boyitadi</w:t>
            </w:r>
            <w:r w:rsidRPr="00AA26E0">
              <w:rPr>
                <w:sz w:val="24"/>
                <w:szCs w:val="24"/>
                <w:lang w:val="uz-Cyrl-UZ"/>
              </w:rPr>
              <w:t>lar</w:t>
            </w:r>
            <w:r w:rsidRPr="00AA26E0">
              <w:rPr>
                <w:sz w:val="24"/>
                <w:szCs w:val="24"/>
                <w:lang w:val="en-US"/>
              </w:rPr>
              <w:t xml:space="preserve"> va to‘ldiradi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en-US"/>
              </w:rPr>
              <w:t>Topshiriqni yozib olishadi.</w:t>
            </w:r>
            <w:r w:rsidRPr="00AA26E0">
              <w:rPr>
                <w:sz w:val="24"/>
                <w:szCs w:val="24"/>
                <w:lang w:val="uz-Cyrl-UZ"/>
              </w:rPr>
              <w:t xml:space="preserve"> B-B-B metodining “Bilib  oldim” ustunini bajaradilar.</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2834640</wp:posOffset>
                </wp:positionH>
                <wp:positionV relativeFrom="paragraph">
                  <wp:posOffset>133985</wp:posOffset>
                </wp:positionV>
                <wp:extent cx="2314575" cy="838200"/>
                <wp:effectExtent l="19050" t="19685" r="38100" b="46990"/>
                <wp:wrapNone/>
                <wp:docPr id="154" name="Овал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382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4" o:spid="_x0000_s1026" style="position:absolute;margin-left:223.2pt;margin-top:10.55pt;width:182.25pt;height: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" fillcolor="#4f81bd [3204]" strokecolor="#f2f2f2 [3041]" strokeweight="3pt">
                <v:shadow on="t" color="#243f60 [1604]" opacity=".5" offset="1pt"/>
              </v:oval>
            </w:pict>
          </mc:Fallback>
        </mc:AlternateContent>
      </w:r>
      <w:r w:rsidRPr="00AA26E0">
        <w:rPr>
          <w:rFonts w:ascii="Times New Roman" w:eastAsia="Times New Roman" w:hAnsi="Times New Roman" w:cs="Times New Roman"/>
          <w:b/>
          <w:sz w:val="24"/>
          <w:szCs w:val="24"/>
          <w:lang w:val="uz-Cyrl-UZ" w:eastAsia="ru-RU"/>
        </w:rPr>
        <w:t>1-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10464" behindDoc="0" locked="0" layoutInCell="1" allowOverlap="1">
                <wp:simplePos x="0" y="0"/>
                <wp:positionH relativeFrom="column">
                  <wp:posOffset>1567815</wp:posOffset>
                </wp:positionH>
                <wp:positionV relativeFrom="paragraph">
                  <wp:posOffset>118110</wp:posOffset>
                </wp:positionV>
                <wp:extent cx="1971675" cy="1066800"/>
                <wp:effectExtent l="19050" t="26670" r="38100" b="49530"/>
                <wp:wrapNone/>
                <wp:docPr id="153" name="Овал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668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3" o:spid="_x0000_s1026" style="position:absolute;margin-left:123.45pt;margin-top:9.3pt;width:155.25pt;height:8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" fillcolor="#4f81bd [3204]" strokecolor="#f2f2f2 [3041]" strokeweight="3pt">
                <v:shadow on="t" color="#243f60 [1604]" opacity=".5" offset="1pt"/>
              </v:oval>
            </w:pict>
          </mc:Fallback>
        </mc:AlternateContent>
      </w: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09440" behindDoc="0" locked="0" layoutInCell="1" allowOverlap="1">
                <wp:simplePos x="0" y="0"/>
                <wp:positionH relativeFrom="column">
                  <wp:posOffset>3177540</wp:posOffset>
                </wp:positionH>
                <wp:positionV relativeFrom="paragraph">
                  <wp:posOffset>104775</wp:posOffset>
                </wp:positionV>
                <wp:extent cx="2209800" cy="1009650"/>
                <wp:effectExtent l="19050" t="26670" r="19050" b="20955"/>
                <wp:wrapNone/>
                <wp:docPr id="152" name="Овал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009650"/>
                        </a:xfrm>
                        <a:prstGeom prst="ellipse">
                          <a:avLst/>
                        </a:prstGeom>
                        <a:solidFill>
                          <a:schemeClr val="accent2">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2" o:spid="_x0000_s1026" style="position:absolute;margin-left:250.2pt;margin-top:8.25pt;width:174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" fillcolor="#c0504d [3205]" strokecolor="#f2f2f2 [3041]" strokeweight="3pt">
                <v:shadow color="#622423 [1605]" opacity=".5" offset="1pt"/>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707392" behindDoc="0" locked="1" layoutInCell="1" allowOverlap="1">
                <wp:simplePos x="0" y="0"/>
                <wp:positionH relativeFrom="column">
                  <wp:posOffset>6858000</wp:posOffset>
                </wp:positionH>
                <wp:positionV relativeFrom="paragraph">
                  <wp:posOffset>669290</wp:posOffset>
                </wp:positionV>
                <wp:extent cx="5700395" cy="6852920"/>
                <wp:effectExtent l="13335" t="79375" r="77470" b="11430"/>
                <wp:wrapNone/>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119" name="Oval 87"/>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0" name="Oval 88"/>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rPr>
                                  <w:lang w:val="uz-Cyrl-UZ"/>
                                </w:rPr>
                              </w:pPr>
                              <w:r>
                                <w:rPr>
                                  <w:lang w:val="uz-Cyrl-UZ"/>
                                </w:rPr>
                                <w:t xml:space="preserve"> </w:t>
                              </w:r>
                            </w:p>
                            <w:p w:rsidR="00AD49CE" w:rsidRDefault="00AD49CE" w:rsidP="00AA26E0"/>
                          </w:txbxContent>
                        </wps:txbx>
                        <wps:bodyPr rot="0" vert="horz" wrap="square" lIns="18000" tIns="10800" rIns="18000" bIns="10800" anchor="t" anchorCtr="0" upright="1">
                          <a:noAutofit/>
                        </wps:bodyPr>
                      </wps:wsp>
                      <wps:wsp>
                        <wps:cNvPr id="121" name="Oval 89"/>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2" name="Oval 90"/>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123" name="Oval 91"/>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4" name="Oval 92"/>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A26E0">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125" name="Oval 93"/>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6" name="Oval 94"/>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127" name="Oval 95"/>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8" name="Oval 96"/>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29" name="Oval 97"/>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0" name="Oval 98"/>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1" name="Oval 99"/>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2" name="Oval 100"/>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3" name="Oval 101"/>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4" name="Oval 102"/>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135" name="Oval 103"/>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36" name="Line 104"/>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05"/>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06"/>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7"/>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8"/>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9"/>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10"/>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11"/>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12"/>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13"/>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14"/>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5"/>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16"/>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17"/>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18"/>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19"/>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8" o:spid="_x0000_s1079" style="position:absolute;left:0;text-align:left;margin-left:540pt;margin-top:52.7pt;width:448.85pt;height:539.6pt;z-index:251707392"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">
                <v:oval id="Oval 87" o:spid="_x0000_s1080"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4YsMA&#10;AADcAAAADwAAAGRycy9kb3ducmV2LnhtbESPQWvDMAyF74X+B6PBbquTHsaW1glLodDDLutGzyJW&#10;k7BYzmy1Tf79PBj0JvGe3ve0rSY3qCuF2Hs2kK8yUMSNtz23Br4+908voKIgWxw8k4GZIlTlcrHF&#10;wvobf9D1KK1KIRwLNNCJjIXWsenIYVz5kThpZx8cSlpDq23AWwp3g15n2bN22HMidDjSrqPm+3hx&#10;iUtymufQ7mP+nlnxP/VuqmtjHh+mtw0ooUnu5v/rg03181f4eyZN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e4YsMAAADcAAAADwAAAAAAAAAAAAAAAACYAgAAZHJzL2Rv&#10;d25yZXYueG1sUEsFBgAAAAAEAAQA9QAAAIgDAAAAAA==&#10;" strokeweight="3pt">
                  <v:stroke linestyle="thinThin"/>
                  <v:shadow on="t" opacity=".5" offset="6pt,-6pt"/>
                  <v:textbox inset=".5mm,.3mm,.5mm,.3mm">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v:textbox>
                </v:oval>
                <v:oval id="Oval 88" o:spid="_x0000_s1081"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5XsIA&#10;AADcAAAADwAAAGRycy9kb3ducmV2LnhtbESPQYvCQAyF74L/YYiwN52qi0h1lCIIXnWXpd5CJ7bV&#10;TqZ0Rq376zeHBW8J7+W9L+tt7xr1oC7Ung1MJwko4sLbmksD31/78RJUiMgWG89k4EUBtpvhYI2p&#10;9U8+0uMUSyUhHFI0UMXYplqHoiKHYeJbYtEuvnMYZe1KbTt8Srhr9CxJFtphzdJQYUu7iorb6e4M&#10;EJW/n5n9ya7nHKN+5ZcszLUxH6M+W4GK1Me3+f/6YAV/JvjyjE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TlewgAAANwAAAAPAAAAAAAAAAAAAAAAAJgCAABkcnMvZG93&#10;bnJldi54bWxQSwUGAAAAAAQABAD1AAAAhwMAAAAA&#10;" strokeweight="1.5pt">
                  <v:shadow on="t" opacity=".5" offset="6pt,6pt"/>
                  <v:textbox inset=".5mm,.3mm,.5mm,.3mm">
                    <w:txbxContent>
                      <w:p w:rsidR="00AD49CE" w:rsidRDefault="00AD49CE" w:rsidP="00AA26E0">
                        <w:pPr>
                          <w:rPr>
                            <w:lang w:val="uz-Cyrl-UZ"/>
                          </w:rPr>
                        </w:pPr>
                        <w:r>
                          <w:rPr>
                            <w:lang w:val="uz-Cyrl-UZ"/>
                          </w:rPr>
                          <w:t xml:space="preserve"> </w:t>
                        </w:r>
                      </w:p>
                      <w:p w:rsidR="00AD49CE" w:rsidRDefault="00AD49CE" w:rsidP="00AA26E0"/>
                    </w:txbxContent>
                  </v:textbox>
                </v:oval>
                <v:oval id="Oval 89" o:spid="_x0000_s1082"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gMYA&#10;AADcAAAADwAAAGRycy9kb3ducmV2LnhtbESPQWsCMRCF70L/Q5iCF9GsUqvdGkWkBb2IVQ96Gzbj&#10;7mIyWTeprv/eFITeZnjve/NmMmusEVeqfelYQb+XgCDOnC45V7DffXfHIHxA1mgck4I7eZhNX1oT&#10;TLW78Q9dtyEXMYR9igqKEKpUSp8VZNH3XEUctZOrLYa41rnUNd5iuDVykCTv0mLJ8UKBFS0Kys7b&#10;XxtrmMPo7Wt9HK5Mp7wcT+vNRX5slGq/NvNPEIGa8G9+0ksduUEf/p6JE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gMYAAADc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90" o:spid="_x0000_s1083"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T58QA&#10;AADcAAAADwAAAGRycy9kb3ducmV2LnhtbERPTWvCQBC9C/0PyxS8iG4aQUvqKjYgCuJBLUhvQ3ZM&#10;QrOzYXersb++Kwje5vE+Z7boTCMu5HxtWcHbKAFBXFhdc6ng67gavoPwAVljY5kU3MjDYv7Sm2Gm&#10;7ZX3dDmEUsQQ9hkqqEJoMyl9UZFBP7ItceTO1hkMEbpSaofXGG4amSbJRBqsOTZU2FJeUfFz+DUK&#10;3C7ZnQbr77/tZzPen9chn26WuVL91275ASJQF57ih3uj4/w0hf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0+fEAAAA3AAAAA8AAAAAAAAAAAAAAAAAmAIAAGRycy9k&#10;b3ducmV2LnhtbFBLBQYAAAAABAAEAPUAAACJAwAAAAA=&#10;">
                  <v:shadow on="t" opacity=".5" offset="6pt,-6pt"/>
                  <v:textbox inset=".5mm,.3mm,.5mm,.3mm">
                    <w:txbxContent>
                      <w:p w:rsidR="00AD49CE" w:rsidRDefault="00AD49CE" w:rsidP="00AA26E0"/>
                    </w:txbxContent>
                  </v:textbox>
                </v:oval>
                <v:oval id="Oval 91" o:spid="_x0000_s1084"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2fMUA&#10;AADcAAAADwAAAGRycy9kb3ducmV2LnhtbERPTWvCQBC9C/0PyxS8SN1UQUuaVWygKIgH00LpbciO&#10;SWh2NuxuTeyv7wqCt3m8z8nWg2nFmZxvLCt4niYgiEurG64UfH68P72A8AFZY2uZFFzIw3r1MMow&#10;1bbnI52LUIkYwj5FBXUIXSqlL2sy6Ke2I47cyTqDIUJXSe2wj+GmlbMkWUiDDceGGjvKayp/il+j&#10;wB2Sw9dk+/23f2vnx9M25MvdJldq/DhsXkEEGsJdfHPvdJw/m8P1mXiB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XZ8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92" o:spid="_x0000_s1085"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iLr8A&#10;AADcAAAADwAAAGRycy9kb3ducmV2LnhtbERPS4vCMBC+C/6HMII3TX0g0jXKoige9uLzPDazTdlm&#10;UppY67/fCIK3+fies1i1thQN1b5wrGA0TEAQZ04XnCs4n7aDOQgfkDWWjknBkzyslt3OAlPtHnyg&#10;5hhyEUPYp6jAhFClUvrMkEU/dBVx5H5dbTFEWOdS1/iI4baU4ySZSYsFxwaDFa0NZX/Hu1WQny4T&#10;2uxIXkebqryZ249pcK5Uv9d+f4EI1IaP+O3e6zh/PIXXM/E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KIuvwAAANwAAAAPAAAAAAAAAAAAAAAAAJgCAABkcnMvZG93bnJl&#10;di54bWxQSwUGAAAAAAQABAD1AAAAhAMAAAAA&#10;" strokeweight="1.5pt">
                  <v:textbox inset=".5mm,.3mm,.5mm,.3mm">
                    <w:txbxContent>
                      <w:p w:rsidR="00AD49CE" w:rsidRDefault="00AD49CE" w:rsidP="00AA26E0">
                        <w:pPr>
                          <w:jc w:val="center"/>
                          <w:rPr>
                            <w:lang w:val="uz-Cyrl-UZ"/>
                          </w:rPr>
                        </w:pPr>
                        <w:r>
                          <w:rPr>
                            <w:lang w:val="uz-Cyrl-UZ"/>
                          </w:rPr>
                          <w:t>Мазмуни,вазифалари</w:t>
                        </w:r>
                      </w:p>
                    </w:txbxContent>
                  </v:textbox>
                </v:oval>
                <v:oval id="Oval 93" o:spid="_x0000_s1086"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Lk8UA&#10;AADcAAAADwAAAGRycy9kb3ducmV2LnhtbERPS2sCMRC+C/0PYQpepGa11JZ1o+hCUSge1ELpbdjM&#10;PnAzWZKoq7++KRR6m4/vOdmyN624kPONZQWTcQKCuLC64UrB5/H96Q2ED8gaW8uk4EYelouHQYap&#10;tlfe0+UQKhFD2KeooA6hS6X0RU0G/dh2xJErrTMYInSV1A6vMdy0cpokM2mw4dhQY0d5TcXpcDYK&#10;3C7ZfY023/ePdfu8Lzchf92ucqWGj/1qDiJQH/7Ff+6tjvOnL/D7TLx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EuT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94" o:spid="_x0000_s1087"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V5MUA&#10;AADcAAAADwAAAGRycy9kb3ducmV2LnhtbERPTWvCQBC9C/0PyxS8SN3UgpY0q9hAURAPpoXS25Ad&#10;k9DsbNjdmthf7wqCt3m8z8lWg2nFiZxvLCt4niYgiEurG64UfH1+PL2C8AFZY2uZFJzJw2r5MMow&#10;1bbnA52KUIkYwj5FBXUIXSqlL2sy6Ke2I47c0TqDIUJXSe2wj+GmlbMkmUuDDceGGjvKayp/iz+j&#10;wO2T/fdk8/O/e29fDsdNyBfbda7U+HFYv4EINIS7+Obe6jh/NofrM/EC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tXkxQAAANwAAAAPAAAAAAAAAAAAAAAAAJgCAABkcnMv&#10;ZG93bnJldi54bWxQSwUGAAAAAAQABAD1AAAAigMAAAAA&#10;">
                  <v:shadow on="t" opacity=".5" offset="6pt,-6pt"/>
                  <v:textbox inset=".5mm,.3mm,.5mm,.3mm">
                    <w:txbxContent>
                      <w:p w:rsidR="00AD49CE" w:rsidRDefault="00AD49CE" w:rsidP="00AA26E0">
                        <w:pPr>
                          <w:rPr>
                            <w:lang w:val="uz-Cyrl-UZ"/>
                          </w:rPr>
                        </w:pPr>
                      </w:p>
                    </w:txbxContent>
                  </v:textbox>
                </v:oval>
                <v:oval id="Oval 95" o:spid="_x0000_s1088"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wf8QA&#10;AADcAAAADwAAAGRycy9kb3ducmV2LnhtbERPS4vCMBC+L/gfwgh7WTRVYZVqFC2IwuLBB4i3oRnb&#10;YjMpSdSuv36zsLC3+fieM1u0phYPcr6yrGDQT0AQ51ZXXCg4Hde9CQgfkDXWlknBN3lYzDtvM0y1&#10;ffKeHodQiBjCPkUFZQhNKqXPSzLo+7YhjtzVOoMhQldI7fAZw00th0nyKQ1WHBtKbCgrKb8d7kaB&#10;2yW788fm8vpa1aP9dROy8XaZKfXebZdTEIHa8C/+c291nD8cw+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H/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96" o:spid="_x0000_s1089"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kDccA&#10;AADcAAAADwAAAGRycy9kb3ducmV2LnhtbESPQWvCQBCF74X+h2UKvRTd1EKV6Co2UBTEg7Yg3obs&#10;mASzs2F3q2l/vXMoeJvhvXnvm9mid626UIiNZwOvwwwUceltw5WB76/PwQRUTMgWW89k4JciLOaP&#10;DzPMrb/yji77VCkJ4ZijgTqlLtc6ljU5jEPfEYt28sFhkjVU2ga8Srhr9SjL3rXDhqWhxo6Kmsrz&#10;/scZCNtse3hZHf82H+3b7rRKxXi9LIx5fuqXU1CJ+nQ3/1+vreCPhFaekQn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5A3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97" o:spid="_x0000_s1090"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BlsUA&#10;AADcAAAADwAAAGRycy9kb3ducmV2LnhtbERPS2sCMRC+C/0PYQpepGa1UNt1o+hCUSge1ELpbdjM&#10;PnAzWZKoq7++KRR6m4/vOdmyN624kPONZQWTcQKCuLC64UrB5/H96RWED8gaW8uk4EYelouHQYap&#10;tlfe0+UQKhFD2KeooA6hS6X0RU0G/dh2xJErrTMYInSV1A6vMdy0cpokL9Jgw7Ghxo7ymorT4WwU&#10;uF2y+xptvu8f6/Z5X25CPtuucqWGj/1qDiJQH/7Ff+6tjvOnb/D7TLx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GW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98" o:spid="_x0000_s1091"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5+1scA&#10;AADcAAAADwAAAGRycy9kb3ducmV2LnhtbESPQWvCQBCF70L/wzKFXkQ3rVAluooNFIXiQVsQb0N2&#10;TILZ2bC71bS/vnMoeJvhvXnvm8Wqd626UoiNZwPP4wwUceltw5WBr8/30QxUTMgWW89k4IcirJYP&#10;gwXm1t94T9dDqpSEcMzRQJ1Sl2sdy5ocxrHviEU7++AwyRoqbQPeJNy1+iXLXrXDhqWhxo6KmsrL&#10;4dsZCLtsdxxuTr8fb+1kf96kYrpdF8Y8PfbrOahEfbqb/6+3VvAngi/PyAR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Oftb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99" o:spid="_x0000_s1092"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bTcUA&#10;AADcAAAADwAAAGRycy9kb3ducmV2LnhtbERPTWvCQBC9C/0PyxR6kbpRQUuaVWxAFMSDaaH0NmTH&#10;JDQ7G3a3Ju2v7wqCt3m8z8nWg2nFhZxvLCuYThIQxKXVDVcKPt63zy8gfEDW2FomBb/kYb16GGWY&#10;atvziS5FqEQMYZ+igjqELpXSlzUZ9BPbEUfubJ3BEKGrpHbYx3DTylmSLKTBhmNDjR3lNZXfxY9R&#10;4I7J8XO8+/o7vLXz03kX8uV+kyv19DhsXkEEGsJdfHPvdZw/n8L1mXiB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ttN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100" o:spid="_x0000_s1093"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FOsUA&#10;AADcAAAADwAAAGRycy9kb3ducmV2LnhtbERPTWvCQBC9C/0PyxS8SN1UQUuaVWygKIgH00LpbciO&#10;SWh2NuxuTeyv7wqCt3m8z8nWg2nFmZxvLCt4niYgiEurG64UfH68P72A8AFZY2uZFFzIw3r1MMow&#10;1bbnI52LUIkYwj5FBXUIXSqlL2sy6Ke2I47cyTqDIUJXSe2wj+GmlbMkWUiDDceGGjvKayp/il+j&#10;wB2Sw9dk+/23f2vnx9M25MvdJldq/DhsXkEEGsJdfHPvdJw/n8H1mXiB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EU6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101" o:spid="_x0000_s1094"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osccA&#10;AADcAAAADwAAAGRycy9kb3ducmV2LnhtbESPQWsCMRCF70L/Q5hCL6LZVm11NUopCnoRu/agt2Ez&#10;7i5NJusm1e2/bwqCtxne+968mS1aa8SFGl85VvDcT0AQ505XXCj42q96YxA+IGs0jknBL3lYzB86&#10;M0y1u/InXbJQiBjCPkUFZQh1KqXPS7Lo+64mjtrJNRZDXJtC6gavMdwa+ZIkr9JixfFCiTV9lJR/&#10;Zz821jCHt+FyexxtTLc6H0/b3VlOdko9PbbvUxCB2nA33+i1jtxgAP/PxAn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oKLH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02" o:spid="_x0000_s1095"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wxccA&#10;AADcAAAADwAAAGRycy9kb3ducmV2LnhtbESPQWsCMRCF70L/Q5hCL6LZVm11NUopFvQidu1Bb8Nm&#10;3F2aTNZNquu/bwqCtxne+968mS1aa8SZGl85VvDcT0AQ505XXCj43n32xiB8QNZoHJOCK3lYzB86&#10;M0y1u/AXnbNQiBjCPkUFZQh1KqXPS7Lo+64mjtrRNRZDXJtC6gYvMdwa+ZIkr9JixfFCiTV9lJT/&#10;ZL821jD7t+FycxitTbc6HY6b7UlOtko9PbbvUxCB2nA33+iVjtxgCP/PxAn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sMXHAAAA3AAAAA8AAAAAAAAAAAAAAAAAmAIAAGRy&#10;cy9kb3ducmV2LnhtbFBLBQYAAAAABAAEAPUAAACMAwAAAAA=&#10;">
                  <v:shadow on="t" opacity=".5" offset="-6pt,-6pt"/>
                  <v:textbox inset=".5mm,.3mm,.5mm,.3mm">
                    <w:txbxContent>
                      <w:p w:rsidR="00AD49CE" w:rsidRDefault="00AD49CE" w:rsidP="00AA26E0">
                        <w:pPr>
                          <w:rPr>
                            <w:lang w:val="uz-Cyrl-UZ"/>
                          </w:rPr>
                        </w:pPr>
                      </w:p>
                    </w:txbxContent>
                  </v:textbox>
                </v:oval>
                <v:oval id="Oval 103" o:spid="_x0000_s1096"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VXscA&#10;AADcAAAADwAAAGRycy9kb3ducmV2LnhtbESPQWsCMRCF70L/Q5hCL6LZVm11NUopFvQidu1Bb8Nm&#10;3F2aTNZNqtt/3wiCtxne+968mS1aa8SZGl85VvDcT0AQ505XXCj43n32xiB8QNZoHJOCP/KwmD90&#10;Zphqd+EvOmehEDGEfYoKyhDqVEqfl2TR911NHLWjayyGuDaF1A1eYrg18iVJXqXFiuOFEmv6KCn/&#10;yX5trGH2b8Pl5jBam251Ohw325OcbJV6emzfpyACteFuvtErHbnBCK7PxAn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FV7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line id="Line 104" o:spid="_x0000_s1097"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YBcEAAADcAAAADwAAAGRycy9kb3ducmV2LnhtbERPTYvCMBC9L/gfwgje1lQXilSjiCAo&#10;u4fVFfY6NNOm2ExKEm3995sFwds83uesNoNtxZ18aBwrmE0zEMSl0w3XCi4/+/cFiBCRNbaOScGD&#10;AmzWo7cVFtr1fKL7OdYihXAoUIGJsSukDKUhi2HqOuLEVc5bjAn6WmqPfQq3rZxnWS4tNpwaDHa0&#10;M1RezzerQB4/+2+/n1+qujp07vdovvJ+UGoyHrZLEJGG+BI/3Qed5n/k8P9Muk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tgFwQAAANwAAAAPAAAAAAAAAAAAAAAA&#10;AKECAABkcnMvZG93bnJldi54bWxQSwUGAAAAAAQABAD5AAAAjwMAAAAA&#10;" strokeweight="1.5pt"/>
                <v:line id="Line 105" o:spid="_x0000_s1098"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line id="Line 106" o:spid="_x0000_s1099"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Line 107" o:spid="_x0000_s1100"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108" o:spid="_x0000_s1101"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Line 109" o:spid="_x0000_s1102"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line id="Line 110" o:spid="_x0000_s1103"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111" o:spid="_x0000_s1104"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12" o:spid="_x0000_s1105"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13" o:spid="_x0000_s1106"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14" o:spid="_x0000_s1107"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115" o:spid="_x0000_s1108"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16" o:spid="_x0000_s1109"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117" o:spid="_x0000_s1110"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118" o:spid="_x0000_s1111"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119" o:spid="_x0000_s1112"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08416" behindDoc="0" locked="0" layoutInCell="1" allowOverlap="1">
                <wp:simplePos x="0" y="0"/>
                <wp:positionH relativeFrom="column">
                  <wp:posOffset>6972300</wp:posOffset>
                </wp:positionH>
                <wp:positionV relativeFrom="paragraph">
                  <wp:posOffset>52070</wp:posOffset>
                </wp:positionV>
                <wp:extent cx="114300" cy="114300"/>
                <wp:effectExtent l="13335" t="5080" r="5715" b="13970"/>
                <wp:wrapNone/>
                <wp:docPr id="117" name="Овал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7" o:spid="_x0000_s1026" style="position:absolute;margin-left:549pt;margin-top:4.1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JmVYnwkAgAANAQAAA4AAAAAAAAAAAAAAAAALgIAAGRycy9lMm9Eb2Mu&#10;eG1sUEsBAi0AFAAGAAgAAAAhAN7bbyLeAAAACgEAAA8AAAAAAAAAAAAAAAAAfgQAAGRycy9kb3du&#10;cmV2LnhtbFBLBQYAAAAABAAEAPMAAACJBQAAAAA=&#10;"/>
            </w:pict>
          </mc:Fallback>
        </mc:AlternateContent>
      </w:r>
      <w:r w:rsidRPr="00AA26E0">
        <w:rPr>
          <w:rFonts w:ascii="Times New Roman" w:eastAsia="Times New Roman" w:hAnsi="Times New Roman" w:cs="Times New Roman"/>
          <w:b/>
          <w:sz w:val="24"/>
          <w:szCs w:val="24"/>
          <w:lang w:val="uz-Cyrl-UZ" w:eastAsia="ru-RU"/>
        </w:rPr>
        <w:t>2-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1.Mavzuning nomlanishi:</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Harakat tizimi: patologiyasi va zararlanish sindromlari va tekshirish usullari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2.Mavzuning maqsadi: Harakat tizimi: patologiyasi va zararlanish sindromlari va tekshirish usullari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3.Mavzuning rejasi: </w:t>
      </w:r>
    </w:p>
    <w:p w:rsidR="00AA26E0" w:rsidRPr="00AA26E0" w:rsidRDefault="00AA26E0" w:rsidP="00AA26E0">
      <w:pPr>
        <w:widowControl w:val="0"/>
        <w:overflowPunct w:val="0"/>
        <w:autoSpaceDE w:val="0"/>
        <w:autoSpaceDN w:val="0"/>
        <w:adjustRightInd w:val="0"/>
        <w:spacing w:after="0" w:line="20" w:lineRule="atLeast"/>
        <w:ind w:left="-180"/>
        <w:jc w:val="both"/>
        <w:rPr>
          <w:rFonts w:ascii="Times New Roman" w:eastAsia="Times New Roman" w:hAnsi="Times New Roman" w:cs="Times New Roman"/>
          <w:color w:val="000000"/>
          <w:spacing w:val="-16"/>
          <w:sz w:val="24"/>
          <w:szCs w:val="24"/>
          <w:lang w:val="uz-Cyrl-UZ" w:eastAsia="ru-RU"/>
        </w:rPr>
      </w:pPr>
      <w:r w:rsidRPr="00AA26E0">
        <w:rPr>
          <w:rFonts w:ascii="Times New Roman" w:eastAsia="Times New Roman" w:hAnsi="Times New Roman" w:cs="Times New Roman"/>
          <w:sz w:val="24"/>
          <w:szCs w:val="24"/>
          <w:lang w:val="uz-Cyrl-UZ" w:eastAsia="ru-RU"/>
        </w:rPr>
        <w:t xml:space="preserve">     1.</w:t>
      </w:r>
      <w:r w:rsidRPr="00AA26E0">
        <w:rPr>
          <w:rFonts w:ascii="Times New Roman" w:eastAsia="Times New Roman" w:hAnsi="Times New Roman" w:cs="Times New Roman"/>
          <w:color w:val="000000"/>
          <w:spacing w:val="-16"/>
          <w:sz w:val="24"/>
          <w:szCs w:val="24"/>
          <w:lang w:val="uz-Cyrl-UZ" w:eastAsia="ru-RU"/>
        </w:rPr>
        <w:t xml:space="preserve">  Harakat tizimi: patologiyasi </w:t>
      </w:r>
    </w:p>
    <w:p w:rsidR="00AA26E0" w:rsidRPr="00AA26E0" w:rsidRDefault="00AA26E0" w:rsidP="00AA26E0">
      <w:pPr>
        <w:widowControl w:val="0"/>
        <w:overflowPunct w:val="0"/>
        <w:autoSpaceDE w:val="0"/>
        <w:autoSpaceDN w:val="0"/>
        <w:adjustRightInd w:val="0"/>
        <w:spacing w:after="0" w:line="20" w:lineRule="atLeast"/>
        <w:ind w:left="-180"/>
        <w:jc w:val="both"/>
        <w:rPr>
          <w:rFonts w:ascii="Times New Roman" w:eastAsia="Times New Roman" w:hAnsi="Times New Roman" w:cs="Times New Roman"/>
          <w:color w:val="000000"/>
          <w:spacing w:val="-16"/>
          <w:sz w:val="24"/>
          <w:szCs w:val="24"/>
          <w:lang w:val="uz-Cyrl-UZ" w:eastAsia="ru-RU"/>
        </w:rPr>
      </w:pPr>
      <w:r w:rsidRPr="00AA26E0">
        <w:rPr>
          <w:rFonts w:ascii="Times New Roman" w:eastAsia="Times New Roman" w:hAnsi="Times New Roman" w:cs="Times New Roman"/>
          <w:color w:val="000000"/>
          <w:spacing w:val="-16"/>
          <w:sz w:val="24"/>
          <w:szCs w:val="24"/>
          <w:lang w:val="uz-Cyrl-UZ" w:eastAsia="ru-RU"/>
        </w:rPr>
        <w:t xml:space="preserve">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color w:val="000000"/>
          <w:spacing w:val="-16"/>
          <w:sz w:val="24"/>
          <w:szCs w:val="24"/>
          <w:lang w:val="uz-Cyrl-UZ" w:eastAsia="ru-RU"/>
        </w:rPr>
        <w:t xml:space="preserve">    2. Harakat tizimi zararlanish sindromlari</w:t>
      </w:r>
    </w:p>
    <w:p w:rsidR="00AA26E0" w:rsidRPr="00AA26E0" w:rsidRDefault="00AA26E0" w:rsidP="00AA26E0">
      <w:pPr>
        <w:widowControl w:val="0"/>
        <w:overflowPunct w:val="0"/>
        <w:autoSpaceDE w:val="0"/>
        <w:autoSpaceDN w:val="0"/>
        <w:adjustRightInd w:val="0"/>
        <w:spacing w:after="0" w:line="20" w:lineRule="atLeast"/>
        <w:ind w:left="-180"/>
        <w:jc w:val="both"/>
        <w:rPr>
          <w:rFonts w:ascii="Times New Roman" w:eastAsia="Times New Roman" w:hAnsi="Times New Roman" w:cs="Times New Roman"/>
          <w:color w:val="000000"/>
          <w:spacing w:val="-16"/>
          <w:sz w:val="24"/>
          <w:szCs w:val="24"/>
          <w:lang w:val="uz-Cyrl-UZ" w:eastAsia="ru-RU"/>
        </w:rPr>
      </w:pPr>
      <w:r w:rsidRPr="00AA26E0">
        <w:rPr>
          <w:rFonts w:ascii="Times New Roman" w:eastAsia="Times New Roman" w:hAnsi="Times New Roman" w:cs="Times New Roman"/>
          <w:color w:val="000000"/>
          <w:spacing w:val="-16"/>
          <w:sz w:val="24"/>
          <w:szCs w:val="24"/>
          <w:lang w:val="uz-Cyrl-UZ" w:eastAsia="ru-RU"/>
        </w:rPr>
        <w:t xml:space="preserve">      </w:t>
      </w:r>
      <w:r w:rsidRPr="00AA26E0">
        <w:rPr>
          <w:rFonts w:ascii="Times New Roman" w:eastAsia="Times New Roman" w:hAnsi="Times New Roman" w:cs="Times New Roman"/>
          <w:sz w:val="24"/>
          <w:szCs w:val="24"/>
          <w:lang w:val="uz-Cyrl-UZ" w:eastAsia="ru-RU"/>
        </w:rPr>
        <w:t>.3.</w:t>
      </w:r>
      <w:r w:rsidRPr="00AA26E0">
        <w:rPr>
          <w:rFonts w:ascii="Times New Roman" w:eastAsia="Times New Roman" w:hAnsi="Times New Roman" w:cs="Times New Roman"/>
          <w:color w:val="000000"/>
          <w:spacing w:val="-16"/>
          <w:sz w:val="24"/>
          <w:szCs w:val="24"/>
          <w:lang w:val="uz-Cyrl-UZ" w:eastAsia="ru-RU"/>
        </w:rPr>
        <w:t xml:space="preserve">  Harakat tizimi tekshirish usullari</w:t>
      </w:r>
    </w:p>
    <w:p w:rsidR="00AA26E0" w:rsidRPr="00AA26E0" w:rsidRDefault="00AA26E0" w:rsidP="00AA26E0">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4.Kutilayotgan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Harakat tizimi: patologiyasi va zararlanish sindromlari va tekshirishining   mazmun-mohiyatini tushunib oladilar;</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5.Foydalaniladigan adabiyotlar ro‘yxati: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3-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“BBB” jadvali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noProof/>
          <w:sz w:val="24"/>
          <w:szCs w:val="24"/>
          <w:lang w:eastAsia="ru-RU"/>
        </w:rPr>
        <w:lastRenderedPageBreak/>
        <w:drawing>
          <wp:inline distT="0" distB="0" distL="0" distR="0" wp14:anchorId="0D18CA82" wp14:editId="0B1D8F35">
            <wp:extent cx="5486400" cy="3200400"/>
            <wp:effectExtent l="38100" t="19050" r="19050" b="38100"/>
            <wp:docPr id="81" name="Схема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4-ilova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noProof/>
          <w:sz w:val="24"/>
          <w:szCs w:val="24"/>
          <w:lang w:eastAsia="ru-RU"/>
        </w:rPr>
        <w:drawing>
          <wp:inline distT="0" distB="0" distL="0" distR="0" wp14:anchorId="110CB1AD" wp14:editId="2F08E30F">
            <wp:extent cx="5486400" cy="3200400"/>
            <wp:effectExtent l="0" t="0" r="0" b="0"/>
            <wp:docPr id="82" name="Схема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u w:val="single"/>
          <w:lang w:val="en-US" w:eastAsia="ru-RU"/>
        </w:rPr>
      </w:pPr>
      <w:r w:rsidRPr="00AA26E0">
        <w:rPr>
          <w:rFonts w:ascii="Times New Roman" w:eastAsia="Times New Roman" w:hAnsi="Times New Roman" w:cs="Times New Roman"/>
          <w:u w:val="single"/>
          <w:lang w:val="uz-Cyrl-UZ" w:eastAsia="ru-RU"/>
        </w:rPr>
        <w:t>5-ilova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lang w:val="en-US" w:eastAsia="ru-RU"/>
        </w:rPr>
      </w:pPr>
      <w:r w:rsidRPr="00AA26E0">
        <w:rPr>
          <w:rFonts w:ascii="Times New Roman" w:eastAsia="Times New Roman" w:hAnsi="Times New Roman" w:cs="Times New Roman"/>
          <w:lang w:val="uz-Cyrl-UZ" w:eastAsia="ru-RU"/>
        </w:rPr>
        <w:t>Klaster tuzish qoidalari</w:t>
      </w: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sz w:val="24"/>
          <w:szCs w:val="24"/>
          <w:lang w:val="en-US" w:eastAsia="ru-RU"/>
        </w:rPr>
      </w:pPr>
      <w:r>
        <w:rPr>
          <w:rFonts w:ascii="Calibri" w:eastAsia="Times New Roman" w:hAnsi="Calibri" w:cs="PANDA Times UZ"/>
          <w:noProof/>
          <w:sz w:val="24"/>
          <w:szCs w:val="24"/>
          <w:lang w:eastAsia="ru-RU"/>
        </w:rPr>
        <mc:AlternateContent>
          <mc:Choice Requires="wpg">
            <w:drawing>
              <wp:anchor distT="0" distB="0" distL="114300" distR="114300" simplePos="0" relativeHeight="251712512" behindDoc="0" locked="1" layoutInCell="1" allowOverlap="1">
                <wp:simplePos x="0" y="0"/>
                <wp:positionH relativeFrom="column">
                  <wp:posOffset>415290</wp:posOffset>
                </wp:positionH>
                <wp:positionV relativeFrom="paragraph">
                  <wp:posOffset>-873125</wp:posOffset>
                </wp:positionV>
                <wp:extent cx="5051425" cy="6886575"/>
                <wp:effectExtent l="9525" t="76200" r="82550" b="9525"/>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6886575"/>
                          <a:chOff x="1461" y="5509"/>
                          <a:chExt cx="8977" cy="9511"/>
                        </a:xfrm>
                      </wpg:grpSpPr>
                      <wps:wsp>
                        <wps:cNvPr id="84" name="Oval 125"/>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Pr="006466E0" w:rsidRDefault="00AD49CE" w:rsidP="00AA26E0">
                              <w:pPr>
                                <w:jc w:val="center"/>
                                <w:rPr>
                                  <w:lang w:val="uz-Cyrl-UZ"/>
                                </w:rPr>
                              </w:pPr>
                              <w:r>
                                <w:rPr>
                                  <w:lang w:val="uz-Cyrl-UZ"/>
                                </w:rPr>
                                <w:t>SINDROMLAR</w:t>
                              </w:r>
                            </w:p>
                          </w:txbxContent>
                        </wps:txbx>
                        <wps:bodyPr rot="0" vert="horz" wrap="square" lIns="18000" tIns="10800" rIns="18000" bIns="10800" anchor="t" anchorCtr="0" upright="1">
                          <a:noAutofit/>
                        </wps:bodyPr>
                      </wps:wsp>
                      <wps:wsp>
                        <wps:cNvPr id="85" name="Oval 126"/>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jc w:val="center"/>
                                <w:rPr>
                                  <w:rFonts w:ascii="Times New Roman" w:hAnsi="Times New Roman"/>
                                  <w:lang w:val="uz-Cyrl-UZ"/>
                                </w:rPr>
                              </w:pPr>
                            </w:p>
                          </w:txbxContent>
                        </wps:txbx>
                        <wps:bodyPr rot="0" vert="horz" wrap="square" lIns="18000" tIns="10800" rIns="18000" bIns="10800" anchor="t" anchorCtr="0" upright="1">
                          <a:noAutofit/>
                        </wps:bodyPr>
                      </wps:wsp>
                      <wps:wsp>
                        <wps:cNvPr id="86" name="Oval 127"/>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87" name="Oval 128"/>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88" name="Oval 129"/>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89" name="Oval 130"/>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A26E0"/>
                          </w:txbxContent>
                        </wps:txbx>
                        <wps:bodyPr rot="0" vert="horz" wrap="square" lIns="18000" tIns="10800" rIns="18000" bIns="10800" anchor="t" anchorCtr="0" upright="1">
                          <a:noAutofit/>
                        </wps:bodyPr>
                      </wps:wsp>
                      <wps:wsp>
                        <wps:cNvPr id="90" name="Oval 131"/>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1" name="Oval 132"/>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2" name="Oval 133"/>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3" name="Oval 134"/>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4" name="Oval 135"/>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5" name="Oval 136"/>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6" name="Oval 137"/>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7" name="Oval 138"/>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8" name="Oval 139"/>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99" name="Oval 140"/>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100" name="Oval 141"/>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101" name="Line 142"/>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43"/>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44"/>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45"/>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46"/>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47"/>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48"/>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49"/>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50"/>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51"/>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52"/>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53"/>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54"/>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55"/>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56"/>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57"/>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3" o:spid="_x0000_s1113" style="position:absolute;left:0;text-align:left;margin-left:32.7pt;margin-top:-68.75pt;width:397.75pt;height:542.25pt;z-index:251712512"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">
                <v:oval id="Oval 125" o:spid="_x0000_s1114"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NMsAA&#10;AADbAAAADwAAAGRycy9kb3ducmV2LnhtbESPT2vCQBDF7wW/wzKCt7pRRCR1FSMIPfSiLT0P2TEJ&#10;Zmfj7qjJt3cLBY+P9+fHW29716o7hdh4NjCbZqCIS28brgz8fB/eV6CiIFtsPZOBgSJsN6O3NebW&#10;P/hI95NUKo1wzNFALdLlWseyJodx6jvi5J19cChJhkrbgI807lo9z7KldthwItTY0b6m8nK6ucQl&#10;+R2GUB3i7Cuz4q/Fvi8KYybjfvcBSqiXV/i//WkNrBbw9yX9AL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SNMsAAAADbAAAADwAAAAAAAAAAAAAAAACYAgAAZHJzL2Rvd25y&#10;ZXYueG1sUEsFBgAAAAAEAAQA9QAAAIUDAAAAAA==&#10;" strokeweight="3pt">
                  <v:stroke linestyle="thinThin"/>
                  <v:shadow on="t" opacity=".5" offset="6pt,-6pt"/>
                  <v:textbox inset=".5mm,.3mm,.5mm,.3mm">
                    <w:txbxContent>
                      <w:p w:rsidR="00AD49CE" w:rsidRPr="006466E0" w:rsidRDefault="00AD49CE" w:rsidP="00AA26E0">
                        <w:pPr>
                          <w:jc w:val="center"/>
                          <w:rPr>
                            <w:lang w:val="uz-Cyrl-UZ"/>
                          </w:rPr>
                        </w:pPr>
                        <w:r>
                          <w:rPr>
                            <w:lang w:val="uz-Cyrl-UZ"/>
                          </w:rPr>
                          <w:t>SINDROMLAR</w:t>
                        </w:r>
                      </w:p>
                    </w:txbxContent>
                  </v:textbox>
                </v:oval>
                <v:oval id="Oval 126" o:spid="_x0000_s1115"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lJ8EA&#10;AADbAAAADwAAAGRycy9kb3ducmV2LnhtbESPS4vCQBCE74L/YWjBm05cdZGYUYIgePXBorcm03lo&#10;pidkZjX66x1hYY9FVX1FJevO1OJOrassK5iMIxDEmdUVFwpOx+1oAcJ5ZI21ZVLwJAfrVb+XYKzt&#10;g/d0P/hCBAi7GBWU3jexlC4ryaAb24Y4eLltDfog20LqFh8Bbmr5FUXf0mDFYaHEhjYlZbfDr1FA&#10;VLxmqf5Jr5czevk856mbSqWGgy5dgvDU+f/wX3unFSzm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TJSfBAAAA2wAAAA8AAAAAAAAAAAAAAAAAmAIAAGRycy9kb3du&#10;cmV2LnhtbFBLBQYAAAAABAAEAPUAAACGAwAAAAA=&#10;" strokeweight="1.5pt">
                  <v:shadow on="t" opacity=".5" offset="6pt,6pt"/>
                  <v:textbox inset=".5mm,.3mm,.5mm,.3mm">
                    <w:txbxContent>
                      <w:p w:rsidR="00AD49CE" w:rsidRDefault="00AD49CE" w:rsidP="00AA26E0">
                        <w:pPr>
                          <w:jc w:val="center"/>
                          <w:rPr>
                            <w:rFonts w:ascii="Times New Roman" w:hAnsi="Times New Roman"/>
                            <w:lang w:val="uz-Cyrl-UZ"/>
                          </w:rPr>
                        </w:pPr>
                      </w:p>
                    </w:txbxContent>
                  </v:textbox>
                </v:oval>
                <v:oval id="Oval 127" o:spid="_x0000_s1116"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5lscA&#10;AADbAAAADwAAAGRycy9kb3ducmV2LnhtbESPT2vCQBDF74V+h2WEXkrdtKi10VVKaUEv4r9DvQ3Z&#10;MQndnY3ZbRK/vSsIHh9v3u/Nm847a0RDtS8dK3jtJyCIM6dLzhXsdz8vYxA+IGs0jknBmTzMZ48P&#10;U0y1a3lDzTbkIkLYp6igCKFKpfRZQRZ931XE0Tu62mKIss6lrrGNcGvkW5KMpMWSY0OBFX0VlP1t&#10;/218w/y+D75Xh+HSPJenw3G1PsmPtVJPve5zAiJQF+7Ht/RCKxiP4LolAk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eZbHAAAA2wAAAA8AAAAAAAAAAAAAAAAAmAIAAGRy&#10;cy9kb3ducmV2LnhtbFBLBQYAAAAABAAEAPUAAACMAwAAAAA=&#10;">
                  <v:shadow on="t" opacity=".5" offset="-6pt,-6pt"/>
                  <v:textbox inset=".5mm,.3mm,.5mm,.3mm">
                    <w:txbxContent>
                      <w:p w:rsidR="00AD49CE" w:rsidRDefault="00AD49CE" w:rsidP="00AA26E0"/>
                    </w:txbxContent>
                  </v:textbox>
                </v:oval>
                <v:oval id="Oval 128" o:spid="_x0000_s1117"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SH8UA&#10;AADbAAAADwAAAGRycy9kb3ducmV2LnhtbESPQWsCMRSE74L/IbxCL6JZFVRWo+iCKBQP2oJ4e2ye&#10;u0s3L0sSdeuvb4RCj8PMfMMsVq2pxZ2crywrGA4SEMS51RUXCr4+t/0ZCB+QNdaWScEPeVgtu50F&#10;pto++Ej3UyhEhLBPUUEZQpNK6fOSDPqBbYijd7XOYIjSFVI7fES4qeUoSSbSYMVxocSGspLy79PN&#10;KHCH5HDu7S7Pj009Pl53IZvu15lS72/teg4iUBv+w3/tvVYwm8Lr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lIfxQAAANsAAAAPAAAAAAAAAAAAAAAAAJgCAABkcnMv&#10;ZG93bnJldi54bWxQSwUGAAAAAAQABAD1AAAAigMAAAAA&#10;">
                  <v:shadow on="t" opacity=".5" offset="6pt,-6pt"/>
                  <v:textbox inset=".5mm,.3mm,.5mm,.3mm">
                    <w:txbxContent>
                      <w:p w:rsidR="00AD49CE" w:rsidRDefault="00AD49CE" w:rsidP="00AA26E0"/>
                    </w:txbxContent>
                  </v:textbox>
                </v:oval>
                <v:oval id="Oval 129" o:spid="_x0000_s1118"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GbcMA&#10;AADbAAAADwAAAGRycy9kb3ducmV2LnhtbERPz2vCMBS+D/Y/hDfwMjRxAy2dUVxhKAwPdgPZ7dE8&#10;27LmpSRR6/765SB4/Ph+L1aD7cSZfGgda5hOFAjiypmWaw3fXx/jDESIyAY7x6ThSgFWy8eHBebG&#10;XXhP5zLWIoVwyFFDE2OfSxmqhiyGieuJE3d03mJM0NfSeLykcNvJF6Vm0mLLqaHBnoqGqt/yZDX4&#10;ndodnjc/f5/v3ev+uInFfLsutB49Des3EJGGeBff3FujIUtj0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3GbcMAAADbAAAADwAAAAAAAAAAAAAAAACYAgAAZHJzL2Rv&#10;d25yZXYueG1sUEsFBgAAAAAEAAQA9QAAAIgDAAAAAA==&#10;">
                  <v:shadow on="t" opacity=".5" offset="6pt,-6pt"/>
                  <v:textbox inset=".5mm,.3mm,.5mm,.3mm">
                    <w:txbxContent>
                      <w:p w:rsidR="00AD49CE" w:rsidRDefault="00AD49CE" w:rsidP="00AA26E0"/>
                    </w:txbxContent>
                  </v:textbox>
                </v:oval>
                <v:oval id="Oval 130" o:spid="_x0000_s1119"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93Y8MA&#10;AADbAAAADwAAAGRycy9kb3ducmV2LnhtbESPQWvCQBSE70L/w/IK3sxGhZKmrlIUxUMvmrbnZ/Z1&#10;NzT7NmTXmP77rlDocZiZb5jVZnStGKgPjWcF8ywHQVx73bBR8F7tZwWIEJE1tp5JwQ8F2KwfJiss&#10;tb/xiYZzNCJBOJSowMbYlVKG2pLDkPmOOHlfvncYk+yN1D3eEty1cpHnT9Jhw2nBYkdbS/X3+eoU&#10;mOpjSbsDyc/5rmsv9vJmByyUmj6Ory8gIo3xP/zXPmoFxTPcv6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93Y8MAAADbAAAADwAAAAAAAAAAAAAAAACYAgAAZHJzL2Rv&#10;d25yZXYueG1sUEsFBgAAAAAEAAQA9QAAAIgDAAAAAA==&#10;" strokeweight="1.5pt">
                  <v:textbox inset=".5mm,.3mm,.5mm,.3mm">
                    <w:txbxContent>
                      <w:p w:rsidR="00AD49CE" w:rsidRDefault="00AD49CE" w:rsidP="00AA26E0"/>
                    </w:txbxContent>
                  </v:textbox>
                </v:oval>
                <v:oval id="Oval 131" o:spid="_x0000_s1120"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ctsQA&#10;AADbAAAADwAAAGRycy9kb3ducmV2LnhtbERPy2rCQBTdF/oPwy24KTqphT6ik6CBoiAuYoXi7pK5&#10;JqGZO2Fm1OjXO4tCl4fznueD6cSZnG8tK3iZJCCIK6tbrhXsv7/GHyB8QNbYWSYFV/KQZ48Pc0y1&#10;vXBJ512oRQxhn6KCJoQ+ldJXDRn0E9sTR+5oncEQoauldniJ4aaT0yR5kwZbjg0N9lQ0VP3uTkaB&#10;2ybbn+fV4bZZdq/lcRWK9/WiUGr0NCxmIAIN4V/8515rBZ9xffw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iXLbEAAAA2wAAAA8AAAAAAAAAAAAAAAAAmAIAAGRycy9k&#10;b3ducmV2LnhtbFBLBQYAAAAABAAEAPUAAACJAwAAAAA=&#10;">
                  <v:shadow on="t" opacity=".5" offset="6pt,-6pt"/>
                  <v:textbox inset=".5mm,.3mm,.5mm,.3mm">
                    <w:txbxContent>
                      <w:p w:rsidR="00AD49CE" w:rsidRDefault="00AD49CE" w:rsidP="00AA26E0"/>
                    </w:txbxContent>
                  </v:textbox>
                </v:oval>
                <v:oval id="Oval 132" o:spid="_x0000_s1121"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5LcYA&#10;AADbAAAADwAAAGRycy9kb3ducmV2LnhtbESPQWsCMRSE7wX/Q3iCl6JZW7C6NYpdKAriQSuIt8fm&#10;ubt087IkUbf99UYQPA4z8w0znbemFhdyvrKsYDhIQBDnVldcKNj/fPfHIHxA1lhbJgV/5GE+67xM&#10;MdX2ylu67EIhIoR9igrKEJpUSp+XZNAPbEMcvZN1BkOUrpDa4TXCTS3fkmQkDVYcF0psKCsp/92d&#10;jQK3STaH1+Xxf/1Vv29Py5B9rBaZUr1uu/gEEagNz/CjvdIKJk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75LcYAAADbAAAADwAAAAAAAAAAAAAAAACYAgAAZHJz&#10;L2Rvd25yZXYueG1sUEsFBgAAAAAEAAQA9QAAAIsDAAAAAA==&#10;">
                  <v:shadow on="t" opacity=".5" offset="6pt,-6pt"/>
                  <v:textbox inset=".5mm,.3mm,.5mm,.3mm">
                    <w:txbxContent>
                      <w:p w:rsidR="00AD49CE" w:rsidRDefault="00AD49CE" w:rsidP="00AA26E0"/>
                    </w:txbxContent>
                  </v:textbox>
                </v:oval>
                <v:oval id="Oval 133" o:spid="_x0000_s1122"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nWsYA&#10;AADbAAAADwAAAGRycy9kb3ducmV2LnhtbESPQWsCMRSE7wX/Q3hCL0WzVbC6NYpdEAXxoBXE22Pz&#10;3F26eVmSVLf99UYQPA4z8w0znbemFhdyvrKs4L2fgCDOra64UHD4XvbGIHxA1lhbJgV/5GE+67xM&#10;MdX2yju67EMhIoR9igrKEJpUSp+XZND3bUMcvbN1BkOUrpDa4TXCTS0HSTKSBiuOCyU2lJWU/+x/&#10;jQK3TbbHt9Xpf/NVD3fnVcg+1otMqdduu/gEEagNz/CjvdYKJg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nWsYAAADbAAAADwAAAAAAAAAAAAAAAACYAgAAZHJz&#10;L2Rvd25yZXYueG1sUEsFBgAAAAAEAAQA9QAAAIsDAAAAAA==&#10;">
                  <v:shadow on="t" opacity=".5" offset="6pt,-6pt"/>
                  <v:textbox inset=".5mm,.3mm,.5mm,.3mm">
                    <w:txbxContent>
                      <w:p w:rsidR="00AD49CE" w:rsidRDefault="00AD49CE" w:rsidP="00AA26E0"/>
                    </w:txbxContent>
                  </v:textbox>
                </v:oval>
                <v:oval id="Oval 134" o:spid="_x0000_s1123"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CwcYA&#10;AADbAAAADwAAAGRycy9kb3ducmV2LnhtbESPQWsCMRSE70L/Q3gFL6LZKli7NYpdEAXxoBWkt8fm&#10;ubt087IkUVd/fVMQPA4z8w0znbemFhdyvrKs4G2QgCDOra64UHD4XvYnIHxA1lhbJgU38jCfvXSm&#10;mGp75R1d9qEQEcI+RQVlCE0qpc9LMugHtiGO3sk6gyFKV0jt8BrhppbDJBlLgxXHhRIbykrKf/dn&#10;o8Btk+2xt/q5b77q0e60Ctn7epEp1X1tF58gArXhGX6011rBxwj+v8Qf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CwcYAAADbAAAADwAAAAAAAAAAAAAAAACYAgAAZHJz&#10;L2Rvd25yZXYueG1sUEsFBgAAAAAEAAQA9QAAAIsDAAAAAA==&#10;">
                  <v:shadow on="t" opacity=".5" offset="6pt,-6pt"/>
                  <v:textbox inset=".5mm,.3mm,.5mm,.3mm">
                    <w:txbxContent>
                      <w:p w:rsidR="00AD49CE" w:rsidRDefault="00AD49CE" w:rsidP="00AA26E0"/>
                    </w:txbxContent>
                  </v:textbox>
                </v:oval>
                <v:oval id="Oval 135" o:spid="_x0000_s1124"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atccA&#10;AADbAAAADwAAAGRycy9kb3ducmV2LnhtbESPQWvCQBSE74X+h+UVvJS6qZW2RlfRQFEQD7GF0tsj&#10;+0xCs2/D7qrRX+8KgsdhZr5hJrPONOJAzteWFbz2ExDEhdU1lwp+vr9ePkH4gKyxsUwKTuRhNn18&#10;mGCq7ZFzOmxDKSKEfYoKqhDaVEpfVGTQ921LHL2ddQZDlK6U2uExwk0jB0nyLg3WHBcqbCmrqPjf&#10;7o0Ct0k2v8/Lv/N60bzlu2XIPlbzTKneUzcfgwjUhXv41l5pBaMh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ZWrXHAAAA2wAAAA8AAAAAAAAAAAAAAAAAmAIAAGRy&#10;cy9kb3ducmV2LnhtbFBLBQYAAAAABAAEAPUAAACMAwAAAAA=&#10;">
                  <v:shadow on="t" opacity=".5" offset="6pt,-6pt"/>
                  <v:textbox inset=".5mm,.3mm,.5mm,.3mm">
                    <w:txbxContent>
                      <w:p w:rsidR="00AD49CE" w:rsidRDefault="00AD49CE" w:rsidP="00AA26E0"/>
                    </w:txbxContent>
                  </v:textbox>
                </v:oval>
                <v:oval id="Oval 136" o:spid="_x0000_s1125"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LscA&#10;AADbAAAADwAAAGRycy9kb3ducmV2LnhtbESPQWvCQBSE74X+h+UVvJS6qcW2RlfRQFEQD7GF0tsj&#10;+0xCs2/D7qrRX+8KgsdhZr5hJrPONOJAzteWFbz2ExDEhdU1lwp+vr9ePkH4gKyxsUwKTuRhNn18&#10;mGCq7ZFzOmxDKSKEfYoKqhDaVEpfVGTQ921LHL2ddQZDlK6U2uExwk0jB0nyLg3WHBcqbCmrqPjf&#10;7o0Ct0k2v8/Lv/N60bzlu2XIPlbzTKneUzcfgwjUhXv41l5pBaMh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y7HAAAA2wAAAA8AAAAAAAAAAAAAAAAAmAIAAGRy&#10;cy9kb3ducmV2LnhtbFBLBQYAAAAABAAEAPUAAACMAwAAAAA=&#10;">
                  <v:shadow on="t" opacity=".5" offset="6pt,-6pt"/>
                  <v:textbox inset=".5mm,.3mm,.5mm,.3mm">
                    <w:txbxContent>
                      <w:p w:rsidR="00AD49CE" w:rsidRDefault="00AD49CE" w:rsidP="00AA26E0"/>
                    </w:txbxContent>
                  </v:textbox>
                </v:oval>
                <v:oval id="Oval 137" o:spid="_x0000_s1126"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hWccA&#10;AADbAAAADwAAAGRycy9kb3ducmV2LnhtbESPT2sCMRTE70K/Q3iFXqRmbUHbdaPogigUD2qh9PbY&#10;vP2Dm5clibr10zdCocdhZn7DZIvetOJCzjeWFYxHCQjiwuqGKwWfx/XzGwgfkDW2lknBD3lYzB8G&#10;GabaXnlPl0OoRISwT1FBHUKXSumLmgz6ke2Io1daZzBE6SqpHV4j3LTyJUkm0mDDcaHGjvKaitPh&#10;bBS4XbL7Gm6+bx+r9nVfbkI+3S5zpZ4e++UMRKA+/If/2lut4H0C9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YVnHAAAA2wAAAA8AAAAAAAAAAAAAAAAAmAIAAGRy&#10;cy9kb3ducmV2LnhtbFBLBQYAAAAABAAEAPUAAACMAwAAAAA=&#10;">
                  <v:shadow on="t" opacity=".5" offset="6pt,-6pt"/>
                  <v:textbox inset=".5mm,.3mm,.5mm,.3mm">
                    <w:txbxContent>
                      <w:p w:rsidR="00AD49CE" w:rsidRDefault="00AD49CE" w:rsidP="00AA26E0"/>
                    </w:txbxContent>
                  </v:textbox>
                </v:oval>
                <v:oval id="Oval 138" o:spid="_x0000_s1127"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EwsYA&#10;AADbAAAADwAAAGRycy9kb3ducmV2LnhtbESPT2sCMRTE74V+h/CEXopmq1B1NYouiELx4B8Qb4/N&#10;c3dx87IkqW776Y1Q6HGYmd8w03lranEj5yvLCj56CQji3OqKCwXHw6o7AuEDssbaMin4IQ/z2evL&#10;FFNt77yj2z4UIkLYp6igDKFJpfR5SQZ9zzbE0btYZzBE6QqpHd4j3NSynySf0mDFcaHEhrKS8uv+&#10;2yhw22R7el+ff7+W9WB3WYdsuFlkSr112sUERKA2/If/2hutYDyE55f4A+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vEwsYAAADbAAAADwAAAAAAAAAAAAAAAACYAgAAZHJz&#10;L2Rvd25yZXYueG1sUEsFBgAAAAAEAAQA9QAAAIsDAAAAAA==&#10;">
                  <v:shadow on="t" opacity=".5" offset="6pt,-6pt"/>
                  <v:textbox inset=".5mm,.3mm,.5mm,.3mm">
                    <w:txbxContent>
                      <w:p w:rsidR="00AD49CE" w:rsidRDefault="00AD49CE" w:rsidP="00AA26E0"/>
                    </w:txbxContent>
                  </v:textbox>
                </v:oval>
                <v:oval id="Oval 139" o:spid="_x0000_s1128"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oscA&#10;AADbAAAADwAAAGRycy9kb3ducmV2LnhtbESPTW/CMAyG75P2HyIj7TJBuonxUQhomjaJXRCwHeBm&#10;NaatljilyaD8e3yYtKP1+n38eL7svFNnamMd2MDTIANFXARbc2ng++ujPwEVE7JFF5gMXCnCcnF/&#10;N8fchgtv6bxLpRIIxxwNVCk1udaxqMhjHISGWLJjaD0mGdtS2xYvAvdOP2fZSHusWS5U2NBbRcXP&#10;7teLhtuPh+/rw8une6xPh+N6c9LTjTEPve51BipRl/6X/9ora2AqsvKLAEA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3qLHAAAA2wAAAA8AAAAAAAAAAAAAAAAAmAIAAGRy&#10;cy9kb3ducmV2LnhtbFBLBQYAAAAABAAEAPUAAACMAwAAAAA=&#10;">
                  <v:shadow on="t" opacity=".5" offset="-6pt,-6pt"/>
                  <v:textbox inset=".5mm,.3mm,.5mm,.3mm">
                    <w:txbxContent>
                      <w:p w:rsidR="00AD49CE" w:rsidRDefault="00AD49CE" w:rsidP="00AA26E0"/>
                    </w:txbxContent>
                  </v:textbox>
                </v:oval>
                <v:oval id="Oval 140" o:spid="_x0000_s1129"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7OcYA&#10;AADbAAAADwAAAGRycy9kb3ducmV2LnhtbESPQWvCQBCF74X+h2UKvRTdWLQ10VVKUWgvYqMHvQ3Z&#10;MQnuzsbsqum/7wpCj48373vzpvPOGnGh1teOFQz6CQjiwumaSwXbzbI3BuEDskbjmBT8kof57PFh&#10;ipl2V/6hSx5KESHsM1RQhdBkUvqiIou+7xri6B1cazFE2ZZSt3iNcGvka5K8SYs1x4YKG/qsqDjm&#10;ZxvfMLv34WK1H32bl/q0P6zWJ5mulXp+6j4mIAJ14f/4nv7SCtIUblsi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7OcYAAADbAAAADwAAAAAAAAAAAAAAAACYAgAAZHJz&#10;L2Rvd25yZXYueG1sUEsFBgAAAAAEAAQA9QAAAIsDAAAAAA==&#10;">
                  <v:shadow on="t" opacity=".5" offset="-6pt,-6pt"/>
                  <v:textbox inset=".5mm,.3mm,.5mm,.3mm">
                    <w:txbxContent>
                      <w:p w:rsidR="00AD49CE" w:rsidRDefault="00AD49CE" w:rsidP="00AA26E0"/>
                    </w:txbxContent>
                  </v:textbox>
                </v:oval>
                <v:oval id="Oval 141" o:spid="_x0000_s1130"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8e8cA&#10;AADcAAAADwAAAGRycy9kb3ducmV2LnhtbESPT2/CMAzF75P2HSIjcZlGysT+UAgITUxiF8TYDnCz&#10;GtNWS5zSZFC+PT4g7eYnv9/z83TeeadO1MY6sIHhIANFXARbc2ng5/vj8Q1UTMgWXWAycKEI89n9&#10;3RRzG878RadtKpWEcMzRQJVSk2sdi4o8xkFoiGV3CK3HJLIttW3xLOHe6acse9Eea5YLFTb0XlHx&#10;u/3zUsPtXkfL9f750z3Ux/1hvTnq8caYfq9bTEAl6tK/+UavrHCZ1JdnZAI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fHvHAAAA3AAAAA8AAAAAAAAAAAAAAAAAmAIAAGRy&#10;cy9kb3ducmV2LnhtbFBLBQYAAAAABAAEAPUAAACMAwAAAAA=&#10;">
                  <v:shadow on="t" opacity=".5" offset="-6pt,-6pt"/>
                  <v:textbox inset=".5mm,.3mm,.5mm,.3mm">
                    <w:txbxContent>
                      <w:p w:rsidR="00AD49CE" w:rsidRDefault="00AD49CE" w:rsidP="00AA26E0"/>
                    </w:txbxContent>
                  </v:textbox>
                </v:oval>
                <v:line id="Line 142" o:spid="_x0000_s1131"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KzMAAAADcAAAADwAAAGRycy9kb3ducmV2LnhtbERPTYvCMBC9L+x/CLPgbU31IFKNIguC&#10;oodVC16HZtoUm0lJsrb++40geJvH+5zlerCtuJMPjWMFk3EGgrh0uuFaQXHZfs9BhIissXVMCh4U&#10;YL36/Fhirl3PJ7qfYy1SCIccFZgYu1zKUBqyGMauI05c5bzFmKCvpfbYp3DbymmWzaTFhlODwY5+&#10;DJW3859VIPeH/tdvp0VVV7vOXffmOOsHpUZfw2YBItIQ3+KXe6fT/GwCz2fSB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LiszAAAAA3AAAAA8AAAAAAAAAAAAAAAAA&#10;oQIAAGRycy9kb3ducmV2LnhtbFBLBQYAAAAABAAEAPkAAACOAwAAAAA=&#10;" strokeweight="1.5pt"/>
                <v:line id="Line 143" o:spid="_x0000_s1132"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icEAAADcAAAADwAAAGRycy9kb3ducmV2LnhtbERPTYvCMBC9L/gfwgje1lSFZalGEcF1&#10;8WZ3EfY2NGNb20xqkmr992ZB8DaP9zmLVW8acSXnK8sKJuMEBHFudcWFgt+f7fsnCB+QNTaWScGd&#10;PKyWg7cFptre+EDXLBQihrBPUUEZQptK6fOSDPqxbYkjd7LOYIjQFVI7vMVw08hpknxIgxXHhhJb&#10;2pSU11lnFBy7jP/O9dY12H3tdqfjpfazvVKjYb+egwjUh5f46f7WcX4yhf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P9aJwQAAANwAAAAPAAAAAAAAAAAAAAAA&#10;AKECAABkcnMvZG93bnJldi54bWxQSwUGAAAAAAQABAD5AAAAjwMAAAAA&#10;" strokeweight="1.5pt"/>
                <v:line id="Line 144" o:spid="_x0000_s1133"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v:line id="Line 145" o:spid="_x0000_s1134"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46" o:spid="_x0000_s1135"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line id="Line 147" o:spid="_x0000_s1136"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48" o:spid="_x0000_s1137"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Line 149" o:spid="_x0000_s1138"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50" o:spid="_x0000_s1139"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51" o:spid="_x0000_s1140"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52" o:spid="_x0000_s1141"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53" o:spid="_x0000_s1142"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54" o:spid="_x0000_s1143"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155" o:spid="_x0000_s1144"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56" o:spid="_x0000_s1145"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157" o:spid="_x0000_s1146"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w10:anchorlock/>
              </v:group>
            </w:pict>
          </mc:Fallback>
        </mc:AlternateContent>
      </w: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rPr>
          <w:rFonts w:ascii="Times New Roman" w:eastAsia="Times New Roman" w:hAnsi="Times New Roman" w:cs="Times New Roman"/>
          <w:b/>
          <w:sz w:val="20"/>
          <w:szCs w:val="20"/>
          <w:u w:val="single"/>
          <w:lang w:val="uz-Cyrl-UZ" w:eastAsia="ru-RU"/>
        </w:rPr>
      </w:pPr>
      <w:r w:rsidRPr="00AA26E0">
        <w:rPr>
          <w:rFonts w:ascii="Times New Roman" w:eastAsia="Times New Roman" w:hAnsi="Times New Roman" w:cs="Times New Roman"/>
          <w:b/>
          <w:sz w:val="24"/>
          <w:szCs w:val="24"/>
          <w:u w:val="single"/>
          <w:lang w:val="uz-Cyrl-UZ" w:eastAsia="ru-RU"/>
        </w:rPr>
        <w:t>6-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en-US" w:eastAsia="ru-RU"/>
        </w:rPr>
        <w:t>Musta</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 xml:space="preserve">il </w:t>
      </w:r>
      <w:r w:rsidRPr="00AA26E0">
        <w:rPr>
          <w:rFonts w:ascii="Times New Roman" w:eastAsia="Times New Roman" w:hAnsi="Times New Roman" w:cs="Times New Roman"/>
          <w:sz w:val="24"/>
          <w:szCs w:val="24"/>
          <w:lang w:val="uz-Cyrl-UZ" w:eastAsia="ru-RU"/>
        </w:rPr>
        <w:t>o‘</w:t>
      </w:r>
      <w:r w:rsidRPr="00AA26E0">
        <w:rPr>
          <w:rFonts w:ascii="Times New Roman" w:eastAsia="Times New Roman" w:hAnsi="Times New Roman" w:cs="Times New Roman"/>
          <w:sz w:val="24"/>
          <w:szCs w:val="24"/>
          <w:lang w:val="en-US" w:eastAsia="ru-RU"/>
        </w:rPr>
        <w:t xml:space="preserve">rganish </w:t>
      </w:r>
      <w:r w:rsidRPr="00AA26E0">
        <w:rPr>
          <w:rFonts w:ascii="Times New Roman" w:eastAsia="Times New Roman" w:hAnsi="Times New Roman" w:cs="Times New Roman"/>
          <w:sz w:val="24"/>
          <w:szCs w:val="24"/>
          <w:lang w:val="uz-Cyrl-UZ" w:eastAsia="ru-RU"/>
        </w:rPr>
        <w:t xml:space="preserve"> uchun</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1.Nevrozlar</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2.Isteriya</w:t>
      </w:r>
    </w:p>
    <w:p w:rsidR="00AA26E0" w:rsidRPr="00AA26E0" w:rsidRDefault="00AA26E0" w:rsidP="00AA26E0">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uz-Cyrl-UZ" w:eastAsia="ru-RU"/>
        </w:rPr>
      </w:pPr>
      <w:r w:rsidRPr="00AA26E0">
        <w:rPr>
          <w:rFonts w:ascii="Times New Roman" w:eastAsia="Times New Roman" w:hAnsi="Times New Roman" w:cs="Times New Roman"/>
          <w:sz w:val="24"/>
          <w:szCs w:val="24"/>
          <w:lang w:val="uz-Cyrl-UZ" w:eastAsia="ru-RU"/>
        </w:rPr>
        <w:t>3.Psixosteniya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lastRenderedPageBreak/>
        <w:t>1.5  Reflektor tizim: tuzilishi,vazifasi,tekshirish usullari,patologiyasi va zararlanish sindromlari</w:t>
      </w:r>
      <w:r w:rsidRPr="00AA26E0">
        <w:rPr>
          <w:rFonts w:ascii="Times New Roman" w:eastAsia="Times New Roman" w:hAnsi="Times New Roman" w:cs="Times New Roman"/>
          <w:color w:val="FF0000"/>
          <w:sz w:val="24"/>
          <w:szCs w:val="24"/>
          <w:lang w:val="uz-Cyrl-UZ" w:eastAsia="ru-RU"/>
        </w:rPr>
        <w:t xml:space="preserve"> </w:t>
      </w:r>
      <w:r w:rsidRPr="00AA26E0">
        <w:rPr>
          <w:rFonts w:ascii="Times New Roman" w:eastAsia="Times New Roman" w:hAnsi="Times New Roman" w:cs="Times New Roman"/>
          <w:b/>
          <w:sz w:val="24"/>
          <w:szCs w:val="24"/>
          <w:lang w:val="uz-Cyrl-UZ" w:eastAsia="ru-RU"/>
        </w:rPr>
        <w:t>мuammoli ma’ruza ta’lim texnologiyasi modeli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tbl>
      <w:tblPr>
        <w:tblStyle w:val="a3"/>
        <w:tblpPr w:leftFromText="180" w:rightFromText="180" w:vertAnchor="page" w:horzAnchor="margin" w:tblpY="255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Ma’ruzaga ajratilgan vaqt</w:t>
            </w:r>
            <w:r w:rsidRPr="00AA26E0">
              <w:rPr>
                <w:sz w:val="24"/>
                <w:szCs w:val="24"/>
                <w:lang w:val="uz-Cyrl-UZ"/>
              </w:rPr>
              <w:t xml:space="preserve"> – 2 s:</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Talabal</w:t>
            </w:r>
            <w:r w:rsidRPr="00AA26E0">
              <w:rPr>
                <w:b/>
                <w:sz w:val="24"/>
                <w:szCs w:val="24"/>
              </w:rPr>
              <w:t>ar soni</w:t>
            </w:r>
            <w:r w:rsidRPr="00AA26E0">
              <w:rPr>
                <w:sz w:val="24"/>
                <w:szCs w:val="24"/>
              </w:rPr>
              <w:t xml:space="preserve">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w:t>
            </w:r>
            <w:r w:rsidRPr="00AA26E0">
              <w:rPr>
                <w:sz w:val="24"/>
                <w:szCs w:val="24"/>
                <w:lang w:val="uz-Cyrl-UZ"/>
              </w:rPr>
              <w:t>uammo</w:t>
            </w:r>
            <w:r w:rsidRPr="00AA26E0">
              <w:rPr>
                <w:sz w:val="24"/>
                <w:szCs w:val="24"/>
                <w:lang w:val="en-US"/>
              </w:rPr>
              <w: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2. Talabalarni mashg‘ulotga jalb etish</w:t>
            </w:r>
            <w:r w:rsidRPr="00AA26E0">
              <w:rPr>
                <w:sz w:val="24"/>
                <w:szCs w:val="24"/>
                <w:lang w:val="en-US"/>
              </w:rPr>
              <w:t>.</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 xml:space="preserve">3. </w:t>
            </w:r>
            <w:r w:rsidRPr="00AA26E0">
              <w:rPr>
                <w:sz w:val="24"/>
                <w:szCs w:val="24"/>
                <w:lang w:val="en-US"/>
              </w:rPr>
              <w:t>Ma’ruza matnini tarqatish.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4. Muammoli savol, masala va vaziyatlarni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5. Muamoli savol, masala va vaziyatlarni hal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6. Taqdimot texnologiyasi asosida ma’ruzani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7. 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bCs/>
                <w:sz w:val="24"/>
                <w:szCs w:val="24"/>
                <w:lang w:val="uz-Cyrl-UZ"/>
              </w:rPr>
              <w:t xml:space="preserve">Talabalarda  </w:t>
            </w:r>
            <w:r w:rsidRPr="00AA26E0">
              <w:rPr>
                <w:rFonts w:ascii="PANDA Times UZ" w:hAnsi="PANDA Times UZ" w:cs="PANDA Times UZ"/>
                <w:sz w:val="24"/>
                <w:szCs w:val="24"/>
                <w:lang w:val="uz-Cyrl-UZ"/>
              </w:rPr>
              <w:t xml:space="preserve"> </w:t>
            </w:r>
            <w:r w:rsidRPr="00AA26E0">
              <w:rPr>
                <w:sz w:val="24"/>
                <w:szCs w:val="24"/>
                <w:lang w:val="uz-Cyrl-UZ"/>
              </w:rPr>
              <w:t xml:space="preserve">shizofreniya </w:t>
            </w:r>
            <w:r w:rsidRPr="00AA26E0">
              <w:rPr>
                <w:bCs/>
                <w:sz w:val="24"/>
                <w:szCs w:val="24"/>
                <w:lang w:val="uz-Cyrl-UZ"/>
              </w:rPr>
              <w:t>haqidagi tasavvurlarini boyitish.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1) muammoli  savol, masala va vaziyatlarni о‘quv birligiga muvofiq ravishda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2) muammoni hal etish jarayonini boshqarish;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3)   Reflektor tizim haqidagi bilimlarni  tushuntirib berish;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4)   Reflektor tizimning klinik belgilari va turlari haqida ma’lumot berish.</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О‘quv faoliyati natijalari:</w:t>
            </w:r>
          </w:p>
          <w:p w:rsidR="00AA26E0" w:rsidRPr="00AA26E0" w:rsidRDefault="00AA26E0" w:rsidP="00655118">
            <w:pPr>
              <w:widowControl w:val="0"/>
              <w:numPr>
                <w:ilvl w:val="1"/>
                <w:numId w:val="27"/>
              </w:numPr>
              <w:tabs>
                <w:tab w:val="left" w:pos="432"/>
              </w:tabs>
              <w:overflowPunct w:val="0"/>
              <w:autoSpaceDE w:val="0"/>
              <w:autoSpaceDN w:val="0"/>
              <w:adjustRightInd w:val="0"/>
              <w:spacing w:line="20" w:lineRule="atLeast"/>
              <w:ind w:left="-108" w:firstLine="108"/>
              <w:jc w:val="both"/>
              <w:rPr>
                <w:sz w:val="24"/>
                <w:szCs w:val="24"/>
                <w:lang w:val="uz-Cyrl-UZ"/>
              </w:rPr>
            </w:pPr>
            <w:r w:rsidRPr="00AA26E0">
              <w:rPr>
                <w:sz w:val="24"/>
                <w:szCs w:val="24"/>
                <w:lang w:val="uz-Cyrl-UZ"/>
              </w:rPr>
              <w:t>muammoli savol, masala va vaziyatlarni hal etish orqali о‘z tasavvurlarini aniqlashtirishadi;</w:t>
            </w:r>
          </w:p>
          <w:p w:rsidR="00AA26E0" w:rsidRPr="00AA26E0" w:rsidRDefault="00AA26E0" w:rsidP="00AA26E0">
            <w:pPr>
              <w:widowControl w:val="0"/>
              <w:tabs>
                <w:tab w:val="left" w:pos="432"/>
              </w:tabs>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  2.Reflektor tizim  haqidagi bilimlarning ahamiyatini tushunadilar;</w:t>
            </w:r>
          </w:p>
          <w:p w:rsidR="00AA26E0" w:rsidRPr="00AA26E0" w:rsidRDefault="00AA26E0" w:rsidP="00AA26E0">
            <w:pPr>
              <w:widowControl w:val="0"/>
              <w:tabs>
                <w:tab w:val="left" w:pos="432"/>
              </w:tabs>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 3. Reflektor tizim  klinik belgilari va turlari haqidagi ma’lumotga ega bо‘ladilar. </w:t>
            </w:r>
          </w:p>
          <w:p w:rsidR="00AA26E0" w:rsidRPr="00AA26E0" w:rsidRDefault="00AA26E0" w:rsidP="00AA26E0">
            <w:pPr>
              <w:widowControl w:val="0"/>
              <w:tabs>
                <w:tab w:val="left" w:pos="432"/>
              </w:tabs>
              <w:overflowPunct w:val="0"/>
              <w:autoSpaceDE w:val="0"/>
              <w:autoSpaceDN w:val="0"/>
              <w:adjustRightInd w:val="0"/>
              <w:spacing w:line="20" w:lineRule="atLeast"/>
              <w:rPr>
                <w:b/>
                <w:sz w:val="24"/>
                <w:szCs w:val="24"/>
                <w:lang w:val="uz-Cyrl-UZ"/>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Ma’ruza, tushuntirish, </w:t>
            </w:r>
            <w:r w:rsidRPr="00AA26E0">
              <w:rPr>
                <w:sz w:val="24"/>
                <w:szCs w:val="24"/>
                <w:lang w:val="uz-Cyrl-UZ"/>
              </w:rPr>
              <w:t>munozara</w:t>
            </w:r>
            <w:r w:rsidRPr="00AA26E0">
              <w:rPr>
                <w:sz w:val="24"/>
                <w:szCs w:val="24"/>
                <w:lang w:val="en-US"/>
              </w:rPr>
              <w:t xml:space="preserve">, </w:t>
            </w:r>
            <w:r w:rsidRPr="00AA26E0">
              <w:rPr>
                <w:sz w:val="24"/>
                <w:szCs w:val="24"/>
                <w:lang w:val="uz-Cyrl-UZ"/>
              </w:rPr>
              <w:t>muammoli ta’lim.</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Ma’ruza, ommaviy, </w:t>
            </w:r>
            <w:r w:rsidRPr="00AA26E0">
              <w:rPr>
                <w:sz w:val="24"/>
                <w:szCs w:val="24"/>
                <w:lang w:val="uz-Cyrl-UZ"/>
              </w:rPr>
              <w:t>individual.</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refleksiya</w:t>
            </w:r>
          </w:p>
        </w:tc>
      </w:tr>
    </w:tbl>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uz-Cyrl-UZ" w:eastAsia="ru-RU"/>
        </w:rPr>
        <w:t>1.5  Reflektor tizim: tuzilishi,vazifasi,tekshirish usullari,patologiyasi va zararlanish sindromlari</w:t>
      </w:r>
      <w:r w:rsidRPr="00AA26E0">
        <w:rPr>
          <w:rFonts w:ascii="Times New Roman" w:eastAsia="Times New Roman" w:hAnsi="Times New Roman" w:cs="Times New Roman"/>
          <w:b/>
          <w:sz w:val="24"/>
          <w:szCs w:val="24"/>
          <w:lang w:val="en-US" w:eastAsia="ru-RU"/>
        </w:rPr>
        <w:t xml:space="preserve">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en-US" w:eastAsia="ru-RU"/>
        </w:rPr>
        <w:t>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956"/>
        <w:tblW w:w="9889" w:type="dxa"/>
        <w:tblLook w:val="01E0" w:firstRow="1" w:lastRow="1" w:firstColumn="1" w:lastColumn="1" w:noHBand="0" w:noVBand="0"/>
      </w:tblPr>
      <w:tblGrid>
        <w:gridCol w:w="2772"/>
        <w:gridCol w:w="4472"/>
        <w:gridCol w:w="2645"/>
      </w:tblGrid>
      <w:tr w:rsidR="00AA26E0" w:rsidRPr="00AA26E0"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Shizofreniya хaqidagi tushunchalar va uning belgilarini amalga oshiriladigan</w:t>
            </w:r>
            <w:r w:rsidRPr="00AA26E0">
              <w:rPr>
                <w:bCs/>
                <w:sz w:val="24"/>
                <w:szCs w:val="24"/>
                <w:lang w:val="uz-Cyrl-UZ"/>
              </w:rPr>
              <w:t xml:space="preserve"> </w:t>
            </w:r>
            <w:r w:rsidRPr="00AA26E0">
              <w:rPr>
                <w:sz w:val="24"/>
                <w:szCs w:val="24"/>
                <w:lang w:val="uz-Cyrl-UZ"/>
              </w:rPr>
              <w:t>didaktik tamoyillar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beradi.(1-ilova)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1.3. Mavzuning nomlanishi, maqsad va kutilayotgan natijalarini bayon etadi. (2-ilova)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uz-Cyrl-UZ"/>
              </w:rPr>
              <w:t xml:space="preserve">1.4 B-B-B metodining “Bilaman” ustunini to‘ldirish topshirig‘ini beradi. </w:t>
            </w:r>
            <w:r w:rsidRPr="00AA26E0">
              <w:rPr>
                <w:sz w:val="24"/>
                <w:szCs w:val="24"/>
                <w:lang w:val="en-US"/>
              </w:rPr>
              <w:t xml:space="preserve"> (3-ilova)</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O‘z daftarlariga “Klaster”- grafik organayzeri yordamida    Shizofreniya xaqidagi tushunchalar va uning belgilarini amalga oshiriladigan</w:t>
            </w:r>
            <w:r w:rsidRPr="00AA26E0">
              <w:rPr>
                <w:bCs/>
                <w:sz w:val="24"/>
                <w:szCs w:val="24"/>
                <w:lang w:val="uz-Cyrl-UZ"/>
              </w:rPr>
              <w:t xml:space="preserve"> </w:t>
            </w:r>
            <w:r w:rsidRPr="00AA26E0">
              <w:rPr>
                <w:sz w:val="24"/>
                <w:szCs w:val="24"/>
                <w:lang w:val="uz-Cyrl-UZ"/>
              </w:rPr>
              <w:t>didaktik tamoyillar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O‘z fikrlarini boshqalar bilan o‘rtoqlashishadi.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lang w:val="en-US"/>
              </w:rPr>
            </w:pPr>
            <w:r w:rsidRPr="00AA26E0">
              <w:rPr>
                <w:sz w:val="24"/>
                <w:szCs w:val="24"/>
                <w:lang w:val="uz-Cyrl-UZ"/>
              </w:rPr>
              <w:t>B-B-B metodining “Bilaman”  ustunini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bo‘yicha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A26E0">
              <w:rPr>
                <w:b/>
                <w:sz w:val="24"/>
                <w:szCs w:val="24"/>
                <w:lang w:val="en-US"/>
              </w:rPr>
              <w:t xml:space="preserve"> </w:t>
            </w:r>
            <w:r w:rsidRPr="00AA26E0">
              <w:rPr>
                <w:sz w:val="24"/>
                <w:szCs w:val="24"/>
                <w:lang w:val="en-US"/>
              </w:rPr>
              <w:t>(</w:t>
            </w:r>
            <w:r w:rsidRPr="00AA26E0">
              <w:rPr>
                <w:sz w:val="24"/>
                <w:szCs w:val="24"/>
                <w:lang w:val="uz-Cyrl-UZ"/>
              </w:rPr>
              <w:t>4</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o‘z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B-B-B metodining “Bilmoqchiman”  ustunini guruhlarda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Shizofreniya xaqidagi tushunchalar va uning belgilarini amalga oshiriladigan</w:t>
            </w:r>
            <w:r w:rsidRPr="00AA26E0">
              <w:rPr>
                <w:bCs/>
                <w:sz w:val="24"/>
                <w:szCs w:val="24"/>
                <w:lang w:val="uz-Cyrl-UZ"/>
              </w:rPr>
              <w:t xml:space="preserve"> </w:t>
            </w:r>
            <w:r w:rsidRPr="00AA26E0">
              <w:rPr>
                <w:sz w:val="24"/>
                <w:szCs w:val="24"/>
                <w:lang w:val="uz-Cyrl-UZ"/>
              </w:rPr>
              <w:t xml:space="preserve">didaktik tamoyillar haqidagi </w:t>
            </w:r>
            <w:r w:rsidRPr="00AA26E0">
              <w:rPr>
                <w:sz w:val="24"/>
                <w:szCs w:val="24"/>
                <w:lang w:val="en-US"/>
              </w:rPr>
              <w:t xml:space="preserve">tasavvurlarini boyitish maqsadida </w:t>
            </w:r>
            <w:r w:rsidRPr="00AA26E0">
              <w:rPr>
                <w:sz w:val="24"/>
                <w:szCs w:val="24"/>
                <w:lang w:val="uz-Cyrl-UZ"/>
              </w:rPr>
              <w:t xml:space="preserve"> “Klaster”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to‘ldirishn</w:t>
            </w:r>
            <w:r w:rsidRPr="00AA26E0">
              <w:rPr>
                <w:sz w:val="24"/>
                <w:szCs w:val="24"/>
                <w:lang w:val="uz-Cyrl-UZ"/>
              </w:rPr>
              <w:t>i davom ettirishlarini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w:t>
            </w:r>
            <w:r w:rsidRPr="00AA26E0">
              <w:rPr>
                <w:sz w:val="24"/>
                <w:szCs w:val="24"/>
                <w:lang w:val="uz-Cyrl-UZ"/>
              </w:rPr>
              <w:t>so‘raydi</w:t>
            </w:r>
            <w:r w:rsidRPr="00AA26E0">
              <w:rPr>
                <w:sz w:val="24"/>
                <w:szCs w:val="24"/>
                <w:lang w:val="en-US"/>
              </w:rPr>
              <w:t>.</w:t>
            </w:r>
            <w:r w:rsidRPr="00AA26E0">
              <w:rPr>
                <w:sz w:val="24"/>
                <w:szCs w:val="24"/>
                <w:lang w:val="uz-Cyrl-UZ"/>
              </w:rPr>
              <w:t xml:space="preserve">(5-ilova) </w:t>
            </w:r>
            <w:r w:rsidRPr="00AA26E0">
              <w:rPr>
                <w:b/>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lang w:val="uz-Cyrl-UZ"/>
              </w:rPr>
              <w:t>Klaster -</w:t>
            </w:r>
            <w:r w:rsidRPr="00AA26E0">
              <w:rPr>
                <w:sz w:val="24"/>
                <w:szCs w:val="24"/>
                <w:lang w:val="en-US"/>
              </w:rPr>
              <w:t xml:space="preserve"> grafik organayzeri</w:t>
            </w:r>
            <w:r w:rsidRPr="00AA26E0">
              <w:rPr>
                <w:sz w:val="24"/>
                <w:szCs w:val="24"/>
                <w:lang w:val="uz-Cyrl-UZ"/>
              </w:rPr>
              <w:t xml:space="preserve">ni </w:t>
            </w:r>
            <w:r w:rsidRPr="00AA26E0">
              <w:rPr>
                <w:sz w:val="24"/>
                <w:szCs w:val="24"/>
                <w:lang w:val="en-US"/>
              </w:rPr>
              <w:t>namoyish ettirish orqali talabalarning</w:t>
            </w:r>
            <w:r w:rsidRPr="00AA26E0">
              <w:rPr>
                <w:sz w:val="24"/>
                <w:szCs w:val="24"/>
                <w:lang w:val="uz-Cyrl-UZ"/>
              </w:rPr>
              <w:t xml:space="preserve"> mavzu xususidagi</w:t>
            </w:r>
            <w:r w:rsidRPr="00AA26E0">
              <w:rPr>
                <w:sz w:val="24"/>
                <w:szCs w:val="24"/>
                <w:lang w:val="en-US"/>
              </w:rPr>
              <w:t xml:space="preserve">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3.4. Mustaqil ish uchun topshiriq beradi va uni baholash mezonlari bilan tanishtiradi.(</w:t>
            </w:r>
            <w:r w:rsidRPr="00AA26E0">
              <w:rPr>
                <w:sz w:val="24"/>
                <w:szCs w:val="24"/>
                <w:lang w:val="uz-Cyrl-UZ"/>
              </w:rPr>
              <w:t>6</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“Bilib oldim” ustunini </w:t>
            </w:r>
            <w:r w:rsidRPr="00AA26E0">
              <w:rPr>
                <w:sz w:val="24"/>
                <w:szCs w:val="24"/>
                <w:lang w:val="uz-Cyrl-UZ"/>
              </w:rPr>
              <w:lastRenderedPageBreak/>
              <w:t>to‘ldirish beriladi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lastRenderedPageBreak/>
              <w:t>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to‘ldirishn</w:t>
            </w:r>
            <w:r w:rsidRPr="00AA26E0">
              <w:rPr>
                <w:sz w:val="24"/>
                <w:szCs w:val="24"/>
                <w:lang w:val="uz-Cyrl-UZ"/>
              </w:rPr>
              <w:t>i davom ettirishadi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O‘z fikrlarini boyitadi</w:t>
            </w:r>
            <w:r w:rsidRPr="00AA26E0">
              <w:rPr>
                <w:sz w:val="24"/>
                <w:szCs w:val="24"/>
                <w:lang w:val="uz-Cyrl-UZ"/>
              </w:rPr>
              <w:t>lar</w:t>
            </w:r>
            <w:r w:rsidRPr="00AA26E0">
              <w:rPr>
                <w:sz w:val="24"/>
                <w:szCs w:val="24"/>
                <w:lang w:val="en-US"/>
              </w:rPr>
              <w:t xml:space="preserve"> va to‘ldiradi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en-US"/>
              </w:rPr>
              <w:t>Topshiriqni yozib olishadi.</w:t>
            </w:r>
            <w:r w:rsidRPr="00AA26E0">
              <w:rPr>
                <w:sz w:val="24"/>
                <w:szCs w:val="24"/>
                <w:lang w:val="uz-Cyrl-UZ"/>
              </w:rPr>
              <w:t xml:space="preserve"> B-B-B metodining “Bilib  oldim” ustunini bajaradilar.</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 ilova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1. Hayolingga nima kelsa shuni yoz. Fikrlarning sifatiga e’tibor bermang.</w:t>
      </w:r>
    </w:p>
    <w:p w:rsidR="00AA26E0" w:rsidRPr="00AA26E0" w:rsidRDefault="00AA26E0" w:rsidP="00655118">
      <w:pPr>
        <w:widowControl w:val="0"/>
        <w:numPr>
          <w:ilvl w:val="0"/>
          <w:numId w:val="24"/>
        </w:numPr>
        <w:overflowPunct w:val="0"/>
        <w:autoSpaceDE w:val="0"/>
        <w:autoSpaceDN w:val="0"/>
        <w:adjustRightInd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Yozuvning orfografik va boshqa xatolariga e’tibor bermang.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3. Ajratilgan vaqt tugamaguncha yozishni to‘xtatmang.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4. Agar fikrlar hech kelavermasa, to yangi fikrlar kelguncha qog‘ozga rasmlar chizing.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 xml:space="preserve">5. Iloji boricha ko‘proq bog‘lanishlarni qurishga harakat qiling. </w:t>
      </w: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714560" behindDoc="0" locked="1" layoutInCell="1" allowOverlap="1">
                <wp:simplePos x="0" y="0"/>
                <wp:positionH relativeFrom="column">
                  <wp:posOffset>6858000</wp:posOffset>
                </wp:positionH>
                <wp:positionV relativeFrom="paragraph">
                  <wp:posOffset>669290</wp:posOffset>
                </wp:positionV>
                <wp:extent cx="5700395" cy="6852920"/>
                <wp:effectExtent l="13335" t="83820" r="77470" b="6985"/>
                <wp:wrapNone/>
                <wp:docPr id="207" name="Группа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208" name="Oval 159"/>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09" name="Oval 160"/>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rPr>
                                  <w:lang w:val="uz-Cyrl-UZ"/>
                                </w:rPr>
                              </w:pPr>
                              <w:r>
                                <w:rPr>
                                  <w:lang w:val="uz-Cyrl-UZ"/>
                                </w:rPr>
                                <w:t xml:space="preserve"> </w:t>
                              </w:r>
                            </w:p>
                            <w:p w:rsidR="00AD49CE" w:rsidRDefault="00AD49CE" w:rsidP="00AA26E0"/>
                          </w:txbxContent>
                        </wps:txbx>
                        <wps:bodyPr rot="0" vert="horz" wrap="square" lIns="18000" tIns="10800" rIns="18000" bIns="10800" anchor="t" anchorCtr="0" upright="1">
                          <a:noAutofit/>
                        </wps:bodyPr>
                      </wps:wsp>
                      <wps:wsp>
                        <wps:cNvPr id="210" name="Oval 161"/>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1" name="Oval 162"/>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212" name="Oval 163"/>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3" name="Oval 164"/>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A26E0">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214" name="Oval 165"/>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5" name="Oval 166"/>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216" name="Oval 167"/>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7" name="Oval 168"/>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8" name="Oval 169"/>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19" name="Oval 170"/>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20" name="Oval 171"/>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21" name="Oval 172"/>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22" name="Oval 173"/>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23" name="Oval 174"/>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224" name="Oval 175"/>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225" name="Line 176"/>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77"/>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78"/>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79"/>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80"/>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81"/>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82"/>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83"/>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84"/>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85"/>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86"/>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87"/>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88"/>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89"/>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0"/>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1"/>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07" o:spid="_x0000_s1147" style="position:absolute;left:0;text-align:left;margin-left:540pt;margin-top:52.7pt;width:448.85pt;height:539.6pt;z-index:251714560"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">
                <v:oval id="Oval 159" o:spid="_x0000_s1148"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qWL8A&#10;AADcAAAADwAAAGRycy9kb3ducmV2LnhtbERPTUvDQBC9C/6HZQre7G57KBK7LaZQ8OClVTwP2TEJ&#10;ZmfT3bFN/r1zEDw+3vd2P8XBXCmXPrGH1dKBIW5S6Ln18PF+fHwCUwQ54JCYPMxUYL+7v9tiFdKN&#10;T3Q9S2s0hEuFHjqRsbK2NB1FLMs0Eiv3lXJEUZhbGzLeNDwOdu3cxkbsWRs6HOnQUfN9/onaS/I5&#10;z7k9ltWbC5Iu9WGqa+8fFtPLMxihSf7Ff+7X4GHtdK2e0SN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pYvwAAANwAAAAPAAAAAAAAAAAAAAAAAJgCAABkcnMvZG93bnJl&#10;di54bWxQSwUGAAAAAAQABAD1AAAAhAMAAAAA&#10;" strokeweight="3pt">
                  <v:stroke linestyle="thinThin"/>
                  <v:shadow on="t" opacity=".5" offset="6pt,-6pt"/>
                  <v:textbox inset=".5mm,.3mm,.5mm,.3mm">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v:textbox>
                </v:oval>
                <v:oval id="Oval 160" o:spid="_x0000_s1149"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t38IA&#10;AADcAAAADwAAAGRycy9kb3ducmV2LnhtbESPT2vCQBTE7wW/w/IEb81GLaVGVwmC4NVYit4e2Zc/&#10;mn0bsqsmfvquUOhxmJnfMKtNbxpxp87VlhVMoxgEcW51zaWC7+Pu/QuE88gaG8ukYCAHm/XobYWJ&#10;tg8+0D3zpQgQdgkqqLxvEyldXpFBF9mWOHiF7Qz6ILtS6g4fAW4aOYvjT2mw5rBQYUvbivJrdjMK&#10;iMrnR6p/0sv5hF4OpyJ1c6nUZNynSxCeev8f/mvvtYJZvIDX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63fwgAAANwAAAAPAAAAAAAAAAAAAAAAAJgCAABkcnMvZG93&#10;bnJldi54bWxQSwUGAAAAAAQABAD1AAAAhwMAAAAA&#10;" strokeweight="1.5pt">
                  <v:shadow on="t" opacity=".5" offset="6pt,6pt"/>
                  <v:textbox inset=".5mm,.3mm,.5mm,.3mm">
                    <w:txbxContent>
                      <w:p w:rsidR="00AD49CE" w:rsidRDefault="00AD49CE" w:rsidP="00AA26E0">
                        <w:pPr>
                          <w:rPr>
                            <w:lang w:val="uz-Cyrl-UZ"/>
                          </w:rPr>
                        </w:pPr>
                        <w:r>
                          <w:rPr>
                            <w:lang w:val="uz-Cyrl-UZ"/>
                          </w:rPr>
                          <w:t xml:space="preserve"> </w:t>
                        </w:r>
                      </w:p>
                      <w:p w:rsidR="00AD49CE" w:rsidRDefault="00AD49CE" w:rsidP="00AA26E0"/>
                    </w:txbxContent>
                  </v:textbox>
                </v:oval>
                <v:oval id="Oval 161" o:spid="_x0000_s1150"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L2scA&#10;AADcAAAADwAAAGRycy9kb3ducmV2LnhtbESPTW/CMAyG75P2HyJP2mWCFMQG6wgIoU1iF8TXYdys&#10;xrTVEqc0GXT/fj4g7Wi9fh8/ns4779SF2lgHNjDoZ6CIi2BrLg0c9h+9CaiYkC26wGTglyLMZ/d3&#10;U8xtuPKWLrtUKoFwzNFAlVKTax2LijzGfmiIJTuF1mOSsS21bfEqcO/0MMtetMea5UKFDS0rKr53&#10;P1403Nd49L4+Pn+6p/p8PK03Z/26MebxoVu8gUrUpf/lW3tlDQwHoi/PCA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qi9r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62" o:spid="_x0000_s1151"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mUcYA&#10;AADcAAAADwAAAGRycy9kb3ducmV2LnhtbESPQWvCQBSE7wX/w/IEL6VuYkFLdBUbEAXxoC2U3h7Z&#10;ZxLMvg27W0399a4geBxm5htmtuhMI87kfG1ZQTpMQBAXVtdcKvj+Wr19gPABWWNjmRT8k4fFvPcy&#10;w0zbC+/pfAiliBD2GSqoQmgzKX1RkUE/tC1x9I7WGQxRulJqh5cIN40cJclYGqw5LlTYUl5RcTr8&#10;GQVul+x+Xte/1+1n874/rkM+2SxzpQb9bjkFEagLz/CjvdEKRm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LmUcYAAADcAAAADwAAAAAAAAAAAAAAAACYAgAAZHJz&#10;L2Rvd25yZXYueG1sUEsFBgAAAAAEAAQA9QAAAIsDAAAAAA==&#10;">
                  <v:shadow on="t" opacity=".5" offset="6pt,-6pt"/>
                  <v:textbox inset=".5mm,.3mm,.5mm,.3mm">
                    <w:txbxContent>
                      <w:p w:rsidR="00AD49CE" w:rsidRDefault="00AD49CE" w:rsidP="00AA26E0"/>
                    </w:txbxContent>
                  </v:textbox>
                </v:oval>
                <v:oval id="Oval 163" o:spid="_x0000_s1152"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4JscA&#10;AADcAAAADwAAAGRycy9kb3ducmV2LnhtbESPT2vCQBTE74LfYXlCL6IbI6ikrmIDRaF48A+U3h7Z&#10;ZxKafRt2txr76bsFweMwM79hluvONOJKzteWFUzGCQjiwuqaSwXn0/toAcIHZI2NZVJwJw/rVb+3&#10;xEzbGx/oegyliBD2GSqoQmgzKX1RkUE/ti1x9C7WGQxRulJqh7cIN41Mk2QmDdYcFypsKa+o+D7+&#10;GAVun+w/h9uv34+3Znq4bEM+321ypV4G3eYVRKAuPMOP9k4rSCcp/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AeCb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64" o:spid="_x0000_s1153"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Rm8QA&#10;AADcAAAADwAAAGRycy9kb3ducmV2LnhtbESPwWrDMBBE74H+g9hCb7HsGEpwo4TQ0NBDL7HTnjfW&#10;1jKxVsZSbPfvo0Khx2Fm3jCb3Ww7MdLgW8cKsiQFQVw73XKj4Fy9LdcgfEDW2DkmBT/kYbd9WGyw&#10;0G7iE41laESEsC9QgQmhL6T0tSGLPnE9cfS+3WAxRDk0Ug84Rbjt5CpNn6XFluOCwZ5eDdXX8mYV&#10;NNVnTocjya/s0HcXc/kwI66Venqc9y8gAs3hP/zXftcKVlkO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kZvEAAAA3AAAAA8AAAAAAAAAAAAAAAAAmAIAAGRycy9k&#10;b3ducmV2LnhtbFBLBQYAAAAABAAEAPUAAACJAwAAAAA=&#10;" strokeweight="1.5pt">
                  <v:textbox inset=".5mm,.3mm,.5mm,.3mm">
                    <w:txbxContent>
                      <w:p w:rsidR="00AD49CE" w:rsidRDefault="00AD49CE" w:rsidP="00AA26E0">
                        <w:pPr>
                          <w:jc w:val="center"/>
                          <w:rPr>
                            <w:lang w:val="uz-Cyrl-UZ"/>
                          </w:rPr>
                        </w:pPr>
                        <w:r>
                          <w:rPr>
                            <w:lang w:val="uz-Cyrl-UZ"/>
                          </w:rPr>
                          <w:t>Мазмуни,вазифалари</w:t>
                        </w:r>
                      </w:p>
                    </w:txbxContent>
                  </v:textbox>
                </v:oval>
                <v:oval id="Oval 165" o:spid="_x0000_s1154"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FyccA&#10;AADcAAAADwAAAGRycy9kb3ducmV2LnhtbESPQWsCMRSE70L/Q3iFXkSzamllNYpdEIXiQSuIt8fm&#10;ubt087Ikqa7+eiMIPQ4z8w0znbemFmdyvrKsYNBPQBDnVldcKNj/LHtjED4ga6wtk4IreZjPXjpT&#10;TLW98JbOu1CICGGfooIyhCaV0uclGfR92xBH72SdwRClK6R2eIlwU8thknxIgxXHhRIbykrKf3d/&#10;RoHbJJtDd3W8fX/Vo+1pFbLP9SJT6u21XUxABGrDf/jZXmsFw8E7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Rcn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66" o:spid="_x0000_s1155"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gUscA&#10;AADcAAAADwAAAGRycy9kb3ducmV2LnhtbESPQWsCMRSE70L/Q3iFXkSzKm1lNYpdEIXiQSuIt8fm&#10;ubt087Ikqa7+eiMIPQ4z8w0znbemFmdyvrKsYNBPQBDnVldcKNj/LHtjED4ga6wtk4IreZjPXjpT&#10;TLW98JbOu1CICGGfooIyhCaV0uclGfR92xBH72SdwRClK6R2eIlwU8thknxIgxXHhRIbykrKf3d/&#10;RoHbJJtDd3W8fX/Vo+1pFbLP9SJT6u21XUxABGrDf/jZXmsFw8E7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4FLHAAAA3AAAAA8AAAAAAAAAAAAAAAAAmAIAAGRy&#10;cy9kb3ducmV2LnhtbFBLBQYAAAAABAAEAPUAAACMAwAAAAA=&#10;">
                  <v:shadow on="t" opacity=".5" offset="6pt,-6pt"/>
                  <v:textbox inset=".5mm,.3mm,.5mm,.3mm">
                    <w:txbxContent>
                      <w:p w:rsidR="00AD49CE" w:rsidRDefault="00AD49CE" w:rsidP="00AA26E0">
                        <w:pPr>
                          <w:rPr>
                            <w:lang w:val="uz-Cyrl-UZ"/>
                          </w:rPr>
                        </w:pPr>
                      </w:p>
                    </w:txbxContent>
                  </v:textbox>
                </v:oval>
                <v:oval id="Oval 167" o:spid="_x0000_s1156"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JcYA&#10;AADcAAAADwAAAGRycy9kb3ducmV2LnhtbESPQWsCMRSE7wX/Q3iCl6JZFaysRtGFolA8aAXx9tg8&#10;dxc3L0uS6uqvbwoFj8PMfMPMl62pxY2crywrGA4SEMS51RUXCo7fn/0pCB+QNdaWScGDPCwXnbc5&#10;ptreeU+3QyhEhLBPUUEZQpNK6fOSDPqBbYijd7HOYIjSFVI7vEe4qeUoSSbSYMVxocSGspLy6+HH&#10;KHC7ZHd635yfX+t6vL9sQvaxXWVK9brtagYiUBte4f/2VisYDS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t+JcYAAADc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oval id="Oval 168" o:spid="_x0000_s1157"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bvscA&#10;AADcAAAADwAAAGRycy9kb3ducmV2LnhtbESPQWvCQBSE7wX/w/KEXorZaEFLmlU0UBSKB9OC9PbI&#10;PpNg9m3Y3WraX98VhB6HmfmGyVeD6cSFnG8tK5gmKQjiyuqWawWfH2+TFxA+IGvsLJOCH/KwWo4e&#10;csy0vfKBLmWoRYSwz1BBE0KfSemrhgz6xPbE0TtZZzBE6WqpHV4j3HRylqZzabDluNBgT0VD1bn8&#10;NgrcPt0fn7Zfv++b7vlw2oZisVsXSj2Oh/UriEBD+A/f2zutYDZdwO1M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3277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69" o:spid="_x0000_s1158"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zMMA&#10;AADcAAAADwAAAGRycy9kb3ducmV2LnhtbERPy4rCMBTdC/5DuIIbGVMVRukYRQuDgrjwAcPsLs21&#10;LTY3Jclo9evNYsDl4bzny9bU4kbOV5YVjIYJCOLc6ooLBefT98cMhA/IGmvLpOBBHpaLbmeOqbZ3&#10;PtDtGAoRQ9inqKAMoUml9HlJBv3QNsSRu1hnMEToCqkd3mO4qeU4ST6lwYpjQ4kNZSXl1+OfUeD2&#10;yf5nsPl97tb15HDZhGy6XWVK9Xvt6gtEoDa8xf/urVYwHsW18Uw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zMMAAADcAAAADwAAAAAAAAAAAAAAAACYAgAAZHJzL2Rv&#10;d25yZXYueG1sUEsFBgAAAAAEAAQA9QAAAIgDAAAAAA==&#10;">
                  <v:shadow on="t" opacity=".5" offset="6pt,-6pt"/>
                  <v:textbox inset=".5mm,.3mm,.5mm,.3mm">
                    <w:txbxContent>
                      <w:p w:rsidR="00AD49CE" w:rsidRDefault="00AD49CE" w:rsidP="00AA26E0">
                        <w:pPr>
                          <w:jc w:val="center"/>
                          <w:rPr>
                            <w:lang w:val="uz-Cyrl-UZ"/>
                          </w:rPr>
                        </w:pPr>
                      </w:p>
                    </w:txbxContent>
                  </v:textbox>
                </v:oval>
                <v:oval id="Oval 170" o:spid="_x0000_s1159"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qV8cA&#10;AADcAAAADwAAAGRycy9kb3ducmV2LnhtbESPQWsCMRSE70L/Q3iFXkSzKrR1NYpdEIXiQSuIt8fm&#10;ubt087Ikqa7+eiMIPQ4z8w0znbemFmdyvrKsYNBPQBDnVldcKNj/LHufIHxA1lhbJgVX8jCfvXSm&#10;mGp74S2dd6EQEcI+RQVlCE0qpc9LMuj7tiGO3sk6gyFKV0jt8BLhppbDJHmXBiuOCyU2lJWU/+7+&#10;jAK3STaH7up4+/6qR9vTKmQf60Wm1Ntru5iACNSG//CzvdYKhoMx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6lf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71" o:spid="_x0000_s1160"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d8QA&#10;AADcAAAADwAAAGRycy9kb3ducmV2LnhtbERPz2vCMBS+C/4P4Qm7yExXQUdnFFcYCuLBbiDeHs2z&#10;LWteSpJp519vDoLHj+/3YtWbVlzI+caygrdJAoK4tLrhSsHP99frOwgfkDW2lknBP3lYLYeDBWba&#10;XvlAlyJUIoawz1BBHUKXSenLmgz6ie2II3e2zmCI0FVSO7zGcNPKNElm0mDDsaHGjvKayt/izyhw&#10;+2R/HG9Ot91nOz2cNyGfb9e5Ui+jfv0BIlAfnuKHe6sVpG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iXf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172" o:spid="_x0000_s1161"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s7McA&#10;AADcAAAADwAAAGRycy9kb3ducmV2LnhtbESPT2vCQBTE74LfYXlCL6IbI6ikrmIDRaF48A+U3h7Z&#10;ZxKafRt2txr76bsFweMwM79hluvONOJKzteWFUzGCQjiwuqaSwXn0/toAcIHZI2NZVJwJw/rVb+3&#10;xEzbGx/oegyliBD2GSqoQmgzKX1RkUE/ti1x9C7WGQxRulJqh7cIN41Mk2QmDdYcFypsKa+o+D7+&#10;GAVun+w/h9uv34+3Znq4bEM+321ypV4G3eYVRKAuPMOP9k4rSNMJ/J+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Oz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73" o:spid="_x0000_s1162"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6i8cA&#10;AADcAAAADwAAAGRycy9kb3ducmV2LnhtbESPQWsCMRCF74L/IYzQi9SsS1vrahQpFupF1Pagt2Ez&#10;7i4mk3UTdfvvjVDo8fHmfW/edN5aI67U+MqxguEgAUGcO11xoeDn+/P5HYQPyBqNY1LwSx7ms25n&#10;ipl2N97SdRcKESHsM1RQhlBnUvq8JIt+4Gri6B1dYzFE2RRSN3iLcGtkmiRv0mLFsaHEmj5Kyk+7&#10;i41vmP3oZbk+vK5MvzofjuvNWY43Sj312sUERKA2/B//pb+0gjRN4TEmEk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Yeov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174" o:spid="_x0000_s1163"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fEMgA&#10;AADcAAAADwAAAGRycy9kb3ducmV2LnhtbESPzW7CMBCE70i8g7VIXBA4pC2lKQYh1ErtBfHTA9xW&#10;8ZJE2OsQG0jfvq5UqcfR7HyzM1u01ogbNb5yrGA8SkAQ505XXCj42r8PpyB8QNZoHJOCb/KwmHc7&#10;M8y0u/OWbrtQiAhhn6GCMoQ6k9LnJVn0I1cTR+/kGoshyqaQusF7hFsj0ySZSIsVx4YSa1qVlJ93&#10;VxvfMIfnx7f18enTDKrL8bTeXOTLRql+r12+ggjUhv/jv/SHVpCmD/A7JhJ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1N8QyAAAANwAAAAPAAAAAAAAAAAAAAAAAJgCAABk&#10;cnMvZG93bnJldi54bWxQSwUGAAAAAAQABAD1AAAAjQMAAAAA&#10;">
                  <v:shadow on="t" opacity=".5" offset="-6pt,-6pt"/>
                  <v:textbox inset=".5mm,.3mm,.5mm,.3mm">
                    <w:txbxContent>
                      <w:p w:rsidR="00AD49CE" w:rsidRDefault="00AD49CE" w:rsidP="00AA26E0">
                        <w:pPr>
                          <w:rPr>
                            <w:lang w:val="uz-Cyrl-UZ"/>
                          </w:rPr>
                        </w:pPr>
                      </w:p>
                    </w:txbxContent>
                  </v:textbox>
                </v:oval>
                <v:oval id="Oval 175" o:spid="_x0000_s1164"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HZMcA&#10;AADcAAAADwAAAGRycy9kb3ducmV2LnhtbESPQWvCQBCF7wX/wzJCL6VuGmyr0VVEKtiL2LQHvQ3Z&#10;MQndnY3ZVeO/7woFj48373vzpvPOGnGm1teOFbwMEhDEhdM1lwp+vlfPIxA+IGs0jknBlTzMZ72H&#10;KWbaXfiLznkoRYSwz1BBFUKTSemLiiz6gWuIo3dwrcUQZVtK3eIlwq2RaZK8SYs1x4YKG1pWVPzm&#10;JxvfMLv34cdm//ppnurj/rDZHuV4q9Rjv1tMQATqwv34P73WCtJ0CLcxkQ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9R2T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line id="Line 176" o:spid="_x0000_s1165"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x08MAAADcAAAADwAAAGRycy9kb3ducmV2LnhtbESPQYvCMBSE7wv+h/AEb2tqYWWpRhFB&#10;UNbDrivs9dG8NsXmpSTR1n9vFgSPw8x8wyzXg23FjXxoHCuYTTMQxKXTDdcKzr+7908QISJrbB2T&#10;gjsFWK9Gb0sstOv5h26nWIsE4VCgAhNjV0gZSkMWw9R1xMmrnLcYk/S11B77BLetzLNsLi02nBYM&#10;drQ1VF5OV6tAHr76b7/Lz1Vd7Tv3dzDHeT8oNRkPmwWISEN8hZ/tvVaQ5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gsdPDAAAA3AAAAA8AAAAAAAAAAAAA&#10;AAAAoQIAAGRycy9kb3ducmV2LnhtbFBLBQYAAAAABAAEAPkAAACRAwAAAAA=&#10;" strokeweight="1.5pt"/>
                <v:line id="Line 177" o:spid="_x0000_s1166"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line id="Line 178" o:spid="_x0000_s1167"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kyccAAADcAAAADwAAAGRycy9kb3ducmV2LnhtbESPQWsCMRSE74X+h/CEXkrNdimtrkYR&#10;odCDl6qseHtunptlNy9rkur23zeFQo/DzHzDzJeD7cSVfGgcK3geZyCIK6cbrhXsd+9PExAhImvs&#10;HJOCbwqwXNzfzbHQ7safdN3GWiQIhwIVmBj7QspQGbIYxq4nTt7ZeYsxSV9L7fGW4LaTeZa9SosN&#10;pwWDPa0NVe32yyqQk83jxa9OL23ZHg5TU1Zlf9wo9TAaVjMQkYb4H/5rf2gFef4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CTJxwAAANwAAAAPAAAAAAAA&#10;AAAAAAAAAKECAABkcnMvZG93bnJldi54bWxQSwUGAAAAAAQABAD5AAAAlQMAAAAA&#10;"/>
                <v:line id="Line 179" o:spid="_x0000_s1168"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80" o:spid="_x0000_s1169"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line id="Line 181" o:spid="_x0000_s1170"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line id="Line 182" o:spid="_x0000_s1171"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P+8YAAADcAAAADwAAAGRycy9kb3ducmV2LnhtbESPQWsCMRSE7wX/Q3hCL0Wz2iK6GkUK&#10;hR68VGXF23Pz3Cy7edkmqW7/fVMo9DjMzDfMatPbVtzIh9qxgsk4A0FcOl1zpeB4eBvNQYSIrLF1&#10;TAq+KcBmPXhYYa7dnT/oto+VSBAOOSowMXa5lKE0ZDGMXUecvKvzFmOSvpLa4z3BbSunWTaTFmtO&#10;CwY7ejVUNvsvq0DOd0+ffnt5aYrmdFqYoiy6806px2G/XYKI1Mf/8F/7XSuYPk/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Yj/vGAAAA3AAAAA8AAAAAAAAA&#10;AAAAAAAAoQIAAGRycy9kb3ducmV2LnhtbFBLBQYAAAAABAAEAPkAAACUAwAAAAA=&#10;"/>
                <v:line id="Line 183" o:spid="_x0000_s1172"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84" o:spid="_x0000_s1173"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85" o:spid="_x0000_s1174"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line id="Line 186" o:spid="_x0000_s1175"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87" o:spid="_x0000_s1176"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88" o:spid="_x0000_s1177"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89" o:spid="_x0000_s1178"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line id="Line 190" o:spid="_x0000_s1179"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ug/3GAAAA3AAAAA8AAAAAAAAA&#10;AAAAAAAAoQIAAGRycy9kb3ducmV2LnhtbFBLBQYAAAAABAAEAPkAAACUAwAAAAA=&#10;"/>
                <v:line id="Line 191" o:spid="_x0000_s1180"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15584" behindDoc="0" locked="0" layoutInCell="1" allowOverlap="1">
                <wp:simplePos x="0" y="0"/>
                <wp:positionH relativeFrom="column">
                  <wp:posOffset>6972300</wp:posOffset>
                </wp:positionH>
                <wp:positionV relativeFrom="paragraph">
                  <wp:posOffset>52070</wp:posOffset>
                </wp:positionV>
                <wp:extent cx="114300" cy="114300"/>
                <wp:effectExtent l="13335" t="9525" r="5715" b="9525"/>
                <wp:wrapNone/>
                <wp:docPr id="206" name="Овал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6" o:spid="_x0000_s1026" style="position:absolute;margin-left:549pt;margin-top:4.1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MzkSackAgAANAQAAA4AAAAAAAAAAAAAAAAALgIAAGRycy9lMm9Eb2Mu&#10;eG1sUEsBAi0AFAAGAAgAAAAhAN7bbyLeAAAACgEAAA8AAAAAAAAAAAAAAAAAfgQAAGRycy9kb3du&#10;cmV2LnhtbFBLBQYAAAAABAAEAPMAAACJBQAAAAA=&#10;"/>
            </w:pict>
          </mc:Fallback>
        </mc:AlternateContent>
      </w:r>
      <w:r w:rsidRPr="00AA26E0">
        <w:rPr>
          <w:rFonts w:ascii="Times New Roman" w:eastAsia="Times New Roman" w:hAnsi="Times New Roman" w:cs="Times New Roman"/>
          <w:b/>
          <w:sz w:val="24"/>
          <w:szCs w:val="24"/>
          <w:lang w:val="uz-Cyrl-UZ" w:eastAsia="ru-RU"/>
        </w:rPr>
        <w:t>2-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1.Mavzuning nomlanishi:</w:t>
      </w:r>
      <w:r w:rsidRPr="00AA26E0">
        <w:rPr>
          <w:rFonts w:ascii="Times New Roman" w:eastAsia="Times New Roman" w:hAnsi="Times New Roman" w:cs="Times New Roman"/>
          <w:b/>
          <w:sz w:val="24"/>
          <w:szCs w:val="24"/>
          <w:lang w:val="uz-Cyrl-UZ" w:eastAsia="ru-RU"/>
        </w:rPr>
        <w:t xml:space="preserve"> Reflektor tizim: tuzilishi,vazifasi,tekshirish usullari,patologiyasi va zararlanish sindromlari </w:t>
      </w:r>
    </w:p>
    <w:p w:rsidR="00AA26E0" w:rsidRPr="00AA26E0" w:rsidRDefault="00AA26E0" w:rsidP="00AA26E0">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A26E0">
        <w:rPr>
          <w:rFonts w:ascii="Times New Roman" w:eastAsia="Times New Roman" w:hAnsi="Times New Roman" w:cs="Times New Roman"/>
          <w:sz w:val="24"/>
          <w:szCs w:val="24"/>
          <w:lang w:val="uz-Cyrl-UZ" w:eastAsia="ru-RU"/>
        </w:rPr>
        <w:t>2.Mavzuning maqsadi:</w:t>
      </w:r>
      <w:r w:rsidRPr="00AA26E0">
        <w:rPr>
          <w:rFonts w:ascii="Times New Roman" w:eastAsia="Times New Roman" w:hAnsi="Times New Roman" w:cs="Times New Roman"/>
          <w:b/>
          <w:sz w:val="24"/>
          <w:szCs w:val="24"/>
          <w:lang w:val="uz-Cyrl-UZ" w:eastAsia="ru-RU"/>
        </w:rPr>
        <w:t xml:space="preserve">  Reflektor tizim: tuzilishi,vazifasi,tekshirish usullari,patologiyasi va zararlanish sindromlar</w:t>
      </w:r>
      <w:r w:rsidRPr="00AA26E0">
        <w:rPr>
          <w:rFonts w:ascii="Times New Roman" w:eastAsia="Times New Roman" w:hAnsi="Times New Roman" w:cs="Times New Roman"/>
          <w:sz w:val="24"/>
          <w:szCs w:val="24"/>
          <w:lang w:val="uz-Cyrl-UZ" w:eastAsia="ru-RU"/>
        </w:rPr>
        <w:t>i.haqidagi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3.Mavzuning rejasi: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Reflektor tizim: tuzilishi,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2.Reflektor tizim: vazifasi,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3.Reflektor tizim: tekshirish usullari,patologiyasi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Cs/>
          <w:sz w:val="24"/>
          <w:szCs w:val="24"/>
          <w:lang w:val="uz-Cyrl-UZ" w:eastAsia="ru-RU"/>
        </w:rPr>
      </w:pPr>
      <w:r w:rsidRPr="00AA26E0">
        <w:rPr>
          <w:rFonts w:ascii="PANDA Times UZ" w:eastAsia="Times New Roman" w:hAnsi="PANDA Times UZ" w:cs="PANDA Times UZ"/>
          <w:sz w:val="20"/>
          <w:szCs w:val="20"/>
          <w:lang w:val="uz-Cyrl-UZ" w:eastAsia="ru-RU"/>
        </w:rPr>
        <w:t>4.</w:t>
      </w:r>
      <w:r w:rsidRPr="00AA26E0">
        <w:rPr>
          <w:rFonts w:ascii="PANDA Times UZ" w:eastAsia="Times New Roman" w:hAnsi="PANDA Times UZ" w:cs="PANDA Times UZ"/>
          <w:sz w:val="20"/>
          <w:szCs w:val="20"/>
          <w:lang w:val="en-US" w:eastAsia="ru-RU"/>
        </w:rPr>
        <w:t xml:space="preserve"> </w:t>
      </w:r>
      <w:r w:rsidRPr="00AA26E0">
        <w:rPr>
          <w:rFonts w:ascii="Times New Roman" w:eastAsia="Times New Roman" w:hAnsi="Times New Roman" w:cs="Times New Roman"/>
          <w:sz w:val="24"/>
          <w:szCs w:val="24"/>
          <w:lang w:val="uz-Cyrl-UZ" w:eastAsia="ru-RU"/>
        </w:rPr>
        <w:t xml:space="preserve">Reflektor tizim:  zararlanish sindromlari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4.Kutilayotgan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Reflektor tizim: tuzilishi,vazifasi,tekshirish usullari,patologiyasi va zararlanish sindromlari mazmun-mohiyatini tushunib oladilar;</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5.Foydalaniladigan adabiyotlar ro‘yxati: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3-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“BBB” jadvali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noProof/>
          <w:sz w:val="24"/>
          <w:szCs w:val="24"/>
          <w:lang w:eastAsia="ru-RU"/>
        </w:rPr>
        <w:drawing>
          <wp:inline distT="0" distB="0" distL="0" distR="0" wp14:anchorId="30537CFD" wp14:editId="0DEED48C">
            <wp:extent cx="5486400" cy="3200400"/>
            <wp:effectExtent l="0" t="0" r="19050" b="0"/>
            <wp:docPr id="155" name="Схема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4- ilovа</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16608" behindDoc="0" locked="0" layoutInCell="1" allowOverlap="1">
                <wp:simplePos x="0" y="0"/>
                <wp:positionH relativeFrom="column">
                  <wp:posOffset>833755</wp:posOffset>
                </wp:positionH>
                <wp:positionV relativeFrom="paragraph">
                  <wp:posOffset>44450</wp:posOffset>
                </wp:positionV>
                <wp:extent cx="1689100" cy="621030"/>
                <wp:effectExtent l="8890" t="77470" r="83185" b="6350"/>
                <wp:wrapNone/>
                <wp:docPr id="205" name="Овал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5" o:spid="_x0000_s1181" style="position:absolute;left:0;text-align:left;margin-left:65.65pt;margin-top:3.5pt;width:133pt;height:4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17632" behindDoc="0" locked="0" layoutInCell="1" allowOverlap="1">
                <wp:simplePos x="0" y="0"/>
                <wp:positionH relativeFrom="column">
                  <wp:posOffset>2522855</wp:posOffset>
                </wp:positionH>
                <wp:positionV relativeFrom="paragraph">
                  <wp:posOffset>52070</wp:posOffset>
                </wp:positionV>
                <wp:extent cx="1689100" cy="621030"/>
                <wp:effectExtent l="12065" t="78740" r="80010" b="5080"/>
                <wp:wrapNone/>
                <wp:docPr id="204" name="Овал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4" o:spid="_x0000_s1182" style="position:absolute;left:0;text-align:left;margin-left:198.65pt;margin-top:4.1pt;width:133pt;height:4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19680" behindDoc="0" locked="0" layoutInCell="1" allowOverlap="1">
                <wp:simplePos x="0" y="0"/>
                <wp:positionH relativeFrom="column">
                  <wp:posOffset>-144145</wp:posOffset>
                </wp:positionH>
                <wp:positionV relativeFrom="paragraph">
                  <wp:posOffset>114300</wp:posOffset>
                </wp:positionV>
                <wp:extent cx="1689100" cy="621030"/>
                <wp:effectExtent l="12065" t="80010" r="80010" b="13335"/>
                <wp:wrapNone/>
                <wp:docPr id="203" name="Овал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3" o:spid="_x0000_s1183" style="position:absolute;left:0;text-align:left;margin-left:-11.35pt;margin-top:9pt;width:133pt;height:4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0704" behindDoc="0" locked="0" layoutInCell="1" allowOverlap="1">
                <wp:simplePos x="0" y="0"/>
                <wp:positionH relativeFrom="column">
                  <wp:posOffset>3027680</wp:posOffset>
                </wp:positionH>
                <wp:positionV relativeFrom="paragraph">
                  <wp:posOffset>90170</wp:posOffset>
                </wp:positionV>
                <wp:extent cx="1689100" cy="621030"/>
                <wp:effectExtent l="12065" t="80645" r="80010" b="12700"/>
                <wp:wrapNone/>
                <wp:docPr id="202" name="Овал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2" o:spid="_x0000_s1184" style="position:absolute;left:0;text-align:left;margin-left:238.4pt;margin-top:7.1pt;width:133pt;height:4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18656" behindDoc="0" locked="0" layoutInCell="1" allowOverlap="1">
                <wp:simplePos x="0" y="0"/>
                <wp:positionH relativeFrom="column">
                  <wp:posOffset>1431290</wp:posOffset>
                </wp:positionH>
                <wp:positionV relativeFrom="paragraph">
                  <wp:posOffset>11430</wp:posOffset>
                </wp:positionV>
                <wp:extent cx="1689100" cy="621030"/>
                <wp:effectExtent l="6350" t="78105" r="76200" b="5715"/>
                <wp:wrapNone/>
                <wp:docPr id="201" name="Овал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Pr="0063652F" w:rsidRDefault="00AD49CE" w:rsidP="00AA26E0">
                            <w:pPr>
                              <w:rPr>
                                <w:lang w:val="en-US"/>
                              </w:rPr>
                            </w:pPr>
                            <w:r w:rsidRPr="00E83D50">
                              <w:rPr>
                                <w:rFonts w:ascii="Times New Roman" w:hAnsi="Times New Roman" w:cs="Times New Roman"/>
                                <w:sz w:val="24"/>
                                <w:szCs w:val="24"/>
                                <w:lang w:val="uz-Cyrl-UZ"/>
                              </w:rPr>
                              <w:t>.</w:t>
                            </w:r>
                            <w:r w:rsidRPr="0063652F">
                              <w:rPr>
                                <w:lang w:val="en-US"/>
                              </w:rPr>
                              <w:t xml:space="preserve"> </w:t>
                            </w:r>
                            <w:r w:rsidRPr="0063652F">
                              <w:rPr>
                                <w:rFonts w:ascii="Times New Roman" w:hAnsi="Times New Roman" w:cs="Times New Roman"/>
                                <w:sz w:val="18"/>
                                <w:szCs w:val="18"/>
                                <w:lang w:val="uz-Cyrl-UZ"/>
                              </w:rPr>
                              <w:t>Reflektor tizim: tuzilishi,vazifasi,tekshirish</w:t>
                            </w:r>
                            <w:r w:rsidRPr="0063652F">
                              <w:rPr>
                                <w:rFonts w:ascii="Times New Roman" w:hAnsi="Times New Roman" w:cs="Times New Roman"/>
                                <w:sz w:val="24"/>
                                <w:szCs w:val="24"/>
                                <w:lang w:val="uz-Cyrl-UZ"/>
                              </w:rPr>
                              <w:t xml:space="preserve"> usullari,patologiyasi va zararlanish sindromlari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1" o:spid="_x0000_s1185" style="position:absolute;left:0;text-align:left;margin-left:112.7pt;margin-top:.9pt;width:133pt;height:48.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">
                <v:shadow on="t" opacity=".5" offset="6pt,-6pt"/>
                <v:textbox inset=".5mm,.3mm,.5mm,.3mm">
                  <w:txbxContent>
                    <w:p w:rsidR="00AD49CE" w:rsidRPr="0063652F" w:rsidRDefault="00AD49CE" w:rsidP="00AA26E0">
                      <w:pPr>
                        <w:rPr>
                          <w:lang w:val="en-US"/>
                        </w:rPr>
                      </w:pPr>
                      <w:r w:rsidRPr="00E83D50">
                        <w:rPr>
                          <w:rFonts w:ascii="Times New Roman" w:hAnsi="Times New Roman" w:cs="Times New Roman"/>
                          <w:sz w:val="24"/>
                          <w:szCs w:val="24"/>
                          <w:lang w:val="uz-Cyrl-UZ"/>
                        </w:rPr>
                        <w:t>.</w:t>
                      </w:r>
                      <w:r w:rsidRPr="0063652F">
                        <w:rPr>
                          <w:lang w:val="en-US"/>
                        </w:rPr>
                        <w:t xml:space="preserve"> </w:t>
                      </w:r>
                      <w:r w:rsidRPr="0063652F">
                        <w:rPr>
                          <w:rFonts w:ascii="Times New Roman" w:hAnsi="Times New Roman" w:cs="Times New Roman"/>
                          <w:sz w:val="18"/>
                          <w:szCs w:val="18"/>
                          <w:lang w:val="uz-Cyrl-UZ"/>
                        </w:rPr>
                        <w:t>Reflektor tizim: tuzilishi,vazifasi,tekshirish</w:t>
                      </w:r>
                      <w:r w:rsidRPr="0063652F">
                        <w:rPr>
                          <w:rFonts w:ascii="Times New Roman" w:hAnsi="Times New Roman" w:cs="Times New Roman"/>
                          <w:sz w:val="24"/>
                          <w:szCs w:val="24"/>
                          <w:lang w:val="uz-Cyrl-UZ"/>
                        </w:rPr>
                        <w:t xml:space="preserve"> usullari,patologiyasi va zararlanish sindromlari</w:t>
                      </w:r>
                    </w:p>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autoSpaceDN w:val="0"/>
        <w:spacing w:after="0" w:line="240" w:lineRule="auto"/>
        <w:jc w:val="both"/>
        <w:rPr>
          <w:rFonts w:ascii="PANDA Times UZ" w:eastAsia="Times New Roman" w:hAnsi="PANDA Times UZ" w:cs="PANDA Times UZ"/>
          <w:bCs/>
          <w:sz w:val="20"/>
          <w:szCs w:val="20"/>
          <w:lang w:val="uz-Cyrl-UZ" w:eastAsia="ru-RU"/>
        </w:rPr>
      </w:pPr>
      <w:r w:rsidRPr="00AA26E0">
        <w:rPr>
          <w:rFonts w:ascii="Times New Roman" w:eastAsia="Times New Roman" w:hAnsi="Times New Roman" w:cs="Times New Roman"/>
          <w:sz w:val="28"/>
          <w:szCs w:val="28"/>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1728" behindDoc="0" locked="0" layoutInCell="1" allowOverlap="1">
                <wp:simplePos x="0" y="0"/>
                <wp:positionH relativeFrom="column">
                  <wp:posOffset>361315</wp:posOffset>
                </wp:positionH>
                <wp:positionV relativeFrom="paragraph">
                  <wp:posOffset>1270</wp:posOffset>
                </wp:positionV>
                <wp:extent cx="1689100" cy="621030"/>
                <wp:effectExtent l="12700" t="78105" r="79375" b="5715"/>
                <wp:wrapNone/>
                <wp:docPr id="200" name="Овал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0" o:spid="_x0000_s1186" style="position:absolute;left:0;text-align:left;margin-left:28.45pt;margin-top:.1pt;width:133pt;height:4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2752" behindDoc="0" locked="0" layoutInCell="1" allowOverlap="1">
                <wp:simplePos x="0" y="0"/>
                <wp:positionH relativeFrom="column">
                  <wp:posOffset>2002790</wp:posOffset>
                </wp:positionH>
                <wp:positionV relativeFrom="paragraph">
                  <wp:posOffset>136525</wp:posOffset>
                </wp:positionV>
                <wp:extent cx="1689100" cy="621030"/>
                <wp:effectExtent l="6350" t="80010" r="76200" b="13335"/>
                <wp:wrapNone/>
                <wp:docPr id="199" name="Овал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9" o:spid="_x0000_s1187" style="position:absolute;left:0;text-align:left;margin-left:157.7pt;margin-top:10.75pt;width:133pt;height:48.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r w:rsidRPr="00AA26E0">
        <w:rPr>
          <w:rFonts w:ascii="Times New Roman" w:eastAsia="Times New Roman" w:hAnsi="Times New Roman" w:cs="Times New Roman"/>
          <w:b/>
          <w:sz w:val="24"/>
          <w:szCs w:val="24"/>
          <w:lang w:val="uz-Cyrl-UZ" w:eastAsia="ru-RU"/>
        </w:rPr>
        <w:t>5-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Musta</w:t>
      </w:r>
      <w:r w:rsidRPr="00AA26E0">
        <w:rPr>
          <w:rFonts w:ascii="Times New Roman" w:eastAsia="Times New Roman" w:hAnsi="Times New Roman" w:cs="Times New Roman"/>
          <w:b/>
          <w:sz w:val="24"/>
          <w:szCs w:val="24"/>
          <w:lang w:val="uz-Cyrl-UZ" w:eastAsia="ru-RU"/>
        </w:rPr>
        <w:t>q</w:t>
      </w:r>
      <w:r w:rsidRPr="00AA26E0">
        <w:rPr>
          <w:rFonts w:ascii="Times New Roman" w:eastAsia="Times New Roman" w:hAnsi="Times New Roman" w:cs="Times New Roman"/>
          <w:b/>
          <w:sz w:val="24"/>
          <w:szCs w:val="24"/>
          <w:lang w:val="en-US" w:eastAsia="ru-RU"/>
        </w:rPr>
        <w:t xml:space="preserve">il </w:t>
      </w:r>
      <w:r w:rsidRPr="00AA26E0">
        <w:rPr>
          <w:rFonts w:ascii="Times New Roman" w:eastAsia="Times New Roman" w:hAnsi="Times New Roman" w:cs="Times New Roman"/>
          <w:b/>
          <w:sz w:val="24"/>
          <w:szCs w:val="24"/>
          <w:lang w:val="uz-Cyrl-UZ" w:eastAsia="ru-RU"/>
        </w:rPr>
        <w:t>o‘</w:t>
      </w:r>
      <w:r w:rsidRPr="00AA26E0">
        <w:rPr>
          <w:rFonts w:ascii="Times New Roman" w:eastAsia="Times New Roman" w:hAnsi="Times New Roman" w:cs="Times New Roman"/>
          <w:b/>
          <w:sz w:val="24"/>
          <w:szCs w:val="24"/>
          <w:lang w:val="en-US" w:eastAsia="ru-RU"/>
        </w:rPr>
        <w:t xml:space="preserve">rganish </w:t>
      </w:r>
      <w:r w:rsidRPr="00AA26E0">
        <w:rPr>
          <w:rFonts w:ascii="Times New Roman" w:eastAsia="Times New Roman" w:hAnsi="Times New Roman" w:cs="Times New Roman"/>
          <w:b/>
          <w:sz w:val="24"/>
          <w:szCs w:val="24"/>
          <w:lang w:val="uz-Cyrl-UZ" w:eastAsia="ru-RU"/>
        </w:rPr>
        <w:t xml:space="preserve"> uchun savollar</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1.15      Nutq patologiyasi мuammoli ma’ruza ta’lim texnologiyasi modeli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tbl>
      <w:tblPr>
        <w:tblStyle w:val="a3"/>
        <w:tblpPr w:leftFromText="180" w:rightFromText="180" w:vertAnchor="page" w:horzAnchor="margin" w:tblpY="255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Ma’ruzaga ajratilgan vaqt</w:t>
            </w:r>
            <w:r w:rsidRPr="00AA26E0">
              <w:rPr>
                <w:sz w:val="24"/>
                <w:szCs w:val="24"/>
                <w:lang w:val="uz-Cyrl-UZ"/>
              </w:rPr>
              <w:t xml:space="preserve"> – 2 s:</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Talabal</w:t>
            </w:r>
            <w:r w:rsidRPr="00AA26E0">
              <w:rPr>
                <w:b/>
                <w:sz w:val="24"/>
                <w:szCs w:val="24"/>
              </w:rPr>
              <w:t>ar soni</w:t>
            </w:r>
            <w:r w:rsidRPr="00AA26E0">
              <w:rPr>
                <w:sz w:val="24"/>
                <w:szCs w:val="24"/>
              </w:rPr>
              <w:t xml:space="preserve">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w:t>
            </w:r>
            <w:r w:rsidRPr="00AA26E0">
              <w:rPr>
                <w:sz w:val="24"/>
                <w:szCs w:val="24"/>
                <w:lang w:val="uz-Cyrl-UZ"/>
              </w:rPr>
              <w:t>uammo</w:t>
            </w:r>
            <w:r w:rsidRPr="00AA26E0">
              <w:rPr>
                <w:sz w:val="24"/>
                <w:szCs w:val="24"/>
                <w:lang w:val="en-US"/>
              </w:rPr>
              <w:t>li ma’ruza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2. Talabalarni mashg‘ulotga jalb etish</w:t>
            </w:r>
            <w:r w:rsidRPr="00AA26E0">
              <w:rPr>
                <w:sz w:val="24"/>
                <w:szCs w:val="24"/>
                <w:lang w:val="en-US"/>
              </w:rPr>
              <w:t>.</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 xml:space="preserve">3. </w:t>
            </w:r>
            <w:r w:rsidRPr="00AA26E0">
              <w:rPr>
                <w:sz w:val="24"/>
                <w:szCs w:val="24"/>
                <w:lang w:val="en-US"/>
              </w:rPr>
              <w:t>Ma’ruza matnini tarqatish.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4. Muammoli savol, masala va vaziyatlarni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5. Muamoli savol, masala va vaziyatlarni hal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6. Taqdimot texnologiyasi asosida ma’ruzani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7. 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bCs/>
                <w:sz w:val="24"/>
                <w:szCs w:val="24"/>
                <w:lang w:val="uz-Cyrl-UZ"/>
              </w:rPr>
              <w:t xml:space="preserve">Talabalarda  </w:t>
            </w:r>
            <w:r w:rsidRPr="00AA26E0">
              <w:rPr>
                <w:rFonts w:ascii="PANDA Times UZ" w:hAnsi="PANDA Times UZ" w:cs="PANDA Times UZ"/>
                <w:sz w:val="24"/>
                <w:szCs w:val="24"/>
                <w:lang w:val="uz-Cyrl-UZ"/>
              </w:rPr>
              <w:t xml:space="preserve"> </w:t>
            </w:r>
            <w:r w:rsidRPr="00AA26E0">
              <w:rPr>
                <w:sz w:val="28"/>
                <w:szCs w:val="28"/>
                <w:lang w:val="uz-Cyrl-UZ"/>
              </w:rPr>
              <w:t xml:space="preserve"> </w:t>
            </w:r>
            <w:r w:rsidRPr="00AA26E0">
              <w:rPr>
                <w:sz w:val="24"/>
                <w:szCs w:val="24"/>
                <w:lang w:val="uz-Cyrl-UZ"/>
              </w:rPr>
              <w:t xml:space="preserve">Nutq patologiyasi shizofreniya </w:t>
            </w:r>
            <w:r w:rsidRPr="00AA26E0">
              <w:rPr>
                <w:bCs/>
                <w:sz w:val="24"/>
                <w:szCs w:val="24"/>
                <w:lang w:val="uz-Cyrl-UZ"/>
              </w:rPr>
              <w:t>haqidagi tasavvurlarini boyitish.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 xml:space="preserve">1) </w:t>
            </w:r>
            <w:r w:rsidRPr="00AA26E0">
              <w:rPr>
                <w:rFonts w:ascii="PANDA Times UZ" w:hAnsi="PANDA Times UZ" w:cs="PANDA Times UZ"/>
                <w:lang w:val="uz-Cyrl-UZ"/>
              </w:rPr>
              <w:t xml:space="preserve"> </w:t>
            </w:r>
            <w:r w:rsidRPr="00AA26E0">
              <w:rPr>
                <w:sz w:val="24"/>
                <w:szCs w:val="24"/>
                <w:lang w:val="uz-Cyrl-UZ"/>
              </w:rPr>
              <w:t>Nutq patologiyasi muammoli  savol, masala va vaziyatlarni о‘quv birligiga muvofiq ravishda taqdim etish;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2) muammoni hal etish jarayonini boshqarish;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3)   Reflektor tizim haqidagi bilimlarni  tushuntirib berish;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4)   Reflektor tizimning klinik belgilari va turlari haqida ma’lumot berish.</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О‘quv faoliyati natijalari:</w:t>
            </w:r>
          </w:p>
          <w:p w:rsidR="00AA26E0" w:rsidRPr="00AA26E0" w:rsidRDefault="00AA26E0" w:rsidP="00AA26E0">
            <w:pPr>
              <w:widowControl w:val="0"/>
              <w:tabs>
                <w:tab w:val="left" w:pos="432"/>
              </w:tabs>
              <w:overflowPunct w:val="0"/>
              <w:autoSpaceDE w:val="0"/>
              <w:autoSpaceDN w:val="0"/>
              <w:adjustRightInd w:val="0"/>
              <w:spacing w:line="20" w:lineRule="atLeast"/>
              <w:jc w:val="both"/>
              <w:rPr>
                <w:sz w:val="24"/>
                <w:szCs w:val="24"/>
                <w:lang w:val="uz-Cyrl-UZ"/>
              </w:rPr>
            </w:pPr>
            <w:r w:rsidRPr="00AA26E0">
              <w:rPr>
                <w:sz w:val="24"/>
                <w:szCs w:val="24"/>
                <w:lang w:val="uz-Cyrl-UZ"/>
              </w:rPr>
              <w:t>1.Nutq patologiyasi muammoli savol, masala va vaziyatlarni hal etish orqali о‘z tasavvurlarini aniqlashtirishadi;</w:t>
            </w:r>
          </w:p>
          <w:p w:rsidR="00AA26E0" w:rsidRPr="00AA26E0" w:rsidRDefault="00AA26E0" w:rsidP="00AA26E0">
            <w:pPr>
              <w:widowControl w:val="0"/>
              <w:tabs>
                <w:tab w:val="left" w:pos="432"/>
              </w:tabs>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 2.Nutq patologiyasi   haqidagi bilimlarning ahamiyatini tushunadilar;</w:t>
            </w:r>
          </w:p>
          <w:p w:rsidR="00AA26E0" w:rsidRPr="00AA26E0" w:rsidRDefault="00AA26E0" w:rsidP="00AA26E0">
            <w:pPr>
              <w:widowControl w:val="0"/>
              <w:tabs>
                <w:tab w:val="left" w:pos="432"/>
              </w:tabs>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 3. </w:t>
            </w:r>
            <w:r w:rsidRPr="00AA26E0">
              <w:rPr>
                <w:rFonts w:ascii="PANDA Times UZ" w:hAnsi="PANDA Times UZ" w:cs="PANDA Times UZ"/>
                <w:lang w:val="uz-Cyrl-UZ"/>
              </w:rPr>
              <w:t xml:space="preserve"> </w:t>
            </w:r>
            <w:r w:rsidRPr="00AA26E0">
              <w:rPr>
                <w:sz w:val="24"/>
                <w:szCs w:val="24"/>
                <w:lang w:val="uz-Cyrl-UZ"/>
              </w:rPr>
              <w:t xml:space="preserve">Nutq patologiyasi klinik belgilari va turlari haqidagi ma’lumotga ega bо‘ladilar. </w:t>
            </w:r>
          </w:p>
          <w:p w:rsidR="00AA26E0" w:rsidRPr="00AA26E0" w:rsidRDefault="00AA26E0" w:rsidP="00AA26E0">
            <w:pPr>
              <w:widowControl w:val="0"/>
              <w:tabs>
                <w:tab w:val="left" w:pos="432"/>
              </w:tabs>
              <w:overflowPunct w:val="0"/>
              <w:autoSpaceDE w:val="0"/>
              <w:autoSpaceDN w:val="0"/>
              <w:adjustRightInd w:val="0"/>
              <w:spacing w:line="20" w:lineRule="atLeast"/>
              <w:rPr>
                <w:b/>
                <w:sz w:val="24"/>
                <w:szCs w:val="24"/>
                <w:lang w:val="uz-Cyrl-UZ"/>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Ma’ruza, tushuntirish, </w:t>
            </w:r>
            <w:r w:rsidRPr="00AA26E0">
              <w:rPr>
                <w:sz w:val="24"/>
                <w:szCs w:val="24"/>
                <w:lang w:val="uz-Cyrl-UZ"/>
              </w:rPr>
              <w:t>munozara</w:t>
            </w:r>
            <w:r w:rsidRPr="00AA26E0">
              <w:rPr>
                <w:sz w:val="24"/>
                <w:szCs w:val="24"/>
                <w:lang w:val="en-US"/>
              </w:rPr>
              <w:t xml:space="preserve">, </w:t>
            </w:r>
            <w:r w:rsidRPr="00AA26E0">
              <w:rPr>
                <w:sz w:val="24"/>
                <w:szCs w:val="24"/>
                <w:lang w:val="uz-Cyrl-UZ"/>
              </w:rPr>
              <w:t>muammoli ta’lim.</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Ma’ruza, ommaviy, </w:t>
            </w:r>
            <w:r w:rsidRPr="00AA26E0">
              <w:rPr>
                <w:sz w:val="24"/>
                <w:szCs w:val="24"/>
                <w:lang w:val="uz-Cyrl-UZ"/>
              </w:rPr>
              <w:t>individual.</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refleksiya</w:t>
            </w:r>
          </w:p>
        </w:tc>
      </w:tr>
    </w:tbl>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uz-Cyrl-UZ" w:eastAsia="ru-RU"/>
        </w:rPr>
        <w:t xml:space="preserve">1.15  Nutq patologiyasi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en-US" w:eastAsia="ru-RU"/>
        </w:rPr>
        <w:t>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956"/>
        <w:tblW w:w="9889" w:type="dxa"/>
        <w:tblLook w:val="01E0" w:firstRow="1" w:lastRow="1" w:firstColumn="1" w:lastColumn="1" w:noHBand="0" w:noVBand="0"/>
      </w:tblPr>
      <w:tblGrid>
        <w:gridCol w:w="2772"/>
        <w:gridCol w:w="4472"/>
        <w:gridCol w:w="2645"/>
      </w:tblGrid>
      <w:tr w:rsidR="00AA26E0" w:rsidRPr="00AA26E0"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Talabalarga besh minut vaqt ichida </w:t>
            </w:r>
            <w:r w:rsidRPr="00AA26E0">
              <w:rPr>
                <w:sz w:val="24"/>
                <w:szCs w:val="24"/>
                <w:lang w:val="uz-Cyrl-UZ"/>
              </w:rPr>
              <w:t xml:space="preserve">    Shizofreniya хaqidagi tushunchalar va uning belgilarini amalga oshiriladigan</w:t>
            </w:r>
            <w:r w:rsidRPr="00AA26E0">
              <w:rPr>
                <w:bCs/>
                <w:sz w:val="24"/>
                <w:szCs w:val="24"/>
                <w:lang w:val="uz-Cyrl-UZ"/>
              </w:rPr>
              <w:t xml:space="preserve"> </w:t>
            </w:r>
            <w:r w:rsidRPr="00AA26E0">
              <w:rPr>
                <w:sz w:val="24"/>
                <w:szCs w:val="24"/>
                <w:lang w:val="uz-Cyrl-UZ"/>
              </w:rPr>
              <w:t>didaktik tamoyillar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beradi.(1-ilova)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1.3. Mavzuning nomlanishi, maqsad va kutilayotgan natijalarini bayon etadi. (2-ilova)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uz-Cyrl-UZ"/>
              </w:rPr>
              <w:t xml:space="preserve">1.4 B-B-B metodining “Bilaman” ustunini to‘ldirish topshirig‘ini beradi. </w:t>
            </w:r>
            <w:r w:rsidRPr="00AA26E0">
              <w:rPr>
                <w:sz w:val="24"/>
                <w:szCs w:val="24"/>
                <w:lang w:val="en-US"/>
              </w:rPr>
              <w:t xml:space="preserve"> (3-ilova)</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O‘z daftarlariga “Klaster”- grafik organayzeri yordamida    Shizofreniya xaqidagi tushunchalar va uning belgilarini amalga oshiriladigan</w:t>
            </w:r>
            <w:r w:rsidRPr="00AA26E0">
              <w:rPr>
                <w:bCs/>
                <w:sz w:val="24"/>
                <w:szCs w:val="24"/>
                <w:lang w:val="uz-Cyrl-UZ"/>
              </w:rPr>
              <w:t xml:space="preserve"> </w:t>
            </w:r>
            <w:r w:rsidRPr="00AA26E0">
              <w:rPr>
                <w:sz w:val="24"/>
                <w:szCs w:val="24"/>
                <w:lang w:val="uz-Cyrl-UZ"/>
              </w:rPr>
              <w:t>didaktik tamoyillar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O‘z fikrlarini boshqalar bilan o‘rtoqlashishadi.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lang w:val="en-US"/>
              </w:rPr>
            </w:pPr>
            <w:r w:rsidRPr="00AA26E0">
              <w:rPr>
                <w:sz w:val="24"/>
                <w:szCs w:val="24"/>
                <w:lang w:val="uz-Cyrl-UZ"/>
              </w:rPr>
              <w:t>B-B-B metodining “Bilaman”  ustunini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bo‘yicha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A26E0">
              <w:rPr>
                <w:b/>
                <w:sz w:val="24"/>
                <w:szCs w:val="24"/>
                <w:lang w:val="en-US"/>
              </w:rPr>
              <w:t xml:space="preserve"> </w:t>
            </w:r>
            <w:r w:rsidRPr="00AA26E0">
              <w:rPr>
                <w:sz w:val="24"/>
                <w:szCs w:val="24"/>
                <w:lang w:val="en-US"/>
              </w:rPr>
              <w:t>(</w:t>
            </w:r>
            <w:r w:rsidRPr="00AA26E0">
              <w:rPr>
                <w:sz w:val="24"/>
                <w:szCs w:val="24"/>
                <w:lang w:val="uz-Cyrl-UZ"/>
              </w:rPr>
              <w:t>4</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o‘z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B-B-B metodining “Bilmoqchiman”  ustunini guruhlarda bajaradilar.</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Shizofreniya xaqidagi tushunchalar va uning belgilarini amalga oshiriladigan</w:t>
            </w:r>
            <w:r w:rsidRPr="00AA26E0">
              <w:rPr>
                <w:bCs/>
                <w:sz w:val="24"/>
                <w:szCs w:val="24"/>
                <w:lang w:val="uz-Cyrl-UZ"/>
              </w:rPr>
              <w:t xml:space="preserve"> </w:t>
            </w:r>
            <w:r w:rsidRPr="00AA26E0">
              <w:rPr>
                <w:sz w:val="24"/>
                <w:szCs w:val="24"/>
                <w:lang w:val="uz-Cyrl-UZ"/>
              </w:rPr>
              <w:t xml:space="preserve">didaktik tamoyillar haqidagi </w:t>
            </w:r>
            <w:r w:rsidRPr="00AA26E0">
              <w:rPr>
                <w:sz w:val="24"/>
                <w:szCs w:val="24"/>
                <w:lang w:val="en-US"/>
              </w:rPr>
              <w:t xml:space="preserve">tasavvurlarini boyitish maqsadida </w:t>
            </w:r>
            <w:r w:rsidRPr="00AA26E0">
              <w:rPr>
                <w:sz w:val="24"/>
                <w:szCs w:val="24"/>
                <w:lang w:val="uz-Cyrl-UZ"/>
              </w:rPr>
              <w:t xml:space="preserve"> “Klaster”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to‘ldirishn</w:t>
            </w:r>
            <w:r w:rsidRPr="00AA26E0">
              <w:rPr>
                <w:sz w:val="24"/>
                <w:szCs w:val="24"/>
                <w:lang w:val="uz-Cyrl-UZ"/>
              </w:rPr>
              <w:t>i davom ettirishlarini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w:t>
            </w:r>
            <w:r w:rsidRPr="00AA26E0">
              <w:rPr>
                <w:sz w:val="24"/>
                <w:szCs w:val="24"/>
                <w:lang w:val="uz-Cyrl-UZ"/>
              </w:rPr>
              <w:t>so‘raydi</w:t>
            </w:r>
            <w:r w:rsidRPr="00AA26E0">
              <w:rPr>
                <w:sz w:val="24"/>
                <w:szCs w:val="24"/>
                <w:lang w:val="en-US"/>
              </w:rPr>
              <w:t>.</w:t>
            </w:r>
            <w:r w:rsidRPr="00AA26E0">
              <w:rPr>
                <w:sz w:val="24"/>
                <w:szCs w:val="24"/>
                <w:lang w:val="uz-Cyrl-UZ"/>
              </w:rPr>
              <w:t xml:space="preserve">(5-ilova) </w:t>
            </w:r>
            <w:r w:rsidRPr="00AA26E0">
              <w:rPr>
                <w:b/>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lang w:val="uz-Cyrl-UZ"/>
              </w:rPr>
              <w:t>Klaster -</w:t>
            </w:r>
            <w:r w:rsidRPr="00AA26E0">
              <w:rPr>
                <w:sz w:val="24"/>
                <w:szCs w:val="24"/>
                <w:lang w:val="en-US"/>
              </w:rPr>
              <w:t xml:space="preserve"> grafik organayzeri</w:t>
            </w:r>
            <w:r w:rsidRPr="00AA26E0">
              <w:rPr>
                <w:sz w:val="24"/>
                <w:szCs w:val="24"/>
                <w:lang w:val="uz-Cyrl-UZ"/>
              </w:rPr>
              <w:t xml:space="preserve">ni </w:t>
            </w:r>
            <w:r w:rsidRPr="00AA26E0">
              <w:rPr>
                <w:sz w:val="24"/>
                <w:szCs w:val="24"/>
                <w:lang w:val="en-US"/>
              </w:rPr>
              <w:t>namoyish ettirish orqali talabalarning</w:t>
            </w:r>
            <w:r w:rsidRPr="00AA26E0">
              <w:rPr>
                <w:sz w:val="24"/>
                <w:szCs w:val="24"/>
                <w:lang w:val="uz-Cyrl-UZ"/>
              </w:rPr>
              <w:t xml:space="preserve"> mavzu xususidagi</w:t>
            </w:r>
            <w:r w:rsidRPr="00AA26E0">
              <w:rPr>
                <w:sz w:val="24"/>
                <w:szCs w:val="24"/>
                <w:lang w:val="en-US"/>
              </w:rPr>
              <w:t xml:space="preserve">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3.4. Mustaqil ish uchun topshiriq beradi va uni baholash mezonlari bilan tanishtiradi.(</w:t>
            </w:r>
            <w:r w:rsidRPr="00AA26E0">
              <w:rPr>
                <w:sz w:val="24"/>
                <w:szCs w:val="24"/>
                <w:lang w:val="uz-Cyrl-UZ"/>
              </w:rPr>
              <w:t>6</w:t>
            </w:r>
            <w:r w:rsidRPr="00AA26E0">
              <w:rPr>
                <w:sz w:val="24"/>
                <w:szCs w:val="24"/>
                <w:lang w:val="en-US"/>
              </w:rPr>
              <w:t>-ilova)</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B-B-B metodining “Bilib oldim” ustunini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t>Klaster -</w:t>
            </w:r>
            <w:r w:rsidRPr="00AA26E0">
              <w:rPr>
                <w:sz w:val="24"/>
                <w:szCs w:val="24"/>
                <w:lang w:val="en-US"/>
              </w:rPr>
              <w:t xml:space="preserve"> grafik organayzerini guruhlarda</w:t>
            </w:r>
            <w:r w:rsidRPr="00AA26E0">
              <w:rPr>
                <w:sz w:val="24"/>
                <w:szCs w:val="24"/>
                <w:lang w:val="uz-Cyrl-UZ"/>
              </w:rPr>
              <w:t xml:space="preserve"> </w:t>
            </w:r>
            <w:r w:rsidRPr="00AA26E0">
              <w:rPr>
                <w:sz w:val="24"/>
                <w:szCs w:val="24"/>
                <w:lang w:val="en-US"/>
              </w:rPr>
              <w:t>to‘ldirishn</w:t>
            </w:r>
            <w:r w:rsidRPr="00AA26E0">
              <w:rPr>
                <w:sz w:val="24"/>
                <w:szCs w:val="24"/>
                <w:lang w:val="uz-Cyrl-UZ"/>
              </w:rPr>
              <w:t>i davom ettirishadi</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O‘z fikrlarini boyitadi</w:t>
            </w:r>
            <w:r w:rsidRPr="00AA26E0">
              <w:rPr>
                <w:sz w:val="24"/>
                <w:szCs w:val="24"/>
                <w:lang w:val="uz-Cyrl-UZ"/>
              </w:rPr>
              <w:t>lar</w:t>
            </w:r>
            <w:r w:rsidRPr="00AA26E0">
              <w:rPr>
                <w:sz w:val="24"/>
                <w:szCs w:val="24"/>
                <w:lang w:val="en-US"/>
              </w:rPr>
              <w:t xml:space="preserve"> va to‘ldiradi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sz w:val="24"/>
                <w:szCs w:val="24"/>
                <w:lang w:val="en-US"/>
              </w:rPr>
              <w:t>Topshiriqni yozib olishadi.</w:t>
            </w:r>
            <w:r w:rsidRPr="00AA26E0">
              <w:rPr>
                <w:sz w:val="24"/>
                <w:szCs w:val="24"/>
                <w:lang w:val="uz-Cyrl-UZ"/>
              </w:rPr>
              <w:t xml:space="preserve"> B-B-B metodining “Bilib  oldim” ustunini bajaradilar.</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 ilova</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1. Hayolingga nima kelsa shuni yoz. Fikrlarning sifatiga e’tibor bermang.</w:t>
      </w:r>
    </w:p>
    <w:p w:rsidR="00AA26E0" w:rsidRPr="00AA26E0" w:rsidRDefault="00AA26E0" w:rsidP="00655118">
      <w:pPr>
        <w:widowControl w:val="0"/>
        <w:numPr>
          <w:ilvl w:val="0"/>
          <w:numId w:val="24"/>
        </w:numPr>
        <w:overflowPunct w:val="0"/>
        <w:autoSpaceDE w:val="0"/>
        <w:autoSpaceDN w:val="0"/>
        <w:adjustRightInd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Yozuvning orfografik va boshqa xatolariga e’tibor bermang.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3. Ajratilgan vaqt tugamaguncha yozishni to‘xtatmang.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4. Agar fikrlar hech kelavermasa, to yangi fikrlar kelguncha qog‘ozga rasmlar chizing.</w:t>
      </w:r>
    </w:p>
    <w:p w:rsidR="00AA26E0" w:rsidRPr="00AA26E0" w:rsidRDefault="00AA26E0" w:rsidP="00AA26E0">
      <w:pPr>
        <w:autoSpaceDN w:val="0"/>
        <w:spacing w:after="0" w:line="240" w:lineRule="auto"/>
        <w:jc w:val="both"/>
        <w:rPr>
          <w:rFonts w:ascii="Times New Roman" w:eastAsia="Times New Roman" w:hAnsi="Times New Roman" w:cs="Times New Roman"/>
          <w:lang w:val="uz-Cyrl-UZ" w:eastAsia="ru-RU"/>
        </w:rPr>
      </w:pPr>
      <w:r w:rsidRPr="00AA26E0">
        <w:rPr>
          <w:rFonts w:ascii="Times New Roman" w:eastAsia="Times New Roman" w:hAnsi="Times New Roman" w:cs="Times New Roman"/>
          <w:lang w:val="uz-Cyrl-UZ" w:eastAsia="ru-RU"/>
        </w:rPr>
        <w:t xml:space="preserve">5. Iloji boricha ko‘proq bog‘lanishlarni qurishga harakat qiling. </w:t>
      </w: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723776" behindDoc="0" locked="1" layoutInCell="1" allowOverlap="1">
                <wp:simplePos x="0" y="0"/>
                <wp:positionH relativeFrom="column">
                  <wp:posOffset>6858000</wp:posOffset>
                </wp:positionH>
                <wp:positionV relativeFrom="paragraph">
                  <wp:posOffset>669290</wp:posOffset>
                </wp:positionV>
                <wp:extent cx="5700395" cy="6852920"/>
                <wp:effectExtent l="13335" t="84455" r="77470" b="635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166" name="Oval 201"/>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67" name="Oval 202"/>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A26E0">
                              <w:pPr>
                                <w:rPr>
                                  <w:lang w:val="uz-Cyrl-UZ"/>
                                </w:rPr>
                              </w:pPr>
                              <w:r>
                                <w:rPr>
                                  <w:lang w:val="uz-Cyrl-UZ"/>
                                </w:rPr>
                                <w:t xml:space="preserve"> </w:t>
                              </w:r>
                            </w:p>
                            <w:p w:rsidR="00AD49CE" w:rsidRDefault="00AD49CE" w:rsidP="00AA26E0"/>
                          </w:txbxContent>
                        </wps:txbx>
                        <wps:bodyPr rot="0" vert="horz" wrap="square" lIns="18000" tIns="10800" rIns="18000" bIns="10800" anchor="t" anchorCtr="0" upright="1">
                          <a:noAutofit/>
                        </wps:bodyPr>
                      </wps:wsp>
                      <wps:wsp>
                        <wps:cNvPr id="168" name="Oval 203"/>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69" name="Oval 204"/>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wps:wsp>
                        <wps:cNvPr id="170" name="Oval 205"/>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1" name="Oval 206"/>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A26E0">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172" name="Oval 207"/>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3" name="Oval 208"/>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174" name="Oval 209"/>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5" name="Oval 210"/>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6" name="Oval 211"/>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7" name="Oval 212"/>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8" name="Oval 213"/>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79" name="Oval 214"/>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80" name="Oval 215"/>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81" name="Oval 216"/>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rPr>
                                  <w:lang w:val="uz-Cyrl-UZ"/>
                                </w:rPr>
                              </w:pPr>
                            </w:p>
                          </w:txbxContent>
                        </wps:txbx>
                        <wps:bodyPr rot="0" vert="horz" wrap="square" lIns="18000" tIns="10800" rIns="18000" bIns="10800" anchor="t" anchorCtr="0" upright="1">
                          <a:noAutofit/>
                        </wps:bodyPr>
                      </wps:wsp>
                      <wps:wsp>
                        <wps:cNvPr id="182" name="Oval 217"/>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A26E0">
                              <w:pPr>
                                <w:jc w:val="center"/>
                                <w:rPr>
                                  <w:lang w:val="uz-Cyrl-UZ"/>
                                </w:rPr>
                              </w:pPr>
                            </w:p>
                          </w:txbxContent>
                        </wps:txbx>
                        <wps:bodyPr rot="0" vert="horz" wrap="square" lIns="18000" tIns="10800" rIns="18000" bIns="10800" anchor="t" anchorCtr="0" upright="1">
                          <a:noAutofit/>
                        </wps:bodyPr>
                      </wps:wsp>
                      <wps:wsp>
                        <wps:cNvPr id="183" name="Line 218"/>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Line 219"/>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220"/>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21"/>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22"/>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23"/>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24"/>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25"/>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226"/>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227"/>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28"/>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229"/>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30"/>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31"/>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32"/>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33"/>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65" o:spid="_x0000_s1188" style="position:absolute;left:0;text-align:left;margin-left:540pt;margin-top:52.7pt;width:448.85pt;height:539.6pt;z-index:251723776"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">
                <v:oval id="Oval 201" o:spid="_x0000_s1189"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fbcIA&#10;AADcAAAADwAAAGRycy9kb3ducmV2LnhtbESPQWvCQBCF74X+h2UK3upGD0GiqzSC4MGLWnoesmMS&#10;zM6mu6Mm/94VCr3N8N68781qM7hO3SnE1rOB2TQDRVx523Jt4Pu8+1yAioJssfNMBkaKsFm/v62w&#10;sP7BR7qfpFYphGOBBhqRvtA6Vg05jFPfEyft4oNDSWuotQ34SOGu0/Msy7XDlhOhwZ62DVXX080l&#10;LsnPOIZ6F2eHzIr/LbdDWRoz+Ri+lqCEBvk3/13vbaqf5/B6Jk2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l9twgAAANwAAAAPAAAAAAAAAAAAAAAAAJgCAABkcnMvZG93&#10;bnJldi54bWxQSwUGAAAAAAQABAD1AAAAhwMAAAAA&#10;" strokeweight="3pt">
                  <v:stroke linestyle="thinThin"/>
                  <v:shadow on="t" opacity=".5" offset="6pt,-6pt"/>
                  <v:textbox inset=".5mm,.3mm,.5mm,.3mm">
                    <w:txbxContent>
                      <w:p w:rsidR="00AD49CE" w:rsidRDefault="00AD49CE" w:rsidP="00AA26E0">
                        <w:pPr>
                          <w:jc w:val="center"/>
                          <w:rPr>
                            <w:b/>
                            <w:lang w:val="uz-Cyrl-UZ"/>
                          </w:rPr>
                        </w:pP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A26E0">
                        <w:pPr>
                          <w:jc w:val="center"/>
                          <w:rPr>
                            <w:lang w:val="uz-Cyrl-UZ"/>
                          </w:rPr>
                        </w:pPr>
                      </w:p>
                    </w:txbxContent>
                  </v:textbox>
                </v:oval>
                <v:oval id="Oval 202" o:spid="_x0000_s1190"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Y6r8A&#10;AADcAAAADwAAAGRycy9kb3ducmV2LnhtbERPTYvCMBC9C/6HMII3TdXFldpUiiB41ZVFb0MzttVm&#10;Upqo1V9vFha8zeN9TrLqTC3u1LrKsoLJOAJBnFtdcaHg8LMZLUA4j6yxtkwKnuRglfZ7CcbaPnhH&#10;970vRAhhF6OC0vsmltLlJRl0Y9sQB+5sW4M+wLaQusVHCDe1nEbRXBqsODSU2NC6pPy6vxkFRMXr&#10;K9O/2eV0RC+fx3PmZlKp4aDLliA8df4j/ndvdZg//4a/Z8IFM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PhjqvwAAANwAAAAPAAAAAAAAAAAAAAAAAJgCAABkcnMvZG93bnJl&#10;di54bWxQSwUGAAAAAAQABAD1AAAAhAMAAAAA&#10;" strokeweight="1.5pt">
                  <v:shadow on="t" opacity=".5" offset="6pt,6pt"/>
                  <v:textbox inset=".5mm,.3mm,.5mm,.3mm">
                    <w:txbxContent>
                      <w:p w:rsidR="00AD49CE" w:rsidRDefault="00AD49CE" w:rsidP="00AA26E0">
                        <w:pPr>
                          <w:rPr>
                            <w:lang w:val="uz-Cyrl-UZ"/>
                          </w:rPr>
                        </w:pPr>
                        <w:r>
                          <w:rPr>
                            <w:lang w:val="uz-Cyrl-UZ"/>
                          </w:rPr>
                          <w:t xml:space="preserve"> </w:t>
                        </w:r>
                      </w:p>
                      <w:p w:rsidR="00AD49CE" w:rsidRDefault="00AD49CE" w:rsidP="00AA26E0"/>
                    </w:txbxContent>
                  </v:textbox>
                </v:oval>
                <v:oval id="Oval 203" o:spid="_x0000_s1191"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3cgA&#10;AADcAAAADwAAAGRycy9kb3ducmV2LnhtbESPT2/CMAzF70h8h8hIu6CRbtr4UwhomjZpuyBgHOBm&#10;NaatSJzSZNB9+/kwaTc/+f2enxerzjt1pTbWgQ08jDJQxEWwNZcG9l/v91NQMSFbdIHJwA9FWC37&#10;vQXmNtx4S9ddKpWEcMzRQJVSk2sdi4o8xlFoiGV3Cq3HJLIttW3xJuHe6ccsG2uPNcuFCht6rag4&#10;77691HCHydPb+vj86Yb15Xhaby56tjHmbtC9zEEl6tK/+Y/+sMKNpa08Ix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5XdyAAAANwAAAAPAAAAAAAAAAAAAAAAAJgCAABk&#10;cnMvZG93bnJldi54bWxQSwUGAAAAAAQABAD1AAAAjQMAAAAA&#10;">
                  <v:shadow on="t" opacity=".5" offset="-6pt,-6pt"/>
                  <v:textbox inset=".5mm,.3mm,.5mm,.3mm">
                    <w:txbxContent>
                      <w:p w:rsidR="00AD49CE" w:rsidRDefault="00AD49CE" w:rsidP="00AA26E0">
                        <w:pPr>
                          <w:jc w:val="center"/>
                          <w:rPr>
                            <w:lang w:val="uz-Cyrl-UZ"/>
                          </w:rPr>
                        </w:pPr>
                      </w:p>
                    </w:txbxContent>
                  </v:textbox>
                </v:oval>
                <v:oval id="Oval 204" o:spid="_x0000_s1192"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4VsQA&#10;AADcAAAADwAAAGRycy9kb3ducmV2LnhtbERPTWsCMRC9F/wPYQQvRbNVsLo1il0oCuJBK4i3YTPu&#10;Lt1MliTVtb/eFARv83ifM1u0phYXcr6yrOBtkIAgzq2uuFBw+P7qT0D4gKyxtkwKbuRhMe+8zDDV&#10;9so7uuxDIWII+xQVlCE0qZQ+L8mgH9iGOHJn6wyGCF0htcNrDDe1HCbJWBqsODaU2FBWUv6z/zUK&#10;3DbZHl9Xp7/NZz3anVche18vM6V63Xb5ASJQG57ih3ut4/zxFP6fiR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FbEAAAA3AAAAA8AAAAAAAAAAAAAAAAAmAIAAGRycy9k&#10;b3ducmV2LnhtbFBLBQYAAAAABAAEAPUAAACJAwAAAAA=&#10;">
                  <v:shadow on="t" opacity=".5" offset="6pt,-6pt"/>
                  <v:textbox inset=".5mm,.3mm,.5mm,.3mm">
                    <w:txbxContent>
                      <w:p w:rsidR="00AD49CE" w:rsidRDefault="00AD49CE" w:rsidP="00AA26E0"/>
                    </w:txbxContent>
                  </v:textbox>
                </v:oval>
                <v:oval id="Oval 205" o:spid="_x0000_s1193"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HFscA&#10;AADcAAAADwAAAGRycy9kb3ducmV2LnhtbESPQWvCQBCF70L/wzKFXkQ3baFKdBUbKAriQSuItyE7&#10;JqHZ2bC71bS/3jkUepvhvXnvm/myd626UoiNZwPP4wwUceltw5WB4+fHaAoqJmSLrWcy8EMRlouH&#10;wRxz62+8p+shVUpCOOZooE6py7WOZU0O49h3xKJdfHCYZA2VtgFvEu5a/ZJlb9phw9JQY0dFTeXX&#10;4dsZCLtsdxquz7/b9/Z1f1mnYrJZFcY8PfarGahEffo3/11vrOBPBF+ekQ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kxxb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206" o:spid="_x0000_s1194"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uq8IA&#10;AADcAAAADwAAAGRycy9kb3ducmV2LnhtbERPTWvCQBC9F/wPywjemk0q2BBdRZSWHnqpaT1PsmM2&#10;mJ0N2W1M/31XKPQ2j/c5m91kOzHS4FvHCrIkBUFcO91yo+CzfHnMQfiArLFzTAp+yMNuO3vYYKHd&#10;jT9oPIVGxBD2BSowIfSFlL42ZNEnrieO3MUNFkOEQyP1gLcYbjv5lKYrabHl2GCwp4Oh+nr6tgqa&#10;8mtJx1eS5+zYd5Wp3s2IuVKL+bRfgwg0hX/xn/tNx/nPGdyfi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C6rwgAAANwAAAAPAAAAAAAAAAAAAAAAAJgCAABkcnMvZG93&#10;bnJldi54bWxQSwUGAAAAAAQABAD1AAAAhwMAAAAA&#10;" strokeweight="1.5pt">
                  <v:textbox inset=".5mm,.3mm,.5mm,.3mm">
                    <w:txbxContent>
                      <w:p w:rsidR="00AD49CE" w:rsidRDefault="00AD49CE" w:rsidP="00AA26E0">
                        <w:pPr>
                          <w:jc w:val="center"/>
                          <w:rPr>
                            <w:lang w:val="uz-Cyrl-UZ"/>
                          </w:rPr>
                        </w:pPr>
                        <w:r>
                          <w:rPr>
                            <w:lang w:val="uz-Cyrl-UZ"/>
                          </w:rPr>
                          <w:t>Мазмуни,вазифалари</w:t>
                        </w:r>
                      </w:p>
                    </w:txbxContent>
                  </v:textbox>
                </v:oval>
                <v:oval id="Oval 207" o:spid="_x0000_s1195"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8+sQA&#10;AADcAAAADwAAAGRycy9kb3ducmV2LnhtbERPS4vCMBC+L/gfwgh7WTRVYZVqFC2IwuLBB4i3oRnb&#10;YjMpSdSuv36zsLC3+fieM1u0phYPcr6yrGDQT0AQ51ZXXCg4Hde9CQgfkDXWlknBN3lYzDtvM0y1&#10;ffKeHodQiBjCPkUFZQhNKqXPSzLo+7YhjtzVOoMhQldI7fAZw00th0nyKQ1WHBtKbCgrKb8d7kaB&#10;2yW788fm8vpa1aP9dROy8XaZKfXebZdTEIHa8C/+c291nD8ewu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6/Pr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08" o:spid="_x0000_s1196"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ZYcQA&#10;AADcAAAADwAAAGRycy9kb3ducmV2LnhtbERPTWvCQBC9C/0PyxS8iG6qoJK6ig0UBfFgWhBvQ3ZM&#10;QrOzYXeraX+9Kwje5vE+Z7HqTCMu5HxtWcHbKAFBXFhdc6ng++tzOAfhA7LGxjIp+CMPq+VLb4Gp&#10;tlc+0CUPpYgh7FNUUIXQplL6oiKDfmRb4sidrTMYInSl1A6vMdw0cpwkU2mw5thQYUtZRcVP/msU&#10;uH2yPw42p//dRzM5nDchm23XmVL91279DiJQF57ih3ur4/zZBO7Px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WWHEAAAA3AAAAA8AAAAAAAAAAAAAAAAAmAIAAGRycy9k&#10;b3ducmV2LnhtbFBLBQYAAAAABAAEAPUAAACJAwAAAAA=&#10;">
                  <v:shadow on="t" opacity=".5" offset="6pt,-6pt"/>
                  <v:textbox inset=".5mm,.3mm,.5mm,.3mm">
                    <w:txbxContent>
                      <w:p w:rsidR="00AD49CE" w:rsidRDefault="00AD49CE" w:rsidP="00AA26E0">
                        <w:pPr>
                          <w:rPr>
                            <w:lang w:val="uz-Cyrl-UZ"/>
                          </w:rPr>
                        </w:pPr>
                      </w:p>
                    </w:txbxContent>
                  </v:textbox>
                </v:oval>
                <v:oval id="Oval 209" o:spid="_x0000_s1197"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FcQA&#10;AADcAAAADwAAAGRycy9kb3ducmV2LnhtbERPTWsCMRC9C/0PYQpeRLNVqbI1ii6IgnjQCtLbsBl3&#10;l24mSxJ121/fFARv83ifM1u0phY3cr6yrOBtkIAgzq2uuFBw+lz3pyB8QNZYWyYFP+RhMX/pzDDV&#10;9s4Huh1DIWII+xQVlCE0qZQ+L8mgH9iGOHIX6wyGCF0htcN7DDe1HCbJuzRYcWwosaGspPz7eDUK&#10;3D7Zn3ubr9/dqh4dLpuQTbbLTKnua7v8ABGoDU/xw73Vcf5kDP/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wRX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10" o:spid="_x0000_s1198"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kjsQA&#10;AADcAAAADwAAAGRycy9kb3ducmV2LnhtbERPTWsCMRC9C/0PYQpeRLNVrLI1ii6IgnjQCtLbsBl3&#10;l24mSxJ121/fFARv83ifM1u0phY3cr6yrOBtkIAgzq2uuFBw+lz3pyB8QNZYWyYFP+RhMX/pzDDV&#10;9s4Huh1DIWII+xQVlCE0qZQ+L8mgH9iGOHIX6wyGCF0htcN7DDe1HCbJuzRYcWwosaGspPz7eDUK&#10;3D7Zn3ubr9/dqh4dLpuQTbbLTKnua7v8ABGoDU/xw73Vcf5kDP/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ZI7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11" o:spid="_x0000_s1199"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6+cQA&#10;AADcAAAADwAAAGRycy9kb3ducmV2LnhtbERPS4vCMBC+C/6HMIIXWVNd0KUaRQuLgnjwAcvehmZs&#10;i82kJFnt+uuNsLC3+fieM1+2phY3cr6yrGA0TEAQ51ZXXCg4nz7fPkD4gKyxtkwKfsnDctHtzDHV&#10;9s4Huh1DIWII+xQVlCE0qZQ+L8mgH9qGOHIX6wyGCF0htcN7DDe1HCfJRBqsODaU2FBWUn49/hgF&#10;bp/svwab78duXb8fLpuQTberTKl+r13NQARqw7/4z73Vcf50Aq9n4gV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n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12" o:spid="_x0000_s1200"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fYsQA&#10;AADcAAAADwAAAGRycy9kb3ducmV2LnhtbERPTWvCQBC9C/0PyxS8iG6q0JTUVWxAFMSDWpDehuyY&#10;hGZnw+5Wo7/eLQje5vE+ZzrvTCPO5HxtWcHbKAFBXFhdc6ng+7AcfoDwAVljY5kUXMnDfPbSm2Km&#10;7YV3dN6HUsQQ9hkqqEJoMyl9UZFBP7ItceRO1hkMEbpSaoeXGG4aOU6Sd2mw5thQYUt5RcXv/s8o&#10;cNtkexysfm6br2ayO61Cnq4XuVL9127xCSJQF57ih3ut4/w0hf9n4gV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X2LEAAAA3AAAAA8AAAAAAAAAAAAAAAAAmAIAAGRycy9k&#10;b3ducmV2LnhtbFBLBQYAAAAABAAEAPUAAACJAwAAAAA=&#10;">
                  <v:shadow on="t" opacity=".5" offset="6pt,-6pt"/>
                  <v:textbox inset=".5mm,.3mm,.5mm,.3mm">
                    <w:txbxContent>
                      <w:p w:rsidR="00AD49CE" w:rsidRDefault="00AD49CE" w:rsidP="00AA26E0">
                        <w:pPr>
                          <w:jc w:val="center"/>
                          <w:rPr>
                            <w:lang w:val="uz-Cyrl-UZ"/>
                          </w:rPr>
                        </w:pPr>
                      </w:p>
                    </w:txbxContent>
                  </v:textbox>
                </v:oval>
                <v:oval id="Oval 213" o:spid="_x0000_s1201"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LEMcA&#10;AADcAAAADwAAAGRycy9kb3ducmV2LnhtbESPQWvCQBCF70L/wzKFXkQ3baFKdBUbKAriQSuItyE7&#10;JqHZ2bC71bS/3jkUepvhvXnvm/myd626UoiNZwPP4wwUceltw5WB4+fHaAoqJmSLrWcy8EMRlouH&#10;wRxz62+8p+shVUpCOOZooE6py7WOZU0O49h3xKJdfHCYZA2VtgFvEu5a/ZJlb9phw9JQY0dFTeXX&#10;4dsZCLtsdxquz7/b9/Z1f1mnYrJZFcY8PfarGahEffo3/11vrOBPhFaekQ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yxDHAAAA3AAAAA8AAAAAAAAAAAAAAAAAmAIAAGRy&#10;cy9kb3ducmV2LnhtbFBLBQYAAAAABAAEAPUAAACMAwAAAAA=&#10;">
                  <v:shadow on="t" opacity=".5" offset="6pt,-6pt"/>
                  <v:textbox inset=".5mm,.3mm,.5mm,.3mm">
                    <w:txbxContent>
                      <w:p w:rsidR="00AD49CE" w:rsidRDefault="00AD49CE" w:rsidP="00AA26E0">
                        <w:pPr>
                          <w:jc w:val="center"/>
                          <w:rPr>
                            <w:lang w:val="uz-Cyrl-UZ"/>
                          </w:rPr>
                        </w:pPr>
                      </w:p>
                    </w:txbxContent>
                  </v:textbox>
                </v:oval>
                <v:oval id="Oval 214" o:spid="_x0000_s1202"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ui8UA&#10;AADcAAAADwAAAGRycy9kb3ducmV2LnhtbERPS2sCMRC+F/ofwgi9FM1WoepqFF0QheLBB4i3YTPu&#10;Lm4mS5Lqtr/eCIXe5uN7znTemlrcyPnKsoKPXgKCOLe64kLB8bDqjkD4gKyxtkwKfsjDfPb6MsVU&#10;2zvv6LYPhYgh7FNUUIbQpFL6vCSDvmcb4shdrDMYInSF1A7vMdzUsp8kn9JgxbGhxIaykvLr/tso&#10;cNtke3pfn3+/lvVgd1mHbLhZZEq9ddrFBESgNvyL/9wbHecPx/B8Jl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6LxQAAANwAAAAPAAAAAAAAAAAAAAAAAJgCAABkcnMv&#10;ZG93bnJldi54bWxQSwUGAAAAAAQABAD1AAAAigMAAAAA&#10;">
                  <v:shadow on="t" opacity=".5" offset="6pt,-6pt"/>
                  <v:textbox inset=".5mm,.3mm,.5mm,.3mm">
                    <w:txbxContent>
                      <w:p w:rsidR="00AD49CE" w:rsidRDefault="00AD49CE" w:rsidP="00AA26E0">
                        <w:pPr>
                          <w:jc w:val="center"/>
                          <w:rPr>
                            <w:lang w:val="uz-Cyrl-UZ"/>
                          </w:rPr>
                        </w:pPr>
                      </w:p>
                    </w:txbxContent>
                  </v:textbox>
                </v:oval>
                <v:oval id="Oval 215" o:spid="_x0000_s1203"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IcgA&#10;AADcAAAADwAAAGRycy9kb3ducmV2LnhtbESPT2/CMAzF75P2HSIj7TJBuonxpxDQNG0SuyBgO8DN&#10;akxbLXFKk0H59vgwaTc/+f2en+fLzjt1pjbWgQ08DTJQxEWwNZcGvr8++hNQMSFbdIHJwJUiLBf3&#10;d3PMbbjwls67VCoJ4ZijgSqlJtc6FhV5jIPQEMvuGFqPSWRbatviRcK9089ZNtIea5YLFTb0VlHx&#10;s/v1UsPtx8P39eHl0z3Wp8NxvTnp6caYh173OgOVqEv/5j96ZYWbSH15Ri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RX8hyAAAANwAAAAPAAAAAAAAAAAAAAAAAJgCAABk&#10;cnMvZG93bnJldi54bWxQSwUGAAAAAAQABAD1AAAAjQMAAAAA&#10;">
                  <v:shadow on="t" opacity=".5" offset="-6pt,-6pt"/>
                  <v:textbox inset=".5mm,.3mm,.5mm,.3mm">
                    <w:txbxContent>
                      <w:p w:rsidR="00AD49CE" w:rsidRDefault="00AD49CE" w:rsidP="00AA26E0">
                        <w:pPr>
                          <w:jc w:val="center"/>
                          <w:rPr>
                            <w:lang w:val="uz-Cyrl-UZ"/>
                          </w:rPr>
                        </w:pPr>
                      </w:p>
                    </w:txbxContent>
                  </v:textbox>
                </v:oval>
                <v:oval id="Oval 216" o:spid="_x0000_s1204"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ausYA&#10;AADcAAAADwAAAGRycy9kb3ducmV2LnhtbESPQWsCMRCF74X+hzCFXopmLVp1axSRCnoRqx70NmzG&#10;3aXJZN2kuv57IwjeZnjve/NmNGmsEWeqfelYQaedgCDOnC45V7DbzlsDED4gazSOScGVPEzGry8j&#10;TLW78C+dNyEXMYR9igqKEKpUSp8VZNG3XUUctaOrLYa41rnUNV5iuDXyM0m+pMWS44UCK5oVlP1t&#10;/m2sYfb97s/q0Fuaj/J0OK7WJzlcK/X+1ky/QQRqwtP8oBc6coMO3J+JE8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nausYAAADcAAAADwAAAAAAAAAAAAAAAACYAgAAZHJz&#10;L2Rvd25yZXYueG1sUEsFBgAAAAAEAAQA9QAAAIsDAAAAAA==&#10;">
                  <v:shadow on="t" opacity=".5" offset="-6pt,-6pt"/>
                  <v:textbox inset=".5mm,.3mm,.5mm,.3mm">
                    <w:txbxContent>
                      <w:p w:rsidR="00AD49CE" w:rsidRDefault="00AD49CE" w:rsidP="00AA26E0">
                        <w:pPr>
                          <w:rPr>
                            <w:lang w:val="uz-Cyrl-UZ"/>
                          </w:rPr>
                        </w:pPr>
                      </w:p>
                    </w:txbxContent>
                  </v:textbox>
                </v:oval>
                <v:oval id="Oval 217" o:spid="_x0000_s1205"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EzcYA&#10;AADcAAAADwAAAGRycy9kb3ducmV2LnhtbESPQWsCMRCF70L/Q5iCF9GsUqtujSLSgl7Eqge9DZtx&#10;d2kyWTeprv/eFITeZnjve/NmOm+sEVeqfelYQb+XgCDOnC45V3DYf3XHIHxA1mgck4I7eZjPXlpT&#10;TLW78TdddyEXMYR9igqKEKpUSp8VZNH3XEUctbOrLYa41rnUNd5iuDVykCTv0mLJ8UKBFS0Lyn52&#10;vzbWMMfR2+fmNFybTnk5nTfbi5xslWq/NosPEIGa8G9+0isdufEA/p6JE8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EzcYAAADcAAAADwAAAAAAAAAAAAAAAACYAgAAZHJz&#10;L2Rvd25yZXYueG1sUEsFBgAAAAAEAAQA9QAAAIsDAAAAAA==&#10;">
                  <v:shadow on="t" opacity=".5" offset="-6pt,-6pt"/>
                  <v:textbox inset=".5mm,.3mm,.5mm,.3mm">
                    <w:txbxContent>
                      <w:p w:rsidR="00AD49CE" w:rsidRDefault="00AD49CE" w:rsidP="00AA26E0">
                        <w:pPr>
                          <w:jc w:val="center"/>
                          <w:rPr>
                            <w:lang w:val="uz-Cyrl-UZ"/>
                          </w:rPr>
                        </w:pPr>
                      </w:p>
                    </w:txbxContent>
                  </v:textbox>
                </v:oval>
                <v:line id="Line 218" o:spid="_x0000_s1206"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ayesAAAADcAAAADwAAAGRycy9kb3ducmV2LnhtbERPS4vCMBC+C/6HMII3TVdBpGsUWRCU&#10;9eAL9jo006bYTEqStd1/vxEEb/PxPWe16W0jHuRD7VjBxzQDQVw4XXOl4HbdTZYgQkTW2DgmBX8U&#10;YLMeDlaYa9fxmR6XWIkUwiFHBSbGNpcyFIYshqlriRNXOm8xJugrqT12Kdw2cpZlC2mx5tRgsKUv&#10;Q8X98msVyMN3d/K72a2syn3rfg7muOh6pcajfvsJIlIf3+KXe6/T/OUcns+k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snrAAAAA3AAAAA8AAAAAAAAAAAAAAAAA&#10;oQIAAGRycy9kb3ducmV2LnhtbFBLBQYAAAAABAAEAPkAAACOAwAAAAA=&#10;" strokeweight="1.5pt"/>
                <v:line id="Line 219" o:spid="_x0000_s1207"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220" o:spid="_x0000_s1208"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khY8QAAADcAAAADwAAAGRycy9kb3ducmV2LnhtbERPTWsCMRC9F/wPYQQvpWYrbVm3RhFB&#10;6MGLWlZ6GzfTzbKbyTZJdfvvTaHQ2zze5yxWg+3EhXxoHCt4nGYgiCunG64VvB+3DzmIEJE1do5J&#10;wQ8FWC1HdwsstLvyni6HWIsUwqFABSbGvpAyVIYshqnriRP36bzFmKCvpfZ4TeG2k7Mse5EWG04N&#10;BnvaGKraw7dVIPPd/Zdfn5/asj2d5qasyv5jp9RkPKxfQUQa4r/4z/2m0/z8G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SFjxAAAANwAAAAPAAAAAAAAAAAA&#10;AAAAAKECAABkcnMvZG93bnJldi54bWxQSwUGAAAAAAQABAD5AAAAkgMAAAAA&#10;"/>
                <v:line id="Line 221" o:spid="_x0000_s1209"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222" o:spid="_x0000_s1210"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223" o:spid="_x0000_s1211"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224" o:spid="_x0000_s1212"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Line 225" o:spid="_x0000_s1213"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Line 226" o:spid="_x0000_s1214"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line id="Line 227" o:spid="_x0000_s1215"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line id="Line 228" o:spid="_x0000_s1216"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Line 229" o:spid="_x0000_s1217"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230" o:spid="_x0000_s1218"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231" o:spid="_x0000_s1219"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Line 232" o:spid="_x0000_s1220"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233" o:spid="_x0000_s1221"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24800" behindDoc="0" locked="0" layoutInCell="1" allowOverlap="1">
                <wp:simplePos x="0" y="0"/>
                <wp:positionH relativeFrom="column">
                  <wp:posOffset>6972300</wp:posOffset>
                </wp:positionH>
                <wp:positionV relativeFrom="paragraph">
                  <wp:posOffset>52070</wp:posOffset>
                </wp:positionV>
                <wp:extent cx="114300" cy="114300"/>
                <wp:effectExtent l="13335" t="10160" r="5715" b="8890"/>
                <wp:wrapNone/>
                <wp:docPr id="164" name="Овал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4" o:spid="_x0000_s1026" style="position:absolute;margin-left:549pt;margin-top:4.1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PIGr7kkAgAANAQAAA4AAAAAAAAAAAAAAAAALgIAAGRycy9lMm9Eb2Mu&#10;eG1sUEsBAi0AFAAGAAgAAAAhAN7bbyLeAAAACgEAAA8AAAAAAAAAAAAAAAAAfgQAAGRycy9kb3du&#10;cmV2LnhtbFBLBQYAAAAABAAEAPMAAACJBQAAAAA=&#10;"/>
            </w:pict>
          </mc:Fallback>
        </mc:AlternateContent>
      </w:r>
      <w:r w:rsidRPr="00AA26E0">
        <w:rPr>
          <w:rFonts w:ascii="Times New Roman" w:eastAsia="Times New Roman" w:hAnsi="Times New Roman" w:cs="Times New Roman"/>
          <w:b/>
          <w:sz w:val="24"/>
          <w:szCs w:val="24"/>
          <w:lang w:val="uz-Cyrl-UZ" w:eastAsia="ru-RU"/>
        </w:rPr>
        <w:t>2-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1.Mavzuning nomlanishi:</w:t>
      </w:r>
      <w:r w:rsidRPr="00AA26E0">
        <w:rPr>
          <w:rFonts w:ascii="Times New Roman" w:eastAsia="Times New Roman" w:hAnsi="Times New Roman" w:cs="Times New Roman"/>
          <w:b/>
          <w:sz w:val="24"/>
          <w:szCs w:val="24"/>
          <w:lang w:val="uz-Cyrl-UZ" w:eastAsia="ru-RU"/>
        </w:rPr>
        <w:t xml:space="preserve"> Nutq patologiyasi</w:t>
      </w:r>
    </w:p>
    <w:p w:rsidR="00AA26E0" w:rsidRPr="00AA26E0" w:rsidRDefault="00AA26E0" w:rsidP="00AA26E0">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A26E0">
        <w:rPr>
          <w:rFonts w:ascii="Times New Roman" w:eastAsia="Times New Roman" w:hAnsi="Times New Roman" w:cs="Times New Roman"/>
          <w:sz w:val="24"/>
          <w:szCs w:val="24"/>
          <w:lang w:val="uz-Cyrl-UZ" w:eastAsia="ru-RU"/>
        </w:rPr>
        <w:t>2.Mavzuning maqsadi:</w:t>
      </w:r>
      <w:r w:rsidRPr="00AA26E0">
        <w:rPr>
          <w:rFonts w:ascii="Times New Roman" w:eastAsia="Times New Roman" w:hAnsi="Times New Roman" w:cs="Times New Roman"/>
          <w:b/>
          <w:sz w:val="24"/>
          <w:szCs w:val="24"/>
          <w:lang w:val="uz-Cyrl-UZ" w:eastAsia="ru-RU"/>
        </w:rPr>
        <w:t xml:space="preserve">  Nutq patologiyasi </w:t>
      </w:r>
      <w:r w:rsidRPr="00AA26E0">
        <w:rPr>
          <w:rFonts w:ascii="Times New Roman" w:eastAsia="Times New Roman" w:hAnsi="Times New Roman" w:cs="Times New Roman"/>
          <w:sz w:val="24"/>
          <w:szCs w:val="24"/>
          <w:lang w:val="uz-Cyrl-UZ" w:eastAsia="ru-RU"/>
        </w:rPr>
        <w:t>.haqidagi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3.Mavzuning rejasi: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w:t>
      </w:r>
      <w:r w:rsidRPr="00AA26E0">
        <w:rPr>
          <w:rFonts w:ascii="PANDA Times UZ" w:eastAsia="Times New Roman" w:hAnsi="PANDA Times UZ" w:cs="PANDA Times UZ"/>
          <w:sz w:val="20"/>
          <w:szCs w:val="20"/>
          <w:lang w:val="uz-Cyrl-UZ" w:eastAsia="ru-RU"/>
        </w:rPr>
        <w:t xml:space="preserve"> </w:t>
      </w:r>
      <w:r w:rsidRPr="00AA26E0">
        <w:rPr>
          <w:rFonts w:ascii="Times New Roman" w:eastAsia="Times New Roman" w:hAnsi="Times New Roman" w:cs="Times New Roman"/>
          <w:sz w:val="24"/>
          <w:szCs w:val="24"/>
          <w:lang w:val="uz-Cyrl-UZ" w:eastAsia="ru-RU"/>
        </w:rPr>
        <w:t xml:space="preserve">Nutq patologiyasi.: tekshirish usullari,patologiyasi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Cs/>
          <w:sz w:val="24"/>
          <w:szCs w:val="24"/>
          <w:lang w:val="uz-Cyrl-UZ" w:eastAsia="ru-RU"/>
        </w:rPr>
      </w:pPr>
      <w:r w:rsidRPr="00AA26E0">
        <w:rPr>
          <w:rFonts w:ascii="PANDA Times UZ" w:eastAsia="Times New Roman" w:hAnsi="PANDA Times UZ" w:cs="PANDA Times UZ"/>
          <w:sz w:val="20"/>
          <w:szCs w:val="20"/>
          <w:lang w:val="uz-Cyrl-UZ" w:eastAsia="ru-RU"/>
        </w:rPr>
        <w:t>2.</w:t>
      </w:r>
      <w:r w:rsidRPr="00AA26E0">
        <w:rPr>
          <w:rFonts w:ascii="Times New Roman" w:eastAsia="Times New Roman" w:hAnsi="Times New Roman" w:cs="Times New Roman"/>
          <w:sz w:val="24"/>
          <w:szCs w:val="24"/>
          <w:lang w:val="uz-Cyrl-UZ" w:eastAsia="ru-RU"/>
        </w:rPr>
        <w:t xml:space="preserve"> Nutq patologiyasi zararlanish sindromlari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4.Kutilayotgan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Nutq patologiyasi mazmun-mohiyatini tushunib oladilar;</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5.Foydalaniladigan adabiyotlar ro‘yxati: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3-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“BBB” jadvali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noProof/>
          <w:sz w:val="24"/>
          <w:szCs w:val="24"/>
          <w:lang w:eastAsia="ru-RU"/>
        </w:rPr>
        <w:lastRenderedPageBreak/>
        <w:drawing>
          <wp:inline distT="0" distB="0" distL="0" distR="0" wp14:anchorId="78CD2863" wp14:editId="7193650F">
            <wp:extent cx="5486400" cy="3200400"/>
            <wp:effectExtent l="0" t="0" r="19050" b="0"/>
            <wp:docPr id="156" name="Схема 1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4- ilovа</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Klaster texnologiyasi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5824" behindDoc="0" locked="0" layoutInCell="1" allowOverlap="1">
                <wp:simplePos x="0" y="0"/>
                <wp:positionH relativeFrom="column">
                  <wp:posOffset>833755</wp:posOffset>
                </wp:positionH>
                <wp:positionV relativeFrom="paragraph">
                  <wp:posOffset>44450</wp:posOffset>
                </wp:positionV>
                <wp:extent cx="1689100" cy="621030"/>
                <wp:effectExtent l="8890" t="81280" r="83185" b="12065"/>
                <wp:wrapNone/>
                <wp:docPr id="163" name="Овал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3" o:spid="_x0000_s1222" style="position:absolute;left:0;text-align:left;margin-left:65.65pt;margin-top:3.5pt;width:133pt;height:4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6848" behindDoc="0" locked="0" layoutInCell="1" allowOverlap="1">
                <wp:simplePos x="0" y="0"/>
                <wp:positionH relativeFrom="column">
                  <wp:posOffset>2522855</wp:posOffset>
                </wp:positionH>
                <wp:positionV relativeFrom="paragraph">
                  <wp:posOffset>52070</wp:posOffset>
                </wp:positionV>
                <wp:extent cx="1689100" cy="621030"/>
                <wp:effectExtent l="12065" t="82550" r="80010" b="10795"/>
                <wp:wrapNone/>
                <wp:docPr id="162" name="Овал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2" o:spid="_x0000_s1223" style="position:absolute;left:0;text-align:left;margin-left:198.65pt;margin-top:4.1pt;width:133pt;height:4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8896" behindDoc="0" locked="0" layoutInCell="1" allowOverlap="1">
                <wp:simplePos x="0" y="0"/>
                <wp:positionH relativeFrom="column">
                  <wp:posOffset>-144145</wp:posOffset>
                </wp:positionH>
                <wp:positionV relativeFrom="paragraph">
                  <wp:posOffset>114300</wp:posOffset>
                </wp:positionV>
                <wp:extent cx="1689100" cy="621030"/>
                <wp:effectExtent l="12065" t="83820" r="80010" b="9525"/>
                <wp:wrapNone/>
                <wp:docPr id="161" name="Овал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1" o:spid="_x0000_s1224" style="position:absolute;left:0;text-align:left;margin-left:-11.35pt;margin-top:9pt;width:133pt;height:4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9920" behindDoc="0" locked="0" layoutInCell="1" allowOverlap="1">
                <wp:simplePos x="0" y="0"/>
                <wp:positionH relativeFrom="column">
                  <wp:posOffset>3027680</wp:posOffset>
                </wp:positionH>
                <wp:positionV relativeFrom="paragraph">
                  <wp:posOffset>90170</wp:posOffset>
                </wp:positionV>
                <wp:extent cx="1689100" cy="621030"/>
                <wp:effectExtent l="12065" t="84455" r="80010" b="8890"/>
                <wp:wrapNone/>
                <wp:docPr id="160" name="Овал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0" o:spid="_x0000_s1225" style="position:absolute;left:0;text-align:left;margin-left:238.4pt;margin-top:7.1pt;width:133pt;height:4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27872" behindDoc="0" locked="0" layoutInCell="1" allowOverlap="1">
                <wp:simplePos x="0" y="0"/>
                <wp:positionH relativeFrom="column">
                  <wp:posOffset>1431290</wp:posOffset>
                </wp:positionH>
                <wp:positionV relativeFrom="paragraph">
                  <wp:posOffset>11430</wp:posOffset>
                </wp:positionV>
                <wp:extent cx="1689100" cy="621030"/>
                <wp:effectExtent l="6350" t="81915" r="76200" b="11430"/>
                <wp:wrapNone/>
                <wp:docPr id="159" name="Овал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Pr="008C12A5" w:rsidRDefault="00AD49CE" w:rsidP="00AA26E0">
                            <w:pPr>
                              <w:rPr>
                                <w:rFonts w:ascii="Times New Roman" w:hAnsi="Times New Roman" w:cs="Times New Roman"/>
                                <w:lang w:val="en-US"/>
                              </w:rPr>
                            </w:pPr>
                            <w:r w:rsidRPr="008C12A5">
                              <w:rPr>
                                <w:rFonts w:ascii="Times New Roman" w:hAnsi="Times New Roman" w:cs="Times New Roman"/>
                                <w:sz w:val="24"/>
                                <w:szCs w:val="24"/>
                                <w:lang w:val="uz-Cyrl-UZ"/>
                              </w:rPr>
                              <w:t>.</w:t>
                            </w:r>
                            <w:r w:rsidRPr="008C12A5">
                              <w:rPr>
                                <w:rFonts w:ascii="Times New Roman" w:hAnsi="Times New Roman" w:cs="Times New Roman"/>
                                <w:lang w:val="en-US"/>
                              </w:rPr>
                              <w:t xml:space="preserve"> Nutq patologiyasi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9" o:spid="_x0000_s1226" style="position:absolute;left:0;text-align:left;margin-left:112.7pt;margin-top:.9pt;width:133pt;height:4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">
                <v:shadow on="t" opacity=".5" offset="6pt,-6pt"/>
                <v:textbox inset=".5mm,.3mm,.5mm,.3mm">
                  <w:txbxContent>
                    <w:p w:rsidR="00AD49CE" w:rsidRPr="008C12A5" w:rsidRDefault="00AD49CE" w:rsidP="00AA26E0">
                      <w:pPr>
                        <w:rPr>
                          <w:rFonts w:ascii="Times New Roman" w:hAnsi="Times New Roman" w:cs="Times New Roman"/>
                          <w:lang w:val="en-US"/>
                        </w:rPr>
                      </w:pPr>
                      <w:r w:rsidRPr="008C12A5">
                        <w:rPr>
                          <w:rFonts w:ascii="Times New Roman" w:hAnsi="Times New Roman" w:cs="Times New Roman"/>
                          <w:sz w:val="24"/>
                          <w:szCs w:val="24"/>
                          <w:lang w:val="uz-Cyrl-UZ"/>
                        </w:rPr>
                        <w:t>.</w:t>
                      </w:r>
                      <w:r w:rsidRPr="008C12A5">
                        <w:rPr>
                          <w:rFonts w:ascii="Times New Roman" w:hAnsi="Times New Roman" w:cs="Times New Roman"/>
                          <w:lang w:val="en-US"/>
                        </w:rPr>
                        <w:t xml:space="preserve"> Nutq patologiyasi</w:t>
                      </w:r>
                    </w:p>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autoSpaceDN w:val="0"/>
        <w:spacing w:after="0" w:line="240" w:lineRule="auto"/>
        <w:jc w:val="both"/>
        <w:rPr>
          <w:rFonts w:ascii="PANDA Times UZ" w:eastAsia="Times New Roman" w:hAnsi="PANDA Times UZ" w:cs="PANDA Times UZ"/>
          <w:bCs/>
          <w:sz w:val="20"/>
          <w:szCs w:val="20"/>
          <w:lang w:val="uz-Cyrl-UZ" w:eastAsia="ru-RU"/>
        </w:rPr>
      </w:pPr>
      <w:r w:rsidRPr="00AA26E0">
        <w:rPr>
          <w:rFonts w:ascii="Times New Roman" w:eastAsia="Times New Roman" w:hAnsi="Times New Roman" w:cs="Times New Roman"/>
          <w:sz w:val="28"/>
          <w:szCs w:val="28"/>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30944" behindDoc="0" locked="0" layoutInCell="1" allowOverlap="1">
                <wp:simplePos x="0" y="0"/>
                <wp:positionH relativeFrom="column">
                  <wp:posOffset>361315</wp:posOffset>
                </wp:positionH>
                <wp:positionV relativeFrom="paragraph">
                  <wp:posOffset>1270</wp:posOffset>
                </wp:positionV>
                <wp:extent cx="1689100" cy="621030"/>
                <wp:effectExtent l="12700" t="81915" r="79375" b="11430"/>
                <wp:wrapNone/>
                <wp:docPr id="158" name="Овал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8" o:spid="_x0000_s1227" style="position:absolute;left:0;text-align:left;margin-left:28.45pt;margin-top:.1pt;width:133pt;height:4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">
                <v:shadow on="t" opacity=".5" offset="6pt,-6pt"/>
                <v:textbox inset=".5mm,.3mm,.5mm,.3mm">
                  <w:txbxContent>
                    <w:p w:rsidR="00AD49CE" w:rsidRDefault="00AD49CE" w:rsidP="00AA26E0"/>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31968" behindDoc="0" locked="0" layoutInCell="1" allowOverlap="1">
                <wp:simplePos x="0" y="0"/>
                <wp:positionH relativeFrom="column">
                  <wp:posOffset>2002790</wp:posOffset>
                </wp:positionH>
                <wp:positionV relativeFrom="paragraph">
                  <wp:posOffset>136525</wp:posOffset>
                </wp:positionV>
                <wp:extent cx="1689100" cy="621030"/>
                <wp:effectExtent l="6350" t="83820" r="76200" b="9525"/>
                <wp:wrapNone/>
                <wp:docPr id="157" name="Овал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A26E0"/>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7" o:spid="_x0000_s1228" style="position:absolute;left:0;text-align:left;margin-left:157.7pt;margin-top:10.75pt;width:133pt;height:4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">
                <v:shadow on="t" opacity=".5" offset="6pt,-6pt"/>
                <v:textbox inset=".5mm,.3mm,.5mm,.3mm">
                  <w:txbxContent>
                    <w:p w:rsidR="00AD49CE" w:rsidRDefault="00AD49CE" w:rsidP="00AA26E0"/>
                  </w:txbxContent>
                </v:textbox>
              </v:oval>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r w:rsidRPr="00AA26E0">
        <w:rPr>
          <w:rFonts w:ascii="Times New Roman" w:eastAsia="Times New Roman" w:hAnsi="Times New Roman" w:cs="Times New Roman"/>
          <w:b/>
          <w:sz w:val="24"/>
          <w:szCs w:val="24"/>
          <w:lang w:val="uz-Cyrl-UZ" w:eastAsia="ru-RU"/>
        </w:rPr>
        <w:t>5- ilova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Musta</w:t>
      </w:r>
      <w:r w:rsidRPr="00AA26E0">
        <w:rPr>
          <w:rFonts w:ascii="Times New Roman" w:eastAsia="Times New Roman" w:hAnsi="Times New Roman" w:cs="Times New Roman"/>
          <w:b/>
          <w:sz w:val="24"/>
          <w:szCs w:val="24"/>
          <w:lang w:val="uz-Cyrl-UZ" w:eastAsia="ru-RU"/>
        </w:rPr>
        <w:t>q</w:t>
      </w:r>
      <w:r w:rsidRPr="00AA26E0">
        <w:rPr>
          <w:rFonts w:ascii="Times New Roman" w:eastAsia="Times New Roman" w:hAnsi="Times New Roman" w:cs="Times New Roman"/>
          <w:b/>
          <w:sz w:val="24"/>
          <w:szCs w:val="24"/>
          <w:lang w:val="en-US" w:eastAsia="ru-RU"/>
        </w:rPr>
        <w:t xml:space="preserve">il </w:t>
      </w:r>
      <w:r w:rsidRPr="00AA26E0">
        <w:rPr>
          <w:rFonts w:ascii="Times New Roman" w:eastAsia="Times New Roman" w:hAnsi="Times New Roman" w:cs="Times New Roman"/>
          <w:b/>
          <w:sz w:val="24"/>
          <w:szCs w:val="24"/>
          <w:lang w:val="uz-Cyrl-UZ" w:eastAsia="ru-RU"/>
        </w:rPr>
        <w:t>o‘</w:t>
      </w:r>
      <w:r w:rsidRPr="00AA26E0">
        <w:rPr>
          <w:rFonts w:ascii="Times New Roman" w:eastAsia="Times New Roman" w:hAnsi="Times New Roman" w:cs="Times New Roman"/>
          <w:b/>
          <w:sz w:val="24"/>
          <w:szCs w:val="24"/>
          <w:lang w:val="en-US" w:eastAsia="ru-RU"/>
        </w:rPr>
        <w:t xml:space="preserve">rganish </w:t>
      </w:r>
      <w:r w:rsidRPr="00AA26E0">
        <w:rPr>
          <w:rFonts w:ascii="Times New Roman" w:eastAsia="Times New Roman" w:hAnsi="Times New Roman" w:cs="Times New Roman"/>
          <w:b/>
          <w:sz w:val="24"/>
          <w:szCs w:val="24"/>
          <w:lang w:val="uz-Cyrl-UZ" w:eastAsia="ru-RU"/>
        </w:rPr>
        <w:t xml:space="preserve"> uchun savollar:</w:t>
      </w:r>
    </w:p>
    <w:p w:rsidR="00AA26E0" w:rsidRPr="00AA26E0" w:rsidRDefault="00AA26E0" w:rsidP="00AA26E0">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0"/>
          <w:szCs w:val="20"/>
          <w:lang w:val="uz-Cyrl-UZ" w:eastAsia="ru-RU"/>
        </w:rPr>
        <w:t>1.</w:t>
      </w:r>
      <w:r w:rsidRPr="00AA26E0">
        <w:rPr>
          <w:rFonts w:ascii="PANDA Times UZ" w:eastAsia="Times New Roman" w:hAnsi="PANDA Times UZ" w:cs="PANDA Times UZ"/>
          <w:sz w:val="20"/>
          <w:szCs w:val="20"/>
          <w:lang w:eastAsia="ru-RU"/>
        </w:rPr>
        <w:t xml:space="preserve"> </w:t>
      </w:r>
      <w:r w:rsidRPr="00AA26E0">
        <w:rPr>
          <w:rFonts w:ascii="Times New Roman" w:eastAsia="Times New Roman" w:hAnsi="Times New Roman" w:cs="Times New Roman"/>
          <w:sz w:val="20"/>
          <w:szCs w:val="20"/>
          <w:lang w:val="uz-Cyrl-UZ" w:eastAsia="ru-RU"/>
        </w:rPr>
        <w:t>Nutq patologiyasi</w:t>
      </w:r>
      <w:r w:rsidRPr="00AA26E0">
        <w:rPr>
          <w:rFonts w:ascii="Times New Roman" w:eastAsia="Times New Roman" w:hAnsi="Times New Roman" w:cs="Times New Roman"/>
          <w:sz w:val="20"/>
          <w:szCs w:val="20"/>
          <w:lang w:val="en-US" w:eastAsia="ru-RU"/>
        </w:rPr>
        <w:t xml:space="preserve"> </w:t>
      </w:r>
    </w:p>
    <w:p w:rsidR="00AA26E0" w:rsidRDefault="00AA26E0" w:rsidP="00AA26E0">
      <w:pPr>
        <w:tabs>
          <w:tab w:val="left" w:pos="1980"/>
        </w:tabs>
        <w:rPr>
          <w:lang w:val="uz-Cyrl-UZ"/>
        </w:rPr>
      </w:pPr>
    </w:p>
    <w:p w:rsidR="00AA26E0" w:rsidRDefault="00AA26E0" w:rsidP="00AA26E0">
      <w:pPr>
        <w:rPr>
          <w:lang w:val="uz-Cyrl-UZ"/>
        </w:rPr>
      </w:pPr>
    </w:p>
    <w:p w:rsidR="00AA26E0" w:rsidRPr="00AA26E0" w:rsidRDefault="00AA26E0" w:rsidP="00AA26E0">
      <w:pPr>
        <w:jc w:val="center"/>
        <w:rPr>
          <w:rFonts w:ascii="Times New Roman" w:eastAsia="Times New Roman" w:hAnsi="Times New Roman" w:cs="Times New Roman"/>
          <w:b/>
          <w:sz w:val="24"/>
          <w:szCs w:val="24"/>
          <w:lang w:val="uz-Cyrl-UZ" w:eastAsia="ru-RU"/>
        </w:rPr>
      </w:pPr>
      <w:r>
        <w:rPr>
          <w:lang w:val="uz-Cyrl-UZ"/>
        </w:rPr>
        <w:tab/>
      </w:r>
      <w:r w:rsidRPr="00AA26E0">
        <w:rPr>
          <w:rFonts w:ascii="Times New Roman" w:eastAsia="Times New Roman" w:hAnsi="Times New Roman" w:cs="Times New Roman"/>
          <w:b/>
          <w:sz w:val="24"/>
          <w:szCs w:val="24"/>
          <w:lang w:val="uz-Cyrl-UZ" w:eastAsia="ru-RU"/>
        </w:rPr>
        <w:t>Muammoli ma’ruzani tashkil etish texnologiyasi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1.6  Koordinator va ekstrapirpmida tizimi: tuzilishi,vazifasi,tekshirish usullari,patologiyasi va zararlanish sindromlari</w:t>
      </w:r>
    </w:p>
    <w:tbl>
      <w:tblPr>
        <w:tblStyle w:val="a3"/>
        <w:tblpPr w:leftFromText="180" w:rightFromText="180" w:vertAnchor="page" w:horzAnchor="margin" w:tblpY="3115"/>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rPr>
            </w:pPr>
            <w:r w:rsidRPr="00AA26E0">
              <w:rPr>
                <w:b/>
                <w:sz w:val="24"/>
                <w:szCs w:val="24"/>
              </w:rPr>
              <w:lastRenderedPageBreak/>
              <w:t>Ma’ruzaga ajratilgan va</w:t>
            </w:r>
            <w:r w:rsidRPr="00AA26E0">
              <w:rPr>
                <w:b/>
                <w:sz w:val="24"/>
                <w:szCs w:val="24"/>
                <w:lang w:val="en-US"/>
              </w:rPr>
              <w:t>qt</w:t>
            </w:r>
            <w:r w:rsidRPr="00AA26E0">
              <w:rPr>
                <w:sz w:val="24"/>
                <w:szCs w:val="24"/>
                <w:lang w:val="en-US"/>
              </w:rPr>
              <w:t xml:space="preserve">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b/>
                <w:sz w:val="24"/>
                <w:szCs w:val="24"/>
              </w:rPr>
              <w:t>Talabalar soni</w:t>
            </w:r>
            <w:r w:rsidRPr="00AA26E0">
              <w:rPr>
                <w:sz w:val="24"/>
                <w:szCs w:val="24"/>
              </w:rPr>
              <w:t xml:space="preserve">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О‘quv mashg‘ulotining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M</w:t>
            </w:r>
            <w:r w:rsidRPr="00AA26E0">
              <w:rPr>
                <w:sz w:val="24"/>
                <w:szCs w:val="24"/>
                <w:lang w:val="uz-Cyrl-UZ"/>
              </w:rPr>
              <w:t>uammo</w:t>
            </w:r>
            <w:r w:rsidRPr="00AA26E0">
              <w:rPr>
                <w:sz w:val="24"/>
                <w:szCs w:val="24"/>
                <w:lang w:val="en-US"/>
              </w:rPr>
              <w:t>li 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uz-Cyrl-UZ"/>
              </w:rPr>
              <w:t>2. Talabalarni mashg‘ulotga jalb etish</w:t>
            </w:r>
            <w:r w:rsidRPr="00AA26E0">
              <w:rPr>
                <w:sz w:val="24"/>
                <w:szCs w:val="24"/>
                <w:lang w:val="en-US"/>
              </w:rPr>
              <w:t>.</w:t>
            </w:r>
          </w:p>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uz-Cyrl-UZ"/>
              </w:rPr>
              <w:t xml:space="preserve">3. </w:t>
            </w:r>
            <w:r w:rsidRPr="00AA26E0">
              <w:rPr>
                <w:sz w:val="24"/>
                <w:szCs w:val="24"/>
                <w:lang w:val="en-US"/>
              </w:rPr>
              <w:t>Ma’ruza matnini tarqatish.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4. Muammoli savol, masala va vaziyatlarni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5. Muamoli savol, masala va vaziyatlarni hal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6. Taqdimot texnologiyasi asosida ma’ruzani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7. 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textAlignment w:val="baseline"/>
              <w:rPr>
                <w:sz w:val="24"/>
                <w:szCs w:val="24"/>
                <w:lang w:val="uz-Cyrl-UZ"/>
              </w:rPr>
            </w:pPr>
            <w:r w:rsidRPr="00AA26E0">
              <w:rPr>
                <w:bCs/>
                <w:sz w:val="24"/>
                <w:szCs w:val="24"/>
                <w:lang w:val="uz-Cyrl-UZ"/>
              </w:rPr>
              <w:t xml:space="preserve">Talabalarda </w:t>
            </w:r>
            <w:r w:rsidRPr="00AA26E0">
              <w:rPr>
                <w:sz w:val="24"/>
                <w:szCs w:val="24"/>
                <w:lang w:val="uz-Cyrl-UZ"/>
              </w:rPr>
              <w:t xml:space="preserve"> </w:t>
            </w:r>
            <w:r w:rsidRPr="00AA26E0">
              <w:rPr>
                <w:rFonts w:ascii="PANDA Times UZ" w:hAnsi="PANDA Times UZ" w:cs="PANDA Times UZ"/>
                <w:lang w:val="uz-Cyrl-UZ"/>
              </w:rPr>
              <w:t xml:space="preserve"> </w:t>
            </w:r>
            <w:r w:rsidRPr="00AA26E0">
              <w:rPr>
                <w:sz w:val="24"/>
                <w:szCs w:val="24"/>
                <w:lang w:val="uz-Cyrl-UZ"/>
              </w:rPr>
              <w:t xml:space="preserve">Koordinator va ekstrapirpmida tizimi: tuzilishi,vazifasi,tekshirish usullari,patologiyasi va zararlanish sindromlari </w:t>
            </w:r>
            <w:r w:rsidRPr="00AA26E0">
              <w:rPr>
                <w:bCs/>
                <w:sz w:val="24"/>
                <w:szCs w:val="24"/>
                <w:lang w:val="uz-Cyrl-UZ"/>
              </w:rPr>
              <w:t>haqidagi tasavvurlarini shakllantirish va rivojlantirish.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Pedagogik vazifalar:</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1) muammoli  savol, masala va vaziyatlarni о‘quv birligiga muvofiq ravishda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2) muammoni hal etish jarayonini boshqarish;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bCs/>
                <w:sz w:val="24"/>
                <w:szCs w:val="24"/>
                <w:lang w:val="uz-Cyrl-UZ"/>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О‘quv faoliyati natijalari:</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sz w:val="24"/>
                <w:szCs w:val="24"/>
                <w:lang w:val="uz-Cyrl-UZ"/>
              </w:rPr>
            </w:pPr>
            <w:r w:rsidRPr="00AA26E0">
              <w:rPr>
                <w:sz w:val="24"/>
                <w:szCs w:val="24"/>
                <w:lang w:val="uz-Cyrl-UZ"/>
              </w:rPr>
              <w:t>muammoli savol, masala va vaziyatlarni hal etish orqali о‘z tasavvurlarini aniqlashtirishadi;</w:t>
            </w:r>
          </w:p>
          <w:p w:rsidR="00AA26E0" w:rsidRPr="00AA26E0" w:rsidRDefault="00AA26E0" w:rsidP="00AA26E0">
            <w:pPr>
              <w:widowControl w:val="0"/>
              <w:tabs>
                <w:tab w:val="left" w:pos="432"/>
                <w:tab w:val="num" w:pos="1440"/>
              </w:tabs>
              <w:overflowPunct w:val="0"/>
              <w:autoSpaceDE w:val="0"/>
              <w:autoSpaceDN w:val="0"/>
              <w:adjustRightInd w:val="0"/>
              <w:spacing w:line="20" w:lineRule="atLeast"/>
              <w:jc w:val="both"/>
              <w:rPr>
                <w:b/>
                <w:sz w:val="24"/>
                <w:szCs w:val="24"/>
                <w:lang w:val="uz-Cyrl-UZ"/>
              </w:rPr>
            </w:pPr>
            <w:r w:rsidRPr="00AA26E0">
              <w:rPr>
                <w:sz w:val="24"/>
                <w:szCs w:val="24"/>
                <w:lang w:val="uz-Cyrl-UZ"/>
              </w:rPr>
              <w:t>2.Koordinator va ekstrapirpmida tizimi: tuzilishi,vazifasi,tekshirish usullari,patologiyasi va zararlanish sindromlari mazmun-mohiyatini tushunadilar;</w:t>
            </w:r>
          </w:p>
          <w:p w:rsidR="00AA26E0" w:rsidRPr="00AA26E0" w:rsidRDefault="00AA26E0" w:rsidP="00AA26E0">
            <w:pPr>
              <w:widowControl w:val="0"/>
              <w:tabs>
                <w:tab w:val="left" w:pos="432"/>
                <w:tab w:val="num" w:pos="1440"/>
              </w:tabs>
              <w:overflowPunct w:val="0"/>
              <w:autoSpaceDE w:val="0"/>
              <w:autoSpaceDN w:val="0"/>
              <w:adjustRightInd w:val="0"/>
              <w:spacing w:line="20" w:lineRule="atLeast"/>
              <w:rPr>
                <w:b/>
                <w:sz w:val="24"/>
                <w:szCs w:val="24"/>
                <w:lang w:val="uz-Cyrl-UZ"/>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Ma’ruza, tushuntirish, </w:t>
            </w:r>
            <w:r w:rsidRPr="00AA26E0">
              <w:rPr>
                <w:sz w:val="24"/>
                <w:szCs w:val="24"/>
                <w:lang w:val="uz-Cyrl-UZ"/>
              </w:rPr>
              <w:t>munozara</w:t>
            </w:r>
            <w:r w:rsidRPr="00AA26E0">
              <w:rPr>
                <w:sz w:val="24"/>
                <w:szCs w:val="24"/>
                <w:lang w:val="en-US"/>
              </w:rPr>
              <w:t xml:space="preserve">, </w:t>
            </w:r>
            <w:r w:rsidRPr="00AA26E0">
              <w:rPr>
                <w:sz w:val="24"/>
                <w:szCs w:val="24"/>
                <w:lang w:val="uz-Cyrl-UZ"/>
              </w:rPr>
              <w:t>muammoli ta’lim</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Ma’ruza, ommaviy, </w:t>
            </w:r>
            <w:r w:rsidRPr="00AA26E0">
              <w:rPr>
                <w:sz w:val="24"/>
                <w:szCs w:val="24"/>
                <w:lang w:val="uz-Cyrl-UZ"/>
              </w:rPr>
              <w:t>individual.</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1.6 Koordinator va ekstrapirpmida tizimi: tuzilishi,vazifasi,tekshirish usullari,patologiyasi va zararlanish sindromlari мuammoli ma’ruzaning texnologik kartasi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textAlignment w:val="baseline"/>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w:t>
            </w:r>
            <w:r w:rsidRPr="00AA26E0">
              <w:rPr>
                <w:b/>
                <w:sz w:val="24"/>
                <w:szCs w:val="24"/>
                <w:lang w:val="uz-Cyrl-UZ"/>
              </w:rPr>
              <w:t>5</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1.1. </w:t>
            </w:r>
            <w:r w:rsidRPr="00AA26E0">
              <w:rPr>
                <w:sz w:val="24"/>
                <w:szCs w:val="24"/>
                <w:lang w:val="uz-Cyrl-UZ"/>
              </w:rPr>
              <w:t>Mavzuning nomi, maqsad va kutilayotgan natijalarni yetkazadi. Mashg‘ulot muammoli ma’ruza shaklida borishini ma’lum qiladi.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en-US"/>
              </w:rPr>
            </w:pP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2.1. </w:t>
            </w:r>
            <w:r w:rsidRPr="00AA26E0">
              <w:rPr>
                <w:sz w:val="24"/>
                <w:szCs w:val="24"/>
                <w:lang w:val="uz-Cyrl-UZ"/>
              </w:rPr>
              <w:t>Talabalar e’tiboriga “Raqamli kartochkalar”ni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2.2. Talabalarni “Raqamli kartochkalar”da berilgan savollarga javob berishga dav’at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2.3. “Raqamli kartochkalar”dagi savollarga javob berish orqali birinchi о‘quv birligini bayon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2.4. Talabalarga “PMQ” jadvalini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2.5. “PMQ” jadvalining “P,M” ustunlarini tо‘ldirish asosida ikkinchi о‘quv birligi mazmunini ochib beradi.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sz w:val="24"/>
                <w:szCs w:val="24"/>
                <w:lang w:val="uz-Cyrl-UZ"/>
              </w:rPr>
              <w:t>2.6. Mavzu yuzasidan yakuniy xulosalarni taqdim etadi.</w:t>
            </w:r>
            <w:r w:rsidRPr="00AA26E0">
              <w:rPr>
                <w:b/>
                <w:sz w:val="24"/>
                <w:szCs w:val="24"/>
                <w:lang w:val="uz-Cyrl-UZ"/>
              </w:rPr>
              <w:t xml:space="preserve"> </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 xml:space="preserve">“Raqamli kartochkalar”da berilgan savollarga javob berish orqali о‘z tasavurlarini aniqlashtiradi va boshqalarniki bilan taqqoslaydi. О‘z tasavvurlarini boyitadi. </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Tinglaydilar, munozaralarda ishtirok etadilar.</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“PMQ” jadvalining P,M ustunlarini tо‘ldiradilar.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w:t>
            </w:r>
            <w:r w:rsidRPr="00AA26E0">
              <w:rPr>
                <w:b/>
                <w:sz w:val="24"/>
                <w:szCs w:val="24"/>
                <w:lang w:val="uz-Cyrl-UZ"/>
              </w:rPr>
              <w:t>25</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3.1.</w:t>
            </w:r>
            <w:r w:rsidRPr="00AA26E0">
              <w:rPr>
                <w:sz w:val="24"/>
                <w:szCs w:val="24"/>
                <w:lang w:val="uz-Cyrl-UZ"/>
              </w:rPr>
              <w:t xml:space="preserve"> Mavzu bо‘yicha yakuniy xulosalarni shakllantiradi</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3.2. Talabalarning mashg‘ulot yuzasidan fikr va mulohazalirini bilish maqsadida “PMQ” jadvalining “Q” ustunlarini tо‘ldirishni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3.2. “PMQ” jadvalining “Q” ustunidagi fikr-mulohazalar asosida talabalarning umumiy tasavvurlarini aniqlaydi.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sz w:val="24"/>
                <w:szCs w:val="24"/>
                <w:lang w:val="uz-Cyrl-UZ"/>
              </w:rPr>
              <w:t>3.4. Mustaqil ish uchun topshiriq beradi va uni baholash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“PMQ” jadvalining “Q” ustunini tо‘ldiradilar. О‘z fikrlarini boyitadilar va tо‘ldiradilar.</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en-US"/>
              </w:rPr>
            </w:pPr>
            <w:r w:rsidRPr="00AA26E0">
              <w:rPr>
                <w:sz w:val="24"/>
                <w:szCs w:val="24"/>
                <w:lang w:val="en-US"/>
              </w:rPr>
              <w:t>Topshiriqni yozib olishadi.</w:t>
            </w:r>
          </w:p>
        </w:tc>
      </w:tr>
    </w:tbl>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1-kartochka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Koordinator va ekstrapirpmida tizimi тузилиши?</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2- 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lastRenderedPageBreak/>
        <w:t xml:space="preserve">                                     Еkstrapirpmida tizimi тузилиши?</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3- 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t xml:space="preserve">                                                      Координатор тизим патологияси?</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4-kartochka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PANDA Times UZ"/>
          <w:sz w:val="24"/>
          <w:szCs w:val="24"/>
          <w:lang w:val="uz-Cyrl-UZ" w:eastAsia="ru-RU"/>
        </w:rPr>
      </w:pPr>
      <w:r w:rsidRPr="00AA26E0">
        <w:rPr>
          <w:rFonts w:ascii="Times New Roman" w:eastAsia="Times New Roman" w:hAnsi="Times New Roman" w:cs="Times New Roman"/>
          <w:sz w:val="24"/>
          <w:szCs w:val="24"/>
          <w:lang w:val="uz-Cyrl-UZ" w:eastAsia="ru-RU"/>
        </w:rPr>
        <w:t>Экстрапирамидал патология?</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PANDA Times UZ" w:eastAsia="Times New Roman" w:hAnsi="PANDA Times UZ" w:cs="PANDA Times UZ"/>
          <w:sz w:val="24"/>
          <w:szCs w:val="24"/>
          <w:lang w:val="uz-Cyrl-UZ" w:eastAsia="ru-RU"/>
        </w:rPr>
      </w:pPr>
      <w:r w:rsidRPr="00AA26E0">
        <w:rPr>
          <w:rFonts w:ascii="Times New Roman" w:eastAsia="Times New Roman" w:hAnsi="Times New Roman" w:cs="Times New Roman"/>
          <w:b/>
          <w:sz w:val="24"/>
          <w:szCs w:val="24"/>
          <w:lang w:val="uz-Cyrl-UZ" w:eastAsia="ru-RU"/>
        </w:rPr>
        <w:t>Зararlanish sindromlari.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tbl>
      <w:tblPr>
        <w:tblStyle w:val="a3"/>
        <w:tblW w:w="0" w:type="auto"/>
        <w:tblLook w:val="01E0" w:firstRow="1" w:lastRow="1" w:firstColumn="1" w:lastColumn="1" w:noHBand="0" w:noVBand="0"/>
      </w:tblPr>
      <w:tblGrid>
        <w:gridCol w:w="468"/>
        <w:gridCol w:w="3060"/>
        <w:gridCol w:w="2214"/>
        <w:gridCol w:w="1914"/>
        <w:gridCol w:w="1915"/>
      </w:tblGrid>
      <w:tr w:rsidR="00AA26E0" w:rsidRPr="00AA26E0" w:rsidTr="00AD49CE">
        <w:trPr>
          <w:trHeight w:val="970"/>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b/>
                <w:sz w:val="24"/>
                <w:szCs w:val="24"/>
              </w:rPr>
              <w:t>№</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О‘quv  topshiriq</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P+</w:t>
            </w: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M-</w:t>
            </w: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Arial" w:hAnsi="Arial" w:cs="Arial"/>
                <w:sz w:val="24"/>
                <w:szCs w:val="24"/>
                <w:lang w:val="uz-Cyrl-UZ"/>
              </w:rPr>
            </w:pPr>
            <w:r w:rsidRPr="00AA26E0">
              <w:rPr>
                <w:rFonts w:ascii="Arial" w:hAnsi="Arial" w:cs="Arial"/>
                <w:sz w:val="24"/>
                <w:szCs w:val="24"/>
                <w:lang w:val="uz-Cyrl-UZ"/>
              </w:rPr>
              <w:t>Q!</w:t>
            </w:r>
          </w:p>
        </w:tc>
      </w:tr>
      <w:tr w:rsidR="00AA26E0" w:rsidRPr="00AA26E0" w:rsidTr="00AD49CE">
        <w:trPr>
          <w:trHeight w:val="2687"/>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1</w:t>
            </w:r>
          </w:p>
        </w:tc>
        <w:tc>
          <w:tcPr>
            <w:tcW w:w="3060" w:type="dxa"/>
          </w:tcPr>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 xml:space="preserve"> mazmun-mohiyatini tushuntirib berish </w:t>
            </w:r>
          </w:p>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sz w:val="24"/>
                <w:szCs w:val="24"/>
                <w:lang w:val="uz-Cyrl-UZ"/>
              </w:rPr>
              <w:t>.</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A26E0" w:rsidRPr="00AA26E0" w:rsidTr="00AD49CE">
        <w:trPr>
          <w:trHeight w:val="2687"/>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2</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sz w:val="24"/>
                <w:szCs w:val="24"/>
                <w:lang w:val="uz-Cyrl-UZ"/>
              </w:rPr>
              <w:t>Aqli zaifliknining patogenezi bilan talabalarni tanishtirish vazifalari.</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A26E0" w:rsidRPr="00AA26E0" w:rsidTr="00AD49CE">
        <w:trPr>
          <w:trHeight w:val="2687"/>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3</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rFonts w:cs="PANDA Times UZ"/>
                <w:sz w:val="24"/>
                <w:szCs w:val="24"/>
                <w:lang w:val="uz-Cyrl-UZ"/>
              </w:rPr>
              <w:t xml:space="preserve"> </w:t>
            </w:r>
            <w:r w:rsidRPr="00AA26E0">
              <w:rPr>
                <w:sz w:val="24"/>
                <w:szCs w:val="24"/>
                <w:lang w:val="uz-Cyrl-UZ"/>
              </w:rPr>
              <w:t xml:space="preserve"> Aqli zaiflik darajalari </w:t>
            </w:r>
            <w:r w:rsidRPr="00AA26E0">
              <w:rPr>
                <w:bCs/>
                <w:sz w:val="24"/>
                <w:szCs w:val="24"/>
                <w:lang w:val="uz-Cyrl-UZ"/>
              </w:rPr>
              <w:t xml:space="preserve">haqida ma’lumot berish va  </w:t>
            </w:r>
            <w:r w:rsidRPr="00AA26E0">
              <w:rPr>
                <w:sz w:val="24"/>
                <w:szCs w:val="24"/>
                <w:lang w:val="uz-Cyrl-UZ"/>
              </w:rPr>
              <w:t>mazmun-mohiyatini ochib berish</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bl>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w:t>
      </w:r>
      <w:r w:rsidRPr="00AA26E0">
        <w:rPr>
          <w:rFonts w:ascii="Times New Roman" w:eastAsia="Times New Roman" w:hAnsi="Times New Roman" w:cs="Times New Roman"/>
          <w:b/>
          <w:sz w:val="24"/>
          <w:szCs w:val="24"/>
          <w:lang w:val="en-US" w:eastAsia="ru-RU"/>
        </w:rPr>
        <w:t>q</w:t>
      </w:r>
      <w:r w:rsidRPr="00AA26E0">
        <w:rPr>
          <w:rFonts w:ascii="Times New Roman" w:eastAsia="Times New Roman" w:hAnsi="Times New Roman" w:cs="Times New Roman"/>
          <w:b/>
          <w:sz w:val="24"/>
          <w:szCs w:val="24"/>
          <w:lang w:val="uz-Cyrl-UZ" w:eastAsia="ru-RU"/>
        </w:rPr>
        <w:t>li zaifliknining etiologiya va patogenezi. Aqli zaiflik darajalari</w:t>
      </w: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1.Aqli zaiflik haqidagi bilimlarning rivojlanish davrlari?</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2.Aqli zaiflikdagi kelib chiqish sabablarining turlari? </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t>. 3.Aqli zaiflikdagi  jarohatlanish turlari?</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О‘z-о‘zini tekshirish uchun savollar</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1. Aqli zaiflik haqidagi  bilimlarni rivojlanish tarixi</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2. </w:t>
      </w:r>
      <w:r w:rsidRPr="00AA26E0">
        <w:rPr>
          <w:rFonts w:ascii="Times New Roman" w:eastAsia="Times New Roman" w:hAnsi="Times New Roman" w:cs="Times New Roman"/>
          <w:sz w:val="24"/>
          <w:szCs w:val="24"/>
          <w:lang w:val="en-US" w:bidi="en-US"/>
        </w:rPr>
        <w:t xml:space="preserve"> Aqli zaiflik dagi anatomo-fiziologik buzilishlar</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3. </w:t>
      </w:r>
      <w:r w:rsidRPr="00AA26E0">
        <w:rPr>
          <w:rFonts w:ascii="Times New Roman" w:eastAsia="Times New Roman" w:hAnsi="Times New Roman" w:cs="Times New Roman"/>
          <w:sz w:val="24"/>
          <w:szCs w:val="24"/>
          <w:lang w:val="en-US" w:bidi="en-US"/>
        </w:rPr>
        <w:t>Aqli zaiflik</w:t>
      </w:r>
      <w:r w:rsidRPr="00AA26E0">
        <w:rPr>
          <w:rFonts w:ascii="Times New Roman" w:eastAsia="Times New Roman" w:hAnsi="Times New Roman" w:cs="Times New Roman"/>
          <w:sz w:val="24"/>
          <w:szCs w:val="24"/>
          <w:lang w:val="uz-Cyrl-UZ" w:bidi="en-US"/>
        </w:rPr>
        <w:t xml:space="preserve"> dagi miya morfologiyasining tuzilishi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Tayanch tushunchalar</w:t>
      </w:r>
    </w:p>
    <w:p w:rsidR="00AA26E0" w:rsidRPr="00AA26E0" w:rsidRDefault="00AA26E0" w:rsidP="00AA26E0">
      <w:pPr>
        <w:tabs>
          <w:tab w:val="left" w:pos="1128"/>
        </w:tabs>
        <w:spacing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1.Depressiv sindrom – gunginlik kayfiyatga tushish, fikrlashning va harakatning susayishi bilan namoyon bо‘ladi.</w:t>
      </w:r>
    </w:p>
    <w:p w:rsidR="00AA26E0" w:rsidRPr="00AA26E0" w:rsidRDefault="00AA26E0" w:rsidP="00AA26E0">
      <w:pPr>
        <w:tabs>
          <w:tab w:val="left" w:pos="851"/>
          <w:tab w:val="left" w:pos="993"/>
        </w:tabs>
        <w:spacing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2.Maniakal sindrom – eyforiya, fikrlashni tezlashuvi va harakatning faolligi bilan namoyon bо‘ladi.</w:t>
      </w:r>
    </w:p>
    <w:p w:rsidR="00AA26E0" w:rsidRPr="00AA26E0" w:rsidRDefault="00AA26E0" w:rsidP="00AA26E0">
      <w:pPr>
        <w:tabs>
          <w:tab w:val="left" w:pos="851"/>
          <w:tab w:val="left" w:pos="993"/>
          <w:tab w:val="left" w:pos="1027"/>
        </w:tabs>
        <w:spacing w:line="240" w:lineRule="auto"/>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3.</w:t>
      </w:r>
      <w:r w:rsidRPr="00AA26E0">
        <w:rPr>
          <w:rFonts w:ascii="Times New Roman" w:eastAsia="Times New Roman" w:hAnsi="Times New Roman" w:cs="Times New Roman"/>
          <w:sz w:val="24"/>
          <w:szCs w:val="24"/>
          <w:lang w:val="en-US" w:eastAsia="ru-RU"/>
        </w:rPr>
        <w:t>Assotsiativ avtomatizm.</w:t>
      </w:r>
    </w:p>
    <w:p w:rsidR="00AA26E0" w:rsidRPr="00AA26E0" w:rsidRDefault="00AA26E0" w:rsidP="00AA26E0">
      <w:pPr>
        <w:tabs>
          <w:tab w:val="left" w:pos="851"/>
          <w:tab w:val="left" w:pos="993"/>
        </w:tabs>
        <w:spacing w:line="240" w:lineRule="auto"/>
        <w:rPr>
          <w:rFonts w:ascii="Times New Roman" w:eastAsia="Times New Roman" w:hAnsi="Times New Roman" w:cs="Times New Roman"/>
          <w:sz w:val="24"/>
          <w:szCs w:val="24"/>
          <w:lang w:val="en-US" w:eastAsia="ru-RU" w:bidi="en-US"/>
        </w:rPr>
      </w:pPr>
      <w:r w:rsidRPr="00AA26E0">
        <w:rPr>
          <w:rFonts w:ascii="Times New Roman" w:eastAsia="Times New Roman" w:hAnsi="Times New Roman" w:cs="Times New Roman"/>
          <w:sz w:val="24"/>
          <w:szCs w:val="24"/>
          <w:lang w:val="uz-Cyrl-UZ" w:eastAsia="ru-RU" w:bidi="en-US"/>
        </w:rPr>
        <w:t>4.</w:t>
      </w:r>
      <w:r w:rsidRPr="00AA26E0">
        <w:rPr>
          <w:rFonts w:ascii="Times New Roman" w:eastAsia="Times New Roman" w:hAnsi="Times New Roman" w:cs="Times New Roman"/>
          <w:sz w:val="24"/>
          <w:szCs w:val="24"/>
          <w:lang w:val="en-US" w:eastAsia="ru-RU" w:bidi="en-US"/>
        </w:rPr>
        <w:t>Sensor avtomatizm.</w:t>
      </w: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bidi="en-US"/>
        </w:rPr>
        <w:t>5.</w:t>
      </w:r>
      <w:r w:rsidRPr="00AA26E0">
        <w:rPr>
          <w:rFonts w:ascii="Times New Roman" w:eastAsia="Times New Roman" w:hAnsi="Times New Roman" w:cs="Times New Roman"/>
          <w:sz w:val="24"/>
          <w:szCs w:val="24"/>
          <w:lang w:val="en-US" w:eastAsia="ru-RU" w:bidi="en-US"/>
        </w:rPr>
        <w:t>Kinetik (harakat, motor) avtomatizm</w:t>
      </w: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sz w:val="24"/>
          <w:szCs w:val="24"/>
          <w:lang w:val="uz-Cyrl-UZ" w:eastAsia="ru-RU"/>
        </w:rPr>
        <w:t>Anjuman-ma’ruzani tashkil etish texnologiyasi</w:t>
      </w:r>
      <w:r w:rsidRPr="00AA26E0">
        <w:rPr>
          <w:rFonts w:ascii="Times New Roman" w:eastAsia="Times New Roman" w:hAnsi="Times New Roman" w:cs="Times New Roman"/>
          <w:b/>
          <w:bCs/>
          <w:sz w:val="24"/>
          <w:szCs w:val="24"/>
          <w:lang w:val="uz-Cyrl-UZ" w:eastAsia="ru-RU"/>
        </w:rPr>
        <w:t xml:space="preserve"> </w:t>
      </w: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1.7-mavzu:</w:t>
      </w:r>
      <w:r w:rsidRPr="00AA26E0">
        <w:rPr>
          <w:rFonts w:ascii="Times New Roman" w:eastAsia="Times New Roman" w:hAnsi="Times New Roman" w:cs="Times New Roman"/>
          <w:b/>
          <w:color w:val="FF0000"/>
          <w:sz w:val="28"/>
          <w:szCs w:val="28"/>
          <w:lang w:val="uz-Cyrl-UZ" w:eastAsia="ru-RU"/>
        </w:rPr>
        <w:t xml:space="preserve"> </w:t>
      </w:r>
      <w:r w:rsidRPr="00AA26E0">
        <w:rPr>
          <w:rFonts w:ascii="Times New Roman" w:eastAsia="Times New Roman" w:hAnsi="Times New Roman" w:cs="Times New Roman"/>
          <w:b/>
          <w:sz w:val="24"/>
          <w:szCs w:val="24"/>
          <w:lang w:val="uz-Cyrl-UZ" w:eastAsia="ru-RU"/>
        </w:rPr>
        <w:t>Sezgi tizimi: tuzilishi,vazifasi,tekshirish usullari,patologiyasi va zararlanish sindromlari</w:t>
      </w:r>
    </w:p>
    <w:tbl>
      <w:tblPr>
        <w:tblStyle w:val="a3"/>
        <w:tblpPr w:leftFromText="180" w:rightFromText="180" w:vertAnchor="page" w:horzAnchor="margin" w:tblpY="2755"/>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lastRenderedPageBreak/>
              <w:t>Ma’ruzaga ajratilgan va</w:t>
            </w:r>
            <w:r w:rsidRPr="00AA26E0">
              <w:rPr>
                <w:sz w:val="24"/>
                <w:szCs w:val="24"/>
                <w:lang w:val="en-US"/>
              </w:rPr>
              <w:t xml:space="preserve">qt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 xml:space="preserve">Talabalar soni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Anjuman</w:t>
            </w:r>
            <w:r w:rsidRPr="00AA26E0">
              <w:rPr>
                <w:sz w:val="24"/>
                <w:szCs w:val="24"/>
              </w:rPr>
              <w:t>-</w:t>
            </w:r>
            <w:r w:rsidRPr="00AA26E0">
              <w:rPr>
                <w:sz w:val="24"/>
                <w:szCs w:val="24"/>
                <w:lang w:val="en-US"/>
              </w:rPr>
              <w:t>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tuzilishi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1. Anjuman-ma’ruzaga kirish.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2. Anjuman-ma’ruzani amalga oshirish tartibi bilan tanishtirish.</w:t>
            </w:r>
          </w:p>
          <w:p w:rsidR="00AA26E0" w:rsidRPr="00AA26E0" w:rsidRDefault="00AA26E0" w:rsidP="00AA26E0">
            <w:pPr>
              <w:tabs>
                <w:tab w:val="left" w:pos="72"/>
                <w:tab w:val="left" w:pos="252"/>
              </w:tabs>
              <w:autoSpaceDN w:val="0"/>
              <w:ind w:left="-108"/>
              <w:jc w:val="both"/>
              <w:rPr>
                <w:sz w:val="24"/>
                <w:szCs w:val="24"/>
                <w:lang w:val="en-US"/>
              </w:rPr>
            </w:pPr>
            <w:r w:rsidRPr="00AA26E0">
              <w:rPr>
                <w:sz w:val="24"/>
                <w:szCs w:val="24"/>
                <w:lang w:val="uz-Cyrl-UZ"/>
              </w:rPr>
              <w:t xml:space="preserve">  </w:t>
            </w:r>
            <w:r w:rsidRPr="00AA26E0">
              <w:rPr>
                <w:sz w:val="24"/>
                <w:szCs w:val="24"/>
              </w:rPr>
              <w:t xml:space="preserve">3. </w:t>
            </w:r>
            <w:r w:rsidRPr="00AA26E0">
              <w:rPr>
                <w:sz w:val="24"/>
                <w:szCs w:val="24"/>
                <w:lang w:val="en-US"/>
              </w:rPr>
              <w:t>Ma’ruza</w:t>
            </w:r>
            <w:r w:rsidRPr="00AA26E0">
              <w:rPr>
                <w:sz w:val="24"/>
                <w:szCs w:val="24"/>
              </w:rPr>
              <w:t>lar bilan tanishish</w:t>
            </w:r>
            <w:r w:rsidRPr="00AA26E0">
              <w:rPr>
                <w:sz w:val="24"/>
                <w:szCs w:val="24"/>
                <w:lang w:val="en-US"/>
              </w:rPr>
              <w:t>.</w:t>
            </w:r>
          </w:p>
          <w:p w:rsidR="00AA26E0" w:rsidRPr="00AA26E0" w:rsidRDefault="00AA26E0" w:rsidP="00655118">
            <w:pPr>
              <w:widowControl w:val="0"/>
              <w:numPr>
                <w:ilvl w:val="0"/>
                <w:numId w:val="21"/>
              </w:numPr>
              <w:tabs>
                <w:tab w:val="num" w:pos="0"/>
                <w:tab w:val="left" w:pos="72"/>
                <w:tab w:val="left" w:pos="252"/>
              </w:tabs>
              <w:overflowPunct w:val="0"/>
              <w:autoSpaceDE w:val="0"/>
              <w:autoSpaceDN w:val="0"/>
              <w:adjustRightInd w:val="0"/>
              <w:ind w:left="0" w:firstLine="0"/>
              <w:jc w:val="both"/>
              <w:rPr>
                <w:sz w:val="24"/>
                <w:szCs w:val="24"/>
                <w:lang w:val="en-US"/>
              </w:rPr>
            </w:pPr>
            <w:r w:rsidRPr="00AA26E0">
              <w:rPr>
                <w:sz w:val="24"/>
                <w:szCs w:val="24"/>
                <w:lang w:val="en-US"/>
              </w:rPr>
              <w:t>Ma’ruza yuzasidan muhokamalarni tashkil etish.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5. Ma’ruzalar yuzasidan umumiy xulosalarga kelish.</w:t>
            </w:r>
          </w:p>
          <w:p w:rsidR="00AA26E0" w:rsidRPr="00AA26E0" w:rsidRDefault="00AA26E0" w:rsidP="00AA26E0">
            <w:pPr>
              <w:tabs>
                <w:tab w:val="left" w:pos="72"/>
                <w:tab w:val="left" w:pos="252"/>
              </w:tabs>
              <w:autoSpaceDN w:val="0"/>
              <w:ind w:left="-108"/>
              <w:jc w:val="both"/>
              <w:rPr>
                <w:sz w:val="24"/>
                <w:szCs w:val="24"/>
              </w:rPr>
            </w:pPr>
            <w:r w:rsidRPr="00AA26E0">
              <w:rPr>
                <w:sz w:val="24"/>
                <w:szCs w:val="24"/>
                <w:lang w:val="en-US"/>
              </w:rPr>
              <w:t xml:space="preserve">  6. </w:t>
            </w:r>
            <w:r w:rsidRPr="00AA26E0">
              <w:rPr>
                <w:sz w:val="24"/>
                <w:szCs w:val="24"/>
              </w:rPr>
              <w:t xml:space="preserve"> Anjuman-ma’ruzani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‘quv mashg‘ulotining maqsadi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Talabalarda  “Aqli zaiflikdagi bosh miya tuzilishi va morfologiyasidagi  buzilishlari. Aqli zaiflikdagi  anatomo-fiziologik buzilishlar” mavzusiga doir bilimlarni shakllantirish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Pedagogik vazifalar:</w:t>
            </w:r>
          </w:p>
          <w:p w:rsidR="00AA26E0" w:rsidRPr="00AA26E0" w:rsidRDefault="00AA26E0" w:rsidP="00655118">
            <w:pPr>
              <w:widowControl w:val="0"/>
              <w:numPr>
                <w:ilvl w:val="0"/>
                <w:numId w:val="29"/>
              </w:numPr>
              <w:tabs>
                <w:tab w:val="num" w:pos="0"/>
                <w:tab w:val="left" w:pos="180"/>
                <w:tab w:val="left" w:pos="360"/>
              </w:tabs>
              <w:overflowPunct w:val="0"/>
              <w:autoSpaceDE w:val="0"/>
              <w:autoSpaceDN w:val="0"/>
              <w:adjustRightInd w:val="0"/>
              <w:ind w:left="0" w:firstLine="0"/>
              <w:jc w:val="both"/>
              <w:rPr>
                <w:sz w:val="24"/>
                <w:szCs w:val="24"/>
                <w:lang w:val="uz-Cyrl-UZ"/>
              </w:rPr>
            </w:pPr>
            <w:r w:rsidRPr="00AA26E0">
              <w:rPr>
                <w:sz w:val="24"/>
                <w:szCs w:val="24"/>
                <w:lang w:val="uz-Cyrl-UZ"/>
              </w:rPr>
              <w:t>anjuman-ma’ruzaning maqsad va vazifasini tushuntirish;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uz-Cyrl-UZ"/>
              </w:rPr>
              <w:t>2)  anjuman-ma’ruzani amalga oshirish tartibini bayon e</w:t>
            </w:r>
            <w:r w:rsidRPr="00AA26E0">
              <w:rPr>
                <w:sz w:val="24"/>
                <w:szCs w:val="24"/>
                <w:lang w:val="en-US"/>
              </w:rPr>
              <w:t>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3) ma’ruzalarni tinglash jarayonini tashkil etish;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4) ma’ruza yuzasidan muhokamalar jarayonini boshqarish;</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5) ma’ruzalar yuzasidan umumiy xulosalar qabul qilish.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О‘quv faoliyati natijalari:</w:t>
            </w:r>
          </w:p>
          <w:p w:rsidR="00AA26E0" w:rsidRPr="00AA26E0" w:rsidRDefault="00AA26E0" w:rsidP="00655118">
            <w:pPr>
              <w:widowControl w:val="0"/>
              <w:numPr>
                <w:ilvl w:val="0"/>
                <w:numId w:val="30"/>
              </w:numPr>
              <w:tabs>
                <w:tab w:val="num" w:pos="-108"/>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ma’ruzalarni taqdim etishadi va tinglab borishadi;</w:t>
            </w:r>
          </w:p>
          <w:p w:rsidR="00AA26E0" w:rsidRPr="00AA26E0" w:rsidRDefault="00AA26E0" w:rsidP="00655118">
            <w:pPr>
              <w:widowControl w:val="0"/>
              <w:numPr>
                <w:ilvl w:val="0"/>
                <w:numId w:val="30"/>
              </w:numPr>
              <w:tabs>
                <w:tab w:val="num" w:pos="-108"/>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ma’ruzalardagi eng asosiy jihatlarni ajratib olib, </w:t>
            </w:r>
            <w:r w:rsidRPr="00AA26E0">
              <w:rPr>
                <w:sz w:val="24"/>
                <w:szCs w:val="24"/>
              </w:rPr>
              <w:t>о</w:t>
            </w:r>
            <w:r w:rsidRPr="00AA26E0">
              <w:rPr>
                <w:sz w:val="24"/>
                <w:szCs w:val="24"/>
                <w:lang w:val="en-US"/>
              </w:rPr>
              <w:t>‘z daftarlariga qayd etadilar;</w:t>
            </w:r>
          </w:p>
          <w:p w:rsidR="00AA26E0" w:rsidRPr="00AA26E0" w:rsidRDefault="00AA26E0" w:rsidP="00655118">
            <w:pPr>
              <w:widowControl w:val="0"/>
              <w:numPr>
                <w:ilvl w:val="0"/>
                <w:numId w:val="30"/>
              </w:numPr>
              <w:tabs>
                <w:tab w:val="num" w:pos="-108"/>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 yuzasidan savollar bilan murojaat etishadi;</w:t>
            </w:r>
          </w:p>
          <w:p w:rsidR="00AA26E0" w:rsidRPr="00AA26E0" w:rsidRDefault="00AA26E0" w:rsidP="00655118">
            <w:pPr>
              <w:widowControl w:val="0"/>
              <w:numPr>
                <w:ilvl w:val="0"/>
                <w:numId w:val="30"/>
              </w:numPr>
              <w:tabs>
                <w:tab w:val="num" w:pos="-108"/>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 yuzasidan muhokama uchun s</w:t>
            </w:r>
            <w:r w:rsidRPr="00AA26E0">
              <w:rPr>
                <w:sz w:val="24"/>
                <w:szCs w:val="24"/>
              </w:rPr>
              <w:t>о</w:t>
            </w:r>
            <w:r w:rsidRPr="00AA26E0">
              <w:rPr>
                <w:sz w:val="24"/>
                <w:szCs w:val="24"/>
                <w:lang w:val="en-US"/>
              </w:rPr>
              <w:t>‘zga chiqadilar;</w:t>
            </w:r>
          </w:p>
          <w:p w:rsidR="00AA26E0" w:rsidRPr="00AA26E0" w:rsidRDefault="00AA26E0" w:rsidP="00655118">
            <w:pPr>
              <w:widowControl w:val="0"/>
              <w:numPr>
                <w:ilvl w:val="0"/>
                <w:numId w:val="30"/>
              </w:numPr>
              <w:tabs>
                <w:tab w:val="num" w:pos="-108"/>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 yuzasidan umumiy xulosalar qabul qilishda </w:t>
            </w:r>
            <w:r w:rsidRPr="00AA26E0">
              <w:rPr>
                <w:sz w:val="24"/>
                <w:szCs w:val="24"/>
              </w:rPr>
              <w:t>о</w:t>
            </w:r>
            <w:r w:rsidRPr="00AA26E0">
              <w:rPr>
                <w:sz w:val="24"/>
                <w:szCs w:val="24"/>
                <w:lang w:val="en-US"/>
              </w:rPr>
              <w:t>‘z munosabatlarini bildirishadi.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 metodi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Anjuman-ma’ruza, tushuntirish, suhbat, munozara, “Toifalash” jadvali</w:t>
            </w:r>
            <w:r w:rsidRPr="00AA26E0">
              <w:rPr>
                <w:sz w:val="24"/>
                <w:szCs w:val="24"/>
                <w:lang w:val="uz-Cyrl-UZ"/>
              </w:rPr>
              <w:t>, klaster.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Ta’limni tashkil etish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individual</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Didaktik vositalar</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lang w:val="en-US"/>
              </w:rPr>
              <w:t>Ma’ruza matni, slayd</w:t>
            </w:r>
            <w:r w:rsidRPr="00AA26E0">
              <w:rPr>
                <w:sz w:val="24"/>
                <w:szCs w:val="24"/>
              </w:rPr>
              <w:t>-prezentatsiya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Ta’limni tashkil etish sharoiti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Nazorat </w:t>
            </w:r>
            <w:r w:rsidRPr="00AA26E0">
              <w:rPr>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Cs/>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ind w:left="705"/>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Anjuman</w:t>
      </w:r>
      <w:r w:rsidRPr="00AA26E0">
        <w:rPr>
          <w:rFonts w:ascii="Times New Roman" w:eastAsia="Times New Roman" w:hAnsi="Times New Roman" w:cs="Times New Roman"/>
          <w:sz w:val="24"/>
          <w:szCs w:val="24"/>
          <w:lang w:eastAsia="ru-RU"/>
        </w:rPr>
        <w:t>-ma’ruza</w:t>
      </w:r>
      <w:r w:rsidRPr="00AA26E0">
        <w:rPr>
          <w:rFonts w:ascii="Times New Roman" w:eastAsia="Times New Roman" w:hAnsi="Times New Roman" w:cs="Times New Roman"/>
          <w:sz w:val="24"/>
          <w:szCs w:val="24"/>
          <w:lang w:val="en-US" w:eastAsia="ru-RU"/>
        </w:rPr>
        <w:t>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p>
    <w:tbl>
      <w:tblPr>
        <w:tblStyle w:val="a3"/>
        <w:tblW w:w="10260" w:type="dxa"/>
        <w:jc w:val="center"/>
        <w:tblInd w:w="-432" w:type="dxa"/>
        <w:tblLook w:val="01E0" w:firstRow="1" w:lastRow="1" w:firstColumn="1" w:lastColumn="1" w:noHBand="0" w:noVBand="0"/>
      </w:tblPr>
      <w:tblGrid>
        <w:gridCol w:w="2340"/>
        <w:gridCol w:w="4472"/>
        <w:gridCol w:w="3448"/>
      </w:tblGrid>
      <w:tr w:rsidR="00AA26E0" w:rsidRPr="00AA26E0" w:rsidTr="00AD49CE">
        <w:trPr>
          <w:trHeight w:val="435"/>
          <w:jc w:val="center"/>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Faoliyat mazmuni</w:t>
            </w:r>
          </w:p>
        </w:tc>
      </w:tr>
      <w:tr w:rsidR="00AA26E0" w:rsidRPr="00AA26E0" w:rsidTr="00AD49CE">
        <w:trPr>
          <w:trHeight w:val="33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Talaba</w:t>
            </w:r>
          </w:p>
        </w:tc>
      </w:tr>
      <w:tr w:rsidR="00AA26E0" w:rsidRPr="00AA26E0" w:rsidTr="00AD49CE">
        <w:trPr>
          <w:jc w:val="center"/>
        </w:trPr>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rPr>
              <w:t>Tayyorgarlik bos</w:t>
            </w:r>
            <w:r w:rsidRPr="00AA26E0">
              <w:rPr>
                <w:sz w:val="24"/>
                <w:szCs w:val="24"/>
                <w:lang w:val="en-US"/>
              </w:rPr>
              <w:t>qichi</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1.</w:t>
            </w:r>
            <w:r w:rsidRPr="00AA26E0">
              <w:rPr>
                <w:sz w:val="24"/>
                <w:szCs w:val="24"/>
                <w:lang w:val="en-US"/>
              </w:rPr>
              <w:t>Ma’ruza mavzulari, ma’ruzaga tayyorlanish uchun adab</w:t>
            </w:r>
            <w:r w:rsidRPr="00AA26E0">
              <w:rPr>
                <w:sz w:val="24"/>
                <w:szCs w:val="24"/>
                <w:lang w:val="uz-Cyrl-UZ"/>
              </w:rPr>
              <w:t>iyot</w:t>
            </w:r>
            <w:r w:rsidRPr="00AA26E0">
              <w:rPr>
                <w:sz w:val="24"/>
                <w:szCs w:val="24"/>
                <w:lang w:val="en-US"/>
              </w:rPr>
              <w:t>lar rо‘yxatini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2.</w:t>
            </w:r>
            <w:r w:rsidRPr="00AA26E0">
              <w:rPr>
                <w:sz w:val="24"/>
                <w:szCs w:val="24"/>
                <w:lang w:val="en-US"/>
              </w:rPr>
              <w:t>Ma’ruzachilarga mavzularni berishni, taqrizchilarni aniqlashtirishni tashkillashtiradi.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3.</w:t>
            </w:r>
            <w:r w:rsidRPr="00AA26E0">
              <w:rPr>
                <w:sz w:val="24"/>
                <w:szCs w:val="24"/>
                <w:lang w:val="en-US"/>
              </w:rPr>
              <w:t>Ma’ruzachilarga tanlangan mavzu bо‘yicha referat mavzusi</w:t>
            </w:r>
            <w:r w:rsidRPr="00AA26E0">
              <w:rPr>
                <w:sz w:val="24"/>
                <w:szCs w:val="24"/>
                <w:lang w:val="uz-Cyrl-UZ"/>
              </w:rPr>
              <w:t xml:space="preserve"> bо‘yicha</w:t>
            </w:r>
            <w:r w:rsidRPr="00AA26E0">
              <w:rPr>
                <w:sz w:val="24"/>
                <w:szCs w:val="24"/>
                <w:lang w:val="en-US"/>
              </w:rPr>
              <w:t xml:space="preserve"> </w:t>
            </w:r>
            <w:r w:rsidRPr="00AA26E0">
              <w:rPr>
                <w:sz w:val="24"/>
                <w:szCs w:val="24"/>
                <w:lang w:val="uz-Cyrl-UZ"/>
              </w:rPr>
              <w:t xml:space="preserve">mazmunini </w:t>
            </w:r>
            <w:r w:rsidRPr="00AA26E0">
              <w:rPr>
                <w:sz w:val="24"/>
                <w:szCs w:val="24"/>
                <w:lang w:val="en-US"/>
              </w:rPr>
              <w:t xml:space="preserve">batafsil </w:t>
            </w:r>
            <w:r w:rsidRPr="00AA26E0">
              <w:rPr>
                <w:sz w:val="24"/>
                <w:szCs w:val="24"/>
                <w:lang w:val="uz-Cyrl-UZ"/>
              </w:rPr>
              <w:t>yoritish</w:t>
            </w:r>
            <w:r w:rsidRPr="00AA26E0">
              <w:rPr>
                <w:sz w:val="24"/>
                <w:szCs w:val="24"/>
                <w:lang w:val="en-US"/>
              </w:rPr>
              <w:t xml:space="preserve"> topshirig‘ini beradi, maslahat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lastRenderedPageBreak/>
              <w:t>4.</w:t>
            </w:r>
            <w:r w:rsidRPr="00AA26E0">
              <w:rPr>
                <w:sz w:val="24"/>
                <w:szCs w:val="24"/>
                <w:lang w:val="en-US"/>
              </w:rPr>
              <w:t>Barcha talabalarga ma’ruza va q</w:t>
            </w:r>
            <w:r w:rsidRPr="00AA26E0">
              <w:rPr>
                <w:sz w:val="24"/>
                <w:szCs w:val="24"/>
              </w:rPr>
              <w:t>о</w:t>
            </w:r>
            <w:r w:rsidRPr="00AA26E0">
              <w:rPr>
                <w:sz w:val="24"/>
                <w:szCs w:val="24"/>
                <w:lang w:val="en-US"/>
              </w:rPr>
              <w:t xml:space="preserve">‘shimcha materiallar mazmunini </w:t>
            </w:r>
            <w:r w:rsidRPr="00AA26E0">
              <w:rPr>
                <w:sz w:val="24"/>
                <w:szCs w:val="24"/>
              </w:rPr>
              <w:t>о</w:t>
            </w:r>
            <w:r w:rsidRPr="00AA26E0">
              <w:rPr>
                <w:sz w:val="24"/>
                <w:szCs w:val="24"/>
                <w:lang w:val="en-US"/>
              </w:rPr>
              <w:t>‘rganib chiqish va savollar tayyorlab kelish 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5.</w:t>
            </w:r>
            <w:r w:rsidRPr="00AA26E0">
              <w:rPr>
                <w:sz w:val="24"/>
                <w:szCs w:val="24"/>
                <w:lang w:val="en-US"/>
              </w:rPr>
              <w:t>Ma’ruzachilar bilan ma’ru</w:t>
            </w:r>
            <w:r w:rsidRPr="00AA26E0">
              <w:rPr>
                <w:sz w:val="24"/>
                <w:szCs w:val="24"/>
                <w:lang w:val="uz-Cyrl-UZ"/>
              </w:rPr>
              <w:t>z</w:t>
            </w:r>
            <w:r w:rsidRPr="00AA26E0">
              <w:rPr>
                <w:sz w:val="24"/>
                <w:szCs w:val="24"/>
                <w:lang w:val="en-US"/>
              </w:rPr>
              <w:t>a qilish metodikasi va tuzilishini muhokama qiladi, ma’ruza mazmuniga о‘zgartirishlar kiritadi.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lastRenderedPageBreak/>
              <w:t xml:space="preserve">1. Ma’ruza mavzulari, ma’ruzaga tayyorlanish uchun adabiyotlarni о‘rganadilar.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2.Ma’ruzachilar mavzu bо‘yicha reja tuzadilar va ma’ruzani tayyorlaydilar.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 Ma’ruzachilara tanlangan mavzu bо‘yicha referat mazmunini batafsil yoritadilar.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4. Barcha talabalar ma’ruza va </w:t>
            </w:r>
            <w:r w:rsidRPr="00AA26E0">
              <w:rPr>
                <w:sz w:val="24"/>
                <w:szCs w:val="24"/>
                <w:lang w:val="uz-Cyrl-UZ"/>
              </w:rPr>
              <w:lastRenderedPageBreak/>
              <w:t>qо‘shimcha materiallar mazmunini о‘rganib chiqadilar va savollar tayyorlab keladilar.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5. О‘qituvchi bilan birgalikda ma’ruza qilish metodikasi va tuzilishini muhokama qiladilar va mashg‘ulot uchun kо‘rgazmali materiallar tayyorlaydilar.</w:t>
            </w:r>
          </w:p>
        </w:tc>
      </w:tr>
      <w:tr w:rsidR="00AA26E0" w:rsidRPr="00AA26E0" w:rsidTr="00AD49CE">
        <w:trPr>
          <w:jc w:val="center"/>
        </w:trPr>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r w:rsidRPr="00AA26E0">
              <w:rPr>
                <w:sz w:val="24"/>
                <w:szCs w:val="24"/>
                <w:lang w:val="uz-Cyrl-UZ"/>
              </w:rPr>
              <w:lastRenderedPageBreak/>
              <w:t>1-bosqich. О‘quv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О‘quv mashg‘ulotining mavzusi, maqsadi, kutilayotgan natijalar va uni о‘tkazish rejasini ma’lum qiladi.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1.2. Talabalarni  faollashtirish uchun diqqatni jalb etuvchi 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1.3. 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Diqqat bilan tinglaydilar, yozib oladilar va javob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tanishadilar.</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p>
        </w:tc>
      </w:tr>
      <w:tr w:rsidR="00AA26E0" w:rsidRPr="00AA26E0" w:rsidTr="00AD49CE">
        <w:trPr>
          <w:jc w:val="center"/>
        </w:trPr>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2.1. Talabalarni </w:t>
            </w:r>
            <w:r w:rsidRPr="00AA26E0">
              <w:rPr>
                <w:sz w:val="24"/>
                <w:szCs w:val="24"/>
              </w:rPr>
              <w:t>о</w:t>
            </w:r>
            <w:r w:rsidRPr="00AA26E0">
              <w:rPr>
                <w:sz w:val="24"/>
                <w:szCs w:val="24"/>
                <w:lang w:val="en-US"/>
              </w:rPr>
              <w:t>‘zlari tayyorlagan ma’ruza va ma’lumotlar bilan tanishtirishlarini tashkil etadi. Material mazmunini mantiqan yoritib berilishini diqqat bilan kuzatadi.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2.2. Taqrizchilarga s</w:t>
            </w:r>
            <w:r w:rsidRPr="00AA26E0">
              <w:rPr>
                <w:sz w:val="24"/>
                <w:szCs w:val="24"/>
              </w:rPr>
              <w:t>о</w:t>
            </w:r>
            <w:r w:rsidRPr="00AA26E0">
              <w:rPr>
                <w:sz w:val="24"/>
                <w:szCs w:val="24"/>
                <w:lang w:val="en-US"/>
              </w:rPr>
              <w:t>‘zga chiqishni va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2.3. Ma’ruza mazmunini jamoa b</w:t>
            </w:r>
            <w:r w:rsidRPr="00AA26E0">
              <w:rPr>
                <w:sz w:val="24"/>
                <w:szCs w:val="24"/>
              </w:rPr>
              <w:t>о</w:t>
            </w:r>
            <w:r w:rsidRPr="00AA26E0">
              <w:rPr>
                <w:sz w:val="24"/>
                <w:szCs w:val="24"/>
                <w:lang w:val="en-US"/>
              </w:rPr>
              <w:t>‘lib muhokama qilish jarayonini tashkil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taqrizchilarga </w:t>
            </w:r>
            <w:r w:rsidRPr="00AA26E0">
              <w:rPr>
                <w:sz w:val="24"/>
                <w:szCs w:val="24"/>
              </w:rPr>
              <w:t>о</w:t>
            </w:r>
            <w:r w:rsidRPr="00AA26E0">
              <w:rPr>
                <w:sz w:val="24"/>
                <w:szCs w:val="24"/>
                <w:lang w:val="en-US"/>
              </w:rPr>
              <w:t>‘z fikrlarini bildirishlarini, q</w:t>
            </w:r>
            <w:r w:rsidRPr="00AA26E0">
              <w:rPr>
                <w:sz w:val="24"/>
                <w:szCs w:val="24"/>
              </w:rPr>
              <w:t>о</w:t>
            </w:r>
            <w:r w:rsidRPr="00AA26E0">
              <w:rPr>
                <w:sz w:val="24"/>
                <w:szCs w:val="24"/>
                <w:lang w:val="en-US"/>
              </w:rPr>
              <w:t>‘shimcha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 </w:t>
            </w:r>
            <w:r w:rsidRPr="00AA26E0">
              <w:rPr>
                <w:sz w:val="24"/>
                <w:szCs w:val="24"/>
                <w:lang w:val="uz-Cyrl-UZ"/>
              </w:rPr>
              <w:t>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ma’ruzaning asosiy mohiyatini aniqlashtiradi.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2.4. Har bir ma’ruzani qisqacha umumlashtirish bilan yakunlaydi.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Ma’ruzachilar </w:t>
            </w:r>
            <w:r w:rsidRPr="00AA26E0">
              <w:rPr>
                <w:sz w:val="24"/>
                <w:szCs w:val="24"/>
              </w:rPr>
              <w:t>о</w:t>
            </w:r>
            <w:r w:rsidRPr="00AA26E0">
              <w:rPr>
                <w:sz w:val="24"/>
                <w:szCs w:val="24"/>
                <w:lang w:val="en-US"/>
              </w:rPr>
              <w:t>‘zlari tayyorlagan ma’lumotlarini taqdim etishadi.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Taqrizchilar ma’ruzaning ijobiy va kuchsiz jihatlarini aytib berishadi.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Savollar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Munozarada ishtirok etadilar.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 ishtirokchilari jamoaviy ravishda ma’ruza mazmunini muhokama qiladilar.</w:t>
            </w:r>
          </w:p>
        </w:tc>
      </w:tr>
      <w:tr w:rsidR="00AA26E0" w:rsidRPr="00AA26E0" w:rsidTr="00AD49CE">
        <w:trPr>
          <w:jc w:val="center"/>
        </w:trPr>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3.1. Anjuman-ma’ruza jarayonida olingan ma’lumotlarni guruhlash maqsadida talabalarga “Toifalash” jadvalini t</w:t>
            </w:r>
            <w:r w:rsidRPr="00AA26E0">
              <w:rPr>
                <w:sz w:val="24"/>
                <w:szCs w:val="24"/>
              </w:rPr>
              <w:t>о</w:t>
            </w:r>
            <w:r w:rsidRPr="00AA26E0">
              <w:rPr>
                <w:sz w:val="24"/>
                <w:szCs w:val="24"/>
                <w:lang w:val="en-US"/>
              </w:rPr>
              <w:t>‘ldirishni s</w:t>
            </w:r>
            <w:r w:rsidRPr="00AA26E0">
              <w:rPr>
                <w:sz w:val="24"/>
                <w:szCs w:val="24"/>
              </w:rPr>
              <w:t>о</w:t>
            </w:r>
            <w:r w:rsidRPr="00AA26E0">
              <w:rPr>
                <w:sz w:val="24"/>
                <w:szCs w:val="24"/>
                <w:lang w:val="en-US"/>
              </w:rPr>
              <w:t>‘raydi.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rPr>
              <w:t>О</w:t>
            </w:r>
            <w:r w:rsidRPr="00AA26E0">
              <w:rPr>
                <w:sz w:val="24"/>
                <w:szCs w:val="24"/>
                <w:lang w:val="en-US"/>
              </w:rPr>
              <w:t>‘quv faoliyati natijalariga yakun yasaydi. Anjuman-ma’ruza ma’ruzachilari va ishtirokchilari tayyorgarligini, talabalarning munozaralardagi faolligini baholaydi.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Mustaqil ish uchun vazifa beradi.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“Toifalash” jadvalini t</w:t>
            </w:r>
            <w:r w:rsidRPr="00AA26E0">
              <w:rPr>
                <w:sz w:val="24"/>
                <w:szCs w:val="24"/>
              </w:rPr>
              <w:t>о</w:t>
            </w:r>
            <w:r w:rsidRPr="00AA26E0">
              <w:rPr>
                <w:sz w:val="24"/>
                <w:szCs w:val="24"/>
                <w:lang w:val="en-US"/>
              </w:rPr>
              <w:t xml:space="preserve">‘ldirishadi.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Tinglaydilar, aniqlashtiradilar va vazifani yozib oladilar.</w:t>
            </w:r>
            <w:r w:rsidRPr="00AA26E0">
              <w:rPr>
                <w:sz w:val="24"/>
                <w:szCs w:val="24"/>
                <w:lang w:val="uz-Cyrl-UZ"/>
              </w:rPr>
              <w:t xml:space="preserve"> “Klaster” strategiyasini bajaradilar </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val="en-US" w:eastAsia="ru-RU"/>
        </w:rPr>
      </w:pPr>
      <w:r w:rsidRPr="00AA26E0">
        <w:rPr>
          <w:rFonts w:ascii="Times New Roman" w:eastAsia="Times New Roman" w:hAnsi="Times New Roman" w:cs="Times New Roman"/>
          <w:b/>
          <w:bCs/>
          <w:sz w:val="24"/>
          <w:szCs w:val="24"/>
          <w:lang w:val="en-US" w:eastAsia="ru-RU"/>
        </w:rPr>
        <w:t>Toifalash jadvali</w:t>
      </w: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
          <w:bCs/>
          <w:sz w:val="24"/>
          <w:szCs w:val="24"/>
          <w:lang w:val="en-US" w:eastAsia="ru-RU"/>
        </w:rPr>
      </w:pPr>
    </w:p>
    <w:tbl>
      <w:tblPr>
        <w:tblStyle w:val="a3"/>
        <w:tblW w:w="9828" w:type="dxa"/>
        <w:tblLook w:val="01E0" w:firstRow="1" w:lastRow="1" w:firstColumn="1" w:lastColumn="1" w:noHBand="0" w:noVBand="0"/>
      </w:tblPr>
      <w:tblGrid>
        <w:gridCol w:w="4788"/>
        <w:gridCol w:w="5040"/>
      </w:tblGrid>
      <w:tr w:rsidR="00AA26E0" w:rsidRPr="00AA26E0" w:rsidTr="00AD49CE">
        <w:tc>
          <w:tcPr>
            <w:tcW w:w="478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
                <w:bCs/>
                <w:sz w:val="24"/>
                <w:szCs w:val="24"/>
                <w:lang w:val="uz-Cyrl-UZ"/>
              </w:rPr>
            </w:pPr>
            <w:r w:rsidRPr="00AA26E0">
              <w:rPr>
                <w:b/>
                <w:bCs/>
                <w:sz w:val="24"/>
                <w:szCs w:val="24"/>
                <w:lang w:val="uz-Cyrl-UZ"/>
              </w:rPr>
              <w:t>Bosh miyadagi patologik buzilishlar</w:t>
            </w:r>
          </w:p>
        </w:tc>
        <w:tc>
          <w:tcPr>
            <w:tcW w:w="50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
                <w:bCs/>
                <w:sz w:val="24"/>
                <w:szCs w:val="24"/>
                <w:lang w:val="uz-Cyrl-UZ"/>
              </w:rPr>
            </w:pPr>
            <w:r w:rsidRPr="00AA26E0">
              <w:rPr>
                <w:b/>
                <w:bCs/>
                <w:sz w:val="24"/>
                <w:szCs w:val="24"/>
                <w:lang w:val="uz-Cyrl-UZ"/>
              </w:rPr>
              <w:t>Anatomo-fiziologik buzilishlar</w:t>
            </w:r>
          </w:p>
        </w:tc>
      </w:tr>
      <w:tr w:rsidR="00AA26E0" w:rsidRPr="00AA26E0" w:rsidTr="00AD49CE">
        <w:tc>
          <w:tcPr>
            <w:tcW w:w="478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p w:rsidR="00AA26E0" w:rsidRPr="00AA26E0" w:rsidRDefault="00AA26E0" w:rsidP="00AA26E0">
            <w:pPr>
              <w:overflowPunct w:val="0"/>
              <w:autoSpaceDE w:val="0"/>
              <w:autoSpaceDN w:val="0"/>
              <w:adjustRightInd w:val="0"/>
              <w:spacing w:line="20" w:lineRule="atLeast"/>
              <w:jc w:val="center"/>
              <w:rPr>
                <w:b/>
                <w:sz w:val="24"/>
                <w:szCs w:val="24"/>
              </w:rPr>
            </w:pPr>
          </w:p>
        </w:tc>
        <w:tc>
          <w:tcPr>
            <w:tcW w:w="50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
                <w:bCs/>
                <w:sz w:val="24"/>
                <w:szCs w:val="24"/>
              </w:rPr>
            </w:pPr>
          </w:p>
        </w:tc>
      </w:tr>
    </w:tbl>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Sezgi tizimi: tuzilishi,vazifasi,tekshirish usullari,patologiyasi va zararlanish sindromlari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ind w:left="72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1.Sezgi tizimi: tuzilishi,vazifasi,tekshirish usullari,patologiyasi va zararlanish sindromlari morfologiyasidagi  buzilishlarining sabablari .</w:t>
      </w:r>
    </w:p>
    <w:p w:rsidR="00AA26E0" w:rsidRPr="00AA26E0" w:rsidRDefault="00AA26E0" w:rsidP="00AA26E0">
      <w:pPr>
        <w:spacing w:after="0" w:line="240" w:lineRule="auto"/>
        <w:ind w:left="36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2. Sezgi tizimi: tuzilishi,vazifasi,tekshirish usullari,patologiyasi va zararlanish sindromlari </w:t>
      </w:r>
    </w:p>
    <w:p w:rsidR="00AA26E0" w:rsidRPr="00AA26E0" w:rsidRDefault="00AA26E0" w:rsidP="00AA26E0">
      <w:pPr>
        <w:spacing w:after="0" w:line="240" w:lineRule="auto"/>
        <w:ind w:left="72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Sezgi tizimi: tuzilishi,vazifasi,tekshirish usullari,patologiyasi va zararlanish sindromlari </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 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 Po‘latxo‘jayeva M.R. Defektologiyaning klinik asoslari: o‘quv qo‘llanma TDPU- T: 2013  74.30 R 30  inv -U 7534  </w:t>
      </w: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z w:val="24"/>
          <w:szCs w:val="24"/>
          <w:lang w:val="en-US" w:eastAsia="ru-RU"/>
        </w:rPr>
        <w:t>.</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О‘z-о‘zini nazorat qilish uchun savollar</w:t>
      </w:r>
    </w:p>
    <w:p w:rsidR="00AA26E0" w:rsidRPr="00AA26E0" w:rsidRDefault="00AA26E0" w:rsidP="00AA26E0">
      <w:pPr>
        <w:widowControl w:val="0"/>
        <w:overflowPunct w:val="0"/>
        <w:autoSpaceDE w:val="0"/>
        <w:autoSpaceDN w:val="0"/>
        <w:adjustRightInd w:val="0"/>
        <w:spacing w:after="0" w:line="20" w:lineRule="atLeast"/>
        <w:ind w:left="360"/>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bidi="en-US"/>
        </w:rPr>
        <w:t>1.  Аномал болалардаги сезги бузилишларининг турлари</w:t>
      </w:r>
    </w:p>
    <w:p w:rsidR="00AA26E0" w:rsidRPr="00AA26E0" w:rsidRDefault="00AA26E0" w:rsidP="00AA26E0">
      <w:pPr>
        <w:widowControl w:val="0"/>
        <w:overflowPunct w:val="0"/>
        <w:autoSpaceDE w:val="0"/>
        <w:autoSpaceDN w:val="0"/>
        <w:adjustRightInd w:val="0"/>
        <w:spacing w:after="0" w:line="20" w:lineRule="atLeast"/>
        <w:ind w:left="36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ind w:left="36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b/>
          <w:sz w:val="24"/>
          <w:szCs w:val="24"/>
          <w:lang w:val="uz-Cyrl-UZ" w:eastAsia="ru-RU"/>
        </w:rPr>
        <w:t>Tayanch tushunchalar</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Amavroz-kо‘rlik</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Giperkinez- maqsadsiz,tartibsiz harakat</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Displastik-egiluvchanlikning </w:t>
      </w:r>
      <w:r w:rsidRPr="00AA26E0">
        <w:rPr>
          <w:rFonts w:ascii="Times New Roman" w:eastAsia="Times New Roman" w:hAnsi="Times New Roman" w:cs="Times New Roman"/>
          <w:sz w:val="24"/>
          <w:szCs w:val="24"/>
          <w:lang w:val="uz-Cyrl-UZ" w:bidi="en-US"/>
        </w:rPr>
        <w:t>qо‘</w:t>
      </w:r>
      <w:r w:rsidRPr="00AA26E0">
        <w:rPr>
          <w:rFonts w:ascii="Times New Roman" w:eastAsia="Times New Roman" w:hAnsi="Times New Roman" w:cs="Times New Roman"/>
          <w:sz w:val="24"/>
          <w:szCs w:val="24"/>
          <w:lang w:val="en-US" w:bidi="en-US"/>
        </w:rPr>
        <w:t>pol buzilishi</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Asteniya – jismoniy zaiflik</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Oligofreniya- tu</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ma akli zaiflik</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Demensiya- orttirilgan a</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li zaiflik</w:t>
      </w:r>
    </w:p>
    <w:p w:rsidR="00AA26E0" w:rsidRPr="00AA26E0" w:rsidRDefault="00AA26E0" w:rsidP="00AA26E0">
      <w:pPr>
        <w:tabs>
          <w:tab w:val="left" w:pos="2355"/>
        </w:tabs>
        <w:spacing w:after="0" w:line="240" w:lineRule="auto"/>
        <w:ind w:firstLine="709"/>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Gidrotsefaliya- bosh miyaga suv yi</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ilishi</w:t>
      </w:r>
    </w:p>
    <w:p w:rsidR="00AA26E0" w:rsidRPr="00AA26E0" w:rsidRDefault="00AA26E0" w:rsidP="00AA26E0">
      <w:pPr>
        <w:tabs>
          <w:tab w:val="left" w:pos="2355"/>
        </w:tabs>
        <w:spacing w:after="0" w:line="240" w:lineRule="auto"/>
        <w:ind w:firstLine="709"/>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Mikrotsefaliya- bosh miyaning patologik rivojlanmay </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olishi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pStyle w:val="a7"/>
        <w:widowControl/>
        <w:tabs>
          <w:tab w:val="left" w:pos="1080"/>
        </w:tabs>
        <w:rPr>
          <w:b/>
          <w:bCs/>
          <w:sz w:val="24"/>
          <w:szCs w:val="24"/>
          <w:lang w:val="uz-Cyrl-UZ" w:eastAsia="ru-RU"/>
        </w:rPr>
      </w:pPr>
      <w:r>
        <w:rPr>
          <w:lang w:val="uz-Cyrl-UZ"/>
        </w:rPr>
        <w:tab/>
      </w:r>
      <w:r w:rsidRPr="00AA26E0">
        <w:rPr>
          <w:b/>
          <w:sz w:val="24"/>
          <w:szCs w:val="24"/>
          <w:lang w:eastAsia="ru-RU"/>
        </w:rPr>
        <w:t>Anjuman-m</w:t>
      </w:r>
      <w:r w:rsidRPr="00AA26E0">
        <w:rPr>
          <w:b/>
          <w:sz w:val="24"/>
          <w:szCs w:val="24"/>
          <w:lang w:val="uz-Cyrl-UZ" w:eastAsia="ru-RU"/>
        </w:rPr>
        <w:t>a’ruzani tashkil etish texnologiyasi</w:t>
      </w:r>
      <w:r w:rsidRPr="00AA26E0">
        <w:rPr>
          <w:b/>
          <w:bCs/>
          <w:sz w:val="24"/>
          <w:szCs w:val="24"/>
          <w:lang w:val="uz-Cyrl-UZ" w:eastAsia="ru-RU"/>
        </w:rPr>
        <w:t xml:space="preserve"> </w:t>
      </w: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lastRenderedPageBreak/>
        <w:t>1.8-mavzu:</w:t>
      </w:r>
      <w:r w:rsidRPr="00AA26E0">
        <w:rPr>
          <w:rFonts w:ascii="Times New Roman" w:eastAsia="Times New Roman" w:hAnsi="Times New Roman" w:cs="Times New Roman"/>
          <w:color w:val="FF0000"/>
          <w:sz w:val="28"/>
          <w:szCs w:val="28"/>
          <w:lang w:val="uz-Cyrl-UZ" w:eastAsia="ru-RU"/>
        </w:rPr>
        <w:t xml:space="preserve"> </w:t>
      </w:r>
      <w:r w:rsidRPr="00AA26E0">
        <w:rPr>
          <w:rFonts w:ascii="Times New Roman" w:eastAsia="Times New Roman" w:hAnsi="Times New Roman" w:cs="Times New Roman"/>
          <w:sz w:val="28"/>
          <w:szCs w:val="28"/>
          <w:lang w:val="uz-Cyrl-UZ" w:eastAsia="ru-RU"/>
        </w:rPr>
        <w:t>Bosh miya po‘stlog‘i; tuzilishi,vazifasi,tekshirish usullari,patologiyasi va zararlanish sindromlari</w:t>
      </w:r>
    </w:p>
    <w:tbl>
      <w:tblPr>
        <w:tblStyle w:val="a3"/>
        <w:tblpPr w:leftFromText="180" w:rightFromText="180" w:vertAnchor="page" w:horzAnchor="margin" w:tblpY="2755"/>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Ma’ruzaga ajratilgan va</w:t>
            </w:r>
            <w:r w:rsidRPr="00AA26E0">
              <w:rPr>
                <w:sz w:val="24"/>
                <w:szCs w:val="24"/>
                <w:lang w:val="en-US"/>
              </w:rPr>
              <w:t xml:space="preserve">qt </w:t>
            </w:r>
            <w:r w:rsidRPr="00AA26E0">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 xml:space="preserve">Talabalar soni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Anjuman</w:t>
            </w:r>
            <w:r w:rsidRPr="00AA26E0">
              <w:rPr>
                <w:sz w:val="24"/>
                <w:szCs w:val="24"/>
              </w:rPr>
              <w:t>-</w:t>
            </w:r>
            <w:r w:rsidRPr="00AA26E0">
              <w:rPr>
                <w:sz w:val="24"/>
                <w:szCs w:val="24"/>
                <w:lang w:val="en-US"/>
              </w:rPr>
              <w:t>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О‘quv mashg‘ulotining tuzilishi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1. Anjuman-ma’ruzaga kirish.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2. Anjuman-ma’ruzani amalga oshirish tartibi bilan tanishtirish.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 xml:space="preserve">  </w:t>
            </w:r>
            <w:r w:rsidRPr="00AA26E0">
              <w:rPr>
                <w:sz w:val="24"/>
                <w:szCs w:val="24"/>
              </w:rPr>
              <w:t xml:space="preserve">3. </w:t>
            </w:r>
            <w:r w:rsidRPr="00AA26E0">
              <w:rPr>
                <w:sz w:val="24"/>
                <w:szCs w:val="24"/>
                <w:lang w:val="en-US"/>
              </w:rPr>
              <w:t>Ma’ruza</w:t>
            </w:r>
            <w:r w:rsidRPr="00AA26E0">
              <w:rPr>
                <w:sz w:val="24"/>
                <w:szCs w:val="24"/>
              </w:rPr>
              <w:t>lar bilan tanishish</w:t>
            </w:r>
            <w:r w:rsidRPr="00AA26E0">
              <w:rPr>
                <w:sz w:val="24"/>
                <w:szCs w:val="24"/>
                <w:lang w:val="en-US"/>
              </w:rPr>
              <w:t>.</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firstLine="0"/>
              <w:jc w:val="both"/>
              <w:rPr>
                <w:sz w:val="24"/>
                <w:szCs w:val="24"/>
                <w:lang w:val="en-US"/>
              </w:rPr>
            </w:pPr>
            <w:r w:rsidRPr="00AA26E0">
              <w:rPr>
                <w:sz w:val="24"/>
                <w:szCs w:val="24"/>
                <w:lang w:val="en-US"/>
              </w:rPr>
              <w:t>Ma’ruza yuzasidan muhokamalarni tashkil etish.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5. Ma’ruzalar yuzasidan umumiy xulosalarga kelish.</w:t>
            </w:r>
          </w:p>
          <w:p w:rsidR="00AA26E0" w:rsidRPr="00AA26E0" w:rsidRDefault="00AA26E0" w:rsidP="00AA26E0">
            <w:pPr>
              <w:tabs>
                <w:tab w:val="left" w:pos="72"/>
                <w:tab w:val="left" w:pos="252"/>
              </w:tabs>
              <w:autoSpaceDN w:val="0"/>
              <w:jc w:val="both"/>
              <w:rPr>
                <w:sz w:val="24"/>
                <w:szCs w:val="24"/>
              </w:rPr>
            </w:pPr>
            <w:r w:rsidRPr="00AA26E0">
              <w:rPr>
                <w:sz w:val="24"/>
                <w:szCs w:val="24"/>
                <w:lang w:val="en-US"/>
              </w:rPr>
              <w:t xml:space="preserve">  6. </w:t>
            </w:r>
            <w:r w:rsidRPr="00AA26E0">
              <w:rPr>
                <w:sz w:val="24"/>
                <w:szCs w:val="24"/>
              </w:rPr>
              <w:t xml:space="preserve"> Anjuman-ma’ruzani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‘quv mashg‘ulotining maqsadi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Talabalarda  </w:t>
            </w:r>
            <w:r w:rsidRPr="00AA26E0">
              <w:rPr>
                <w:color w:val="FF0000"/>
                <w:sz w:val="28"/>
                <w:szCs w:val="28"/>
                <w:lang w:val="uz-Cyrl-UZ"/>
              </w:rPr>
              <w:t xml:space="preserve"> </w:t>
            </w:r>
            <w:r w:rsidRPr="00AA26E0">
              <w:rPr>
                <w:sz w:val="24"/>
                <w:szCs w:val="24"/>
                <w:lang w:val="uz-Cyrl-UZ"/>
              </w:rPr>
              <w:t>“Aqli zaifliknining klinik shakllri” mavzusiga doir bilimlarni shakllantirish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Pedagogik vazifalar:</w:t>
            </w:r>
          </w:p>
          <w:p w:rsidR="00AA26E0" w:rsidRPr="00AA26E0" w:rsidRDefault="00AA26E0" w:rsidP="00655118">
            <w:pPr>
              <w:widowControl w:val="0"/>
              <w:numPr>
                <w:ilvl w:val="0"/>
                <w:numId w:val="29"/>
              </w:numPr>
              <w:tabs>
                <w:tab w:val="left" w:pos="180"/>
                <w:tab w:val="left" w:pos="360"/>
              </w:tabs>
              <w:overflowPunct w:val="0"/>
              <w:autoSpaceDE w:val="0"/>
              <w:autoSpaceDN w:val="0"/>
              <w:adjustRightInd w:val="0"/>
              <w:ind w:left="0" w:firstLine="0"/>
              <w:jc w:val="both"/>
              <w:rPr>
                <w:sz w:val="24"/>
                <w:szCs w:val="24"/>
                <w:lang w:val="en-US"/>
              </w:rPr>
            </w:pPr>
            <w:r w:rsidRPr="00AA26E0">
              <w:rPr>
                <w:sz w:val="24"/>
                <w:szCs w:val="24"/>
                <w:lang w:val="en-US"/>
              </w:rPr>
              <w:t>anjuman-ma’ruzaning maqsad va vazifasini tushuntirish;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2)  anjuman-ma’ruzani amalga oshirish tartibini bayon etish;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3) ma’ruzalarni tinglash jarayonini tashkil etish;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4) ma’ruza yuzasidan muhokamalar jarayonini boshqarish;</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5) ma’ruzalar yuzasidan umumiy xulosalar qabul qilish.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О‘quv faoliyati natijalari: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ma’ruzalarni taqdim etishadi va tinglab borishadi;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ma’ruzalardagi eng asosiy jihatlarni ajratib olib, </w:t>
            </w:r>
            <w:r w:rsidRPr="00AA26E0">
              <w:rPr>
                <w:sz w:val="24"/>
                <w:szCs w:val="24"/>
              </w:rPr>
              <w:t>о</w:t>
            </w:r>
            <w:r w:rsidRPr="00AA26E0">
              <w:rPr>
                <w:sz w:val="24"/>
                <w:szCs w:val="24"/>
                <w:lang w:val="en-US"/>
              </w:rPr>
              <w:t>‘z daftarlariga qayd etadilar;</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 yuzasidan savollar bilan murojaat etishadi;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 yuzasidan muhokama uchun s</w:t>
            </w:r>
            <w:r w:rsidRPr="00AA26E0">
              <w:rPr>
                <w:sz w:val="24"/>
                <w:szCs w:val="24"/>
              </w:rPr>
              <w:t>о</w:t>
            </w:r>
            <w:r w:rsidRPr="00AA26E0">
              <w:rPr>
                <w:sz w:val="24"/>
                <w:szCs w:val="24"/>
                <w:lang w:val="en-US"/>
              </w:rPr>
              <w:t>‘zga chiqadilar;</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 yuzasidan umumiy xulosalar qabul qilishda </w:t>
            </w:r>
            <w:r w:rsidRPr="00AA26E0">
              <w:rPr>
                <w:sz w:val="24"/>
                <w:szCs w:val="24"/>
              </w:rPr>
              <w:t>о</w:t>
            </w:r>
            <w:r w:rsidRPr="00AA26E0">
              <w:rPr>
                <w:sz w:val="24"/>
                <w:szCs w:val="24"/>
                <w:lang w:val="en-US"/>
              </w:rPr>
              <w:t>‘z munosabatlarini bildirishadi.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 metodi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Anjuman-ma’ruza, tushuntirish, suhbat, munozara, “Toifalash” jadvali</w:t>
            </w:r>
            <w:r w:rsidRPr="00AA26E0">
              <w:rPr>
                <w:sz w:val="24"/>
                <w:szCs w:val="24"/>
                <w:lang w:val="uz-Cyrl-UZ"/>
              </w:rPr>
              <w:t>, klaster.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Ta’limni tashkil etish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individual</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Didaktik vositalar</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lang w:val="en-US"/>
              </w:rPr>
              <w:t>Ma’ruza matni, slayd</w:t>
            </w:r>
            <w:r w:rsidRPr="00AA26E0">
              <w:rPr>
                <w:sz w:val="24"/>
                <w:szCs w:val="24"/>
              </w:rPr>
              <w:t>-prezentatsiya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Ta’limni tashkil etish sharoiti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Nazorat </w:t>
            </w:r>
            <w:r w:rsidRPr="00AA26E0">
              <w:rPr>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Anjuman-ma’ruzaning texnologik modeli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1.8 Bosh miya po‘stlog‘i; tuzilishi,vazifasi,tekshirish usullari,patologiyasi va zararlanish sindromlari мавзусидаги аnjuman-ma’ruzaning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rPr>
              <w:t>Tayyorgarlik bos</w:t>
            </w:r>
            <w:r w:rsidRPr="00AA26E0">
              <w:rPr>
                <w:sz w:val="24"/>
                <w:szCs w:val="24"/>
                <w:lang w:val="en-US"/>
              </w:rPr>
              <w:t>qichi</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1.</w:t>
            </w:r>
            <w:r w:rsidRPr="00AA26E0">
              <w:rPr>
                <w:sz w:val="24"/>
                <w:szCs w:val="24"/>
                <w:lang w:val="en-US"/>
              </w:rPr>
              <w:t>Ma’ruza mavzulari, ma’ruzaga tayyorlanish uchun adab</w:t>
            </w:r>
            <w:r w:rsidRPr="00AA26E0">
              <w:rPr>
                <w:sz w:val="24"/>
                <w:szCs w:val="24"/>
                <w:lang w:val="uz-Cyrl-UZ"/>
              </w:rPr>
              <w:t>iyot</w:t>
            </w:r>
            <w:r w:rsidRPr="00AA26E0">
              <w:rPr>
                <w:sz w:val="24"/>
                <w:szCs w:val="24"/>
                <w:lang w:val="en-US"/>
              </w:rPr>
              <w:t>lar rо‘yxatini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2.</w:t>
            </w:r>
            <w:r w:rsidRPr="00AA26E0">
              <w:rPr>
                <w:sz w:val="24"/>
                <w:szCs w:val="24"/>
                <w:lang w:val="en-US"/>
              </w:rPr>
              <w:t xml:space="preserve">Ma’ruzachilarga mavzularni berishni, taqrizchilarni aniqlashtirishni </w:t>
            </w:r>
            <w:r w:rsidRPr="00AA26E0">
              <w:rPr>
                <w:sz w:val="24"/>
                <w:szCs w:val="24"/>
                <w:lang w:val="en-US"/>
              </w:rPr>
              <w:lastRenderedPageBreak/>
              <w:t>tashkillashtiradi.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3.</w:t>
            </w:r>
            <w:r w:rsidRPr="00AA26E0">
              <w:rPr>
                <w:sz w:val="24"/>
                <w:szCs w:val="24"/>
                <w:lang w:val="en-US"/>
              </w:rPr>
              <w:t>Ma’ruzachilarga tanlangan mavzu bо‘yicha referat mavzusi</w:t>
            </w:r>
            <w:r w:rsidRPr="00AA26E0">
              <w:rPr>
                <w:sz w:val="24"/>
                <w:szCs w:val="24"/>
                <w:lang w:val="uz-Cyrl-UZ"/>
              </w:rPr>
              <w:t xml:space="preserve"> bо‘yicha</w:t>
            </w:r>
            <w:r w:rsidRPr="00AA26E0">
              <w:rPr>
                <w:sz w:val="24"/>
                <w:szCs w:val="24"/>
                <w:lang w:val="en-US"/>
              </w:rPr>
              <w:t xml:space="preserve"> </w:t>
            </w:r>
            <w:r w:rsidRPr="00AA26E0">
              <w:rPr>
                <w:sz w:val="24"/>
                <w:szCs w:val="24"/>
                <w:lang w:val="uz-Cyrl-UZ"/>
              </w:rPr>
              <w:t xml:space="preserve">mazmunini </w:t>
            </w:r>
            <w:r w:rsidRPr="00AA26E0">
              <w:rPr>
                <w:sz w:val="24"/>
                <w:szCs w:val="24"/>
                <w:lang w:val="en-US"/>
              </w:rPr>
              <w:t xml:space="preserve">batafsil </w:t>
            </w:r>
            <w:r w:rsidRPr="00AA26E0">
              <w:rPr>
                <w:sz w:val="24"/>
                <w:szCs w:val="24"/>
                <w:lang w:val="uz-Cyrl-UZ"/>
              </w:rPr>
              <w:t>yoritish</w:t>
            </w:r>
            <w:r w:rsidRPr="00AA26E0">
              <w:rPr>
                <w:sz w:val="24"/>
                <w:szCs w:val="24"/>
                <w:lang w:val="en-US"/>
              </w:rPr>
              <w:t xml:space="preserve"> topshirig‘ini beradi, maslahat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4.</w:t>
            </w:r>
            <w:r w:rsidRPr="00AA26E0">
              <w:rPr>
                <w:sz w:val="24"/>
                <w:szCs w:val="24"/>
                <w:lang w:val="en-US"/>
              </w:rPr>
              <w:t>Barcha talabalarga ma’ruza va q</w:t>
            </w:r>
            <w:r w:rsidRPr="00AA26E0">
              <w:rPr>
                <w:sz w:val="24"/>
                <w:szCs w:val="24"/>
              </w:rPr>
              <w:t>о</w:t>
            </w:r>
            <w:r w:rsidRPr="00AA26E0">
              <w:rPr>
                <w:sz w:val="24"/>
                <w:szCs w:val="24"/>
                <w:lang w:val="en-US"/>
              </w:rPr>
              <w:t xml:space="preserve">‘shimcha materiallar mazmunini </w:t>
            </w:r>
            <w:r w:rsidRPr="00AA26E0">
              <w:rPr>
                <w:sz w:val="24"/>
                <w:szCs w:val="24"/>
              </w:rPr>
              <w:t>о</w:t>
            </w:r>
            <w:r w:rsidRPr="00AA26E0">
              <w:rPr>
                <w:sz w:val="24"/>
                <w:szCs w:val="24"/>
                <w:lang w:val="en-US"/>
              </w:rPr>
              <w:t>‘rganib chiqish va savollar tayyorlab kelish 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5.</w:t>
            </w:r>
            <w:r w:rsidRPr="00AA26E0">
              <w:rPr>
                <w:sz w:val="24"/>
                <w:szCs w:val="24"/>
                <w:lang w:val="en-US"/>
              </w:rPr>
              <w:t>Ma’ruzachilar bilan ma’ru</w:t>
            </w:r>
            <w:r w:rsidRPr="00AA26E0">
              <w:rPr>
                <w:sz w:val="24"/>
                <w:szCs w:val="24"/>
                <w:lang w:val="uz-Cyrl-UZ"/>
              </w:rPr>
              <w:t>z</w:t>
            </w:r>
            <w:r w:rsidRPr="00AA26E0">
              <w:rPr>
                <w:sz w:val="24"/>
                <w:szCs w:val="24"/>
                <w:lang w:val="en-US"/>
              </w:rPr>
              <w:t>a qilish metodikasi va tuzilishini muhokama qiladi, ma’ruza mazmuniga о‘zgartirishlar kiritadi.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lastRenderedPageBreak/>
              <w:t xml:space="preserve">1. Ma’ruza mavzulari, ma’ruzaga tayyorlanish uchun adabiyotlarni о‘rganadilar.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2.Ma’ruzachilar mavzu bо‘yicha reja tuzadilar va ma’ruzani </w:t>
            </w:r>
            <w:r w:rsidRPr="00AA26E0">
              <w:rPr>
                <w:sz w:val="24"/>
                <w:szCs w:val="24"/>
                <w:lang w:val="uz-Cyrl-UZ"/>
              </w:rPr>
              <w:lastRenderedPageBreak/>
              <w:t xml:space="preserve">tayyorlaydilar.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 Ma’ruzachilara tanlangan mavzu bо‘yicha referat mazmunini batafsil yoritadilar.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4. Barcha talabalar ma’ruza va qо‘shimcha materiallar mazmunini о‘rganib chiqadilar va savollar tayyorlab keladilar.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5. О‘qituvchi bilan birgalikda ma’ruza qilish metodikasi va tuzilishini muhokama qiladilar va mashg‘ulot uchun kо‘rgazmali materiallar tayyorlaydilar.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r w:rsidRPr="00AA26E0">
              <w:rPr>
                <w:sz w:val="24"/>
                <w:szCs w:val="24"/>
                <w:lang w:val="uz-Cyrl-UZ"/>
              </w:rPr>
              <w:lastRenderedPageBreak/>
              <w:t>1-bosqich. О‘quv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О‘quv mashg‘ulotining mavzusi, maqsadi, kutilayotgan natijalar va uni о‘tkazish rejasini ma’lum qiladi.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1.2. Talabalarni  faollashtirish uchun diqqatni jalb etuvchi 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1.3. 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Diqqat bilan tinglaydilar, yozib oladilar va javob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tanishadilar.</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2.1. Talabalarni </w:t>
            </w:r>
            <w:r w:rsidRPr="00AA26E0">
              <w:rPr>
                <w:sz w:val="24"/>
                <w:szCs w:val="24"/>
              </w:rPr>
              <w:t>о</w:t>
            </w:r>
            <w:r w:rsidRPr="00AA26E0">
              <w:rPr>
                <w:sz w:val="24"/>
                <w:szCs w:val="24"/>
                <w:lang w:val="en-US"/>
              </w:rPr>
              <w:t>‘zlari tayyorlagan ma’ruza va ma’lumotlar bilan tanishtirishlarini tashkil etadi. Material mazmunini mantiqan yoritib berilishini diqqat bilan kuzatadi.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2.2. Taqrizchilarga s</w:t>
            </w:r>
            <w:r w:rsidRPr="00AA26E0">
              <w:rPr>
                <w:sz w:val="24"/>
                <w:szCs w:val="24"/>
              </w:rPr>
              <w:t>о</w:t>
            </w:r>
            <w:r w:rsidRPr="00AA26E0">
              <w:rPr>
                <w:sz w:val="24"/>
                <w:szCs w:val="24"/>
                <w:lang w:val="en-US"/>
              </w:rPr>
              <w:t>‘zga chiqishni va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2.3. Ma’ruza mazmunini jamoa b</w:t>
            </w:r>
            <w:r w:rsidRPr="00AA26E0">
              <w:rPr>
                <w:sz w:val="24"/>
                <w:szCs w:val="24"/>
              </w:rPr>
              <w:t>о</w:t>
            </w:r>
            <w:r w:rsidRPr="00AA26E0">
              <w:rPr>
                <w:sz w:val="24"/>
                <w:szCs w:val="24"/>
                <w:lang w:val="en-US"/>
              </w:rPr>
              <w:t>‘lib muhokama qilish jarayonini tashkil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taqrizchilarga </w:t>
            </w:r>
            <w:r w:rsidRPr="00AA26E0">
              <w:rPr>
                <w:sz w:val="24"/>
                <w:szCs w:val="24"/>
              </w:rPr>
              <w:t>о</w:t>
            </w:r>
            <w:r w:rsidRPr="00AA26E0">
              <w:rPr>
                <w:sz w:val="24"/>
                <w:szCs w:val="24"/>
                <w:lang w:val="en-US"/>
              </w:rPr>
              <w:t>‘z fikrlarini bildirishlarini, q</w:t>
            </w:r>
            <w:r w:rsidRPr="00AA26E0">
              <w:rPr>
                <w:sz w:val="24"/>
                <w:szCs w:val="24"/>
              </w:rPr>
              <w:t>о</w:t>
            </w:r>
            <w:r w:rsidRPr="00AA26E0">
              <w:rPr>
                <w:sz w:val="24"/>
                <w:szCs w:val="24"/>
                <w:lang w:val="en-US"/>
              </w:rPr>
              <w:t>‘shimcha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 </w:t>
            </w:r>
            <w:r w:rsidRPr="00AA26E0">
              <w:rPr>
                <w:sz w:val="24"/>
                <w:szCs w:val="24"/>
                <w:lang w:val="uz-Cyrl-UZ"/>
              </w:rPr>
              <w:t>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ma’ruzaning asosiy mohiyatini aniqlashtiradi.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2.4. Har bir ma’ruzani qisqacha umumlashtirish bilan yakunlaydi.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Ma’ruzachilar </w:t>
            </w:r>
            <w:r w:rsidRPr="00AA26E0">
              <w:rPr>
                <w:sz w:val="24"/>
                <w:szCs w:val="24"/>
              </w:rPr>
              <w:t>о</w:t>
            </w:r>
            <w:r w:rsidRPr="00AA26E0">
              <w:rPr>
                <w:sz w:val="24"/>
                <w:szCs w:val="24"/>
                <w:lang w:val="en-US"/>
              </w:rPr>
              <w:t>‘zlari tayyorlagan ma’lumotlarini taqdim etishadi.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Taqrizchilar ma’ruzaning ijobiy va kuchsiz jihatlarini aytib berishadi.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Savollar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Munozarada ishtirok etadilar.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 ishtirokchilari jamoaviy ravishda ma’ruza mazmunini muhokama qiladilar.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3.1. Anjuman-ma’ruza jarayonida olingan ma’lumotlarni guruhlash maqsadida talabalarga “Toifalash” jadvalini t</w:t>
            </w:r>
            <w:r w:rsidRPr="00AA26E0">
              <w:rPr>
                <w:sz w:val="24"/>
                <w:szCs w:val="24"/>
              </w:rPr>
              <w:t>о</w:t>
            </w:r>
            <w:r w:rsidRPr="00AA26E0">
              <w:rPr>
                <w:sz w:val="24"/>
                <w:szCs w:val="24"/>
                <w:lang w:val="en-US"/>
              </w:rPr>
              <w:t>‘ldirishni s</w:t>
            </w:r>
            <w:r w:rsidRPr="00AA26E0">
              <w:rPr>
                <w:sz w:val="24"/>
                <w:szCs w:val="24"/>
              </w:rPr>
              <w:t>о</w:t>
            </w:r>
            <w:r w:rsidRPr="00AA26E0">
              <w:rPr>
                <w:sz w:val="24"/>
                <w:szCs w:val="24"/>
                <w:lang w:val="en-US"/>
              </w:rPr>
              <w:t>‘raydi.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rPr>
              <w:t>О</w:t>
            </w:r>
            <w:r w:rsidRPr="00AA26E0">
              <w:rPr>
                <w:sz w:val="24"/>
                <w:szCs w:val="24"/>
                <w:lang w:val="en-US"/>
              </w:rPr>
              <w:t>‘quv faoliyati natijalariga yakun yasaydi. Anjuman-ma’ruza ma’ruzachilari va ishtirokchilari tayyorgarligini, talabalarning munozaralardagi faolligini baholaydi.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Mustaqil ish uchun vazifa beradi.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“Toifalash” jadvalini t</w:t>
            </w:r>
            <w:r w:rsidRPr="00AA26E0">
              <w:rPr>
                <w:sz w:val="24"/>
                <w:szCs w:val="24"/>
              </w:rPr>
              <w:t>о</w:t>
            </w:r>
            <w:r w:rsidRPr="00AA26E0">
              <w:rPr>
                <w:sz w:val="24"/>
                <w:szCs w:val="24"/>
                <w:lang w:val="en-US"/>
              </w:rPr>
              <w:t xml:space="preserve">‘ldirishadi.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Tinglaydilar, aniqlashtiradilar va vazifani yozib oladilar.</w:t>
            </w:r>
            <w:r w:rsidRPr="00AA26E0">
              <w:rPr>
                <w:sz w:val="24"/>
                <w:szCs w:val="24"/>
                <w:lang w:val="uz-Cyrl-UZ"/>
              </w:rPr>
              <w:t xml:space="preserve"> “Klaster” strategiyasini bajaradilar </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r w:rsidRPr="00AA26E0">
        <w:rPr>
          <w:rFonts w:ascii="Times New Roman" w:eastAsia="Times New Roman" w:hAnsi="Times New Roman" w:cs="Times New Roman"/>
          <w:bCs/>
          <w:sz w:val="24"/>
          <w:szCs w:val="24"/>
          <w:lang w:val="en-US" w:eastAsia="ru-RU"/>
        </w:rPr>
        <w:t>Toifalash jadvali</w:t>
      </w: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p>
    <w:tbl>
      <w:tblPr>
        <w:tblStyle w:val="a3"/>
        <w:tblW w:w="9828" w:type="dxa"/>
        <w:tblLook w:val="01E0" w:firstRow="1" w:lastRow="1" w:firstColumn="1" w:lastColumn="1" w:noHBand="0" w:noVBand="0"/>
      </w:tblPr>
      <w:tblGrid>
        <w:gridCol w:w="5148"/>
        <w:gridCol w:w="4680"/>
      </w:tblGrid>
      <w:tr w:rsidR="00AA26E0" w:rsidRPr="00AA26E0" w:rsidTr="00AD49CE">
        <w:tc>
          <w:tcPr>
            <w:tcW w:w="51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lang w:val="uz-Cyrl-UZ"/>
              </w:rPr>
            </w:pPr>
            <w:r w:rsidRPr="00AA26E0">
              <w:rPr>
                <w:bCs/>
                <w:sz w:val="24"/>
                <w:szCs w:val="24"/>
                <w:lang w:val="uz-Cyrl-UZ"/>
              </w:rPr>
              <w:t>Sabablar tofalari</w:t>
            </w:r>
          </w:p>
        </w:tc>
        <w:tc>
          <w:tcPr>
            <w:tcW w:w="468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lang w:val="uz-Cyrl-UZ"/>
              </w:rPr>
            </w:pPr>
            <w:r w:rsidRPr="00AA26E0">
              <w:rPr>
                <w:bCs/>
                <w:sz w:val="24"/>
                <w:szCs w:val="24"/>
                <w:lang w:val="uz-Cyrl-UZ"/>
              </w:rPr>
              <w:t>Tibbiy toifalari</w:t>
            </w:r>
          </w:p>
        </w:tc>
      </w:tr>
      <w:tr w:rsidR="00AA26E0" w:rsidRPr="00AA26E0" w:rsidTr="00AD49CE">
        <w:tc>
          <w:tcPr>
            <w:tcW w:w="51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tc>
        <w:tc>
          <w:tcPr>
            <w:tcW w:w="468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rPr>
            </w:pPr>
          </w:p>
        </w:tc>
      </w:tr>
    </w:tbl>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Anjuman</w:t>
      </w:r>
      <w:r w:rsidRPr="00AA26E0">
        <w:rPr>
          <w:rFonts w:ascii="Times New Roman" w:eastAsia="Times New Roman" w:hAnsi="Times New Roman" w:cs="Times New Roman"/>
          <w:b/>
          <w:sz w:val="24"/>
          <w:szCs w:val="24"/>
          <w:lang w:val="en-US" w:eastAsia="ru-RU"/>
        </w:rPr>
        <w:t>-</w:t>
      </w:r>
      <w:r w:rsidRPr="00AA26E0">
        <w:rPr>
          <w:rFonts w:ascii="Times New Roman" w:eastAsia="Times New Roman" w:hAnsi="Times New Roman" w:cs="Times New Roman"/>
          <w:b/>
          <w:sz w:val="24"/>
          <w:szCs w:val="24"/>
          <w:lang w:val="uz-Cyrl-UZ" w:eastAsia="ru-RU"/>
        </w:rPr>
        <w:t>ma’ruzani tashkil etish metodikasi</w:t>
      </w: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45720</wp:posOffset>
                </wp:positionH>
                <wp:positionV relativeFrom="paragraph">
                  <wp:posOffset>125730</wp:posOffset>
                </wp:positionV>
                <wp:extent cx="5488305" cy="702945"/>
                <wp:effectExtent l="11430" t="11430" r="5715" b="9525"/>
                <wp:wrapNone/>
                <wp:docPr id="263" name="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305" cy="702945"/>
                        </a:xfrm>
                        <a:prstGeom prst="rect">
                          <a:avLst/>
                        </a:prstGeom>
                        <a:solidFill>
                          <a:srgbClr val="FFFFFF"/>
                        </a:solidFill>
                        <a:ln w="9525">
                          <a:solidFill>
                            <a:srgbClr val="000000"/>
                          </a:solidFill>
                          <a:miter lim="800000"/>
                          <a:headEnd/>
                          <a:tailEnd/>
                        </a:ln>
                      </wps:spPr>
                      <wps:txbx>
                        <w:txbxContent>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r w:rsidRPr="00AE0EE7">
                              <w:rPr>
                                <w:rFonts w:ascii="Times New Roman" w:hAnsi="Times New Roman" w:cs="Times New Roman"/>
                                <w:b/>
                                <w:sz w:val="24"/>
                                <w:szCs w:val="24"/>
                                <w:lang w:val="uz-Cyrl-UZ"/>
                              </w:rPr>
                              <w:t>Bosh miya po‘stlog‘i; tuzilishi,vazifasi,tekshirish usullari,patologiyasi va zararlanish sindromlari</w:t>
                            </w: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3" o:spid="_x0000_s1229" style="position:absolute;left:0;text-align:left;margin-left:3.6pt;margin-top:9.9pt;width:432.15pt;height:5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">
                <v:textbox>
                  <w:txbxContent>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r w:rsidRPr="00AE0EE7">
                        <w:rPr>
                          <w:rFonts w:ascii="Times New Roman" w:hAnsi="Times New Roman" w:cs="Times New Roman"/>
                          <w:b/>
                          <w:sz w:val="24"/>
                          <w:szCs w:val="24"/>
                          <w:lang w:val="uz-Cyrl-UZ"/>
                        </w:rPr>
                        <w:t>Bosh miya po‘stlog‘i; tuzilishi,vazifasi,tekshirish usullari,patologiyasi va zararlanish sindromlari</w:t>
                      </w: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v:textbox>
              </v:rect>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c">
            <w:drawing>
              <wp:inline distT="0" distB="0" distL="0" distR="0">
                <wp:extent cx="5943600" cy="6743700"/>
                <wp:effectExtent l="13335" t="3810" r="0" b="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1" name="Line 244"/>
                        <wps:cNvCnPr/>
                        <wps:spPr bwMode="auto">
                          <a:xfrm>
                            <a:off x="2903385" y="1028533"/>
                            <a:ext cx="810" cy="114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Rectangle 245"/>
                        <wps:cNvSpPr>
                          <a:spLocks noChangeArrowheads="1"/>
                        </wps:cNvSpPr>
                        <wps:spPr bwMode="auto">
                          <a:xfrm>
                            <a:off x="160310" y="1028533"/>
                            <a:ext cx="5485341" cy="914525"/>
                          </a:xfrm>
                          <a:prstGeom prst="rect">
                            <a:avLst/>
                          </a:prstGeom>
                          <a:solidFill>
                            <a:srgbClr val="FFFFFF"/>
                          </a:solidFill>
                          <a:ln w="9525">
                            <a:solidFill>
                              <a:srgbClr val="000000"/>
                            </a:solidFill>
                            <a:miter lim="800000"/>
                            <a:headEnd/>
                            <a:tailEnd/>
                          </a:ln>
                        </wps:spPr>
                        <wps:txbx>
                          <w:txbxContent>
                            <w:p w:rsidR="00AD49CE" w:rsidRDefault="00AD49CE" w:rsidP="00AA26E0">
                              <w:pPr>
                                <w:rPr>
                                  <w:rFonts w:ascii="Times New Roman" w:hAnsi="Times New Roman" w:cs="Times New Roman"/>
                                  <w:sz w:val="24"/>
                                  <w:szCs w:val="24"/>
                                  <w:lang w:val="uz-Cyrl-UZ"/>
                                </w:rPr>
                              </w:pPr>
                            </w:p>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AE0EE7">
                                <w:rPr>
                                  <w:rFonts w:ascii="Times New Roman" w:hAnsi="Times New Roman" w:cs="Times New Roman"/>
                                  <w:sz w:val="24"/>
                                  <w:szCs w:val="24"/>
                                  <w:lang w:val="uz-Cyrl-UZ"/>
                                </w:rPr>
                                <w:t>Bosh miya po‘stlog‘i; tuzilishi,vazifasi,tekshirish usullari,patologiyasi va zararlanish sindromlari</w:t>
                              </w:r>
                              <w:r>
                                <w:rPr>
                                  <w:rFonts w:ascii="Times New Roman" w:hAnsi="Times New Roman" w:cs="Times New Roman"/>
                                  <w:sz w:val="24"/>
                                  <w:szCs w:val="24"/>
                                  <w:lang w:val="uz-Cyrl-UZ"/>
                                </w:rPr>
                                <w:t xml:space="preserve"> </w:t>
                              </w:r>
                              <w:r w:rsidRPr="00E42B64">
                                <w:rPr>
                                  <w:rFonts w:ascii="Times New Roman" w:hAnsi="Times New Roman" w:cs="Times New Roman"/>
                                  <w:sz w:val="24"/>
                                  <w:szCs w:val="24"/>
                                  <w:lang w:val="uz-Cyrl-UZ"/>
                                </w:rPr>
                                <w:t>” мавзусига доир билимларни шакллантириш</w:t>
                              </w:r>
                            </w:p>
                          </w:txbxContent>
                        </wps:txbx>
                        <wps:bodyPr rot="0" vert="horz" wrap="square" lIns="91440" tIns="45720" rIns="91440" bIns="45720" anchor="t" anchorCtr="0" upright="1">
                          <a:noAutofit/>
                        </wps:bodyPr>
                      </wps:wsp>
                      <wps:wsp>
                        <wps:cNvPr id="243" name="Line 246"/>
                        <wps:cNvCnPr/>
                        <wps:spPr bwMode="auto">
                          <a:xfrm>
                            <a:off x="2857235" y="1829050"/>
                            <a:ext cx="810" cy="114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Rectangle 247"/>
                        <wps:cNvSpPr>
                          <a:spLocks noChangeArrowheads="1"/>
                        </wps:cNvSpPr>
                        <wps:spPr bwMode="auto">
                          <a:xfrm>
                            <a:off x="114160" y="1943058"/>
                            <a:ext cx="5486151" cy="342844"/>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wps:txbx>
                        <wps:bodyPr rot="0" vert="horz" wrap="square" lIns="91440" tIns="45720" rIns="91440" bIns="45720" anchor="t" anchorCtr="0" upright="1">
                          <a:noAutofit/>
                        </wps:bodyPr>
                      </wps:wsp>
                      <wps:wsp>
                        <wps:cNvPr id="245" name="Line 248"/>
                        <wps:cNvCnPr/>
                        <wps:spPr bwMode="auto">
                          <a:xfrm>
                            <a:off x="3200525" y="2285903"/>
                            <a:ext cx="810" cy="229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Rectangle 249"/>
                        <wps:cNvSpPr>
                          <a:spLocks noChangeArrowheads="1"/>
                        </wps:cNvSpPr>
                        <wps:spPr bwMode="auto">
                          <a:xfrm>
                            <a:off x="114160"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wps:txbx>
                        <wps:bodyPr rot="0" vert="horz" wrap="square" lIns="91440" tIns="45720" rIns="91440" bIns="45720" anchor="t" anchorCtr="0" upright="1">
                          <a:noAutofit/>
                        </wps:bodyPr>
                      </wps:wsp>
                      <wps:wsp>
                        <wps:cNvPr id="247" name="Rectangle 250"/>
                        <wps:cNvSpPr>
                          <a:spLocks noChangeArrowheads="1"/>
                        </wps:cNvSpPr>
                        <wps:spPr bwMode="auto">
                          <a:xfrm>
                            <a:off x="1143218" y="2514739"/>
                            <a:ext cx="79992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wps:txbx>
                        <wps:bodyPr rot="0" vert="horz" wrap="square" lIns="91440" tIns="45720" rIns="91440" bIns="45720" anchor="t" anchorCtr="0" upright="1">
                          <a:noAutofit/>
                        </wps:bodyPr>
                      </wps:wsp>
                      <wps:wsp>
                        <wps:cNvPr id="248" name="Rectangle 251"/>
                        <wps:cNvSpPr>
                          <a:spLocks noChangeArrowheads="1"/>
                        </wps:cNvSpPr>
                        <wps:spPr bwMode="auto">
                          <a:xfrm>
                            <a:off x="1943147"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wps:txbx>
                        <wps:bodyPr rot="0" vert="horz" wrap="square" lIns="91440" tIns="45720" rIns="91440" bIns="45720" anchor="t" anchorCtr="0" upright="1">
                          <a:noAutofit/>
                        </wps:bodyPr>
                      </wps:wsp>
                      <wps:wsp>
                        <wps:cNvPr id="249" name="Rectangle 252"/>
                        <wps:cNvSpPr>
                          <a:spLocks noChangeArrowheads="1"/>
                        </wps:cNvSpPr>
                        <wps:spPr bwMode="auto">
                          <a:xfrm>
                            <a:off x="2857235"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wps:txbx>
                        <wps:bodyPr rot="0" vert="horz" wrap="square" lIns="91440" tIns="45720" rIns="91440" bIns="45720" anchor="t" anchorCtr="0" upright="1">
                          <a:noAutofit/>
                        </wps:bodyPr>
                      </wps:wsp>
                      <wps:wsp>
                        <wps:cNvPr id="250" name="Rectangle 253"/>
                        <wps:cNvSpPr>
                          <a:spLocks noChangeArrowheads="1"/>
                        </wps:cNvSpPr>
                        <wps:spPr bwMode="auto">
                          <a:xfrm>
                            <a:off x="3886293"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wps:txbx>
                        <wps:bodyPr rot="0" vert="horz" wrap="square" lIns="91440" tIns="45720" rIns="91440" bIns="45720" anchor="t" anchorCtr="0" upright="1">
                          <a:noAutofit/>
                        </wps:bodyPr>
                      </wps:wsp>
                      <wps:wsp>
                        <wps:cNvPr id="251" name="Rectangle 254"/>
                        <wps:cNvSpPr>
                          <a:spLocks noChangeArrowheads="1"/>
                        </wps:cNvSpPr>
                        <wps:spPr bwMode="auto">
                          <a:xfrm>
                            <a:off x="4800382"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wps:txbx>
                        <wps:bodyPr rot="0" vert="horz" wrap="square" lIns="91440" tIns="45720" rIns="91440" bIns="45720" anchor="t" anchorCtr="0" upright="1">
                          <a:noAutofit/>
                        </wps:bodyPr>
                      </wps:wsp>
                      <wps:wsp>
                        <wps:cNvPr id="252" name="Line 255"/>
                        <wps:cNvCnPr/>
                        <wps:spPr bwMode="auto">
                          <a:xfrm>
                            <a:off x="457449" y="2285903"/>
                            <a:ext cx="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256"/>
                        <wps:cNvCnPr/>
                        <wps:spPr bwMode="auto">
                          <a:xfrm>
                            <a:off x="1485698"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257"/>
                        <wps:cNvCnPr/>
                        <wps:spPr bwMode="auto">
                          <a:xfrm>
                            <a:off x="2285626"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258"/>
                        <wps:cNvCnPr/>
                        <wps:spPr bwMode="auto">
                          <a:xfrm>
                            <a:off x="4228773"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259"/>
                        <wps:cNvCnPr/>
                        <wps:spPr bwMode="auto">
                          <a:xfrm>
                            <a:off x="5257831"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Line 260"/>
                        <wps:cNvCnPr/>
                        <wps:spPr bwMode="auto">
                          <a:xfrm>
                            <a:off x="228320" y="4686634"/>
                            <a:ext cx="560112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61"/>
                        <wps:cNvCnPr/>
                        <wps:spPr bwMode="auto">
                          <a:xfrm>
                            <a:off x="2628916" y="4686634"/>
                            <a:ext cx="810" cy="228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Rectangle 262"/>
                        <wps:cNvSpPr>
                          <a:spLocks noChangeArrowheads="1"/>
                        </wps:cNvSpPr>
                        <wps:spPr bwMode="auto">
                          <a:xfrm>
                            <a:off x="0" y="4914650"/>
                            <a:ext cx="5829440" cy="685689"/>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wps:txbx>
                        <wps:bodyPr rot="0" vert="horz" wrap="square" lIns="91440" tIns="45720" rIns="91440" bIns="45720" anchor="t" anchorCtr="0" upright="1">
                          <a:noAutofit/>
                        </wps:bodyPr>
                      </wps:wsp>
                      <wps:wsp>
                        <wps:cNvPr id="260" name="Line 263"/>
                        <wps:cNvCnPr/>
                        <wps:spPr bwMode="auto">
                          <a:xfrm>
                            <a:off x="2972205" y="5600339"/>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Rectangle 264"/>
                        <wps:cNvSpPr>
                          <a:spLocks noChangeArrowheads="1"/>
                        </wps:cNvSpPr>
                        <wps:spPr bwMode="auto">
                          <a:xfrm>
                            <a:off x="0" y="5829175"/>
                            <a:ext cx="5829440" cy="571681"/>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wps:txbx>
                        <wps:bodyPr rot="0" vert="horz" wrap="square" lIns="91440" tIns="45720" rIns="91440" bIns="45720" anchor="t" anchorCtr="0" upright="1">
                          <a:noAutofit/>
                        </wps:bodyPr>
                      </wps:wsp>
                    </wpc:wpc>
                  </a:graphicData>
                </a:graphic>
              </wp:inline>
            </w:drawing>
          </mc:Choice>
          <mc:Fallback>
            <w:pict>
              <v:group id="Полотно 262" o:spid="_x0000_s1230" editas="canvas" style="width:468pt;height:531pt;mso-position-horizontal-relative:char;mso-position-vertical-relative:line" coordsize="59436,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1" type="#_x0000_t75" style="position:absolute;width:59436;height:67437;visibility:visible;mso-wrap-style:square">
                  <v:fill o:detectmouseclick="t"/>
                  <v:path o:connecttype="none"/>
                </v:shape>
                <v:line id="Line 244" o:spid="_x0000_s1232" style="position:absolute;visibility:visible;mso-wrap-style:square" from="29033,10285" to="2904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rect id="Rectangle 245" o:spid="_x0000_s1233" style="position:absolute;left:1603;top:10285;width:5485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textbox>
                    <w:txbxContent>
                      <w:p w:rsidR="00AD49CE" w:rsidRDefault="00AD49CE" w:rsidP="00AA26E0">
                        <w:pPr>
                          <w:rPr>
                            <w:rFonts w:ascii="Times New Roman" w:hAnsi="Times New Roman" w:cs="Times New Roman"/>
                            <w:sz w:val="24"/>
                            <w:szCs w:val="24"/>
                            <w:lang w:val="uz-Cyrl-UZ"/>
                          </w:rPr>
                        </w:pPr>
                      </w:p>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AE0EE7">
                          <w:rPr>
                            <w:rFonts w:ascii="Times New Roman" w:hAnsi="Times New Roman" w:cs="Times New Roman"/>
                            <w:sz w:val="24"/>
                            <w:szCs w:val="24"/>
                            <w:lang w:val="uz-Cyrl-UZ"/>
                          </w:rPr>
                          <w:t>Bosh miya po‘stlog‘i; tuzilishi,vazifasi,tekshirish usullari,patologiyasi va zararlanish sindromlari</w:t>
                        </w:r>
                        <w:r>
                          <w:rPr>
                            <w:rFonts w:ascii="Times New Roman" w:hAnsi="Times New Roman" w:cs="Times New Roman"/>
                            <w:sz w:val="24"/>
                            <w:szCs w:val="24"/>
                            <w:lang w:val="uz-Cyrl-UZ"/>
                          </w:rPr>
                          <w:t xml:space="preserve"> </w:t>
                        </w:r>
                        <w:r w:rsidRPr="00E42B64">
                          <w:rPr>
                            <w:rFonts w:ascii="Times New Roman" w:hAnsi="Times New Roman" w:cs="Times New Roman"/>
                            <w:sz w:val="24"/>
                            <w:szCs w:val="24"/>
                            <w:lang w:val="uz-Cyrl-UZ"/>
                          </w:rPr>
                          <w:t>” мавзусига доир билимларни шакллантириш</w:t>
                        </w:r>
                      </w:p>
                    </w:txbxContent>
                  </v:textbox>
                </v:rect>
                <v:line id="Line 246" o:spid="_x0000_s1234" style="position:absolute;visibility:visible;mso-wrap-style:square" from="28572,18290" to="28580,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rect id="Rectangle 247" o:spid="_x0000_s1235" style="position:absolute;left:1141;top:19430;width:54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v:textbox>
                </v:rect>
                <v:line id="Line 248" o:spid="_x0000_s1236" style="position:absolute;visibility:visible;mso-wrap-style:square" from="32005,22859" to="32013,2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rect id="Rectangle 249" o:spid="_x0000_s1237" style="position:absolute;left:1141;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v:textbox>
                </v:rect>
                <v:rect id="Rectangle 250" o:spid="_x0000_s1238" style="position:absolute;left:11432;top:25147;width:7999;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v:textbox>
                </v:rect>
                <v:rect id="Rectangle 251" o:spid="_x0000_s1239" style="position:absolute;left:19431;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v:textbox>
                </v:rect>
                <v:rect id="Rectangle 252" o:spid="_x0000_s1240" style="position:absolute;left:28572;top:25147;width:10290;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v:textbox>
                </v:rect>
                <v:rect id="Rectangle 253" o:spid="_x0000_s1241" style="position:absolute;left:38862;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v:textbox>
                </v:rect>
                <v:rect id="Rectangle 254" o:spid="_x0000_s1242" style="position:absolute;left:48003;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v:textbox>
                </v:rect>
                <v:line id="Line 255" o:spid="_x0000_s1243" style="position:absolute;visibility:visible;mso-wrap-style:square" from="4574,22859" to="457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line id="Line 256" o:spid="_x0000_s1244" style="position:absolute;visibility:visible;mso-wrap-style:square" from="14856,22859" to="1486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AXMUAAADcAAAADwAAAGRycy9kb3ducmV2LnhtbESPT2sCMRTE7wW/Q3iF3mpWS6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UAXMUAAADcAAAADwAAAAAAAAAA&#10;AAAAAAChAgAAZHJzL2Rvd25yZXYueG1sUEsFBgAAAAAEAAQA+QAAAJMDAAAAAA==&#10;">
                  <v:stroke endarrow="block"/>
                </v:line>
                <v:line id="Line 257" o:spid="_x0000_s1245" style="position:absolute;visibility:visible;mso-wrap-style:square" from="22856,22859" to="2286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line id="Line 258" o:spid="_x0000_s1246" style="position:absolute;visibility:visible;mso-wrap-style:square" from="42287,22859" to="4229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9s8QAAADcAAAADwAAAGRycy9kb3ducmV2LnhtbESPQWsCMRSE7wX/Q3iCt5pVs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D2zxAAAANwAAAAPAAAAAAAAAAAA&#10;AAAAAKECAABkcnMvZG93bnJldi54bWxQSwUGAAAAAAQABAD5AAAAkgMAAAAA&#10;">
                  <v:stroke endarrow="block"/>
                </v:line>
                <v:line id="Line 259" o:spid="_x0000_s1247" style="position:absolute;visibility:visible;mso-wrap-style:square" from="52578,22859" to="52586,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xMUAAADcAAAADwAAAGRycy9kb3ducmV2LnhtbESPS2vDMBCE74X8B7GB3Bo5gbycKKHU&#10;FHJoC3mQ88baWqbWyliqo/z7qlDIcZiZb5jNLtpG9NT52rGCyTgDQVw6XXOl4Hx6e16C8AFZY+OY&#10;FNzJw247eNpgrt2ND9QfQyUShH2OCkwIbS6lLw1Z9GPXEifvy3UWQ5JdJXWHtwS3jZxm2VxarDkt&#10;GGzp1VD5ffyxChamOMiFLN5Pn0VfT1bxI16uK6VGw/iyBhEohkf4v73XCqazO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jxMUAAADcAAAADwAAAAAAAAAA&#10;AAAAAAChAgAAZHJzL2Rvd25yZXYueG1sUEsFBgAAAAAEAAQA+QAAAJMDAAAAAA==&#10;">
                  <v:stroke endarrow="block"/>
                </v:line>
                <v:line id="Line 260" o:spid="_x0000_s1248" style="position:absolute;visibility:visible;mso-wrap-style:square" from="2283,46866" to="58294,4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261" o:spid="_x0000_s1249" style="position:absolute;visibility:visible;mso-wrap-style:square" from="26289,46866" to="26297,4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rect id="Rectangle 262" o:spid="_x0000_s1250" style="position:absolute;top:49146;width:5829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v:textbox>
                </v:rect>
                <v:line id="Line 263" o:spid="_x0000_s1251" style="position:absolute;visibility:visible;mso-wrap-style:square" from="29722,56003" to="29730,5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rect id="Rectangle 264" o:spid="_x0000_s1252" style="position:absolute;top:58291;width:5829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v:textbox>
                </v:rect>
                <w10:anchorlock/>
              </v:group>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Anjuman-ma’ruzada ishtirok etgan talabalar faoliyatini baholash mezonlari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022" w:type="dxa"/>
        <w:tblLayout w:type="fixed"/>
        <w:tblLook w:val="01E0" w:firstRow="1" w:lastRow="1" w:firstColumn="1" w:lastColumn="1" w:noHBand="0" w:noVBand="0"/>
      </w:tblPr>
      <w:tblGrid>
        <w:gridCol w:w="2005"/>
        <w:gridCol w:w="1703"/>
        <w:gridCol w:w="1620"/>
        <w:gridCol w:w="1800"/>
        <w:gridCol w:w="1800"/>
        <w:gridCol w:w="1094"/>
      </w:tblGrid>
      <w:tr w:rsidR="00AA26E0" w:rsidRPr="00AA26E0" w:rsidTr="00AD49CE">
        <w:trPr>
          <w:cantSplit/>
          <w:trHeight w:val="1134"/>
        </w:trPr>
        <w:tc>
          <w:tcPr>
            <w:tcW w:w="2005" w:type="dxa"/>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lastRenderedPageBreak/>
              <w:t>Anjuman-ma’ruza ishtirokchilari</w:t>
            </w:r>
          </w:p>
          <w:p w:rsidR="00AA26E0" w:rsidRPr="00AA26E0" w:rsidRDefault="00AA26E0" w:rsidP="00AA26E0">
            <w:pPr>
              <w:widowControl w:val="0"/>
              <w:overflowPunct w:val="0"/>
              <w:autoSpaceDE w:val="0"/>
              <w:autoSpaceDN w:val="0"/>
              <w:adjustRightInd w:val="0"/>
              <w:spacing w:line="20" w:lineRule="atLeast"/>
              <w:jc w:val="both"/>
              <w:rPr>
                <w:b/>
                <w:sz w:val="24"/>
                <w:szCs w:val="24"/>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p>
        </w:tc>
        <w:tc>
          <w:tcPr>
            <w:tcW w:w="1703"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Ma’ruzaga tayyorgarlik va</w:t>
            </w:r>
          </w:p>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 xml:space="preserve"> ma’ruza mazmunining </w:t>
            </w:r>
          </w:p>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ilmiy asoslanganligi</w:t>
            </w:r>
          </w:p>
        </w:tc>
        <w:tc>
          <w:tcPr>
            <w:tcW w:w="162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Ma’ruzani taqdim eta olish layoqati</w:t>
            </w:r>
          </w:p>
        </w:tc>
        <w:tc>
          <w:tcPr>
            <w:tcW w:w="180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Ma’ruza uchun tayyorla</w:t>
            </w:r>
            <w:r w:rsidRPr="00AA26E0">
              <w:rPr>
                <w:b/>
                <w:sz w:val="24"/>
                <w:szCs w:val="24"/>
                <w:lang w:val="uz-Cyrl-UZ"/>
              </w:rPr>
              <w:t>n</w:t>
            </w:r>
            <w:r w:rsidRPr="00AA26E0">
              <w:rPr>
                <w:b/>
                <w:sz w:val="24"/>
                <w:szCs w:val="24"/>
                <w:lang w:val="en-US"/>
              </w:rPr>
              <w:t>gan didaktik materiallar</w:t>
            </w:r>
          </w:p>
        </w:tc>
        <w:tc>
          <w:tcPr>
            <w:tcW w:w="180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Talabalarni faolligini oshirishga y</w:t>
            </w:r>
            <w:r w:rsidRPr="00AA26E0">
              <w:rPr>
                <w:b/>
                <w:sz w:val="24"/>
                <w:szCs w:val="24"/>
              </w:rPr>
              <w:t>о</w:t>
            </w:r>
            <w:r w:rsidRPr="00AA26E0">
              <w:rPr>
                <w:b/>
                <w:sz w:val="24"/>
                <w:szCs w:val="24"/>
                <w:lang w:val="en-US"/>
              </w:rPr>
              <w:t>‘naltirilganligi</w:t>
            </w:r>
          </w:p>
        </w:tc>
        <w:tc>
          <w:tcPr>
            <w:tcW w:w="1094" w:type="dxa"/>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Jami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 xml:space="preserve"> </w:t>
            </w:r>
          </w:p>
        </w:tc>
      </w:tr>
      <w:tr w:rsidR="00AA26E0" w:rsidRPr="00AA26E0" w:rsidTr="00AD49CE">
        <w:tc>
          <w:tcPr>
            <w:tcW w:w="2005"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Ma’ruzachilar</w:t>
            </w:r>
          </w:p>
        </w:tc>
        <w:tc>
          <w:tcPr>
            <w:tcW w:w="1703"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2 ball</w:t>
            </w:r>
          </w:p>
        </w:tc>
        <w:tc>
          <w:tcPr>
            <w:tcW w:w="162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094"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5 ball</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r>
      <w:tr w:rsidR="00AA26E0" w:rsidRPr="00AA26E0" w:rsidTr="00AD49CE">
        <w:tc>
          <w:tcPr>
            <w:tcW w:w="2005"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rPr>
            </w:pPr>
          </w:p>
        </w:tc>
        <w:tc>
          <w:tcPr>
            <w:tcW w:w="1703"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Ma’ru-</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zag</w:t>
            </w:r>
            <w:r w:rsidRPr="00AA26E0">
              <w:rPr>
                <w:b/>
                <w:sz w:val="24"/>
                <w:szCs w:val="24"/>
                <w:lang w:val="uz-Cyrl-UZ"/>
              </w:rPr>
              <w:t>a</w:t>
            </w:r>
            <w:r w:rsidRPr="00AA26E0">
              <w:rPr>
                <w:b/>
                <w:sz w:val="24"/>
                <w:szCs w:val="24"/>
                <w:lang w:val="en-US"/>
              </w:rPr>
              <w:t xml:space="preserve"> tayyorgarlik, adabiyotlar</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dan foydalanganlik sifatini yoritishi</w:t>
            </w:r>
          </w:p>
        </w:tc>
        <w:tc>
          <w:tcPr>
            <w:tcW w:w="162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Mavzu uchun yozilgan taqrizning ilmiyligi</w:t>
            </w:r>
          </w:p>
        </w:tc>
        <w:tc>
          <w:tcPr>
            <w:tcW w:w="180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Taqrizchi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ning nutqi</w:t>
            </w:r>
          </w:p>
        </w:tc>
        <w:tc>
          <w:tcPr>
            <w:tcW w:w="180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Taqrizchi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ning ijodiy fikrlashi</w:t>
            </w:r>
          </w:p>
        </w:tc>
        <w:tc>
          <w:tcPr>
            <w:tcW w:w="1094"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p>
        </w:tc>
      </w:tr>
      <w:tr w:rsidR="00AA26E0" w:rsidRPr="00AA26E0" w:rsidTr="00AD49CE">
        <w:trPr>
          <w:trHeight w:val="1064"/>
        </w:trPr>
        <w:tc>
          <w:tcPr>
            <w:tcW w:w="2005"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r w:rsidRPr="00AA26E0">
              <w:rPr>
                <w:b/>
                <w:sz w:val="24"/>
                <w:szCs w:val="24"/>
              </w:rPr>
              <w:t>Taqrizchilar</w:t>
            </w:r>
          </w:p>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p>
        </w:tc>
        <w:tc>
          <w:tcPr>
            <w:tcW w:w="1703"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2 ball</w:t>
            </w:r>
          </w:p>
        </w:tc>
        <w:tc>
          <w:tcPr>
            <w:tcW w:w="162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094"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5 ball</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*Izoh: (guruhli va individual topshiriqlarni bajarishda ishtirok etgan talabalarning ayrimlari baholanadilar)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en-US" w:eastAsia="ru-RU"/>
        </w:rPr>
        <w:t>Bosh miya po‘stlog‘i; tuzilishi,vazifasi,tekshirish usullari,patologiyasi va zararlanish sindromlari</w:t>
      </w: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1.Aqli zaiflikning xromosoma nuqsonli shakli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2.Aqli zaiflikning infeksion shakli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3.Aqli zaiflikning endokrin shakli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4.Aqli zaiflikning travmatik shakli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5.Aqli zaiflikning gemolitik turi</w:t>
      </w: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                        </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                       Asosiy darslik va o`quv qo`llanmalar</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1.</w:t>
      </w:r>
      <w:r w:rsidRPr="00AA26E0">
        <w:rPr>
          <w:rFonts w:ascii="Times New Roman" w:eastAsia="Times New Roman" w:hAnsi="Times New Roman" w:cs="Times New Roman"/>
          <w:sz w:val="28"/>
          <w:szCs w:val="28"/>
          <w:lang w:val="uz-Cyrl-UZ" w:eastAsia="ru-RU"/>
        </w:rPr>
        <w:tab/>
        <w:t xml:space="preserve">Po‘latxo‘jayeva M.R. Defektologiyaning klinik asoslari: о‘quv qо‘llanma TDPU- T: 2013  74.30 R 30  inv -U 7534  </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2.        Sodiqova Q, Aripova S.X,Shaxmurova G.A .  Yosh  fiziologiyasi va   </w:t>
      </w:r>
      <w:r w:rsidRPr="00AA26E0">
        <w:rPr>
          <w:rFonts w:ascii="Times New Roman" w:eastAsia="Times New Roman" w:hAnsi="Times New Roman" w:cs="Times New Roman"/>
          <w:sz w:val="28"/>
          <w:szCs w:val="28"/>
          <w:lang w:val="uz-Cyrl-UZ" w:eastAsia="ru-RU"/>
        </w:rPr>
        <w:lastRenderedPageBreak/>
        <w:t>gigiyenasi   Toshkent: “ Yangi  asr avlodi”  2009  ( 28.073 S 70) U 6961</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Qo’shimcha adabiyotlar</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1.Нейман.В.Р. Анатомия и физиология органов слуха и речи  М:</w:t>
      </w:r>
      <w:r w:rsidRPr="00AA26E0">
        <w:rPr>
          <w:rFonts w:ascii="Times New Roman" w:eastAsia="Times New Roman" w:hAnsi="Times New Roman" w:cs="Times New Roman"/>
          <w:sz w:val="28"/>
          <w:szCs w:val="28"/>
          <w:lang w:val="uz-Cyrl-UZ" w:eastAsia="ru-RU"/>
        </w:rPr>
        <w:tab/>
        <w:t xml:space="preserve">«Просвешение» 1989 г  </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2. Бадалян.В.С .Неврапатология  М: «Просвешение» 1989 г  </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3.Содиқова Г.Қ.   Болалар  неврологияси Т “ Иқтисод-молия” 2008 й</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 xml:space="preserve"> </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Elektron ta’lim resurslari</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1. www. tdpu. uz</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2. www. pedagog. uz</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3. www. Ziyonet. uz</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4. www. edu. uz</w:t>
      </w: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AA26E0">
        <w:rPr>
          <w:rFonts w:ascii="Times New Roman" w:eastAsia="Times New Roman" w:hAnsi="Times New Roman" w:cs="Times New Roman"/>
          <w:sz w:val="28"/>
          <w:szCs w:val="28"/>
          <w:lang w:val="uz-Cyrl-UZ" w:eastAsia="ru-RU"/>
        </w:rPr>
        <w:t>5. tdpu-INTRANET. Ped</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О‘z-о‘zini nazorat qilish uchun savollar</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w:t>
      </w:r>
      <w:r w:rsidRPr="00AA26E0">
        <w:rPr>
          <w:rFonts w:ascii="Times New Roman" w:eastAsia="Times New Roman" w:hAnsi="Times New Roman" w:cs="Times New Roman"/>
          <w:sz w:val="24"/>
          <w:szCs w:val="24"/>
          <w:lang w:val="en-US" w:bidi="en-US"/>
        </w:rPr>
        <w:t xml:space="preserve"> </w:t>
      </w:r>
      <w:r w:rsidRPr="00AA26E0">
        <w:rPr>
          <w:rFonts w:ascii="Times New Roman" w:eastAsia="Times New Roman" w:hAnsi="Times New Roman" w:cs="Times New Roman"/>
          <w:sz w:val="24"/>
          <w:szCs w:val="24"/>
          <w:lang w:val="uz-Cyrl-UZ" w:bidi="en-US"/>
        </w:rPr>
        <w:t>1.</w:t>
      </w:r>
      <w:r w:rsidRPr="00AA26E0">
        <w:rPr>
          <w:rFonts w:ascii="Times New Roman" w:eastAsia="Times New Roman" w:hAnsi="Times New Roman" w:cs="Times New Roman"/>
          <w:sz w:val="24"/>
          <w:szCs w:val="24"/>
          <w:lang w:val="en-US" w:bidi="en-US"/>
        </w:rPr>
        <w:t>Aqli zaiflik dagi anatomo-fiziologik buzilishlar</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2.</w:t>
      </w:r>
      <w:r w:rsidRPr="00AA26E0">
        <w:rPr>
          <w:rFonts w:ascii="Times New Roman" w:eastAsia="Times New Roman" w:hAnsi="Times New Roman" w:cs="Times New Roman"/>
          <w:sz w:val="24"/>
          <w:szCs w:val="24"/>
          <w:lang w:val="en-US" w:bidi="en-US"/>
        </w:rPr>
        <w:t>Aqli zaiflik</w:t>
      </w:r>
      <w:r w:rsidRPr="00AA26E0">
        <w:rPr>
          <w:rFonts w:ascii="Times New Roman" w:eastAsia="Times New Roman" w:hAnsi="Times New Roman" w:cs="Times New Roman"/>
          <w:sz w:val="24"/>
          <w:szCs w:val="24"/>
          <w:lang w:val="uz-Cyrl-UZ" w:bidi="en-US"/>
        </w:rPr>
        <w:t xml:space="preserve"> dagi miya morfologiyasining tuzilishi</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w:t>
      </w:r>
      <w:r w:rsidRPr="00AA26E0">
        <w:rPr>
          <w:rFonts w:ascii="Times New Roman" w:eastAsia="Times New Roman" w:hAnsi="Times New Roman" w:cs="Times New Roman"/>
          <w:sz w:val="24"/>
          <w:szCs w:val="24"/>
          <w:lang w:val="en-US" w:bidi="en-US"/>
        </w:rPr>
        <w:t xml:space="preserve"> </w:t>
      </w:r>
      <w:r w:rsidRPr="00AA26E0">
        <w:rPr>
          <w:rFonts w:ascii="Times New Roman" w:eastAsia="Times New Roman" w:hAnsi="Times New Roman" w:cs="Times New Roman"/>
          <w:sz w:val="24"/>
          <w:szCs w:val="24"/>
          <w:lang w:val="uz-Cyrl-UZ" w:bidi="en-US"/>
        </w:rPr>
        <w:t>3.</w:t>
      </w:r>
      <w:r w:rsidRPr="00AA26E0">
        <w:rPr>
          <w:rFonts w:ascii="Times New Roman" w:eastAsia="Times New Roman" w:hAnsi="Times New Roman" w:cs="Times New Roman"/>
          <w:sz w:val="24"/>
          <w:szCs w:val="24"/>
          <w:lang w:val="en-US" w:bidi="en-US"/>
        </w:rPr>
        <w:t>Aqli zaiflik ning klinik shakllari</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4.</w:t>
      </w:r>
      <w:r w:rsidRPr="00AA26E0">
        <w:rPr>
          <w:rFonts w:ascii="Times New Roman" w:eastAsia="Times New Roman" w:hAnsi="Times New Roman" w:cs="Times New Roman"/>
          <w:sz w:val="24"/>
          <w:szCs w:val="24"/>
          <w:lang w:val="en-US" w:bidi="en-US"/>
        </w:rPr>
        <w:t>Daun sindromi</w:t>
      </w:r>
      <w:r w:rsidRPr="00AA26E0">
        <w:rPr>
          <w:rFonts w:ascii="Times New Roman" w:eastAsia="Times New Roman" w:hAnsi="Times New Roman" w:cs="Times New Roman"/>
          <w:sz w:val="24"/>
          <w:szCs w:val="24"/>
          <w:lang w:val="uz-Cyrl-UZ" w:bidi="en-US"/>
        </w:rPr>
        <w:t>dagi aqli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5.</w:t>
      </w:r>
      <w:r w:rsidRPr="00AA26E0">
        <w:rPr>
          <w:rFonts w:ascii="Times New Roman" w:eastAsia="Times New Roman" w:hAnsi="Times New Roman" w:cs="Times New Roman"/>
          <w:sz w:val="24"/>
          <w:szCs w:val="24"/>
          <w:lang w:val="en-US" w:bidi="en-US"/>
        </w:rPr>
        <w:t>Bosh miya jaro</w:t>
      </w:r>
      <w:r w:rsidRPr="00AA26E0">
        <w:rPr>
          <w:rFonts w:ascii="Times New Roman" w:eastAsia="Times New Roman" w:hAnsi="Times New Roman" w:cs="Times New Roman"/>
          <w:sz w:val="24"/>
          <w:szCs w:val="24"/>
          <w:lang w:val="uz-Cyrl-UZ" w:bidi="en-US"/>
        </w:rPr>
        <w:t>h</w:t>
      </w:r>
      <w:r w:rsidRPr="00AA26E0">
        <w:rPr>
          <w:rFonts w:ascii="Times New Roman" w:eastAsia="Times New Roman" w:hAnsi="Times New Roman" w:cs="Times New Roman"/>
          <w:sz w:val="24"/>
          <w:szCs w:val="24"/>
          <w:lang w:val="en-US" w:bidi="en-US"/>
        </w:rPr>
        <w:t>ati natijasidagi aqli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6.  Bosh miyaning infeksiyasi  </w:t>
      </w:r>
      <w:r w:rsidRPr="00AA26E0">
        <w:rPr>
          <w:rFonts w:ascii="Times New Roman" w:eastAsia="Times New Roman" w:hAnsi="Times New Roman" w:cs="Times New Roman"/>
          <w:sz w:val="24"/>
          <w:szCs w:val="24"/>
          <w:lang w:val="en-US" w:bidi="en-US"/>
        </w:rPr>
        <w:t>natijasidagi aqli zaiflik</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Tayanch tushunchalar</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Amavroz-kо‘rlik</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Giperkinez- maqsadsiz,tartibsiz harakat</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Displastik-egiluvchanlikning </w:t>
      </w:r>
      <w:r w:rsidRPr="00AA26E0">
        <w:rPr>
          <w:rFonts w:ascii="Times New Roman" w:eastAsia="Times New Roman" w:hAnsi="Times New Roman" w:cs="Times New Roman"/>
          <w:sz w:val="24"/>
          <w:szCs w:val="24"/>
          <w:lang w:val="uz-Cyrl-UZ" w:bidi="en-US"/>
        </w:rPr>
        <w:t>qо‘</w:t>
      </w:r>
      <w:r w:rsidRPr="00AA26E0">
        <w:rPr>
          <w:rFonts w:ascii="Times New Roman" w:eastAsia="Times New Roman" w:hAnsi="Times New Roman" w:cs="Times New Roman"/>
          <w:sz w:val="24"/>
          <w:szCs w:val="24"/>
          <w:lang w:val="en-US" w:bidi="en-US"/>
        </w:rPr>
        <w:t>pol buzilishi</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Asteniya – jismoniy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Oligofreniya- tu</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ma akli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Demensiya- orttirilgan a</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li zaiflik</w:t>
      </w:r>
    </w:p>
    <w:p w:rsidR="00AA26E0" w:rsidRPr="00AA26E0"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Gidrotsefaliya- bosh miyaga suv yi</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ilishi</w:t>
      </w:r>
    </w:p>
    <w:p w:rsidR="00AA26E0" w:rsidRPr="00AA26E0"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Mikrotsefaliya- bosh miyaning patologik rivojlanmay </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olishi</w:t>
      </w:r>
    </w:p>
    <w:p w:rsidR="00AA26E0" w:rsidRPr="00AA26E0" w:rsidRDefault="00AA26E0" w:rsidP="00AA26E0">
      <w:pPr>
        <w:tabs>
          <w:tab w:val="left" w:pos="2355"/>
        </w:tabs>
        <w:spacing w:after="0" w:line="360" w:lineRule="auto"/>
        <w:rPr>
          <w:rFonts w:ascii="Times New Roman" w:eastAsia="Times New Roman" w:hAnsi="Times New Roman" w:cs="Times New Roman"/>
          <w:sz w:val="24"/>
          <w:szCs w:val="24"/>
          <w:lang w:val="en-US" w:bidi="en-US"/>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jc w:val="center"/>
        <w:rPr>
          <w:rFonts w:ascii="Times New Roman" w:eastAsia="Times New Roman" w:hAnsi="Times New Roman" w:cs="Times New Roman"/>
          <w:b/>
          <w:sz w:val="24"/>
          <w:szCs w:val="24"/>
          <w:lang w:val="en-US" w:eastAsia="ru-RU"/>
        </w:rPr>
      </w:pPr>
      <w:r>
        <w:rPr>
          <w:lang w:val="en-US"/>
        </w:rPr>
        <w:tab/>
      </w:r>
      <w:r w:rsidRPr="00AA26E0">
        <w:rPr>
          <w:rFonts w:ascii="Times New Roman" w:eastAsia="Times New Roman" w:hAnsi="Times New Roman" w:cs="Times New Roman"/>
          <w:b/>
          <w:sz w:val="24"/>
          <w:szCs w:val="24"/>
          <w:lang w:val="en-US" w:eastAsia="ru-RU"/>
        </w:rPr>
        <w:t xml:space="preserve">1.9  Nerv sistemasi faoliyatining zamonaviy tekshirish usullari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uz-Cyrl-UZ" w:eastAsia="ru-RU"/>
        </w:rPr>
        <w:t>uammoli</w:t>
      </w:r>
      <w:r w:rsidRPr="00AA26E0">
        <w:rPr>
          <w:rFonts w:ascii="Times New Roman" w:eastAsia="Times New Roman" w:hAnsi="Times New Roman" w:cs="Times New Roman"/>
          <w:b/>
          <w:sz w:val="24"/>
          <w:szCs w:val="24"/>
          <w:lang w:val="en-US" w:eastAsia="ru-RU"/>
        </w:rPr>
        <w:t xml:space="preserve"> ma’ruzani tashkil etish texnologiyasi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64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b/>
                <w:sz w:val="24"/>
                <w:szCs w:val="24"/>
                <w:lang w:val="en-US"/>
              </w:rPr>
              <w:t>Ma’ruzaga ajratilgan vaqt</w:t>
            </w:r>
            <w:r w:rsidRPr="00AA26E0">
              <w:rPr>
                <w:sz w:val="24"/>
                <w:szCs w:val="24"/>
                <w:lang w:val="en-US"/>
              </w:rPr>
              <w:t xml:space="preserve"> –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b/>
                <w:sz w:val="24"/>
                <w:szCs w:val="24"/>
                <w:lang w:val="en-US"/>
              </w:rPr>
              <w:t>Talabalar soni</w:t>
            </w:r>
            <w:r w:rsidRPr="00AA26E0">
              <w:rPr>
                <w:sz w:val="24"/>
                <w:szCs w:val="24"/>
                <w:lang w:val="en-US"/>
              </w:rPr>
              <w:t xml:space="preserve"> – </w:t>
            </w:r>
            <w:r w:rsidRPr="00AA26E0">
              <w:rPr>
                <w:sz w:val="24"/>
                <w:szCs w:val="24"/>
                <w:lang w:val="uz-Cyrl-UZ"/>
              </w:rPr>
              <w:t>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rPr>
              <w:t>О</w:t>
            </w:r>
            <w:r w:rsidRPr="00AA26E0">
              <w:rPr>
                <w:b/>
                <w:sz w:val="24"/>
                <w:szCs w:val="24"/>
                <w:lang w:val="en-US"/>
              </w:rPr>
              <w:t>‘quv mashg‘ulotining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M</w:t>
            </w:r>
            <w:r w:rsidRPr="00AA26E0">
              <w:rPr>
                <w:sz w:val="24"/>
                <w:szCs w:val="24"/>
                <w:lang w:val="uz-Cyrl-UZ"/>
              </w:rPr>
              <w:t>uammo</w:t>
            </w:r>
            <w:r w:rsidRPr="00AA26E0">
              <w:rPr>
                <w:sz w:val="24"/>
                <w:szCs w:val="24"/>
                <w:lang w:val="en-US"/>
              </w:rPr>
              <w:t>li 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О‘quv mashg‘ulotining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uz-Cyrl-UZ"/>
              </w:rPr>
              <w:t>2. Talabalarni mashg‘ulotga jalb etish</w:t>
            </w:r>
            <w:r w:rsidRPr="00AA26E0">
              <w:rPr>
                <w:sz w:val="24"/>
                <w:szCs w:val="24"/>
                <w:lang w:val="en-US"/>
              </w:rPr>
              <w:t>.</w:t>
            </w:r>
          </w:p>
          <w:p w:rsidR="00AA26E0" w:rsidRPr="00AA26E0" w:rsidRDefault="00AA26E0" w:rsidP="00AA26E0">
            <w:pPr>
              <w:tabs>
                <w:tab w:val="left" w:pos="72"/>
                <w:tab w:val="left" w:pos="252"/>
              </w:tabs>
              <w:autoSpaceDN w:val="0"/>
              <w:ind w:left="-108"/>
              <w:jc w:val="both"/>
              <w:textAlignment w:val="baseline"/>
              <w:rPr>
                <w:sz w:val="24"/>
                <w:szCs w:val="24"/>
                <w:lang w:val="en-US"/>
              </w:rPr>
            </w:pPr>
            <w:r w:rsidRPr="00AA26E0">
              <w:rPr>
                <w:sz w:val="24"/>
                <w:szCs w:val="24"/>
                <w:lang w:val="uz-Cyrl-UZ"/>
              </w:rPr>
              <w:t xml:space="preserve">3. </w:t>
            </w:r>
            <w:r w:rsidRPr="00AA26E0">
              <w:rPr>
                <w:sz w:val="24"/>
                <w:szCs w:val="24"/>
                <w:lang w:val="en-US"/>
              </w:rPr>
              <w:t>Ma’ruza matnini tarqatish.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4. Muammoli savol, masala va vaziyatlarni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5. Muamoli savol, masala va vaziyatlarni hal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6. Taqdimot texnologiyasi asosida ma’ruzani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7. 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textAlignment w:val="baseline"/>
              <w:rPr>
                <w:sz w:val="24"/>
                <w:szCs w:val="24"/>
                <w:lang w:val="uz-Cyrl-UZ"/>
              </w:rPr>
            </w:pPr>
            <w:r w:rsidRPr="00AA26E0">
              <w:rPr>
                <w:bCs/>
                <w:sz w:val="24"/>
                <w:szCs w:val="24"/>
                <w:lang w:val="uz-Cyrl-UZ"/>
              </w:rPr>
              <w:t xml:space="preserve">Talabalarda </w:t>
            </w:r>
            <w:r w:rsidRPr="00AA26E0">
              <w:rPr>
                <w:sz w:val="24"/>
                <w:szCs w:val="24"/>
                <w:lang w:val="uz-Cyrl-UZ"/>
              </w:rPr>
              <w:t xml:space="preserve"> a</w:t>
            </w:r>
            <w:r w:rsidRPr="00AA26E0">
              <w:rPr>
                <w:sz w:val="24"/>
                <w:szCs w:val="24"/>
                <w:lang w:val="en-US"/>
              </w:rPr>
              <w:t>q</w:t>
            </w:r>
            <w:r w:rsidRPr="00AA26E0">
              <w:rPr>
                <w:sz w:val="24"/>
                <w:szCs w:val="24"/>
                <w:lang w:val="uz-Cyrl-UZ"/>
              </w:rPr>
              <w:t>li zaifliknining etiologiya va patogenezi. Aqli zaiflik darajalari</w:t>
            </w:r>
            <w:r w:rsidRPr="00AA26E0">
              <w:rPr>
                <w:bCs/>
                <w:sz w:val="24"/>
                <w:szCs w:val="24"/>
                <w:lang w:val="uz-Cyrl-UZ"/>
              </w:rPr>
              <w:t xml:space="preserve"> haqidagi tasavvurlarini shakllantirish va rivojlantirish.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Pedagogik vazifalar:</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1) muammoli  savol, masala va vaziyatlarni о‘quv birligiga muvofiq ravishda taqdim etish;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2) muammoni hal etish jarayonini boshqarish;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3)  aqli zaifliknining etiologik mazmun-mohiyatini tushuntirib berish ;</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4)</w:t>
            </w:r>
            <w:r w:rsidRPr="00AA26E0">
              <w:rPr>
                <w:rFonts w:cs="PANDA Times UZ"/>
                <w:sz w:val="24"/>
                <w:szCs w:val="24"/>
                <w:lang w:val="uz-Cyrl-UZ"/>
              </w:rPr>
              <w:t xml:space="preserve"> </w:t>
            </w:r>
            <w:r w:rsidRPr="00AA26E0">
              <w:rPr>
                <w:sz w:val="24"/>
                <w:szCs w:val="24"/>
                <w:lang w:val="uz-Cyrl-UZ"/>
              </w:rPr>
              <w:t xml:space="preserve">  aqli zaifliknining patogenezi bilan talabalarni tanishtirish;</w:t>
            </w:r>
          </w:p>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5)</w:t>
            </w:r>
            <w:r w:rsidRPr="00AA26E0">
              <w:rPr>
                <w:rFonts w:cs="PANDA Times UZ"/>
                <w:sz w:val="24"/>
                <w:szCs w:val="24"/>
                <w:lang w:val="uz-Cyrl-UZ"/>
              </w:rPr>
              <w:t xml:space="preserve"> </w:t>
            </w:r>
            <w:r w:rsidRPr="00AA26E0">
              <w:rPr>
                <w:sz w:val="24"/>
                <w:szCs w:val="24"/>
                <w:lang w:val="uz-Cyrl-UZ"/>
              </w:rPr>
              <w:t xml:space="preserve"> aqli zaiflik darajalari </w:t>
            </w:r>
            <w:r w:rsidRPr="00AA26E0">
              <w:rPr>
                <w:bCs/>
                <w:sz w:val="24"/>
                <w:szCs w:val="24"/>
                <w:lang w:val="uz-Cyrl-UZ"/>
              </w:rPr>
              <w:t xml:space="preserve">haqida ma’lumot berish.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uz-Cyrl-UZ"/>
              </w:rPr>
              <w:t>О‘quv faoliyati natijalari:</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sz w:val="24"/>
                <w:szCs w:val="24"/>
                <w:lang w:val="uz-Cyrl-UZ"/>
              </w:rPr>
            </w:pPr>
            <w:r w:rsidRPr="00AA26E0">
              <w:rPr>
                <w:sz w:val="24"/>
                <w:szCs w:val="24"/>
                <w:lang w:val="uz-Cyrl-UZ"/>
              </w:rPr>
              <w:t>muammoli savol, masala va vaziyatlarni hal etish orqali о‘z tasavvurlarini aniqlashtirishadi;</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A26E0">
              <w:rPr>
                <w:sz w:val="24"/>
                <w:szCs w:val="24"/>
                <w:lang w:val="uz-Cyrl-UZ"/>
              </w:rPr>
              <w:t>mazmun-mohiyatini tushunadilar;</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A26E0">
              <w:rPr>
                <w:sz w:val="24"/>
                <w:szCs w:val="24"/>
                <w:lang w:val="uz-Cyrl-UZ"/>
              </w:rPr>
              <w:t>aqli zaifliknining etiologik bilan tanishadilar;</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A26E0">
              <w:rPr>
                <w:sz w:val="24"/>
                <w:szCs w:val="24"/>
                <w:lang w:val="uz-Cyrl-UZ"/>
              </w:rPr>
              <w:t>shaxsga ta’sir etuvchi omillarni va ularni keltirib chiqaruvch turli sabablarni aniqlaydilar;</w:t>
            </w:r>
          </w:p>
          <w:p w:rsidR="00AA26E0" w:rsidRPr="00AA26E0" w:rsidRDefault="00AA26E0"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A26E0">
              <w:rPr>
                <w:sz w:val="24"/>
                <w:szCs w:val="24"/>
                <w:lang w:val="uz-Cyrl-UZ"/>
              </w:rPr>
              <w:t xml:space="preserve">aqli zaifliknining patogenezi </w:t>
            </w:r>
            <w:r w:rsidRPr="00AA26E0">
              <w:rPr>
                <w:bCs/>
                <w:sz w:val="24"/>
                <w:szCs w:val="24"/>
                <w:lang w:val="uz-Cyrl-UZ"/>
              </w:rPr>
              <w:t xml:space="preserve">haqida ma’lumotga ega bо‘ladilar </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Ma’ruza, tushuntirish, </w:t>
            </w:r>
            <w:r w:rsidRPr="00AA26E0">
              <w:rPr>
                <w:sz w:val="24"/>
                <w:szCs w:val="24"/>
                <w:lang w:val="uz-Cyrl-UZ"/>
              </w:rPr>
              <w:t>munozara</w:t>
            </w:r>
            <w:r w:rsidRPr="00AA26E0">
              <w:rPr>
                <w:sz w:val="24"/>
                <w:szCs w:val="24"/>
                <w:lang w:val="en-US"/>
              </w:rPr>
              <w:t xml:space="preserve">, </w:t>
            </w:r>
            <w:r w:rsidRPr="00AA26E0">
              <w:rPr>
                <w:sz w:val="24"/>
                <w:szCs w:val="24"/>
                <w:lang w:val="uz-Cyrl-UZ"/>
              </w:rPr>
              <w:t>muammoli ta’lim</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Ma’ruza, ommaviy, </w:t>
            </w:r>
            <w:r w:rsidRPr="00AA26E0">
              <w:rPr>
                <w:sz w:val="24"/>
                <w:szCs w:val="24"/>
                <w:lang w:val="uz-Cyrl-UZ"/>
              </w:rPr>
              <w:t>individual.</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uz-Cyrl-UZ" w:eastAsia="ru-RU"/>
        </w:rPr>
        <w:lastRenderedPageBreak/>
        <w:t xml:space="preserve">1.9  Nerv sistemasi faoliyatining zamonaviy tekshirish usullari мuammoli </w:t>
      </w:r>
      <w:r w:rsidRPr="00AA26E0">
        <w:rPr>
          <w:rFonts w:ascii="Times New Roman" w:eastAsia="Times New Roman" w:hAnsi="Times New Roman" w:cs="Times New Roman"/>
          <w:b/>
          <w:sz w:val="24"/>
          <w:szCs w:val="24"/>
          <w:lang w:val="en-US" w:eastAsia="ru-RU"/>
        </w:rPr>
        <w:t>ma’ruzaning texnologik kartasi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textAlignment w:val="baseline"/>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‘quv mashg‘ulotiga kirish (Da’vat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w:t>
            </w:r>
            <w:r w:rsidRPr="00AA26E0">
              <w:rPr>
                <w:b/>
                <w:sz w:val="24"/>
                <w:szCs w:val="24"/>
                <w:lang w:val="uz-Cyrl-UZ"/>
              </w:rPr>
              <w:t>5</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1.1. </w:t>
            </w:r>
            <w:r w:rsidRPr="00AA26E0">
              <w:rPr>
                <w:sz w:val="24"/>
                <w:szCs w:val="24"/>
                <w:lang w:val="uz-Cyrl-UZ"/>
              </w:rPr>
              <w:t>Mavzuning nomi, maqsad va kutilayotgan natijalarni yetkazadi. Mashg‘ulot muammoli ma’ruza shaklida borishini ma’lum qiladi.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en-US"/>
              </w:rPr>
            </w:pP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en-US"/>
              </w:rPr>
            </w:pPr>
            <w:r w:rsidRPr="00AA26E0">
              <w:rPr>
                <w:sz w:val="24"/>
                <w:szCs w:val="24"/>
                <w:lang w:val="en-US"/>
              </w:rPr>
              <w:t xml:space="preserve">Tinglashadi, yozib borishadi. </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 xml:space="preserve">2.1. </w:t>
            </w:r>
            <w:r w:rsidRPr="00AA26E0">
              <w:rPr>
                <w:sz w:val="24"/>
                <w:szCs w:val="24"/>
                <w:lang w:val="uz-Cyrl-UZ"/>
              </w:rPr>
              <w:t>Talabalar e’tiboriga “Raqamli kartochkalar”ni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2.2. Talabalarni “Raqamli kartochkalar”da berilgan savollarga javob berishga dav’at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2.3. “Raqamli kartochkalar”dagi savollarga javob berish orqali birinchi о‘quv birligini bayon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2.4. Talabalarga “PMQ” jadvalini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2.5. “PMQ” jadvalining “P,M” ustunlarini tо‘ldirish asosida ikkinchi о‘quv birligi mazmunini ochib beradi.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sz w:val="24"/>
                <w:szCs w:val="24"/>
                <w:lang w:val="uz-Cyrl-UZ"/>
              </w:rPr>
              <w:t>2.6. Mavzu yuzasidan yakuniy xulosalarni taqdim etadi.</w:t>
            </w:r>
            <w:r w:rsidRPr="00AA26E0">
              <w:rPr>
                <w:b/>
                <w:sz w:val="24"/>
                <w:szCs w:val="24"/>
                <w:lang w:val="uz-Cyrl-UZ"/>
              </w:rPr>
              <w:t xml:space="preserve"> </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 xml:space="preserve">“Raqamli kartochkalar”da berilgan savollarga javob berish orqali о‘z tasavurlarini aniqlashtiradi va boshqalarniki bilan taqqoslaydi. О‘z tasavvurlarini boyitadi. </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Tinglaydilar, munozaralarda ishtirok etadilar.</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“PMQ” jadvalining P,M ustunlarini tо‘ldiradilar.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textAlignment w:val="baseline"/>
              <w:rPr>
                <w:b/>
                <w:sz w:val="24"/>
                <w:szCs w:val="24"/>
                <w:lang w:val="en-US"/>
              </w:rPr>
            </w:pPr>
            <w:r w:rsidRPr="00AA26E0">
              <w:rPr>
                <w:b/>
                <w:sz w:val="24"/>
                <w:szCs w:val="24"/>
                <w:lang w:val="en-US"/>
              </w:rPr>
              <w:t>(</w:t>
            </w:r>
            <w:r w:rsidRPr="00AA26E0">
              <w:rPr>
                <w:b/>
                <w:sz w:val="24"/>
                <w:szCs w:val="24"/>
                <w:lang w:val="uz-Cyrl-UZ"/>
              </w:rPr>
              <w:t>25</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en-US"/>
              </w:rPr>
              <w:t>3.1.</w:t>
            </w:r>
            <w:r w:rsidRPr="00AA26E0">
              <w:rPr>
                <w:sz w:val="24"/>
                <w:szCs w:val="24"/>
                <w:lang w:val="uz-Cyrl-UZ"/>
              </w:rPr>
              <w:t xml:space="preserve"> Mavzu bо‘yicha yakuniy xulosalarni shakllantiradi</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3.2. Talabalarning mashg‘ulot yuzasidan fikr va mulohazalirini bilish maqsadida “PMQ” jadvalining “Q” ustunlarini tо‘ldirishni taqdim etadi.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3.2. “PMQ” jadvalining “Q” ustunidagi fikr-mulohazalar asosida talabalarning umumiy tasavvurlarini aniqlaydi.</w:t>
            </w:r>
          </w:p>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uz-Cyrl-UZ"/>
              </w:rPr>
            </w:pPr>
            <w:r w:rsidRPr="00AA26E0">
              <w:rPr>
                <w:sz w:val="24"/>
                <w:szCs w:val="24"/>
                <w:lang w:val="uz-Cyrl-UZ"/>
              </w:rPr>
              <w:t>3.4. Mustaqil ish uchun topshiriq beradi va uni baholash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textAlignment w:val="baseline"/>
              <w:rPr>
                <w:sz w:val="24"/>
                <w:szCs w:val="24"/>
                <w:lang w:val="uz-Cyrl-UZ"/>
              </w:rPr>
            </w:pPr>
            <w:r w:rsidRPr="00AA26E0">
              <w:rPr>
                <w:sz w:val="24"/>
                <w:szCs w:val="24"/>
                <w:lang w:val="uz-Cyrl-UZ"/>
              </w:rPr>
              <w:t>“PMQ” jadvalining “Q” ustunini tо‘ldiradilar. О‘z fikrlarini boyitadilar va tо‘ldiradilar.</w:t>
            </w:r>
          </w:p>
          <w:p w:rsidR="00AA26E0" w:rsidRPr="00AA26E0" w:rsidRDefault="00AA26E0" w:rsidP="00AA26E0">
            <w:pPr>
              <w:widowControl w:val="0"/>
              <w:overflowPunct w:val="0"/>
              <w:autoSpaceDE w:val="0"/>
              <w:autoSpaceDN w:val="0"/>
              <w:adjustRightInd w:val="0"/>
              <w:spacing w:line="20" w:lineRule="atLeast"/>
              <w:jc w:val="both"/>
              <w:textAlignment w:val="baseline"/>
              <w:rPr>
                <w:b/>
                <w:sz w:val="24"/>
                <w:szCs w:val="24"/>
                <w:lang w:val="en-US"/>
              </w:rPr>
            </w:pPr>
            <w:r w:rsidRPr="00AA26E0">
              <w:rPr>
                <w:sz w:val="24"/>
                <w:szCs w:val="24"/>
                <w:lang w:val="en-US"/>
              </w:rPr>
              <w:t>Topshiriqni yozib olishadi.</w:t>
            </w:r>
          </w:p>
        </w:tc>
      </w:tr>
    </w:tbl>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b/>
          <w:bCs/>
          <w:sz w:val="24"/>
          <w:szCs w:val="24"/>
          <w:lang w:val="uz-Cyrl-UZ" w:eastAsia="ru-RU"/>
        </w:rPr>
        <w:t>1-kartochka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Nerv sistemasi faoliyatining zamonaviy tekshirish usullari?</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2- 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Nerv sistemasi faoliyatining zamonaviy tekshirish usullari? </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3- 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t xml:space="preserve">. </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Nerv sistemasi faoliyatining zamonaviy tekshirish usullari?</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bCs/>
          <w:sz w:val="24"/>
          <w:szCs w:val="24"/>
          <w:lang w:val="uz-Cyrl-UZ" w:eastAsia="ru-RU"/>
        </w:rPr>
        <w:t>4-kartochka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PANDA Times UZ"/>
          <w:sz w:val="24"/>
          <w:szCs w:val="24"/>
          <w:lang w:val="uz-Cyrl-UZ" w:eastAsia="ru-RU"/>
        </w:rPr>
      </w:pPr>
      <w:r w:rsidRPr="00AA26E0">
        <w:rPr>
          <w:rFonts w:ascii="Times New Roman" w:eastAsia="Times New Roman" w:hAnsi="Times New Roman" w:cs="Times New Roman"/>
          <w:sz w:val="24"/>
          <w:szCs w:val="24"/>
          <w:lang w:val="uz-Cyrl-UZ" w:eastAsia="ru-RU"/>
        </w:rPr>
        <w:t>Aqli zaiflikning darajalari  ?</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PANDA Times UZ" w:eastAsia="Times New Roman" w:hAnsi="PANDA Times UZ" w:cs="PANDA Times UZ"/>
          <w:sz w:val="24"/>
          <w:szCs w:val="24"/>
          <w:lang w:val="uz-Cyrl-UZ" w:eastAsia="ru-RU"/>
        </w:rPr>
      </w:pPr>
      <w:r w:rsidRPr="00AA26E0">
        <w:rPr>
          <w:rFonts w:ascii="PANDA Times UZ" w:eastAsia="Times New Roman" w:hAnsi="PANDA Times UZ" w:cs="PANDA Times UZ"/>
          <w:sz w:val="24"/>
          <w:szCs w:val="24"/>
          <w:lang w:val="uz-Cyrl-UZ" w:eastAsia="ru-RU"/>
        </w:rPr>
        <w:t>Nerv sistemasi faoliyatining zamonaviy tekshirish usullari</w:t>
      </w: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tbl>
      <w:tblPr>
        <w:tblStyle w:val="a3"/>
        <w:tblW w:w="0" w:type="auto"/>
        <w:tblLook w:val="01E0" w:firstRow="1" w:lastRow="1" w:firstColumn="1" w:lastColumn="1" w:noHBand="0" w:noVBand="0"/>
      </w:tblPr>
      <w:tblGrid>
        <w:gridCol w:w="468"/>
        <w:gridCol w:w="3060"/>
        <w:gridCol w:w="2214"/>
        <w:gridCol w:w="1914"/>
        <w:gridCol w:w="1915"/>
      </w:tblGrid>
      <w:tr w:rsidR="00AA26E0" w:rsidRPr="00AA26E0" w:rsidTr="00AD49CE">
        <w:trPr>
          <w:trHeight w:val="970"/>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b/>
                <w:sz w:val="24"/>
                <w:szCs w:val="24"/>
              </w:rPr>
              <w:t>№</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О‘quv  topshiriq</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P+</w:t>
            </w: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M-</w:t>
            </w: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Arial" w:hAnsi="Arial" w:cs="Arial"/>
                <w:sz w:val="24"/>
                <w:szCs w:val="24"/>
                <w:lang w:val="uz-Cyrl-UZ"/>
              </w:rPr>
            </w:pPr>
            <w:r w:rsidRPr="00AA26E0">
              <w:rPr>
                <w:rFonts w:ascii="Arial" w:hAnsi="Arial" w:cs="Arial"/>
                <w:sz w:val="24"/>
                <w:szCs w:val="24"/>
                <w:lang w:val="uz-Cyrl-UZ"/>
              </w:rPr>
              <w:t>Q!</w:t>
            </w:r>
          </w:p>
        </w:tc>
      </w:tr>
      <w:tr w:rsidR="00AA26E0" w:rsidRPr="00AA26E0" w:rsidTr="00AD49CE">
        <w:trPr>
          <w:trHeight w:val="1188"/>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1</w:t>
            </w:r>
          </w:p>
        </w:tc>
        <w:tc>
          <w:tcPr>
            <w:tcW w:w="3060" w:type="dxa"/>
          </w:tcPr>
          <w:p w:rsidR="00AA26E0" w:rsidRPr="00AA26E0" w:rsidRDefault="00AA26E0" w:rsidP="00AA26E0">
            <w:pPr>
              <w:tabs>
                <w:tab w:val="left" w:pos="72"/>
                <w:tab w:val="left" w:pos="252"/>
              </w:tabs>
              <w:autoSpaceDN w:val="0"/>
              <w:ind w:left="-108"/>
              <w:jc w:val="both"/>
              <w:textAlignment w:val="baseline"/>
              <w:rPr>
                <w:sz w:val="24"/>
                <w:szCs w:val="24"/>
                <w:lang w:val="uz-Cyrl-UZ"/>
              </w:rPr>
            </w:pPr>
            <w:r w:rsidRPr="00AA26E0">
              <w:rPr>
                <w:sz w:val="24"/>
                <w:szCs w:val="24"/>
                <w:lang w:val="uz-Cyrl-UZ"/>
              </w:rPr>
              <w:t xml:space="preserve"> Текшириш усуллари турлари</w:t>
            </w:r>
          </w:p>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sz w:val="24"/>
                <w:szCs w:val="24"/>
                <w:lang w:val="uz-Cyrl-UZ"/>
              </w:rPr>
              <w:t>.</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A26E0" w:rsidRPr="00AA26E0" w:rsidTr="00AD49CE">
        <w:trPr>
          <w:trHeight w:val="1028"/>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2</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sz w:val="24"/>
                <w:szCs w:val="24"/>
                <w:lang w:val="uz-Cyrl-UZ"/>
              </w:rPr>
              <w:t>Диагностик усуллар.</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A26E0" w:rsidRPr="00AA26E0" w:rsidTr="00AD49CE">
        <w:trPr>
          <w:trHeight w:val="1266"/>
        </w:trPr>
        <w:tc>
          <w:tcPr>
            <w:tcW w:w="468"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A26E0">
              <w:rPr>
                <w:rFonts w:cs="PANDA Times UZ"/>
                <w:sz w:val="24"/>
                <w:szCs w:val="24"/>
                <w:lang w:val="uz-Cyrl-UZ"/>
              </w:rPr>
              <w:t>3</w:t>
            </w:r>
          </w:p>
        </w:tc>
        <w:tc>
          <w:tcPr>
            <w:tcW w:w="3060"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A26E0">
              <w:rPr>
                <w:rFonts w:cs="PANDA Times UZ"/>
                <w:sz w:val="24"/>
                <w:szCs w:val="24"/>
                <w:lang w:val="uz-Cyrl-UZ"/>
              </w:rPr>
              <w:t xml:space="preserve"> </w:t>
            </w:r>
            <w:r w:rsidRPr="00AA26E0">
              <w:rPr>
                <w:sz w:val="24"/>
                <w:szCs w:val="24"/>
                <w:lang w:val="uz-Cyrl-UZ"/>
              </w:rPr>
              <w:t xml:space="preserve"> Клиник лабаратор</w:t>
            </w:r>
          </w:p>
        </w:tc>
        <w:tc>
          <w:tcPr>
            <w:tcW w:w="22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A26E0" w:rsidRPr="00AA26E0" w:rsidRDefault="00AA26E0" w:rsidP="00AA26E0">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bl>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Nerv sistemasi faoliyatining zamonaviy tekshirish usullari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1.Aqli zaiflik haqidagi bilimlarning rivojlanish davrlari?</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2.Aqli zaiflikdagi kelib chiqish sabablarining tur</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3.Aqli zaiflikdagi  jarohatlanish turlari?</w:t>
      </w:r>
    </w:p>
    <w:p w:rsidR="00AA26E0" w:rsidRPr="00AA26E0" w:rsidRDefault="00AA26E0" w:rsidP="00AA26E0">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both"/>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bCs/>
          <w:sz w:val="24"/>
          <w:szCs w:val="24"/>
          <w:lang w:val="uz-Cyrl-UZ" w:eastAsia="ru-RU"/>
        </w:rPr>
        <w:t xml:space="preserve">                                                  </w:t>
      </w: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w:t>
      </w:r>
      <w:r w:rsidRPr="00AA26E0">
        <w:rPr>
          <w:rFonts w:ascii="Times New Roman" w:eastAsia="Times New Roman" w:hAnsi="Times New Roman" w:cs="Times New Roman"/>
          <w:sz w:val="24"/>
          <w:szCs w:val="24"/>
          <w:lang w:val="uz-Cyrl-UZ" w:eastAsia="ru-RU"/>
        </w:rPr>
        <w:lastRenderedPageBreak/>
        <w:t xml:space="preserve">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b/>
          <w:bCs/>
          <w:sz w:val="24"/>
          <w:szCs w:val="24"/>
          <w:lang w:val="uz-Cyrl-UZ" w:eastAsia="ru-RU"/>
        </w:rPr>
      </w:pPr>
      <w:r w:rsidRPr="00AA26E0">
        <w:rPr>
          <w:rFonts w:ascii="Times New Roman" w:eastAsia="Times New Roman" w:hAnsi="Times New Roman" w:cs="Times New Roman"/>
          <w:spacing w:val="8"/>
          <w:sz w:val="24"/>
          <w:szCs w:val="24"/>
          <w:lang w:val="uz-Cyrl-UZ" w:eastAsia="ru-RU"/>
        </w:rPr>
        <w:t xml:space="preserve">                          </w:t>
      </w:r>
      <w:r w:rsidRPr="00AA26E0">
        <w:rPr>
          <w:rFonts w:ascii="Times New Roman" w:eastAsia="Times New Roman" w:hAnsi="Times New Roman" w:cs="Times New Roman"/>
          <w:b/>
          <w:bCs/>
          <w:sz w:val="24"/>
          <w:szCs w:val="24"/>
          <w:lang w:val="uz-Cyrl-UZ" w:eastAsia="ru-RU"/>
        </w:rPr>
        <w:t>О‘z-о‘zini tekshirish uchun savollar</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bidi="en-US"/>
        </w:rPr>
        <w:t>1. Aqli zaiflik haqidagi  bilimlarni rivojlanish tarixi</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2. </w:t>
      </w:r>
      <w:r w:rsidRPr="00AA26E0">
        <w:rPr>
          <w:rFonts w:ascii="Times New Roman" w:eastAsia="Times New Roman" w:hAnsi="Times New Roman" w:cs="Times New Roman"/>
          <w:sz w:val="24"/>
          <w:szCs w:val="24"/>
          <w:lang w:val="en-US" w:bidi="en-US"/>
        </w:rPr>
        <w:t xml:space="preserve"> Aqli zaiflik dagi anatomo-fiziologik buzilishlar</w:t>
      </w:r>
    </w:p>
    <w:p w:rsidR="00AA26E0" w:rsidRPr="00AA26E0" w:rsidRDefault="00AA26E0" w:rsidP="00AA26E0">
      <w:pPr>
        <w:spacing w:after="0" w:line="240" w:lineRule="auto"/>
        <w:ind w:firstLine="709"/>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3. </w:t>
      </w:r>
      <w:r w:rsidRPr="00AA26E0">
        <w:rPr>
          <w:rFonts w:ascii="Times New Roman" w:eastAsia="Times New Roman" w:hAnsi="Times New Roman" w:cs="Times New Roman"/>
          <w:sz w:val="24"/>
          <w:szCs w:val="24"/>
          <w:lang w:val="en-US" w:bidi="en-US"/>
        </w:rPr>
        <w:t>Aqli zaiflik</w:t>
      </w:r>
      <w:r w:rsidRPr="00AA26E0">
        <w:rPr>
          <w:rFonts w:ascii="Times New Roman" w:eastAsia="Times New Roman" w:hAnsi="Times New Roman" w:cs="Times New Roman"/>
          <w:sz w:val="24"/>
          <w:szCs w:val="24"/>
          <w:lang w:val="uz-Cyrl-UZ" w:bidi="en-US"/>
        </w:rPr>
        <w:t xml:space="preserve"> dagi miya morfologiyasining tuzilishi</w:t>
      </w: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Tayanch tushunchalar</w:t>
      </w:r>
    </w:p>
    <w:p w:rsidR="00AA26E0" w:rsidRPr="00AA26E0" w:rsidRDefault="00AA26E0" w:rsidP="00AA26E0">
      <w:pPr>
        <w:tabs>
          <w:tab w:val="left" w:pos="1128"/>
        </w:tabs>
        <w:spacing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1.Depressiv sindrom – gunginlik kayfiyatga tushish, fikrlashning va harakatning susayishi bilan namoyon bо‘ladi.</w:t>
      </w:r>
    </w:p>
    <w:p w:rsidR="00AA26E0" w:rsidRPr="00AA26E0" w:rsidRDefault="00AA26E0" w:rsidP="00AA26E0">
      <w:pPr>
        <w:tabs>
          <w:tab w:val="left" w:pos="851"/>
          <w:tab w:val="left" w:pos="993"/>
        </w:tabs>
        <w:spacing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2.Maniakal sindrom – eyforiya, fikrlashni tezlashuvi va harakatning faolligi bilan namoyon bо‘ladi.</w:t>
      </w:r>
    </w:p>
    <w:p w:rsidR="00AA26E0" w:rsidRPr="00AA26E0" w:rsidRDefault="00AA26E0" w:rsidP="00AA26E0">
      <w:pPr>
        <w:tabs>
          <w:tab w:val="left" w:pos="851"/>
          <w:tab w:val="left" w:pos="993"/>
          <w:tab w:val="left" w:pos="1027"/>
        </w:tabs>
        <w:spacing w:line="240" w:lineRule="auto"/>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uz-Cyrl-UZ" w:eastAsia="ru-RU"/>
        </w:rPr>
        <w:t>3.</w:t>
      </w:r>
      <w:r w:rsidRPr="00AA26E0">
        <w:rPr>
          <w:rFonts w:ascii="Times New Roman" w:eastAsia="Times New Roman" w:hAnsi="Times New Roman" w:cs="Times New Roman"/>
          <w:sz w:val="24"/>
          <w:szCs w:val="24"/>
          <w:lang w:val="en-US" w:eastAsia="ru-RU"/>
        </w:rPr>
        <w:t>Assotsiativ avtomatizm.</w:t>
      </w:r>
    </w:p>
    <w:p w:rsidR="00AA26E0" w:rsidRPr="00AA26E0" w:rsidRDefault="00AA26E0" w:rsidP="00AA26E0">
      <w:pPr>
        <w:tabs>
          <w:tab w:val="left" w:pos="851"/>
          <w:tab w:val="left" w:pos="993"/>
        </w:tabs>
        <w:spacing w:line="240" w:lineRule="auto"/>
        <w:rPr>
          <w:rFonts w:ascii="Times New Roman" w:eastAsia="Times New Roman" w:hAnsi="Times New Roman" w:cs="Times New Roman"/>
          <w:sz w:val="24"/>
          <w:szCs w:val="24"/>
          <w:lang w:val="en-US" w:eastAsia="ru-RU" w:bidi="en-US"/>
        </w:rPr>
      </w:pPr>
      <w:r w:rsidRPr="00AA26E0">
        <w:rPr>
          <w:rFonts w:ascii="Times New Roman" w:eastAsia="Times New Roman" w:hAnsi="Times New Roman" w:cs="Times New Roman"/>
          <w:sz w:val="24"/>
          <w:szCs w:val="24"/>
          <w:lang w:val="uz-Cyrl-UZ" w:eastAsia="ru-RU" w:bidi="en-US"/>
        </w:rPr>
        <w:t>4.</w:t>
      </w:r>
      <w:r w:rsidRPr="00AA26E0">
        <w:rPr>
          <w:rFonts w:ascii="Times New Roman" w:eastAsia="Times New Roman" w:hAnsi="Times New Roman" w:cs="Times New Roman"/>
          <w:sz w:val="24"/>
          <w:szCs w:val="24"/>
          <w:lang w:val="en-US" w:eastAsia="ru-RU" w:bidi="en-US"/>
        </w:rPr>
        <w:t>Sensor avtomatizm.</w:t>
      </w:r>
    </w:p>
    <w:p w:rsidR="00AA26E0" w:rsidRPr="00AA26E0" w:rsidRDefault="00AA26E0" w:rsidP="00AA26E0">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bidi="en-US"/>
        </w:rPr>
        <w:t>5.</w:t>
      </w:r>
      <w:r w:rsidRPr="00AA26E0">
        <w:rPr>
          <w:rFonts w:ascii="Times New Roman" w:eastAsia="Times New Roman" w:hAnsi="Times New Roman" w:cs="Times New Roman"/>
          <w:sz w:val="24"/>
          <w:szCs w:val="24"/>
          <w:lang w:val="en-US" w:eastAsia="ru-RU" w:bidi="en-US"/>
        </w:rPr>
        <w:t>Kinetik (harakat, motor) avtomatizm</w:t>
      </w:r>
    </w:p>
    <w:p w:rsidR="00AA26E0" w:rsidRDefault="00AA26E0" w:rsidP="00AA26E0">
      <w:pPr>
        <w:tabs>
          <w:tab w:val="left" w:pos="3465"/>
        </w:tabs>
        <w:rPr>
          <w:lang w:val="uz-Cyrl-UZ"/>
        </w:rPr>
      </w:pPr>
    </w:p>
    <w:p w:rsidR="00AA26E0" w:rsidRPr="00AA26E0" w:rsidRDefault="00AA26E0" w:rsidP="00AA26E0">
      <w:pPr>
        <w:rPr>
          <w:lang w:val="uz-Cyrl-UZ"/>
        </w:rPr>
      </w:pPr>
    </w:p>
    <w:p w:rsidR="00AA26E0" w:rsidRPr="00AA26E0" w:rsidRDefault="00AA26E0" w:rsidP="00AA26E0">
      <w:pPr>
        <w:rPr>
          <w:lang w:val="uz-Cyrl-UZ"/>
        </w:rPr>
      </w:pPr>
    </w:p>
    <w:p w:rsidR="00AA26E0" w:rsidRDefault="00AA26E0" w:rsidP="00AA26E0">
      <w:pPr>
        <w:rPr>
          <w:lang w:val="uz-Cyrl-UZ"/>
        </w:rPr>
      </w:pPr>
    </w:p>
    <w:p w:rsidR="00AA26E0" w:rsidRPr="00AA26E0" w:rsidRDefault="00AA26E0" w:rsidP="00AA26E0">
      <w:pPr>
        <w:pStyle w:val="a7"/>
        <w:widowControl/>
        <w:tabs>
          <w:tab w:val="left" w:pos="1080"/>
        </w:tabs>
        <w:rPr>
          <w:b/>
          <w:sz w:val="24"/>
          <w:szCs w:val="24"/>
          <w:lang w:val="uz-Cyrl-UZ" w:eastAsia="ru-RU"/>
        </w:rPr>
      </w:pPr>
      <w:r>
        <w:rPr>
          <w:lang w:val="uz-Cyrl-UZ"/>
        </w:rPr>
        <w:tab/>
      </w:r>
      <w:r w:rsidRPr="00AA26E0">
        <w:rPr>
          <w:b/>
          <w:sz w:val="24"/>
          <w:szCs w:val="24"/>
          <w:lang w:val="uz-Cyrl-UZ" w:eastAsia="ru-RU"/>
        </w:rPr>
        <w:t>1.1</w:t>
      </w:r>
      <w:r w:rsidRPr="00AA26E0">
        <w:rPr>
          <w:b/>
          <w:sz w:val="24"/>
          <w:szCs w:val="24"/>
          <w:lang w:val="en-US" w:eastAsia="ru-RU"/>
        </w:rPr>
        <w:t>0</w:t>
      </w:r>
      <w:r w:rsidRPr="00AA26E0">
        <w:rPr>
          <w:b/>
          <w:bCs/>
          <w:sz w:val="24"/>
          <w:szCs w:val="24"/>
          <w:lang w:val="en-US" w:eastAsia="ru-RU"/>
        </w:rPr>
        <w:t xml:space="preserve"> </w:t>
      </w:r>
      <w:r w:rsidRPr="00AA26E0">
        <w:rPr>
          <w:b/>
          <w:sz w:val="24"/>
          <w:szCs w:val="24"/>
          <w:lang w:val="en-US" w:eastAsia="ru-RU"/>
        </w:rPr>
        <w:t xml:space="preserve">Anjuman-ma’ruzaning texnologik </w:t>
      </w:r>
      <w:r w:rsidRPr="00AA26E0">
        <w:rPr>
          <w:b/>
          <w:sz w:val="24"/>
          <w:szCs w:val="24"/>
          <w:lang w:val="uz-Cyrl-UZ" w:eastAsia="ru-RU"/>
        </w:rPr>
        <w:t>modeli</w:t>
      </w: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AA26E0">
        <w:rPr>
          <w:rFonts w:ascii="Times New Roman" w:eastAsia="Times New Roman" w:hAnsi="Times New Roman" w:cs="Times New Roman"/>
          <w:b/>
          <w:bCs/>
          <w:sz w:val="24"/>
          <w:szCs w:val="24"/>
          <w:lang w:val="en-US" w:eastAsia="ru-RU"/>
        </w:rPr>
        <w:t>Sensor sistemalarning defektologiya bilan bog‘liqligi  haqida ma’lumot. Eshituv  analizatorlarining tuzilishi</w:t>
      </w:r>
    </w:p>
    <w:tbl>
      <w:tblPr>
        <w:tblStyle w:val="a3"/>
        <w:tblpPr w:leftFromText="180" w:rightFromText="180" w:vertAnchor="page" w:horzAnchor="margin" w:tblpY="2071"/>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lastRenderedPageBreak/>
              <w:t>Ma’ruzaga ajratilgan vaqt –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Talabalar soni – 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О‘quv mashg‘ulotining shakli: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Anjuman-ma’ruza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О‘quv mashg‘ulotinin</w:t>
            </w:r>
            <w:r w:rsidRPr="00AA26E0">
              <w:rPr>
                <w:sz w:val="24"/>
                <w:szCs w:val="24"/>
                <w:lang w:val="en-US"/>
              </w:rPr>
              <w:t>g tuzilishi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1. Anjuman-ma’ruzaga kirish.</w:t>
            </w:r>
          </w:p>
          <w:p w:rsidR="00AA26E0" w:rsidRPr="00AA26E0" w:rsidRDefault="00AA26E0" w:rsidP="00AA26E0">
            <w:pPr>
              <w:tabs>
                <w:tab w:val="left" w:pos="72"/>
                <w:tab w:val="left" w:pos="252"/>
              </w:tabs>
              <w:autoSpaceDN w:val="0"/>
              <w:jc w:val="both"/>
              <w:rPr>
                <w:sz w:val="24"/>
                <w:szCs w:val="24"/>
                <w:lang w:val="uz-Cyrl-UZ"/>
              </w:rPr>
            </w:pPr>
            <w:r w:rsidRPr="00AA26E0">
              <w:rPr>
                <w:sz w:val="24"/>
                <w:szCs w:val="24"/>
                <w:lang w:val="uz-Cyrl-UZ"/>
              </w:rPr>
              <w:t>2. Anjuman-ma’ruzani amalga oshirish tartibi bilan tanishtirish.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uz-Cyrl-UZ"/>
              </w:rPr>
              <w:t xml:space="preserve">  </w:t>
            </w:r>
            <w:r w:rsidRPr="00AA26E0">
              <w:rPr>
                <w:sz w:val="24"/>
                <w:szCs w:val="24"/>
              </w:rPr>
              <w:t xml:space="preserve">3. </w:t>
            </w:r>
            <w:r w:rsidRPr="00AA26E0">
              <w:rPr>
                <w:sz w:val="24"/>
                <w:szCs w:val="24"/>
                <w:lang w:val="en-US"/>
              </w:rPr>
              <w:t>Ma’ruza</w:t>
            </w:r>
            <w:r w:rsidRPr="00AA26E0">
              <w:rPr>
                <w:sz w:val="24"/>
                <w:szCs w:val="24"/>
              </w:rPr>
              <w:t>lar bilan tanishish</w:t>
            </w:r>
            <w:r w:rsidRPr="00AA26E0">
              <w:rPr>
                <w:sz w:val="24"/>
                <w:szCs w:val="24"/>
                <w:lang w:val="en-US"/>
              </w:rPr>
              <w:t>.</w:t>
            </w:r>
          </w:p>
          <w:p w:rsidR="00AA26E0" w:rsidRPr="00AA26E0" w:rsidRDefault="00AA26E0" w:rsidP="00655118">
            <w:pPr>
              <w:widowControl w:val="0"/>
              <w:numPr>
                <w:ilvl w:val="0"/>
                <w:numId w:val="21"/>
              </w:numPr>
              <w:tabs>
                <w:tab w:val="left" w:pos="72"/>
                <w:tab w:val="left" w:pos="252"/>
              </w:tabs>
              <w:overflowPunct w:val="0"/>
              <w:autoSpaceDE w:val="0"/>
              <w:autoSpaceDN w:val="0"/>
              <w:adjustRightInd w:val="0"/>
              <w:ind w:left="0" w:firstLine="0"/>
              <w:jc w:val="both"/>
              <w:rPr>
                <w:sz w:val="24"/>
                <w:szCs w:val="24"/>
                <w:lang w:val="en-US"/>
              </w:rPr>
            </w:pPr>
            <w:r w:rsidRPr="00AA26E0">
              <w:rPr>
                <w:sz w:val="24"/>
                <w:szCs w:val="24"/>
                <w:lang w:val="en-US"/>
              </w:rPr>
              <w:t>Ma’ruza yuzasidan muhokamalarni tashkil etish.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5. Ma’ruzalar yuzasidan umumiy xulosalarga kelish.</w:t>
            </w:r>
          </w:p>
          <w:p w:rsidR="00AA26E0" w:rsidRPr="00AA26E0" w:rsidRDefault="00AA26E0" w:rsidP="00AA26E0">
            <w:pPr>
              <w:tabs>
                <w:tab w:val="left" w:pos="72"/>
                <w:tab w:val="left" w:pos="252"/>
              </w:tabs>
              <w:autoSpaceDN w:val="0"/>
              <w:jc w:val="both"/>
              <w:rPr>
                <w:sz w:val="24"/>
                <w:szCs w:val="24"/>
              </w:rPr>
            </w:pPr>
            <w:r w:rsidRPr="00AA26E0">
              <w:rPr>
                <w:sz w:val="24"/>
                <w:szCs w:val="24"/>
                <w:lang w:val="en-US"/>
              </w:rPr>
              <w:t xml:space="preserve">  6. </w:t>
            </w:r>
            <w:r w:rsidRPr="00AA26E0">
              <w:rPr>
                <w:sz w:val="24"/>
                <w:szCs w:val="24"/>
              </w:rPr>
              <w:t xml:space="preserve"> Anjuman-ma’ruzani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‘quv mashg‘ulotining maqsadi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Talabalarda  </w:t>
            </w:r>
            <w:r w:rsidRPr="00AA26E0">
              <w:rPr>
                <w:color w:val="FF0000"/>
                <w:sz w:val="28"/>
                <w:szCs w:val="28"/>
                <w:lang w:val="uz-Cyrl-UZ"/>
              </w:rPr>
              <w:t xml:space="preserve"> </w:t>
            </w:r>
            <w:r w:rsidRPr="00AA26E0">
              <w:rPr>
                <w:sz w:val="24"/>
                <w:szCs w:val="24"/>
                <w:lang w:val="uz-Cyrl-UZ"/>
              </w:rPr>
              <w:t>“Aqli zaifliknining klinik shakllri” mavzusiga doir bilimlarni shakllantirish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Pedagogik vazifalar:</w:t>
            </w:r>
          </w:p>
          <w:p w:rsidR="00AA26E0" w:rsidRPr="00AA26E0" w:rsidRDefault="00AA26E0" w:rsidP="00655118">
            <w:pPr>
              <w:widowControl w:val="0"/>
              <w:numPr>
                <w:ilvl w:val="0"/>
                <w:numId w:val="29"/>
              </w:numPr>
              <w:tabs>
                <w:tab w:val="left" w:pos="180"/>
                <w:tab w:val="left" w:pos="360"/>
              </w:tabs>
              <w:overflowPunct w:val="0"/>
              <w:autoSpaceDE w:val="0"/>
              <w:autoSpaceDN w:val="0"/>
              <w:adjustRightInd w:val="0"/>
              <w:ind w:left="0" w:firstLine="0"/>
              <w:jc w:val="both"/>
              <w:rPr>
                <w:sz w:val="24"/>
                <w:szCs w:val="24"/>
                <w:lang w:val="en-US"/>
              </w:rPr>
            </w:pPr>
            <w:r w:rsidRPr="00AA26E0">
              <w:rPr>
                <w:sz w:val="24"/>
                <w:szCs w:val="24"/>
                <w:lang w:val="en-US"/>
              </w:rPr>
              <w:t>anjuman-ma’ruzaning maqsad va vazifasini tushuntirish;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2)  anjuman-ma’ruzani amalga oshirish tartibini bayon etish;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3) ma’ruzalarni tinglash jarayonini tashkil etish;</w:t>
            </w:r>
          </w:p>
          <w:p w:rsidR="00AA26E0" w:rsidRPr="00AA26E0" w:rsidRDefault="00AA26E0" w:rsidP="00AA26E0">
            <w:pPr>
              <w:tabs>
                <w:tab w:val="left" w:pos="180"/>
                <w:tab w:val="left" w:pos="360"/>
              </w:tabs>
              <w:autoSpaceDN w:val="0"/>
              <w:jc w:val="both"/>
              <w:rPr>
                <w:sz w:val="24"/>
                <w:szCs w:val="24"/>
                <w:lang w:val="en-US"/>
              </w:rPr>
            </w:pPr>
            <w:r w:rsidRPr="00AA26E0">
              <w:rPr>
                <w:sz w:val="24"/>
                <w:szCs w:val="24"/>
                <w:lang w:val="en-US"/>
              </w:rPr>
              <w:t>4) ma’ruza yuzasidan muhokamalar jarayonini boshqarish;</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5) ma’ruzalar yuzasidan umumiy xulosalar qabul qilish.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О‘quv faoliyati natijalari: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ma’ruzalarni taqdim etishadi va tinglab borishadi;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ma’ruzalardagi eng asosiy jihatlarni ajratib olib, </w:t>
            </w:r>
            <w:r w:rsidRPr="00AA26E0">
              <w:rPr>
                <w:sz w:val="24"/>
                <w:szCs w:val="24"/>
              </w:rPr>
              <w:t>о</w:t>
            </w:r>
            <w:r w:rsidRPr="00AA26E0">
              <w:rPr>
                <w:sz w:val="24"/>
                <w:szCs w:val="24"/>
                <w:lang w:val="en-US"/>
              </w:rPr>
              <w:t>‘z daftarlariga qayd etadilar;</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ma’ruzalar yuzasidan savollar bilan murojaat etishadi;</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ma’ruza yuzasidan muhokama uchun s</w:t>
            </w:r>
            <w:r w:rsidRPr="00AA26E0">
              <w:rPr>
                <w:sz w:val="24"/>
                <w:szCs w:val="24"/>
              </w:rPr>
              <w:t>о</w:t>
            </w:r>
            <w:r w:rsidRPr="00AA26E0">
              <w:rPr>
                <w:sz w:val="24"/>
                <w:szCs w:val="24"/>
                <w:lang w:val="en-US"/>
              </w:rPr>
              <w:t>‘zga chiqadilar;</w:t>
            </w:r>
          </w:p>
          <w:p w:rsidR="00AA26E0" w:rsidRPr="00AA26E0"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AA26E0">
              <w:rPr>
                <w:sz w:val="24"/>
                <w:szCs w:val="24"/>
                <w:lang w:val="en-US"/>
              </w:rPr>
              <w:t xml:space="preserve">ma’ruzalar yuzasidan umumiy xulosalar qabul qilishda </w:t>
            </w:r>
            <w:r w:rsidRPr="00AA26E0">
              <w:rPr>
                <w:sz w:val="24"/>
                <w:szCs w:val="24"/>
              </w:rPr>
              <w:t>о</w:t>
            </w:r>
            <w:r w:rsidRPr="00AA26E0">
              <w:rPr>
                <w:sz w:val="24"/>
                <w:szCs w:val="24"/>
                <w:lang w:val="en-US"/>
              </w:rPr>
              <w:t>‘z munosabatlarini bildirishadi.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 metodi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Anjuman-ma’ruza, tushuntirish, suhbat, munozara, “Toifalash” jadvali</w:t>
            </w:r>
            <w:r w:rsidRPr="00AA26E0">
              <w:rPr>
                <w:sz w:val="24"/>
                <w:szCs w:val="24"/>
                <w:lang w:val="uz-Cyrl-UZ"/>
              </w:rPr>
              <w:t>, klaster.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Ta’limni tashkil etish shakli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individual</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Didaktik vositalar</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lang w:val="en-US"/>
              </w:rPr>
              <w:t>Ma’ruza matni, slayd</w:t>
            </w:r>
            <w:r w:rsidRPr="00AA26E0">
              <w:rPr>
                <w:sz w:val="24"/>
                <w:szCs w:val="24"/>
              </w:rPr>
              <w:t>-prezentatsiya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Ta’limni tashkil etish sharoiti</w:t>
            </w:r>
            <w:r w:rsidRPr="00AA26E0">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Nazorat </w:t>
            </w:r>
            <w:r w:rsidRPr="00AA26E0">
              <w:rPr>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AA26E0">
        <w:rPr>
          <w:rFonts w:ascii="Times New Roman" w:eastAsia="Times New Roman" w:hAnsi="Times New Roman" w:cs="Times New Roman"/>
          <w:b/>
          <w:sz w:val="24"/>
          <w:szCs w:val="24"/>
          <w:lang w:val="uz-Cyrl-UZ" w:eastAsia="ru-RU"/>
        </w:rPr>
        <w:t>1.10 Sensor sistemalarning defektologiya bilan bog‘liqligi  haqida ma’lumot. Eshituv  analizatorlarining tuzilishi   mavzusidagi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Anjuman-ma’ruzaning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rPr>
              <w:t>Tayyorgarlik bos</w:t>
            </w:r>
            <w:r w:rsidRPr="00AA26E0">
              <w:rPr>
                <w:sz w:val="24"/>
                <w:szCs w:val="24"/>
                <w:lang w:val="en-US"/>
              </w:rPr>
              <w:t>qichi</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1.</w:t>
            </w:r>
            <w:r w:rsidRPr="00AA26E0">
              <w:rPr>
                <w:sz w:val="24"/>
                <w:szCs w:val="24"/>
                <w:lang w:val="en-US"/>
              </w:rPr>
              <w:t>Ma’ruza mavzulari, ma’ruzaga tayyorlanish uchun adab</w:t>
            </w:r>
            <w:r w:rsidRPr="00AA26E0">
              <w:rPr>
                <w:sz w:val="24"/>
                <w:szCs w:val="24"/>
                <w:lang w:val="uz-Cyrl-UZ"/>
              </w:rPr>
              <w:t>iyot</w:t>
            </w:r>
            <w:r w:rsidRPr="00AA26E0">
              <w:rPr>
                <w:sz w:val="24"/>
                <w:szCs w:val="24"/>
                <w:lang w:val="en-US"/>
              </w:rPr>
              <w:t>lar rо‘yxatini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2.</w:t>
            </w:r>
            <w:r w:rsidRPr="00AA26E0">
              <w:rPr>
                <w:sz w:val="24"/>
                <w:szCs w:val="24"/>
                <w:lang w:val="en-US"/>
              </w:rPr>
              <w:t>Ma’ruzachilarga mavzularni berishni, taqrizchilarni aniqlashtirishni tashkillashtiradi.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3.</w:t>
            </w:r>
            <w:r w:rsidRPr="00AA26E0">
              <w:rPr>
                <w:sz w:val="24"/>
                <w:szCs w:val="24"/>
                <w:lang w:val="en-US"/>
              </w:rPr>
              <w:t>Ma’ruzachilarga tanlangan mavzu bо‘yicha referat mavzusi</w:t>
            </w:r>
            <w:r w:rsidRPr="00AA26E0">
              <w:rPr>
                <w:sz w:val="24"/>
                <w:szCs w:val="24"/>
                <w:lang w:val="uz-Cyrl-UZ"/>
              </w:rPr>
              <w:t xml:space="preserve"> bо‘yicha</w:t>
            </w:r>
            <w:r w:rsidRPr="00AA26E0">
              <w:rPr>
                <w:sz w:val="24"/>
                <w:szCs w:val="24"/>
                <w:lang w:val="en-US"/>
              </w:rPr>
              <w:t xml:space="preserve"> </w:t>
            </w:r>
            <w:r w:rsidRPr="00AA26E0">
              <w:rPr>
                <w:sz w:val="24"/>
                <w:szCs w:val="24"/>
                <w:lang w:val="uz-Cyrl-UZ"/>
              </w:rPr>
              <w:t xml:space="preserve">mazmunini </w:t>
            </w:r>
            <w:r w:rsidRPr="00AA26E0">
              <w:rPr>
                <w:sz w:val="24"/>
                <w:szCs w:val="24"/>
                <w:lang w:val="en-US"/>
              </w:rPr>
              <w:t xml:space="preserve">batafsil </w:t>
            </w:r>
            <w:r w:rsidRPr="00AA26E0">
              <w:rPr>
                <w:sz w:val="24"/>
                <w:szCs w:val="24"/>
                <w:lang w:val="uz-Cyrl-UZ"/>
              </w:rPr>
              <w:t>yoritish</w:t>
            </w:r>
            <w:r w:rsidRPr="00AA26E0">
              <w:rPr>
                <w:sz w:val="24"/>
                <w:szCs w:val="24"/>
                <w:lang w:val="en-US"/>
              </w:rPr>
              <w:t xml:space="preserve"> topshirig‘ini beradi, maslahat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4.</w:t>
            </w:r>
            <w:r w:rsidRPr="00AA26E0">
              <w:rPr>
                <w:sz w:val="24"/>
                <w:szCs w:val="24"/>
                <w:lang w:val="en-US"/>
              </w:rPr>
              <w:t>Barcha talabalarga ma’ruza va q</w:t>
            </w:r>
            <w:r w:rsidRPr="00AA26E0">
              <w:rPr>
                <w:sz w:val="24"/>
                <w:szCs w:val="24"/>
              </w:rPr>
              <w:t>о</w:t>
            </w:r>
            <w:r w:rsidRPr="00AA26E0">
              <w:rPr>
                <w:sz w:val="24"/>
                <w:szCs w:val="24"/>
                <w:lang w:val="en-US"/>
              </w:rPr>
              <w:t xml:space="preserve">‘shimcha materiallar mazmunini </w:t>
            </w:r>
            <w:r w:rsidRPr="00AA26E0">
              <w:rPr>
                <w:sz w:val="24"/>
                <w:szCs w:val="24"/>
              </w:rPr>
              <w:t>о</w:t>
            </w:r>
            <w:r w:rsidRPr="00AA26E0">
              <w:rPr>
                <w:sz w:val="24"/>
                <w:szCs w:val="24"/>
                <w:lang w:val="en-US"/>
              </w:rPr>
              <w:t>‘rganib chiqish va savollar tayyorlab kelish 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uz-Cyrl-UZ"/>
              </w:rPr>
              <w:t>5.</w:t>
            </w:r>
            <w:r w:rsidRPr="00AA26E0">
              <w:rPr>
                <w:sz w:val="24"/>
                <w:szCs w:val="24"/>
                <w:lang w:val="en-US"/>
              </w:rPr>
              <w:t>Ma’ruzachilar bilan ma’ru</w:t>
            </w:r>
            <w:r w:rsidRPr="00AA26E0">
              <w:rPr>
                <w:sz w:val="24"/>
                <w:szCs w:val="24"/>
                <w:lang w:val="uz-Cyrl-UZ"/>
              </w:rPr>
              <w:t>z</w:t>
            </w:r>
            <w:r w:rsidRPr="00AA26E0">
              <w:rPr>
                <w:sz w:val="24"/>
                <w:szCs w:val="24"/>
                <w:lang w:val="en-US"/>
              </w:rPr>
              <w:t>a qilish metodikasi va tuzilishini muhokama qiladi, ma’ruza mazmuniga о‘zgartirishlar kiritadi.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1. Ma’ruza mavzulari, ma’ruzaga tayyorlanish uchun adabiyotlarni о‘rganadilar.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2.Ma’ruzachilar mavzu bо‘yicha reja tuzadilar va ma’ruzani tayyorlaydilar.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 Ma’ruzachilara tanlangan mavzu bо‘yicha referat mazmunini batafsil yoritadilar.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4. Barcha talabalar ma’ruza va qо‘shimcha materiallar mazmunini о‘rganib chiqadilar va savollar tayyorlab keladilar.</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5. О‘qituvchi bilan birgalikda ma’ruza qilish metodikasi va tuzilishini muhokama qiladilar va mashg‘ulot uchun kо‘rgazmali materiallar tayyorlaydilar.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r w:rsidRPr="00AA26E0">
              <w:rPr>
                <w:sz w:val="24"/>
                <w:szCs w:val="24"/>
                <w:lang w:val="uz-Cyrl-UZ"/>
              </w:rPr>
              <w:t>1-bosqich. О‘quv mashg‘ulotiga kirish (Da’vat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1.1. О‘quv mashg‘ulotining mavzusi, maqsadi, kutilayotgan natijalar va uni о‘tkazish rejasini ma’lum qiladi.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1.2. Talabalarni  faollashtirish uchun diqqatni jalb etuvchi 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1.3. 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Diqqat bilan tinglaydilar, yozib oladilar va javob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Ishga ajratilgan vaqt, munozara </w:t>
            </w:r>
            <w:r w:rsidRPr="00AA26E0">
              <w:rPr>
                <w:sz w:val="24"/>
                <w:szCs w:val="24"/>
              </w:rPr>
              <w:t>о</w:t>
            </w:r>
            <w:r w:rsidRPr="00AA26E0">
              <w:rPr>
                <w:sz w:val="24"/>
                <w:szCs w:val="24"/>
                <w:lang w:val="en-US"/>
              </w:rPr>
              <w:t>‘tkazish qoidalari, baholash k</w:t>
            </w:r>
            <w:r w:rsidRPr="00AA26E0">
              <w:rPr>
                <w:sz w:val="24"/>
                <w:szCs w:val="24"/>
              </w:rPr>
              <w:t>о</w:t>
            </w:r>
            <w:r w:rsidRPr="00AA26E0">
              <w:rPr>
                <w:sz w:val="24"/>
                <w:szCs w:val="24"/>
                <w:lang w:val="en-US"/>
              </w:rPr>
              <w:t>‘rsatkichlari va mezonlari bilan tanishadilar.</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 xml:space="preserve">2-bosqich. </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2.1. Talabalarni </w:t>
            </w:r>
            <w:r w:rsidRPr="00AA26E0">
              <w:rPr>
                <w:sz w:val="24"/>
                <w:szCs w:val="24"/>
              </w:rPr>
              <w:t>о</w:t>
            </w:r>
            <w:r w:rsidRPr="00AA26E0">
              <w:rPr>
                <w:sz w:val="24"/>
                <w:szCs w:val="24"/>
                <w:lang w:val="en-US"/>
              </w:rPr>
              <w:t>‘zlari tayyorlagan ma’ruza va ma’lumotlar bilan tanishtirishlarini tashkil etadi. Material mazmunini mantiqan yoritib berilishini diqqat bilan kuzatadi.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2.2. Taqrizchilarga s</w:t>
            </w:r>
            <w:r w:rsidRPr="00AA26E0">
              <w:rPr>
                <w:sz w:val="24"/>
                <w:szCs w:val="24"/>
              </w:rPr>
              <w:t>о</w:t>
            </w:r>
            <w:r w:rsidRPr="00AA26E0">
              <w:rPr>
                <w:sz w:val="24"/>
                <w:szCs w:val="24"/>
                <w:lang w:val="en-US"/>
              </w:rPr>
              <w:t>‘zga chiqishni va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2.3. Ma’ruza mazmunini jamoa b</w:t>
            </w:r>
            <w:r w:rsidRPr="00AA26E0">
              <w:rPr>
                <w:sz w:val="24"/>
                <w:szCs w:val="24"/>
              </w:rPr>
              <w:t>о</w:t>
            </w:r>
            <w:r w:rsidRPr="00AA26E0">
              <w:rPr>
                <w:sz w:val="24"/>
                <w:szCs w:val="24"/>
                <w:lang w:val="en-US"/>
              </w:rPr>
              <w:t>‘lib muhokama qilish jarayonini tashkil etadi: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 taqrizchilarga </w:t>
            </w:r>
            <w:r w:rsidRPr="00AA26E0">
              <w:rPr>
                <w:sz w:val="24"/>
                <w:szCs w:val="24"/>
              </w:rPr>
              <w:t>о</w:t>
            </w:r>
            <w:r w:rsidRPr="00AA26E0">
              <w:rPr>
                <w:sz w:val="24"/>
                <w:szCs w:val="24"/>
                <w:lang w:val="en-US"/>
              </w:rPr>
              <w:t>‘z fikrlarini bildirishlarini, q</w:t>
            </w:r>
            <w:r w:rsidRPr="00AA26E0">
              <w:rPr>
                <w:sz w:val="24"/>
                <w:szCs w:val="24"/>
              </w:rPr>
              <w:t>о</w:t>
            </w:r>
            <w:r w:rsidRPr="00AA26E0">
              <w:rPr>
                <w:sz w:val="24"/>
                <w:szCs w:val="24"/>
                <w:lang w:val="en-US"/>
              </w:rPr>
              <w:t>‘shimcha savollar berishni taklif etadi;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 </w:t>
            </w:r>
            <w:r w:rsidRPr="00AA26E0">
              <w:rPr>
                <w:sz w:val="24"/>
                <w:szCs w:val="24"/>
                <w:lang w:val="uz-Cyrl-UZ"/>
              </w:rPr>
              <w:t>savollar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ma’ruzaning asosiy mohiyatini aniqlashtiradi.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2.4. Har bir ma’ruzani qisqacha </w:t>
            </w:r>
            <w:r w:rsidRPr="00AA26E0">
              <w:rPr>
                <w:sz w:val="24"/>
                <w:szCs w:val="24"/>
                <w:lang w:val="en-US"/>
              </w:rPr>
              <w:lastRenderedPageBreak/>
              <w:t>umumlashtirish bilan yakunlaydi.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lastRenderedPageBreak/>
              <w:t xml:space="preserve">Ma’ruzachilar </w:t>
            </w:r>
            <w:r w:rsidRPr="00AA26E0">
              <w:rPr>
                <w:sz w:val="24"/>
                <w:szCs w:val="24"/>
              </w:rPr>
              <w:t>о</w:t>
            </w:r>
            <w:r w:rsidRPr="00AA26E0">
              <w:rPr>
                <w:sz w:val="24"/>
                <w:szCs w:val="24"/>
                <w:lang w:val="en-US"/>
              </w:rPr>
              <w:t>‘zlari tayyorlagan ma’lumotlarini taqdim etishadi.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Taqrizchilar ma’ruzaning ijobiy va kuchsiz jihatlarini aytib berishadi.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Savollar beradilar.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Munozarada ishtirok etadilar.</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Munozara ishtirokchilari jamoaviy ravishda ma’ruza mazmunini muhokama qiladilar.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lastRenderedPageBreak/>
              <w:t>3-bosqich. Yakuniy (Fikrlash bosqichi)</w:t>
            </w:r>
          </w:p>
          <w:p w:rsidR="00AA26E0" w:rsidRPr="00AA26E0" w:rsidRDefault="00AA26E0" w:rsidP="00AA26E0">
            <w:pPr>
              <w:widowControl w:val="0"/>
              <w:overflowPunct w:val="0"/>
              <w:autoSpaceDE w:val="0"/>
              <w:autoSpaceDN w:val="0"/>
              <w:adjustRightInd w:val="0"/>
              <w:spacing w:line="20" w:lineRule="atLeast"/>
              <w:jc w:val="center"/>
              <w:rPr>
                <w:sz w:val="24"/>
                <w:szCs w:val="24"/>
                <w:lang w:val="en-US"/>
              </w:rPr>
            </w:pPr>
            <w:r w:rsidRPr="00AA26E0">
              <w:rPr>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3.1. Anjuman-ma’ruza jarayonida olingan ma’lumotlarni guruhlash maqsadida talabalarga “Toifalash” jadvalini t</w:t>
            </w:r>
            <w:r w:rsidRPr="00AA26E0">
              <w:rPr>
                <w:sz w:val="24"/>
                <w:szCs w:val="24"/>
              </w:rPr>
              <w:t>о</w:t>
            </w:r>
            <w:r w:rsidRPr="00AA26E0">
              <w:rPr>
                <w:sz w:val="24"/>
                <w:szCs w:val="24"/>
                <w:lang w:val="en-US"/>
              </w:rPr>
              <w:t>‘ldirishni s</w:t>
            </w:r>
            <w:r w:rsidRPr="00AA26E0">
              <w:rPr>
                <w:sz w:val="24"/>
                <w:szCs w:val="24"/>
              </w:rPr>
              <w:t>о</w:t>
            </w:r>
            <w:r w:rsidRPr="00AA26E0">
              <w:rPr>
                <w:sz w:val="24"/>
                <w:szCs w:val="24"/>
                <w:lang w:val="en-US"/>
              </w:rPr>
              <w:t>‘raydi.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 xml:space="preserve">3.2. </w:t>
            </w:r>
            <w:r w:rsidRPr="00AA26E0">
              <w:rPr>
                <w:sz w:val="24"/>
                <w:szCs w:val="24"/>
              </w:rPr>
              <w:t>О</w:t>
            </w:r>
            <w:r w:rsidRPr="00AA26E0">
              <w:rPr>
                <w:sz w:val="24"/>
                <w:szCs w:val="24"/>
                <w:lang w:val="en-US"/>
              </w:rPr>
              <w:t>‘quv faoliyati natijalariga yakun yasaydi. Anjuman-ma’ruza ma’ruzachilari va ishtirokchilari tayyorgarligini, talabalarning munozaralardagi faolligini baholaydi.</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3.3. Mustaqil ish uchun vazifa beradi.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en-US"/>
              </w:rPr>
              <w:t>“Toifalash” jadvalini t</w:t>
            </w:r>
            <w:r w:rsidRPr="00AA26E0">
              <w:rPr>
                <w:sz w:val="24"/>
                <w:szCs w:val="24"/>
              </w:rPr>
              <w:t>о</w:t>
            </w:r>
            <w:r w:rsidRPr="00AA26E0">
              <w:rPr>
                <w:sz w:val="24"/>
                <w:szCs w:val="24"/>
                <w:lang w:val="en-US"/>
              </w:rPr>
              <w:t xml:space="preserve">‘ldirishadi. </w:t>
            </w:r>
          </w:p>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Tinglaydilar, aniqlashtiradilar va vazifani yozib oladilar.</w:t>
            </w:r>
            <w:r w:rsidRPr="00AA26E0">
              <w:rPr>
                <w:sz w:val="24"/>
                <w:szCs w:val="24"/>
                <w:lang w:val="uz-Cyrl-UZ"/>
              </w:rPr>
              <w:t xml:space="preserve"> “Klaster” strategiyasini bajaradilar </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r w:rsidRPr="00AA26E0">
        <w:rPr>
          <w:rFonts w:ascii="Times New Roman" w:eastAsia="Times New Roman" w:hAnsi="Times New Roman" w:cs="Times New Roman"/>
          <w:bCs/>
          <w:sz w:val="24"/>
          <w:szCs w:val="24"/>
          <w:lang w:val="en-US" w:eastAsia="ru-RU"/>
        </w:rPr>
        <w:t>Toifalash jadvali</w:t>
      </w:r>
    </w:p>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p>
    <w:tbl>
      <w:tblPr>
        <w:tblStyle w:val="a3"/>
        <w:tblW w:w="9828" w:type="dxa"/>
        <w:tblLook w:val="01E0" w:firstRow="1" w:lastRow="1" w:firstColumn="1" w:lastColumn="1" w:noHBand="0" w:noVBand="0"/>
      </w:tblPr>
      <w:tblGrid>
        <w:gridCol w:w="5148"/>
        <w:gridCol w:w="4680"/>
      </w:tblGrid>
      <w:tr w:rsidR="00AA26E0" w:rsidRPr="00AA26E0" w:rsidTr="00AD49CE">
        <w:tc>
          <w:tcPr>
            <w:tcW w:w="51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lang w:val="uz-Cyrl-UZ"/>
              </w:rPr>
            </w:pPr>
            <w:r w:rsidRPr="00AA26E0">
              <w:rPr>
                <w:bCs/>
                <w:sz w:val="24"/>
                <w:szCs w:val="24"/>
                <w:lang w:val="uz-Cyrl-UZ"/>
              </w:rPr>
              <w:t>Sabablar to</w:t>
            </w:r>
            <w:r w:rsidRPr="00AA26E0">
              <w:rPr>
                <w:bCs/>
                <w:sz w:val="24"/>
                <w:szCs w:val="24"/>
                <w:lang w:val="en-US"/>
              </w:rPr>
              <w:t>i</w:t>
            </w:r>
            <w:r w:rsidRPr="00AA26E0">
              <w:rPr>
                <w:bCs/>
                <w:sz w:val="24"/>
                <w:szCs w:val="24"/>
                <w:lang w:val="uz-Cyrl-UZ"/>
              </w:rPr>
              <w:t>falari</w:t>
            </w:r>
          </w:p>
        </w:tc>
        <w:tc>
          <w:tcPr>
            <w:tcW w:w="468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lang w:val="uz-Cyrl-UZ"/>
              </w:rPr>
            </w:pPr>
            <w:r w:rsidRPr="00AA26E0">
              <w:rPr>
                <w:bCs/>
                <w:sz w:val="24"/>
                <w:szCs w:val="24"/>
                <w:lang w:val="uz-Cyrl-UZ"/>
              </w:rPr>
              <w:t>Tibbiy toifalari</w:t>
            </w:r>
          </w:p>
        </w:tc>
      </w:tr>
      <w:tr w:rsidR="00AA26E0" w:rsidRPr="00AA26E0" w:rsidTr="00AD49CE">
        <w:tc>
          <w:tcPr>
            <w:tcW w:w="51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p w:rsidR="00AA26E0" w:rsidRPr="00AA26E0" w:rsidRDefault="00AA26E0" w:rsidP="00AA26E0">
            <w:pPr>
              <w:overflowPunct w:val="0"/>
              <w:autoSpaceDE w:val="0"/>
              <w:autoSpaceDN w:val="0"/>
              <w:adjustRightInd w:val="0"/>
              <w:spacing w:line="20" w:lineRule="atLeast"/>
              <w:jc w:val="center"/>
              <w:rPr>
                <w:sz w:val="24"/>
                <w:szCs w:val="24"/>
              </w:rPr>
            </w:pPr>
          </w:p>
        </w:tc>
        <w:tc>
          <w:tcPr>
            <w:tcW w:w="468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overflowPunct w:val="0"/>
              <w:autoSpaceDE w:val="0"/>
              <w:autoSpaceDN w:val="0"/>
              <w:adjustRightInd w:val="0"/>
              <w:spacing w:line="20" w:lineRule="atLeast"/>
              <w:jc w:val="center"/>
              <w:rPr>
                <w:bCs/>
                <w:sz w:val="24"/>
                <w:szCs w:val="24"/>
              </w:rPr>
            </w:pPr>
          </w:p>
        </w:tc>
      </w:tr>
    </w:tbl>
    <w:p w:rsidR="00AA26E0" w:rsidRPr="00AA26E0"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b/>
          <w:sz w:val="24"/>
          <w:szCs w:val="24"/>
          <w:lang w:val="uz-Cyrl-UZ" w:eastAsia="ru-RU"/>
        </w:rPr>
        <w:t>Anjuman</w:t>
      </w:r>
      <w:r w:rsidRPr="00AA26E0">
        <w:rPr>
          <w:rFonts w:ascii="Times New Roman" w:eastAsia="Times New Roman" w:hAnsi="Times New Roman" w:cs="Times New Roman"/>
          <w:b/>
          <w:sz w:val="24"/>
          <w:szCs w:val="24"/>
          <w:lang w:val="en-US" w:eastAsia="ru-RU"/>
        </w:rPr>
        <w:t>-</w:t>
      </w:r>
      <w:r w:rsidRPr="00AA26E0">
        <w:rPr>
          <w:rFonts w:ascii="Times New Roman" w:eastAsia="Times New Roman" w:hAnsi="Times New Roman" w:cs="Times New Roman"/>
          <w:b/>
          <w:sz w:val="24"/>
          <w:szCs w:val="24"/>
          <w:lang w:val="uz-Cyrl-UZ" w:eastAsia="ru-RU"/>
        </w:rPr>
        <w:t>ma’ruzani tashkil etish metodikasi</w:t>
      </w: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45720</wp:posOffset>
                </wp:positionH>
                <wp:positionV relativeFrom="paragraph">
                  <wp:posOffset>-224790</wp:posOffset>
                </wp:positionV>
                <wp:extent cx="5488305" cy="702945"/>
                <wp:effectExtent l="11430" t="8890" r="5715" b="12065"/>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305" cy="702945"/>
                        </a:xfrm>
                        <a:prstGeom prst="rect">
                          <a:avLst/>
                        </a:prstGeom>
                        <a:solidFill>
                          <a:srgbClr val="FFFFFF"/>
                        </a:solidFill>
                        <a:ln w="9525">
                          <a:solidFill>
                            <a:srgbClr val="000000"/>
                          </a:solidFill>
                          <a:miter lim="800000"/>
                          <a:headEnd/>
                          <a:tailEnd/>
                        </a:ln>
                      </wps:spPr>
                      <wps:txbx>
                        <w:txbxContent>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 xml:space="preserve">Мавзу : </w:t>
                            </w:r>
                            <w:r w:rsidRPr="006D76A7">
                              <w:rPr>
                                <w:rFonts w:ascii="Times New Roman" w:hAnsi="Times New Roman" w:cs="Times New Roman"/>
                                <w:b/>
                                <w:sz w:val="24"/>
                                <w:szCs w:val="24"/>
                                <w:lang w:val="en-US"/>
                              </w:rPr>
                              <w:t>Sensor sistemalarning defektologiya bilan bog‘liqligi  haqida ma’lumot. Eshituv  analizatorlarining tuzilishi</w:t>
                            </w: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253" style="position:absolute;left:0;text-align:left;margin-left:3.6pt;margin-top:-17.7pt;width:432.15pt;height:5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">
                <v:textbox>
                  <w:txbxContent>
                    <w:p w:rsidR="00AD49CE" w:rsidRDefault="00AD49CE" w:rsidP="00AA26E0">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 xml:space="preserve">Мавзу : </w:t>
                      </w:r>
                      <w:r w:rsidRPr="006D76A7">
                        <w:rPr>
                          <w:rFonts w:ascii="Times New Roman" w:hAnsi="Times New Roman" w:cs="Times New Roman"/>
                          <w:b/>
                          <w:sz w:val="24"/>
                          <w:szCs w:val="24"/>
                          <w:lang w:val="en-US"/>
                        </w:rPr>
                        <w:t>Sensor sistemalarning defektologiya bilan bog‘liqligi  haqida ma’lumot. Eshituv  analizatorlarining tuzilishi</w:t>
                      </w: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v:textbox>
              </v:rect>
            </w:pict>
          </mc:Fallback>
        </mc:AlternateConten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Pr>
          <w:rFonts w:ascii="Times New Roman" w:eastAsia="Times New Roman" w:hAnsi="Times New Roman" w:cs="Times New Roman"/>
          <w:b/>
          <w:noProof/>
          <w:sz w:val="24"/>
          <w:szCs w:val="24"/>
          <w:lang w:eastAsia="ru-RU"/>
        </w:rPr>
        <w:lastRenderedPageBreak/>
        <mc:AlternateContent>
          <mc:Choice Requires="wpc">
            <w:drawing>
              <wp:inline distT="0" distB="0" distL="0" distR="0">
                <wp:extent cx="5943600" cy="6743700"/>
                <wp:effectExtent l="41910" t="43815" r="43815" b="41910"/>
                <wp:docPr id="285" name="Полотно 28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2">
                            <a:lumMod val="100000"/>
                            <a:lumOff val="0"/>
                          </a:schemeClr>
                        </a:solidFill>
                      </wpc:bg>
                      <wpc:whole>
                        <a:ln w="38100" cap="flat" cmpd="sng" algn="ctr">
                          <a:solidFill>
                            <a:schemeClr val="lt1">
                              <a:lumMod val="95000"/>
                              <a:lumOff val="0"/>
                            </a:schemeClr>
                          </a:solidFill>
                          <a:prstDash val="solid"/>
                          <a:miter lim="800000"/>
                          <a:headEnd type="none" w="med" len="med"/>
                          <a:tailEnd type="none" w="med" len="med"/>
                        </a:ln>
                      </wpc:whole>
                      <wps:wsp>
                        <wps:cNvPr id="264" name="Line 268"/>
                        <wps:cNvCnPr/>
                        <wps:spPr bwMode="auto">
                          <a:xfrm>
                            <a:off x="2903385" y="1028533"/>
                            <a:ext cx="810" cy="114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Rectangle 269"/>
                        <wps:cNvSpPr>
                          <a:spLocks noChangeArrowheads="1"/>
                        </wps:cNvSpPr>
                        <wps:spPr bwMode="auto">
                          <a:xfrm>
                            <a:off x="160310" y="1028533"/>
                            <a:ext cx="5485341" cy="914525"/>
                          </a:xfrm>
                          <a:prstGeom prst="rect">
                            <a:avLst/>
                          </a:prstGeom>
                          <a:solidFill>
                            <a:srgbClr val="FFFFFF"/>
                          </a:solidFill>
                          <a:ln w="9525">
                            <a:solidFill>
                              <a:srgbClr val="000000"/>
                            </a:solidFill>
                            <a:miter lim="800000"/>
                            <a:headEnd/>
                            <a:tailEnd/>
                          </a:ln>
                        </wps:spPr>
                        <wps:txbx>
                          <w:txbxContent>
                            <w:p w:rsidR="00AD49CE" w:rsidRDefault="00AD49CE" w:rsidP="00AA26E0">
                              <w:pPr>
                                <w:rPr>
                                  <w:rFonts w:ascii="Times New Roman" w:hAnsi="Times New Roman" w:cs="Times New Roman"/>
                                  <w:sz w:val="24"/>
                                  <w:szCs w:val="24"/>
                                  <w:lang w:val="uz-Cyrl-UZ"/>
                                </w:rPr>
                              </w:pPr>
                            </w:p>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6D76A7">
                                <w:rPr>
                                  <w:rFonts w:ascii="Times New Roman" w:hAnsi="Times New Roman" w:cs="Times New Roman"/>
                                  <w:sz w:val="24"/>
                                  <w:szCs w:val="24"/>
                                  <w:lang w:val="uz-Cyrl-UZ"/>
                                </w:rPr>
                                <w:t>Sensor sistemalarning defektologiya bilan bog‘liqligi  haqida ma’lumot. Eshituv  analizatorlarining tuzilishi</w:t>
                              </w:r>
                              <w:r w:rsidRPr="00E42B64">
                                <w:rPr>
                                  <w:rFonts w:ascii="Times New Roman" w:hAnsi="Times New Roman" w:cs="Times New Roman"/>
                                  <w:sz w:val="24"/>
                                  <w:szCs w:val="24"/>
                                  <w:lang w:val="uz-Cyrl-UZ"/>
                                </w:rPr>
                                <w:t>” мавзусига доир билимларни шакллантириш</w:t>
                              </w:r>
                            </w:p>
                          </w:txbxContent>
                        </wps:txbx>
                        <wps:bodyPr rot="0" vert="horz" wrap="square" lIns="91440" tIns="45720" rIns="91440" bIns="45720" anchor="t" anchorCtr="0" upright="1">
                          <a:noAutofit/>
                        </wps:bodyPr>
                      </wps:wsp>
                      <wps:wsp>
                        <wps:cNvPr id="266" name="Line 270"/>
                        <wps:cNvCnPr/>
                        <wps:spPr bwMode="auto">
                          <a:xfrm>
                            <a:off x="2857235" y="1829050"/>
                            <a:ext cx="810" cy="114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Rectangle 271"/>
                        <wps:cNvSpPr>
                          <a:spLocks noChangeArrowheads="1"/>
                        </wps:cNvSpPr>
                        <wps:spPr bwMode="auto">
                          <a:xfrm>
                            <a:off x="160310" y="1943058"/>
                            <a:ext cx="5485341" cy="342844"/>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wps:txbx>
                        <wps:bodyPr rot="0" vert="horz" wrap="square" lIns="91440" tIns="45720" rIns="91440" bIns="45720" anchor="t" anchorCtr="0" upright="1">
                          <a:noAutofit/>
                        </wps:bodyPr>
                      </wps:wsp>
                      <wps:wsp>
                        <wps:cNvPr id="268" name="Line 272"/>
                        <wps:cNvCnPr/>
                        <wps:spPr bwMode="auto">
                          <a:xfrm>
                            <a:off x="3200525" y="2285903"/>
                            <a:ext cx="810" cy="229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273"/>
                        <wps:cNvSpPr>
                          <a:spLocks noChangeArrowheads="1"/>
                        </wps:cNvSpPr>
                        <wps:spPr bwMode="auto">
                          <a:xfrm>
                            <a:off x="114160"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wps:txbx>
                        <wps:bodyPr rot="0" vert="horz" wrap="square" lIns="91440" tIns="45720" rIns="91440" bIns="45720" anchor="t" anchorCtr="0" upright="1">
                          <a:noAutofit/>
                        </wps:bodyPr>
                      </wps:wsp>
                      <wps:wsp>
                        <wps:cNvPr id="270" name="Rectangle 274"/>
                        <wps:cNvSpPr>
                          <a:spLocks noChangeArrowheads="1"/>
                        </wps:cNvSpPr>
                        <wps:spPr bwMode="auto">
                          <a:xfrm>
                            <a:off x="1143218" y="2514739"/>
                            <a:ext cx="79992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wps:txbx>
                        <wps:bodyPr rot="0" vert="horz" wrap="square" lIns="91440" tIns="45720" rIns="91440" bIns="45720" anchor="t" anchorCtr="0" upright="1">
                          <a:noAutofit/>
                        </wps:bodyPr>
                      </wps:wsp>
                      <wps:wsp>
                        <wps:cNvPr id="271" name="Rectangle 275"/>
                        <wps:cNvSpPr>
                          <a:spLocks noChangeArrowheads="1"/>
                        </wps:cNvSpPr>
                        <wps:spPr bwMode="auto">
                          <a:xfrm>
                            <a:off x="1943147"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wps:txbx>
                        <wps:bodyPr rot="0" vert="horz" wrap="square" lIns="91440" tIns="45720" rIns="91440" bIns="45720" anchor="t" anchorCtr="0" upright="1">
                          <a:noAutofit/>
                        </wps:bodyPr>
                      </wps:wsp>
                      <wps:wsp>
                        <wps:cNvPr id="272" name="Rectangle 276"/>
                        <wps:cNvSpPr>
                          <a:spLocks noChangeArrowheads="1"/>
                        </wps:cNvSpPr>
                        <wps:spPr bwMode="auto">
                          <a:xfrm>
                            <a:off x="2857235"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wps:txbx>
                        <wps:bodyPr rot="0" vert="horz" wrap="square" lIns="91440" tIns="45720" rIns="91440" bIns="45720" anchor="t" anchorCtr="0" upright="1">
                          <a:noAutofit/>
                        </wps:bodyPr>
                      </wps:wsp>
                      <wps:wsp>
                        <wps:cNvPr id="273" name="Rectangle 277"/>
                        <wps:cNvSpPr>
                          <a:spLocks noChangeArrowheads="1"/>
                        </wps:cNvSpPr>
                        <wps:spPr bwMode="auto">
                          <a:xfrm>
                            <a:off x="3886293"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wps:txbx>
                        <wps:bodyPr rot="0" vert="horz" wrap="square" lIns="91440" tIns="45720" rIns="91440" bIns="45720" anchor="t" anchorCtr="0" upright="1">
                          <a:noAutofit/>
                        </wps:bodyPr>
                      </wps:wsp>
                      <wps:wsp>
                        <wps:cNvPr id="274" name="Rectangle 278"/>
                        <wps:cNvSpPr>
                          <a:spLocks noChangeArrowheads="1"/>
                        </wps:cNvSpPr>
                        <wps:spPr bwMode="auto">
                          <a:xfrm>
                            <a:off x="4800382"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wps:txbx>
                        <wps:bodyPr rot="0" vert="horz" wrap="square" lIns="91440" tIns="45720" rIns="91440" bIns="45720" anchor="t" anchorCtr="0" upright="1">
                          <a:noAutofit/>
                        </wps:bodyPr>
                      </wps:wsp>
                      <wps:wsp>
                        <wps:cNvPr id="275" name="Line 279"/>
                        <wps:cNvCnPr/>
                        <wps:spPr bwMode="auto">
                          <a:xfrm>
                            <a:off x="457449" y="2285903"/>
                            <a:ext cx="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280"/>
                        <wps:cNvCnPr/>
                        <wps:spPr bwMode="auto">
                          <a:xfrm>
                            <a:off x="1485698"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281"/>
                        <wps:cNvCnPr/>
                        <wps:spPr bwMode="auto">
                          <a:xfrm>
                            <a:off x="2285626"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82"/>
                        <wps:cNvCnPr/>
                        <wps:spPr bwMode="auto">
                          <a:xfrm>
                            <a:off x="4228773"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83"/>
                        <wps:cNvCnPr/>
                        <wps:spPr bwMode="auto">
                          <a:xfrm>
                            <a:off x="5257831"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84"/>
                        <wps:cNvCnPr/>
                        <wps:spPr bwMode="auto">
                          <a:xfrm>
                            <a:off x="228320" y="4686634"/>
                            <a:ext cx="560112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85"/>
                        <wps:cNvCnPr/>
                        <wps:spPr bwMode="auto">
                          <a:xfrm>
                            <a:off x="2628916" y="4686634"/>
                            <a:ext cx="810" cy="228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Rectangle 286"/>
                        <wps:cNvSpPr>
                          <a:spLocks noChangeArrowheads="1"/>
                        </wps:cNvSpPr>
                        <wps:spPr bwMode="auto">
                          <a:xfrm>
                            <a:off x="0" y="4914650"/>
                            <a:ext cx="5829440" cy="685689"/>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wps:txbx>
                        <wps:bodyPr rot="0" vert="horz" wrap="square" lIns="91440" tIns="45720" rIns="91440" bIns="45720" anchor="t" anchorCtr="0" upright="1">
                          <a:noAutofit/>
                        </wps:bodyPr>
                      </wps:wsp>
                      <wps:wsp>
                        <wps:cNvPr id="283" name="Line 287"/>
                        <wps:cNvCnPr/>
                        <wps:spPr bwMode="auto">
                          <a:xfrm>
                            <a:off x="2972205" y="5600339"/>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Rectangle 288"/>
                        <wps:cNvSpPr>
                          <a:spLocks noChangeArrowheads="1"/>
                        </wps:cNvSpPr>
                        <wps:spPr bwMode="auto">
                          <a:xfrm>
                            <a:off x="0" y="5829175"/>
                            <a:ext cx="5829440" cy="571681"/>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wps:txbx>
                        <wps:bodyPr rot="0" vert="horz" wrap="square" lIns="91440" tIns="45720" rIns="91440" bIns="45720" anchor="t" anchorCtr="0" upright="1">
                          <a:noAutofit/>
                        </wps:bodyPr>
                      </wps:wsp>
                    </wpc:wpc>
                  </a:graphicData>
                </a:graphic>
              </wp:inline>
            </w:drawing>
          </mc:Choice>
          <mc:Fallback>
            <w:pict>
              <v:group id="Полотно 285" o:spid="_x0000_s1254" editas="canvas" style="width:468pt;height:531pt;mso-position-horizontal-relative:char;mso-position-vertical-relative:line" coordsize="59436,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">
                <v:shape id="_x0000_s1255" type="#_x0000_t75" style="position:absolute;width:59436;height:67437;visibility:visible;mso-wrap-style:square" filled="t" fillcolor="#c0504d [3205]" stroked="t" strokecolor="#f2f2f2 [3041]" strokeweight="3pt">
                  <v:fill o:detectmouseclick="t"/>
                  <v:path o:connecttype="none"/>
                </v:shape>
                <v:line id="Line 268" o:spid="_x0000_s1256" style="position:absolute;visibility:visible;mso-wrap-style:square" from="29033,10285" to="2904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rect id="Rectangle 269" o:spid="_x0000_s1257" style="position:absolute;left:1603;top:10285;width:5485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AD49CE" w:rsidRDefault="00AD49CE" w:rsidP="00AA26E0">
                        <w:pPr>
                          <w:rPr>
                            <w:rFonts w:ascii="Times New Roman" w:hAnsi="Times New Roman" w:cs="Times New Roman"/>
                            <w:sz w:val="24"/>
                            <w:szCs w:val="24"/>
                            <w:lang w:val="uz-Cyrl-UZ"/>
                          </w:rPr>
                        </w:pPr>
                      </w:p>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6D76A7">
                          <w:rPr>
                            <w:rFonts w:ascii="Times New Roman" w:hAnsi="Times New Roman" w:cs="Times New Roman"/>
                            <w:sz w:val="24"/>
                            <w:szCs w:val="24"/>
                            <w:lang w:val="uz-Cyrl-UZ"/>
                          </w:rPr>
                          <w:t>Sensor sistemalarning defektologiya bilan bog‘liqligi  haqida ma’lumot. Eshituv  analizatorlarining tuzilishi</w:t>
                        </w:r>
                        <w:r w:rsidRPr="00E42B64">
                          <w:rPr>
                            <w:rFonts w:ascii="Times New Roman" w:hAnsi="Times New Roman" w:cs="Times New Roman"/>
                            <w:sz w:val="24"/>
                            <w:szCs w:val="24"/>
                            <w:lang w:val="uz-Cyrl-UZ"/>
                          </w:rPr>
                          <w:t>” мавзусига доир билимларни шакллантириш</w:t>
                        </w:r>
                      </w:p>
                    </w:txbxContent>
                  </v:textbox>
                </v:rect>
                <v:line id="Line 270" o:spid="_x0000_s1258" style="position:absolute;visibility:visible;mso-wrap-style:square" from="28572,18290" to="28580,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5pecUAAADcAAAADwAAAGRycy9kb3ducmV2LnhtbESPQWvCQBSE74X+h+UVvNWNHmKNrlIa&#10;Cj2oYJSeX7PPbGj2bchu4/bfdwWhx2FmvmHW22g7MdLgW8cKZtMMBHHtdMuNgvPp/fkFhA/IGjvH&#10;pOCXPGw3jw9rLLS78pHGKjQiQdgXqMCE0BdS+tqQRT91PXHyLm6wGJIcGqkHvCa47eQ8y3JpseW0&#10;YLCnN0P1d/VjFSxMeZQLWe5Oh3JsZ8u4j59fS6UmT/F1BSJQDP/he/tDK5jn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5pecUAAADcAAAADwAAAAAAAAAA&#10;AAAAAAChAgAAZHJzL2Rvd25yZXYueG1sUEsFBgAAAAAEAAQA+QAAAJMDAAAAAA==&#10;">
                  <v:stroke endarrow="block"/>
                </v:line>
                <v:rect id="Rectangle 271" o:spid="_x0000_s1259" style="position:absolute;left:1603;top:19430;width:548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v:textbox>
                </v:rect>
                <v:line id="Line 272" o:spid="_x0000_s1260" style="position:absolute;visibility:visible;mso-wrap-style:square" from="32005,22859" to="32013,2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273" o:spid="_x0000_s1261" style="position:absolute;left:1141;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v:textbox>
                </v:rect>
                <v:rect id="Rectangle 274" o:spid="_x0000_s1262" style="position:absolute;left:11432;top:25147;width:7999;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v:textbox>
                </v:rect>
                <v:rect id="Rectangle 275" o:spid="_x0000_s1263" style="position:absolute;left:19431;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v:textbox>
                </v:rect>
                <v:rect id="Rectangle 276" o:spid="_x0000_s1264" style="position:absolute;left:28572;top:25147;width:10290;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v:textbox>
                </v:rect>
                <v:rect id="Rectangle 277" o:spid="_x0000_s1265" style="position:absolute;left:38862;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v:textbox>
                </v:rect>
                <v:rect id="Rectangle 278" o:spid="_x0000_s1266" style="position:absolute;left:48003;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v:textbox>
                </v:rect>
                <v:line id="Line 279" o:spid="_x0000_s1267" style="position:absolute;visibility:visible;mso-wrap-style:square" from="4574,22859" to="457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h08UAAADcAAAADwAAAGRycy9kb3ducmV2LnhtbESPQWsCMRSE74X+h/AKvdWsg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Vh08UAAADcAAAADwAAAAAAAAAA&#10;AAAAAAChAgAAZHJzL2Rvd25yZXYueG1sUEsFBgAAAAAEAAQA+QAAAJMDAAAAAA==&#10;">
                  <v:stroke endarrow="block"/>
                </v:line>
                <v:line id="Line 280" o:spid="_x0000_s1268" style="position:absolute;visibility:visible;mso-wrap-style:square" from="14856,22859" to="1486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f/pMUAAADcAAAADwAAAGRycy9kb3ducmV2LnhtbESPQWvCQBSE74X+h+UVeqsbPRiNrlIa&#10;Ch5qwSg9v2af2dDs25Bd4/bfd4WCx2FmvmHW22g7MdLgW8cKppMMBHHtdMuNgtPx/WUBwgdkjZ1j&#10;UvBLHrabx4c1Ftpd+UBjFRqRIOwLVGBC6AspfW3Iop+4njh5ZzdYDEkOjdQDXhPcdnKWZXNpseW0&#10;YLCnN0P1T3WxCnJTHmQuy4/jZzm202Xcx6/vpVLPT/F1BSJQDPfwf3unFczy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Uf/pMUAAADcAAAADwAAAAAAAAAA&#10;AAAAAAChAgAAZHJzL2Rvd25yZXYueG1sUEsFBgAAAAAEAAQA+QAAAJMDAAAAAA==&#10;">
                  <v:stroke endarrow="block"/>
                </v:line>
                <v:line id="Line 281" o:spid="_x0000_s1269" style="position:absolute;visibility:visible;mso-wrap-style:square" from="22856,22859" to="2286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82" o:spid="_x0000_s1270" style="position:absolute;visibility:visible;mso-wrap-style:square" from="42287,22859" to="4229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283" o:spid="_x0000_s1271" style="position:absolute;visibility:visible;mso-wrap-style:square" from="52578,22859" to="52586,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r1sUAAADcAAAADwAAAGRycy9kb3ducmV2LnhtbESPzWrDMBCE74W+g9hCb42cHOrYjRJK&#10;TaGHJpAfct5aG8vEWhlLddS3rwKBHIeZ+YZZrKLtxEiDbx0rmE4yEMS10y03Cg77z5c5CB+QNXaO&#10;ScEfeVgtHx8WWGp34S2Nu9CIBGFfogITQl9K6WtDFv3E9cTJO7nBYkhyaKQe8JLgtpOzLHuVFltO&#10;CwZ7+jBUn3e/VkFuqq3MZfW931RjOy3iOh5/CqWen+L7G4hAMdzDt/aXVjDL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hr1sUAAADcAAAADwAAAAAAAAAA&#10;AAAAAAChAgAAZHJzL2Rvd25yZXYueG1sUEsFBgAAAAAEAAQA+QAAAJMDAAAAAA==&#10;">
                  <v:stroke endarrow="block"/>
                </v:line>
                <v:line id="Line 284" o:spid="_x0000_s1272" style="position:absolute;visibility:visible;mso-wrap-style:square" from="2283,46866" to="58294,4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285" o:spid="_x0000_s1273" style="position:absolute;visibility:visible;mso-wrap-style:square" from="26289,46866" to="26297,4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rect id="Rectangle 286" o:spid="_x0000_s1274" style="position:absolute;top:49146;width:5829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v:textbox>
                </v:rect>
                <v:line id="Line 287" o:spid="_x0000_s1275" style="position:absolute;visibility:visible;mso-wrap-style:square" from="29722,56003" to="29730,5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rect id="Rectangle 288" o:spid="_x0000_s1276" style="position:absolute;top:58291;width:5829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v:textbox>
                </v:rect>
                <w10:anchorlock/>
              </v:group>
            </w:pict>
          </mc:Fallback>
        </mc:AlternateConten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Anjuman-ma’ruzada ishtirok etgan talabalar faoliyatini baholash mezonlari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022" w:type="dxa"/>
        <w:tblLayout w:type="fixed"/>
        <w:tblLook w:val="01E0" w:firstRow="1" w:lastRow="1" w:firstColumn="1" w:lastColumn="1" w:noHBand="0" w:noVBand="0"/>
      </w:tblPr>
      <w:tblGrid>
        <w:gridCol w:w="2005"/>
        <w:gridCol w:w="1703"/>
        <w:gridCol w:w="1620"/>
        <w:gridCol w:w="1800"/>
        <w:gridCol w:w="1800"/>
        <w:gridCol w:w="1094"/>
      </w:tblGrid>
      <w:tr w:rsidR="00AA26E0" w:rsidRPr="00AA26E0" w:rsidTr="00AD49CE">
        <w:trPr>
          <w:cantSplit/>
          <w:trHeight w:val="1134"/>
        </w:trPr>
        <w:tc>
          <w:tcPr>
            <w:tcW w:w="2005" w:type="dxa"/>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Anjuman-ma’ruza ishtirokchilari</w:t>
            </w:r>
          </w:p>
          <w:p w:rsidR="00AA26E0" w:rsidRPr="00AA26E0" w:rsidRDefault="00AA26E0" w:rsidP="00AA26E0">
            <w:pPr>
              <w:widowControl w:val="0"/>
              <w:overflowPunct w:val="0"/>
              <w:autoSpaceDE w:val="0"/>
              <w:autoSpaceDN w:val="0"/>
              <w:adjustRightInd w:val="0"/>
              <w:spacing w:line="20" w:lineRule="atLeast"/>
              <w:jc w:val="both"/>
              <w:rPr>
                <w:b/>
                <w:sz w:val="24"/>
                <w:szCs w:val="24"/>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p>
        </w:tc>
        <w:tc>
          <w:tcPr>
            <w:tcW w:w="1703"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Ma’ruzaga tayyorgarlik va</w:t>
            </w:r>
          </w:p>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 xml:space="preserve"> ma’ruza mazmunining </w:t>
            </w:r>
          </w:p>
          <w:p w:rsidR="00AA26E0" w:rsidRPr="00AA26E0" w:rsidRDefault="00AA26E0" w:rsidP="00AA26E0">
            <w:pPr>
              <w:widowControl w:val="0"/>
              <w:overflowPunct w:val="0"/>
              <w:autoSpaceDE w:val="0"/>
              <w:autoSpaceDN w:val="0"/>
              <w:adjustRightInd w:val="0"/>
              <w:spacing w:line="20" w:lineRule="atLeast"/>
              <w:ind w:right="113"/>
              <w:jc w:val="center"/>
              <w:rPr>
                <w:b/>
                <w:sz w:val="24"/>
                <w:szCs w:val="24"/>
              </w:rPr>
            </w:pPr>
            <w:r w:rsidRPr="00AA26E0">
              <w:rPr>
                <w:b/>
                <w:sz w:val="24"/>
                <w:szCs w:val="24"/>
              </w:rPr>
              <w:t>ilmiy asoslanganligi</w:t>
            </w:r>
          </w:p>
        </w:tc>
        <w:tc>
          <w:tcPr>
            <w:tcW w:w="162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Ma’ruzani taqdim eta olish layoqati</w:t>
            </w:r>
          </w:p>
        </w:tc>
        <w:tc>
          <w:tcPr>
            <w:tcW w:w="180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Ma’ruza uchun tayyorla</w:t>
            </w:r>
            <w:r w:rsidRPr="00AA26E0">
              <w:rPr>
                <w:b/>
                <w:sz w:val="24"/>
                <w:szCs w:val="24"/>
                <w:lang w:val="uz-Cyrl-UZ"/>
              </w:rPr>
              <w:t>n</w:t>
            </w:r>
            <w:r w:rsidRPr="00AA26E0">
              <w:rPr>
                <w:b/>
                <w:sz w:val="24"/>
                <w:szCs w:val="24"/>
                <w:lang w:val="en-US"/>
              </w:rPr>
              <w:t>gan didaktik materiallar</w:t>
            </w:r>
          </w:p>
        </w:tc>
        <w:tc>
          <w:tcPr>
            <w:tcW w:w="1800" w:type="dxa"/>
            <w:textDirection w:val="btLr"/>
          </w:tcPr>
          <w:p w:rsidR="00AA26E0" w:rsidRPr="00AA26E0" w:rsidRDefault="00AA26E0" w:rsidP="00AA26E0">
            <w:pPr>
              <w:widowControl w:val="0"/>
              <w:overflowPunct w:val="0"/>
              <w:autoSpaceDE w:val="0"/>
              <w:autoSpaceDN w:val="0"/>
              <w:adjustRightInd w:val="0"/>
              <w:spacing w:line="20" w:lineRule="atLeast"/>
              <w:ind w:right="113"/>
              <w:jc w:val="center"/>
              <w:rPr>
                <w:b/>
                <w:sz w:val="24"/>
                <w:szCs w:val="24"/>
                <w:lang w:val="en-US"/>
              </w:rPr>
            </w:pPr>
            <w:r w:rsidRPr="00AA26E0">
              <w:rPr>
                <w:b/>
                <w:sz w:val="24"/>
                <w:szCs w:val="24"/>
                <w:lang w:val="en-US"/>
              </w:rPr>
              <w:t>Talabalarni faolligini oshirishga y</w:t>
            </w:r>
            <w:r w:rsidRPr="00AA26E0">
              <w:rPr>
                <w:b/>
                <w:sz w:val="24"/>
                <w:szCs w:val="24"/>
              </w:rPr>
              <w:t>о</w:t>
            </w:r>
            <w:r w:rsidRPr="00AA26E0">
              <w:rPr>
                <w:b/>
                <w:sz w:val="24"/>
                <w:szCs w:val="24"/>
                <w:lang w:val="en-US"/>
              </w:rPr>
              <w:t>‘naltirilganligi</w:t>
            </w:r>
          </w:p>
        </w:tc>
        <w:tc>
          <w:tcPr>
            <w:tcW w:w="1094" w:type="dxa"/>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Jami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 xml:space="preserve"> </w:t>
            </w:r>
          </w:p>
        </w:tc>
      </w:tr>
      <w:tr w:rsidR="00AA26E0" w:rsidRPr="00AA26E0" w:rsidTr="00AD49CE">
        <w:tc>
          <w:tcPr>
            <w:tcW w:w="2005"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Ma’ruzachilar</w:t>
            </w:r>
          </w:p>
        </w:tc>
        <w:tc>
          <w:tcPr>
            <w:tcW w:w="1703"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2 ball</w:t>
            </w:r>
          </w:p>
        </w:tc>
        <w:tc>
          <w:tcPr>
            <w:tcW w:w="162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094"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5 ball</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r>
      <w:tr w:rsidR="00AA26E0" w:rsidRPr="00AA26E0" w:rsidTr="00AD49CE">
        <w:tc>
          <w:tcPr>
            <w:tcW w:w="2005"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sz w:val="24"/>
                <w:szCs w:val="24"/>
              </w:rPr>
            </w:pPr>
          </w:p>
        </w:tc>
        <w:tc>
          <w:tcPr>
            <w:tcW w:w="1703"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Ma’ru-</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zag</w:t>
            </w:r>
            <w:r w:rsidRPr="00AA26E0">
              <w:rPr>
                <w:b/>
                <w:sz w:val="24"/>
                <w:szCs w:val="24"/>
                <w:lang w:val="uz-Cyrl-UZ"/>
              </w:rPr>
              <w:t>a</w:t>
            </w:r>
            <w:r w:rsidRPr="00AA26E0">
              <w:rPr>
                <w:b/>
                <w:sz w:val="24"/>
                <w:szCs w:val="24"/>
                <w:lang w:val="en-US"/>
              </w:rPr>
              <w:t xml:space="preserve"> tayyorgarlik, adabiyotlar</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dan foydalanganlik sifatini yoritishi</w:t>
            </w:r>
          </w:p>
        </w:tc>
        <w:tc>
          <w:tcPr>
            <w:tcW w:w="162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Mavzu uchun yozilgan taqrizning ilmiyligi</w:t>
            </w:r>
          </w:p>
        </w:tc>
        <w:tc>
          <w:tcPr>
            <w:tcW w:w="180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Taqrizchi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ning nutqi</w:t>
            </w:r>
          </w:p>
        </w:tc>
        <w:tc>
          <w:tcPr>
            <w:tcW w:w="1800"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Taqrizchi</w:t>
            </w: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ning ijodiy fikrlashi</w:t>
            </w:r>
          </w:p>
        </w:tc>
        <w:tc>
          <w:tcPr>
            <w:tcW w:w="1094" w:type="dxa"/>
            <w:tcBorders>
              <w:top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rPr>
            </w:pPr>
          </w:p>
        </w:tc>
      </w:tr>
      <w:tr w:rsidR="00AA26E0" w:rsidRPr="00AA26E0" w:rsidTr="00AD49CE">
        <w:trPr>
          <w:trHeight w:val="1064"/>
        </w:trPr>
        <w:tc>
          <w:tcPr>
            <w:tcW w:w="2005"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r w:rsidRPr="00AA26E0">
              <w:rPr>
                <w:b/>
                <w:sz w:val="24"/>
                <w:szCs w:val="24"/>
              </w:rPr>
              <w:t>Taqrizchilar</w:t>
            </w:r>
          </w:p>
          <w:p w:rsidR="00AA26E0" w:rsidRPr="00AA26E0" w:rsidRDefault="00AA26E0" w:rsidP="00AA26E0">
            <w:pPr>
              <w:widowControl w:val="0"/>
              <w:overflowPunct w:val="0"/>
              <w:autoSpaceDE w:val="0"/>
              <w:autoSpaceDN w:val="0"/>
              <w:adjustRightInd w:val="0"/>
              <w:spacing w:line="20" w:lineRule="atLeast"/>
              <w:jc w:val="center"/>
              <w:rPr>
                <w:sz w:val="24"/>
                <w:szCs w:val="24"/>
                <w:lang w:val="uz-Cyrl-UZ"/>
              </w:rPr>
            </w:pPr>
          </w:p>
        </w:tc>
        <w:tc>
          <w:tcPr>
            <w:tcW w:w="1703"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2 ball</w:t>
            </w:r>
          </w:p>
        </w:tc>
        <w:tc>
          <w:tcPr>
            <w:tcW w:w="162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800"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rPr>
            </w:pPr>
            <w:r w:rsidRPr="00AA26E0">
              <w:rPr>
                <w:b/>
                <w:sz w:val="24"/>
                <w:szCs w:val="24"/>
              </w:rPr>
              <w:t>1 ball</w:t>
            </w:r>
          </w:p>
        </w:tc>
        <w:tc>
          <w:tcPr>
            <w:tcW w:w="1094" w:type="dxa"/>
            <w:tcBorders>
              <w:bottom w:val="thinThickSmallGap" w:sz="2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5 ball</w:t>
            </w: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*Izoh: (guruhli va individual topshiriqlarni bajarishda ishtirok etgan talabalarning ayrimlari baholanadilar)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en-US"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Sensor sistemalarning defektologiya bilan bog‘liqligi  haqida ma’lumot. Eshituv  analizatorlarining tuzilishi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1.Сесор системаларнинг турлари</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w:t>
      </w:r>
      <w:r w:rsidRPr="00AA26E0">
        <w:rPr>
          <w:rFonts w:ascii="PANDA Times UZ" w:eastAsia="Times New Roman" w:hAnsi="PANDA Times UZ" w:cs="PANDA Times UZ"/>
          <w:sz w:val="20"/>
          <w:szCs w:val="20"/>
          <w:lang w:val="uz-Cyrl-UZ" w:eastAsia="ru-RU"/>
        </w:rPr>
        <w:t xml:space="preserve"> </w:t>
      </w:r>
      <w:r w:rsidRPr="00AA26E0">
        <w:rPr>
          <w:rFonts w:ascii="Times New Roman" w:eastAsia="Times New Roman" w:hAnsi="Times New Roman" w:cs="Times New Roman"/>
          <w:sz w:val="24"/>
          <w:szCs w:val="24"/>
          <w:lang w:val="uz-Cyrl-UZ" w:eastAsia="ru-RU"/>
        </w:rPr>
        <w:t>Сесор системаларнинг анатомик-физиологияси</w:t>
      </w: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color w:val="000000"/>
          <w:sz w:val="24"/>
          <w:szCs w:val="24"/>
          <w:lang w:val="en-US" w:eastAsia="ru-RU"/>
        </w:rPr>
        <w:t>.</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О‘z-о‘zini nazorat qilish uchun savollar</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w:t>
      </w:r>
      <w:r w:rsidRPr="00AA26E0">
        <w:rPr>
          <w:rFonts w:ascii="Times New Roman" w:eastAsia="Times New Roman" w:hAnsi="Times New Roman" w:cs="Times New Roman"/>
          <w:sz w:val="24"/>
          <w:szCs w:val="24"/>
          <w:lang w:val="en-US" w:bidi="en-US"/>
        </w:rPr>
        <w:t xml:space="preserve"> </w:t>
      </w:r>
      <w:r w:rsidRPr="00AA26E0">
        <w:rPr>
          <w:rFonts w:ascii="Times New Roman" w:eastAsia="Times New Roman" w:hAnsi="Times New Roman" w:cs="Times New Roman"/>
          <w:sz w:val="24"/>
          <w:szCs w:val="24"/>
          <w:lang w:val="uz-Cyrl-UZ" w:bidi="en-US"/>
        </w:rPr>
        <w:t>1.</w:t>
      </w:r>
      <w:r w:rsidRPr="00AA26E0">
        <w:rPr>
          <w:rFonts w:ascii="Times New Roman" w:eastAsia="Times New Roman" w:hAnsi="Times New Roman" w:cs="Times New Roman"/>
          <w:sz w:val="24"/>
          <w:szCs w:val="24"/>
          <w:lang w:val="en-US" w:bidi="en-US"/>
        </w:rPr>
        <w:t>Aqli zaiflik dagi anatomo-fiziologik buzilishlar</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2.</w:t>
      </w:r>
      <w:r w:rsidRPr="00AA26E0">
        <w:rPr>
          <w:rFonts w:ascii="Times New Roman" w:eastAsia="Times New Roman" w:hAnsi="Times New Roman" w:cs="Times New Roman"/>
          <w:sz w:val="24"/>
          <w:szCs w:val="24"/>
          <w:lang w:val="en-US" w:bidi="en-US"/>
        </w:rPr>
        <w:t>Aqli zaiflik</w:t>
      </w:r>
      <w:r w:rsidRPr="00AA26E0">
        <w:rPr>
          <w:rFonts w:ascii="Times New Roman" w:eastAsia="Times New Roman" w:hAnsi="Times New Roman" w:cs="Times New Roman"/>
          <w:sz w:val="24"/>
          <w:szCs w:val="24"/>
          <w:lang w:val="uz-Cyrl-UZ" w:bidi="en-US"/>
        </w:rPr>
        <w:t xml:space="preserve"> dagi miya morfologiyasining tuzilishi</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w:t>
      </w:r>
      <w:r w:rsidRPr="00AA26E0">
        <w:rPr>
          <w:rFonts w:ascii="Times New Roman" w:eastAsia="Times New Roman" w:hAnsi="Times New Roman" w:cs="Times New Roman"/>
          <w:sz w:val="24"/>
          <w:szCs w:val="24"/>
          <w:lang w:val="en-US" w:bidi="en-US"/>
        </w:rPr>
        <w:t xml:space="preserve"> </w:t>
      </w:r>
      <w:r w:rsidRPr="00AA26E0">
        <w:rPr>
          <w:rFonts w:ascii="Times New Roman" w:eastAsia="Times New Roman" w:hAnsi="Times New Roman" w:cs="Times New Roman"/>
          <w:sz w:val="24"/>
          <w:szCs w:val="24"/>
          <w:lang w:val="uz-Cyrl-UZ" w:bidi="en-US"/>
        </w:rPr>
        <w:t>3.</w:t>
      </w:r>
      <w:r w:rsidRPr="00AA26E0">
        <w:rPr>
          <w:rFonts w:ascii="Times New Roman" w:eastAsia="Times New Roman" w:hAnsi="Times New Roman" w:cs="Times New Roman"/>
          <w:sz w:val="24"/>
          <w:szCs w:val="24"/>
          <w:lang w:val="en-US" w:bidi="en-US"/>
        </w:rPr>
        <w:t>Aqli zaiflik ning klinik shakllari</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4.</w:t>
      </w:r>
      <w:r w:rsidRPr="00AA26E0">
        <w:rPr>
          <w:rFonts w:ascii="Times New Roman" w:eastAsia="Times New Roman" w:hAnsi="Times New Roman" w:cs="Times New Roman"/>
          <w:sz w:val="24"/>
          <w:szCs w:val="24"/>
          <w:lang w:val="en-US" w:bidi="en-US"/>
        </w:rPr>
        <w:t>Daun sindromi</w:t>
      </w:r>
      <w:r w:rsidRPr="00AA26E0">
        <w:rPr>
          <w:rFonts w:ascii="Times New Roman" w:eastAsia="Times New Roman" w:hAnsi="Times New Roman" w:cs="Times New Roman"/>
          <w:sz w:val="24"/>
          <w:szCs w:val="24"/>
          <w:lang w:val="uz-Cyrl-UZ" w:bidi="en-US"/>
        </w:rPr>
        <w:t>dagi aqli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uz-Cyrl-UZ" w:bidi="en-US"/>
        </w:rPr>
        <w:t xml:space="preserve">  5.</w:t>
      </w:r>
      <w:r w:rsidRPr="00AA26E0">
        <w:rPr>
          <w:rFonts w:ascii="Times New Roman" w:eastAsia="Times New Roman" w:hAnsi="Times New Roman" w:cs="Times New Roman"/>
          <w:sz w:val="24"/>
          <w:szCs w:val="24"/>
          <w:lang w:val="en-US" w:bidi="en-US"/>
        </w:rPr>
        <w:t>Bosh miya jaro</w:t>
      </w:r>
      <w:r w:rsidRPr="00AA26E0">
        <w:rPr>
          <w:rFonts w:ascii="Times New Roman" w:eastAsia="Times New Roman" w:hAnsi="Times New Roman" w:cs="Times New Roman"/>
          <w:sz w:val="24"/>
          <w:szCs w:val="24"/>
          <w:lang w:val="uz-Cyrl-UZ" w:bidi="en-US"/>
        </w:rPr>
        <w:t>h</w:t>
      </w:r>
      <w:r w:rsidRPr="00AA26E0">
        <w:rPr>
          <w:rFonts w:ascii="Times New Roman" w:eastAsia="Times New Roman" w:hAnsi="Times New Roman" w:cs="Times New Roman"/>
          <w:sz w:val="24"/>
          <w:szCs w:val="24"/>
          <w:lang w:val="en-US" w:bidi="en-US"/>
        </w:rPr>
        <w:t>ati natijasidagi aqli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 xml:space="preserve">  6.  Bosh miyaning infeksiyasi  </w:t>
      </w:r>
      <w:r w:rsidRPr="00AA26E0">
        <w:rPr>
          <w:rFonts w:ascii="Times New Roman" w:eastAsia="Times New Roman" w:hAnsi="Times New Roman" w:cs="Times New Roman"/>
          <w:sz w:val="24"/>
          <w:szCs w:val="24"/>
          <w:lang w:val="en-US" w:bidi="en-US"/>
        </w:rPr>
        <w:t>natijasidagi aqli zaiflik</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Tayanch tushunchalar</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Amavroz-kо‘rlik</w:t>
      </w:r>
    </w:p>
    <w:p w:rsidR="00AA26E0" w:rsidRPr="00AA26E0" w:rsidRDefault="00AA26E0" w:rsidP="00AA26E0">
      <w:pPr>
        <w:spacing w:after="0" w:line="240" w:lineRule="auto"/>
        <w:jc w:val="both"/>
        <w:rPr>
          <w:rFonts w:ascii="Times New Roman" w:eastAsia="Times New Roman" w:hAnsi="Times New Roman" w:cs="Times New Roman"/>
          <w:sz w:val="24"/>
          <w:szCs w:val="24"/>
          <w:lang w:val="uz-Cyrl-UZ" w:bidi="en-US"/>
        </w:rPr>
      </w:pPr>
      <w:r w:rsidRPr="00AA26E0">
        <w:rPr>
          <w:rFonts w:ascii="Times New Roman" w:eastAsia="Times New Roman" w:hAnsi="Times New Roman" w:cs="Times New Roman"/>
          <w:sz w:val="24"/>
          <w:szCs w:val="24"/>
          <w:lang w:val="uz-Cyrl-UZ" w:bidi="en-US"/>
        </w:rPr>
        <w:t>Giperkinez- maqsadsiz,tartibsiz harakat</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Displastik-egiluvchanlikning </w:t>
      </w:r>
      <w:r w:rsidRPr="00AA26E0">
        <w:rPr>
          <w:rFonts w:ascii="Times New Roman" w:eastAsia="Times New Roman" w:hAnsi="Times New Roman" w:cs="Times New Roman"/>
          <w:sz w:val="24"/>
          <w:szCs w:val="24"/>
          <w:lang w:val="uz-Cyrl-UZ" w:bidi="en-US"/>
        </w:rPr>
        <w:t>qо‘</w:t>
      </w:r>
      <w:r w:rsidRPr="00AA26E0">
        <w:rPr>
          <w:rFonts w:ascii="Times New Roman" w:eastAsia="Times New Roman" w:hAnsi="Times New Roman" w:cs="Times New Roman"/>
          <w:sz w:val="24"/>
          <w:szCs w:val="24"/>
          <w:lang w:val="en-US" w:bidi="en-US"/>
        </w:rPr>
        <w:t>pol buzilishi</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Asteniya – jismoniy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Oligofreniya- tu</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ma akli zaiflik</w:t>
      </w:r>
    </w:p>
    <w:p w:rsidR="00AA26E0" w:rsidRPr="00AA26E0" w:rsidRDefault="00AA26E0" w:rsidP="00AA26E0">
      <w:pPr>
        <w:spacing w:after="0" w:line="240" w:lineRule="auto"/>
        <w:jc w:val="both"/>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Demensiya- orttirilgan a</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li zaiflik</w:t>
      </w:r>
    </w:p>
    <w:p w:rsidR="00AA26E0" w:rsidRPr="00AA26E0"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Gidrotsefaliya- bosh miyaga suv yi</w:t>
      </w:r>
      <w:r w:rsidRPr="00AA26E0">
        <w:rPr>
          <w:rFonts w:ascii="Times New Roman" w:eastAsia="Times New Roman" w:hAnsi="Times New Roman" w:cs="Times New Roman"/>
          <w:sz w:val="24"/>
          <w:szCs w:val="24"/>
          <w:lang w:val="uz-Cyrl-UZ" w:bidi="en-US"/>
        </w:rPr>
        <w:t>g‘</w:t>
      </w:r>
      <w:r w:rsidRPr="00AA26E0">
        <w:rPr>
          <w:rFonts w:ascii="Times New Roman" w:eastAsia="Times New Roman" w:hAnsi="Times New Roman" w:cs="Times New Roman"/>
          <w:sz w:val="24"/>
          <w:szCs w:val="24"/>
          <w:lang w:val="en-US" w:bidi="en-US"/>
        </w:rPr>
        <w:t>ilishi</w:t>
      </w:r>
    </w:p>
    <w:p w:rsidR="00AA26E0" w:rsidRPr="00AA26E0"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AA26E0">
        <w:rPr>
          <w:rFonts w:ascii="Times New Roman" w:eastAsia="Times New Roman" w:hAnsi="Times New Roman" w:cs="Times New Roman"/>
          <w:sz w:val="24"/>
          <w:szCs w:val="24"/>
          <w:lang w:val="en-US" w:bidi="en-US"/>
        </w:rPr>
        <w:t xml:space="preserve">Mikrotsefaliya- bosh miyaning patologik rivojlanmay </w:t>
      </w:r>
      <w:r w:rsidRPr="00AA26E0">
        <w:rPr>
          <w:rFonts w:ascii="Times New Roman" w:eastAsia="Times New Roman" w:hAnsi="Times New Roman" w:cs="Times New Roman"/>
          <w:sz w:val="24"/>
          <w:szCs w:val="24"/>
          <w:lang w:val="uz-Cyrl-UZ" w:bidi="en-US"/>
        </w:rPr>
        <w:t>q</w:t>
      </w:r>
      <w:r w:rsidRPr="00AA26E0">
        <w:rPr>
          <w:rFonts w:ascii="Times New Roman" w:eastAsia="Times New Roman" w:hAnsi="Times New Roman" w:cs="Times New Roman"/>
          <w:sz w:val="24"/>
          <w:szCs w:val="24"/>
          <w:lang w:val="en-US" w:bidi="en-US"/>
        </w:rPr>
        <w:t>olishi</w:t>
      </w:r>
    </w:p>
    <w:p w:rsidR="00AA26E0" w:rsidRPr="00AA26E0" w:rsidRDefault="00AA26E0" w:rsidP="00AA26E0">
      <w:pPr>
        <w:tabs>
          <w:tab w:val="left" w:pos="2355"/>
        </w:tabs>
        <w:spacing w:after="0" w:line="360" w:lineRule="auto"/>
        <w:rPr>
          <w:rFonts w:ascii="Times New Roman" w:eastAsia="Times New Roman" w:hAnsi="Times New Roman" w:cs="Times New Roman"/>
          <w:sz w:val="24"/>
          <w:szCs w:val="24"/>
          <w:lang w:val="en-US" w:bidi="en-US"/>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A26E0">
        <w:rPr>
          <w:rFonts w:ascii="Times New Roman" w:eastAsia="Times New Roman" w:hAnsi="Times New Roman" w:cs="Times New Roman"/>
          <w:b/>
          <w:sz w:val="24"/>
          <w:szCs w:val="24"/>
          <w:lang w:val="en-US" w:eastAsia="ru-RU"/>
        </w:rPr>
        <w:t xml:space="preserve">1.11  Eshituv analizatorining faoliyati  </w:t>
      </w:r>
      <w:r w:rsidRPr="00AA26E0">
        <w:rPr>
          <w:rFonts w:ascii="Times New Roman" w:eastAsia="Times New Roman" w:hAnsi="Times New Roman" w:cs="Times New Roman"/>
          <w:b/>
          <w:sz w:val="24"/>
          <w:szCs w:val="24"/>
          <w:lang w:eastAsia="ru-RU"/>
        </w:rPr>
        <w:t>м</w:t>
      </w:r>
      <w:r w:rsidRPr="00AA26E0">
        <w:rPr>
          <w:rFonts w:ascii="Times New Roman" w:eastAsia="Times New Roman" w:hAnsi="Times New Roman" w:cs="Times New Roman"/>
          <w:b/>
          <w:sz w:val="24"/>
          <w:szCs w:val="24"/>
          <w:lang w:val="en-US" w:eastAsia="ru-RU"/>
        </w:rPr>
        <w:t>a’lumotli ma’ruza ta’lim texnologiyasi modeli.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3466"/>
        <w:tblW w:w="0" w:type="auto"/>
        <w:tblLook w:val="01E0" w:firstRow="1" w:lastRow="1" w:firstColumn="1" w:lastColumn="1" w:noHBand="0" w:noVBand="0"/>
      </w:tblPr>
      <w:tblGrid>
        <w:gridCol w:w="3708"/>
        <w:gridCol w:w="5862"/>
      </w:tblGrid>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Ma’ruzaga ajratilgan vaqt</w:t>
            </w:r>
            <w:r w:rsidRPr="00AA26E0">
              <w:rPr>
                <w:sz w:val="24"/>
                <w:szCs w:val="24"/>
                <w:lang w:val="uz-Cyrl-UZ"/>
              </w:rPr>
              <w:t xml:space="preserve"> – 2 s</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b/>
                <w:sz w:val="24"/>
                <w:szCs w:val="24"/>
                <w:lang w:val="uz-Cyrl-UZ"/>
              </w:rPr>
              <w:t>Talabalar soni</w:t>
            </w:r>
            <w:r w:rsidRPr="00AA26E0">
              <w:rPr>
                <w:sz w:val="24"/>
                <w:szCs w:val="24"/>
                <w:lang w:val="uz-Cyrl-UZ"/>
              </w:rPr>
              <w:t xml:space="preserve"> – 60 nafar</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О‘quv mashg‘ulotining shakli</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Ma’lumotli ma’ruza.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О‘quv mashg</w:t>
            </w:r>
            <w:r w:rsidRPr="00AA26E0">
              <w:rPr>
                <w:b/>
                <w:sz w:val="24"/>
                <w:szCs w:val="24"/>
                <w:lang w:val="en-US"/>
              </w:rPr>
              <w:t>‘ulotining tuzilishi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tabs>
                <w:tab w:val="left" w:pos="72"/>
                <w:tab w:val="left" w:pos="252"/>
              </w:tabs>
              <w:autoSpaceDN w:val="0"/>
              <w:ind w:left="-108"/>
              <w:jc w:val="both"/>
              <w:rPr>
                <w:sz w:val="24"/>
                <w:szCs w:val="24"/>
                <w:lang w:val="en-US"/>
              </w:rPr>
            </w:pPr>
            <w:r w:rsidRPr="00AA26E0">
              <w:rPr>
                <w:sz w:val="24"/>
                <w:szCs w:val="24"/>
                <w:lang w:val="en-US"/>
              </w:rPr>
              <w:t>1. Mashg‘ulot mavzusiga kirish.</w:t>
            </w:r>
          </w:p>
          <w:p w:rsidR="00AA26E0" w:rsidRPr="00AA26E0" w:rsidRDefault="00AA26E0" w:rsidP="00AA26E0">
            <w:pPr>
              <w:tabs>
                <w:tab w:val="left" w:pos="72"/>
                <w:tab w:val="left" w:pos="252"/>
              </w:tabs>
              <w:autoSpaceDN w:val="0"/>
              <w:jc w:val="both"/>
              <w:rPr>
                <w:sz w:val="24"/>
                <w:szCs w:val="24"/>
                <w:lang w:val="en-US"/>
              </w:rPr>
            </w:pPr>
            <w:r w:rsidRPr="00AA26E0">
              <w:rPr>
                <w:sz w:val="24"/>
                <w:szCs w:val="24"/>
                <w:lang w:val="en-US"/>
              </w:rPr>
              <w:t>Avval egallangan bilimlarni mustahkamlash.</w:t>
            </w:r>
          </w:p>
          <w:p w:rsidR="00AA26E0" w:rsidRPr="00AA26E0" w:rsidRDefault="00AA26E0" w:rsidP="00655118">
            <w:pPr>
              <w:widowControl w:val="0"/>
              <w:numPr>
                <w:ilvl w:val="0"/>
                <w:numId w:val="21"/>
              </w:numPr>
              <w:tabs>
                <w:tab w:val="clear" w:pos="1125"/>
                <w:tab w:val="num" w:pos="-108"/>
                <w:tab w:val="left" w:pos="72"/>
                <w:tab w:val="left" w:pos="252"/>
                <w:tab w:val="num" w:pos="420"/>
              </w:tabs>
              <w:overflowPunct w:val="0"/>
              <w:autoSpaceDE w:val="0"/>
              <w:autoSpaceDN w:val="0"/>
              <w:adjustRightInd w:val="0"/>
              <w:ind w:left="0" w:hanging="108"/>
              <w:jc w:val="both"/>
              <w:rPr>
                <w:sz w:val="24"/>
                <w:szCs w:val="24"/>
                <w:lang w:val="en-US"/>
              </w:rPr>
            </w:pPr>
            <w:r w:rsidRPr="00AA26E0">
              <w:rPr>
                <w:sz w:val="24"/>
                <w:szCs w:val="24"/>
                <w:lang w:val="en-US"/>
              </w:rPr>
              <w:t>Ma’ruza matnini tarqatish.</w:t>
            </w:r>
          </w:p>
          <w:p w:rsidR="00AA26E0" w:rsidRPr="00AA26E0" w:rsidRDefault="00AA26E0" w:rsidP="00655118">
            <w:pPr>
              <w:widowControl w:val="0"/>
              <w:numPr>
                <w:ilvl w:val="0"/>
                <w:numId w:val="21"/>
              </w:numPr>
              <w:tabs>
                <w:tab w:val="clear" w:pos="1125"/>
                <w:tab w:val="num" w:pos="-108"/>
                <w:tab w:val="left" w:pos="72"/>
                <w:tab w:val="left" w:pos="252"/>
                <w:tab w:val="num" w:pos="420"/>
              </w:tabs>
              <w:overflowPunct w:val="0"/>
              <w:autoSpaceDE w:val="0"/>
              <w:autoSpaceDN w:val="0"/>
              <w:adjustRightInd w:val="0"/>
              <w:ind w:left="0" w:hanging="108"/>
              <w:jc w:val="both"/>
              <w:rPr>
                <w:sz w:val="24"/>
                <w:szCs w:val="24"/>
                <w:lang w:val="en-US"/>
              </w:rPr>
            </w:pPr>
            <w:r w:rsidRPr="00AA26E0">
              <w:rPr>
                <w:sz w:val="24"/>
                <w:szCs w:val="24"/>
                <w:lang w:val="en-US"/>
              </w:rPr>
              <w:t>Taqdimot texnologiyasi asosida ma’ruzani taqdim etish.</w:t>
            </w:r>
          </w:p>
          <w:p w:rsidR="00AA26E0" w:rsidRPr="00AA26E0" w:rsidRDefault="00AA26E0" w:rsidP="00655118">
            <w:pPr>
              <w:widowControl w:val="0"/>
              <w:numPr>
                <w:ilvl w:val="0"/>
                <w:numId w:val="21"/>
              </w:numPr>
              <w:tabs>
                <w:tab w:val="clear" w:pos="1125"/>
                <w:tab w:val="num" w:pos="-108"/>
                <w:tab w:val="left" w:pos="72"/>
                <w:tab w:val="left" w:pos="252"/>
                <w:tab w:val="num" w:pos="420"/>
              </w:tabs>
              <w:overflowPunct w:val="0"/>
              <w:autoSpaceDE w:val="0"/>
              <w:autoSpaceDN w:val="0"/>
              <w:adjustRightInd w:val="0"/>
              <w:ind w:left="0" w:hanging="108"/>
              <w:jc w:val="both"/>
              <w:rPr>
                <w:sz w:val="24"/>
                <w:szCs w:val="24"/>
              </w:rPr>
            </w:pPr>
            <w:r w:rsidRPr="00AA26E0">
              <w:rPr>
                <w:sz w:val="24"/>
                <w:szCs w:val="24"/>
                <w:lang w:val="en-US"/>
              </w:rPr>
              <w:t>Mavzuning asosiy tushunchalarini aniqlashtirish.</w:t>
            </w:r>
          </w:p>
          <w:p w:rsidR="00AA26E0" w:rsidRPr="00AA26E0" w:rsidRDefault="00AA26E0" w:rsidP="00655118">
            <w:pPr>
              <w:widowControl w:val="0"/>
              <w:numPr>
                <w:ilvl w:val="0"/>
                <w:numId w:val="21"/>
              </w:numPr>
              <w:tabs>
                <w:tab w:val="clear" w:pos="1125"/>
                <w:tab w:val="num" w:pos="-108"/>
                <w:tab w:val="left" w:pos="72"/>
                <w:tab w:val="left" w:pos="252"/>
                <w:tab w:val="num" w:pos="420"/>
              </w:tabs>
              <w:overflowPunct w:val="0"/>
              <w:autoSpaceDE w:val="0"/>
              <w:autoSpaceDN w:val="0"/>
              <w:adjustRightInd w:val="0"/>
              <w:ind w:left="0" w:hanging="108"/>
              <w:jc w:val="both"/>
              <w:rPr>
                <w:sz w:val="24"/>
                <w:szCs w:val="24"/>
              </w:rPr>
            </w:pPr>
            <w:r w:rsidRPr="00AA26E0">
              <w:rPr>
                <w:sz w:val="24"/>
                <w:szCs w:val="24"/>
                <w:lang w:val="en-US"/>
              </w:rPr>
              <w:t>Mavzuni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О‘quv mashg‘ulotining maqsadi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r w:rsidRPr="00AA26E0">
              <w:rPr>
                <w:sz w:val="24"/>
                <w:szCs w:val="24"/>
                <w:lang w:val="uz-Cyrl-UZ"/>
              </w:rPr>
              <w:t xml:space="preserve">Talabalarda </w:t>
            </w:r>
            <w:r w:rsidRPr="00AA26E0">
              <w:rPr>
                <w:color w:val="FF0000"/>
                <w:sz w:val="24"/>
                <w:szCs w:val="24"/>
                <w:lang w:val="uz-Cyrl-UZ"/>
              </w:rPr>
              <w:t xml:space="preserve"> </w:t>
            </w:r>
            <w:r w:rsidRPr="00AA26E0">
              <w:rPr>
                <w:rFonts w:ascii="PANDA Times UZ" w:hAnsi="PANDA Times UZ" w:cs="PANDA Times UZ"/>
                <w:lang w:val="uz-Cyrl-UZ"/>
              </w:rPr>
              <w:t xml:space="preserve">  </w:t>
            </w:r>
            <w:r w:rsidRPr="00AA26E0">
              <w:rPr>
                <w:lang w:val="uz-Cyrl-UZ"/>
              </w:rPr>
              <w:t>Eshituv analizatorining faoliyati</w:t>
            </w:r>
            <w:r w:rsidRPr="00AA26E0">
              <w:rPr>
                <w:rFonts w:ascii="PANDA Times UZ" w:hAnsi="PANDA Times UZ" w:cs="PANDA Times UZ"/>
                <w:lang w:val="uz-Cyrl-UZ"/>
              </w:rPr>
              <w:t xml:space="preserve"> </w:t>
            </w:r>
            <w:r w:rsidRPr="00AA26E0">
              <w:rPr>
                <w:sz w:val="24"/>
                <w:szCs w:val="24"/>
                <w:lang w:val="uz-Cyrl-UZ"/>
              </w:rPr>
              <w:t>Harakat tizimi: tuzilishi,  birinchi nevron va ikkinchi nevronning vazifasiumumiy va neyroinfeksiyalardagi ruhiy buzilishlar haqidagi</w:t>
            </w:r>
            <w:r w:rsidRPr="00AA26E0">
              <w:rPr>
                <w:bCs/>
                <w:sz w:val="24"/>
                <w:szCs w:val="24"/>
                <w:lang w:val="uz-Cyrl-UZ"/>
              </w:rPr>
              <w:t xml:space="preserve"> </w:t>
            </w:r>
            <w:r w:rsidRPr="00AA26E0">
              <w:rPr>
                <w:sz w:val="24"/>
                <w:szCs w:val="24"/>
                <w:lang w:val="uz-Cyrl-UZ"/>
              </w:rPr>
              <w:t>bilimlarni shakllantirish.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 </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uz-Cyrl-UZ"/>
              </w:rPr>
              <w:t>Pedagogik vazifalar:</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uz-Cyrl-UZ"/>
              </w:rPr>
              <w:t xml:space="preserve">1)  </w:t>
            </w:r>
            <w:r w:rsidRPr="00AA26E0">
              <w:rPr>
                <w:b/>
                <w:sz w:val="24"/>
                <w:szCs w:val="24"/>
                <w:lang w:val="uz-Cyrl-UZ"/>
              </w:rPr>
              <w:t xml:space="preserve"> </w:t>
            </w:r>
            <w:r w:rsidRPr="00AA26E0">
              <w:rPr>
                <w:sz w:val="24"/>
                <w:szCs w:val="24"/>
                <w:lang w:val="uz-Cyrl-UZ"/>
              </w:rPr>
              <w:t xml:space="preserve"> umumiy va neyroinfeksiyalarning turlari va klinik belgilarining mazmunini yoritish;</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 xml:space="preserve">2)     umumiy va neyroinfeksiyalardagi ruhiy buzilishlarning mazmun-mohiyatini ochib berish.  </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b/>
                <w:sz w:val="24"/>
                <w:szCs w:val="24"/>
              </w:rPr>
              <w:t>О‘quv faoliyati natijalari:</w:t>
            </w:r>
          </w:p>
          <w:p w:rsidR="00AA26E0" w:rsidRPr="00AA26E0" w:rsidRDefault="00AA26E0" w:rsidP="00655118">
            <w:pPr>
              <w:widowControl w:val="0"/>
              <w:numPr>
                <w:ilvl w:val="0"/>
                <w:numId w:val="22"/>
              </w:numPr>
              <w:tabs>
                <w:tab w:val="num" w:pos="0"/>
                <w:tab w:val="left" w:pos="432"/>
              </w:tabs>
              <w:overflowPunct w:val="0"/>
              <w:autoSpaceDE w:val="0"/>
              <w:autoSpaceDN w:val="0"/>
              <w:adjustRightInd w:val="0"/>
              <w:spacing w:line="20" w:lineRule="atLeast"/>
              <w:ind w:left="0" w:firstLine="72"/>
              <w:jc w:val="both"/>
              <w:rPr>
                <w:sz w:val="24"/>
                <w:szCs w:val="24"/>
                <w:lang w:val="en-US"/>
              </w:rPr>
            </w:pPr>
            <w:r w:rsidRPr="00AA26E0">
              <w:rPr>
                <w:sz w:val="24"/>
                <w:szCs w:val="24"/>
                <w:lang w:val="uz-Cyrl-UZ"/>
              </w:rPr>
              <w:t>umumiy va neyroinfeksiyalarning turlari va klinik belgilarining mazmunini ahamiyatini  tushunib oladilar</w:t>
            </w:r>
            <w:r w:rsidRPr="00AA26E0">
              <w:rPr>
                <w:sz w:val="24"/>
                <w:szCs w:val="24"/>
                <w:lang w:val="en-US"/>
              </w:rPr>
              <w:t>;</w:t>
            </w:r>
          </w:p>
          <w:p w:rsidR="00AA26E0" w:rsidRPr="00AA26E0" w:rsidRDefault="00AA26E0" w:rsidP="00655118">
            <w:pPr>
              <w:widowControl w:val="0"/>
              <w:numPr>
                <w:ilvl w:val="0"/>
                <w:numId w:val="22"/>
              </w:numPr>
              <w:tabs>
                <w:tab w:val="num" w:pos="0"/>
                <w:tab w:val="left" w:pos="432"/>
              </w:tabs>
              <w:overflowPunct w:val="0"/>
              <w:autoSpaceDE w:val="0"/>
              <w:autoSpaceDN w:val="0"/>
              <w:adjustRightInd w:val="0"/>
              <w:spacing w:line="20" w:lineRule="atLeast"/>
              <w:ind w:left="0" w:firstLine="72"/>
              <w:jc w:val="both"/>
              <w:rPr>
                <w:sz w:val="24"/>
                <w:szCs w:val="24"/>
                <w:lang w:val="en-US"/>
              </w:rPr>
            </w:pPr>
            <w:r w:rsidRPr="00AA26E0">
              <w:rPr>
                <w:sz w:val="24"/>
                <w:szCs w:val="24"/>
                <w:lang w:val="uz-Cyrl-UZ"/>
              </w:rPr>
              <w:t>umumiy va neyroinfeksiyalardagi ruhiy buzilishlarning mazmun-mohiyatini tushunib oladilar.</w:t>
            </w:r>
          </w:p>
          <w:p w:rsidR="00AA26E0" w:rsidRPr="00AA26E0" w:rsidRDefault="00AA26E0" w:rsidP="00AA26E0">
            <w:pPr>
              <w:widowControl w:val="0"/>
              <w:tabs>
                <w:tab w:val="left" w:pos="432"/>
              </w:tabs>
              <w:overflowPunct w:val="0"/>
              <w:autoSpaceDE w:val="0"/>
              <w:autoSpaceDN w:val="0"/>
              <w:adjustRightInd w:val="0"/>
              <w:spacing w:line="20" w:lineRule="atLeast"/>
              <w:ind w:left="180"/>
              <w:jc w:val="both"/>
              <w:rPr>
                <w:b/>
                <w:sz w:val="24"/>
                <w:szCs w:val="24"/>
                <w:lang w:val="en-US"/>
              </w:rPr>
            </w:pP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 metodi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tushuntirish, suhbat, “</w:t>
            </w:r>
            <w:r w:rsidRPr="00AA26E0">
              <w:rPr>
                <w:sz w:val="24"/>
                <w:szCs w:val="24"/>
                <w:lang w:val="uz-Cyrl-UZ"/>
              </w:rPr>
              <w:t xml:space="preserve">Klaster”- </w:t>
            </w:r>
            <w:r w:rsidRPr="00AA26E0">
              <w:rPr>
                <w:sz w:val="24"/>
                <w:szCs w:val="24"/>
                <w:lang w:val="en-US"/>
              </w:rPr>
              <w:t>grafik organayzeri</w:t>
            </w:r>
            <w:r w:rsidRPr="00AA26E0">
              <w:rPr>
                <w:sz w:val="24"/>
                <w:szCs w:val="24"/>
                <w:lang w:val="uz-Cyrl-UZ"/>
              </w:rPr>
              <w:t>, “Venn diagrammasi” strategiyasi.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Ta’limni tashkil etish shakli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ommaviy, guruhli</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lang w:val="en-US"/>
              </w:rPr>
              <w:t>Didaktik vositalar</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Ma’ruza matni, slayd</w:t>
            </w:r>
            <w:r w:rsidRPr="00AA26E0">
              <w:rPr>
                <w:sz w:val="24"/>
                <w:szCs w:val="24"/>
              </w:rPr>
              <w:t>-prezentatsiY.</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b/>
                <w:sz w:val="24"/>
                <w:szCs w:val="24"/>
              </w:rPr>
              <w:t>Ta’limni tashkil etish sharoiti</w:t>
            </w:r>
            <w:r w:rsidRPr="00AA26E0">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Maxsus texnik vositalar bilan ji</w:t>
            </w:r>
            <w:r w:rsidRPr="00AA26E0">
              <w:rPr>
                <w:sz w:val="24"/>
                <w:szCs w:val="24"/>
                <w:lang w:val="uz-Cyrl-UZ"/>
              </w:rPr>
              <w:t>h</w:t>
            </w:r>
            <w:r w:rsidRPr="00AA26E0">
              <w:rPr>
                <w:sz w:val="24"/>
                <w:szCs w:val="24"/>
                <w:lang w:val="en-US"/>
              </w:rPr>
              <w:t>ozlangan xona</w:t>
            </w:r>
            <w:r w:rsidRPr="00AA26E0">
              <w:rPr>
                <w:sz w:val="24"/>
                <w:szCs w:val="24"/>
                <w:lang w:val="uz-Cyrl-UZ"/>
              </w:rPr>
              <w:t>.</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Nazorat</w:t>
            </w:r>
            <w:r w:rsidRPr="00AA26E0">
              <w:rPr>
                <w:b/>
                <w:sz w:val="24"/>
                <w:szCs w:val="24"/>
                <w:lang w:val="uz-Cyrl-UZ"/>
              </w:rPr>
              <w:t xml:space="preserve"> turi:</w:t>
            </w:r>
            <w:r w:rsidRPr="00AA26E0">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rPr>
              <w:t>О</w:t>
            </w:r>
            <w:r w:rsidRPr="00AA26E0">
              <w:rPr>
                <w:sz w:val="24"/>
                <w:szCs w:val="24"/>
                <w:lang w:val="en-US"/>
              </w:rPr>
              <w:t>‘z-</w:t>
            </w:r>
            <w:r w:rsidRPr="00AA26E0">
              <w:rPr>
                <w:sz w:val="24"/>
                <w:szCs w:val="24"/>
              </w:rPr>
              <w:t>о</w:t>
            </w:r>
            <w:r w:rsidRPr="00AA26E0">
              <w:rPr>
                <w:sz w:val="24"/>
                <w:szCs w:val="24"/>
                <w:lang w:val="en-US"/>
              </w:rPr>
              <w:t>‘zini nazorat qilish, refleksiY.</w:t>
            </w:r>
          </w:p>
        </w:tc>
      </w:tr>
    </w:tbl>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XSpec="center" w:tblpY="2341"/>
        <w:tblW w:w="10188" w:type="dxa"/>
        <w:tblLook w:val="01E0" w:firstRow="1" w:lastRow="1" w:firstColumn="1" w:lastColumn="1" w:noHBand="0" w:noVBand="0"/>
      </w:tblPr>
      <w:tblGrid>
        <w:gridCol w:w="2772"/>
        <w:gridCol w:w="4472"/>
        <w:gridCol w:w="2944"/>
      </w:tblGrid>
      <w:tr w:rsidR="00AA26E0" w:rsidRPr="00AA26E0" w:rsidTr="00AD49CE">
        <w:trPr>
          <w:trHeight w:val="435"/>
        </w:trPr>
        <w:tc>
          <w:tcPr>
            <w:tcW w:w="2772"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b/>
                <w:sz w:val="24"/>
                <w:szCs w:val="24"/>
                <w:lang w:val="en-US"/>
              </w:rPr>
            </w:pPr>
            <w:r w:rsidRPr="00AA26E0">
              <w:rPr>
                <w:b/>
                <w:sz w:val="24"/>
                <w:szCs w:val="24"/>
                <w:lang w:val="en-US"/>
              </w:rPr>
              <w:t>Ish bosqichlari va vaqti</w:t>
            </w:r>
          </w:p>
        </w:tc>
        <w:tc>
          <w:tcPr>
            <w:tcW w:w="7416"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uz-Cyrl-UZ"/>
              </w:rPr>
              <w:t>О‘</w:t>
            </w:r>
            <w:r w:rsidRPr="00AA26E0">
              <w:rPr>
                <w:b/>
                <w:sz w:val="24"/>
                <w:szCs w:val="24"/>
                <w:lang w:val="en-US"/>
              </w:rPr>
              <w:t>qituvchi</w:t>
            </w: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Talaba</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 xml:space="preserve">1-bosqich. </w:t>
            </w:r>
            <w:r w:rsidRPr="00AA26E0">
              <w:rPr>
                <w:b/>
                <w:sz w:val="24"/>
                <w:szCs w:val="24"/>
              </w:rPr>
              <w:t>О</w:t>
            </w:r>
            <w:r w:rsidRPr="00AA26E0">
              <w:rPr>
                <w:b/>
                <w:sz w:val="24"/>
                <w:szCs w:val="24"/>
                <w:lang w:val="en-US"/>
              </w:rPr>
              <w:t xml:space="preserve">‘quv </w:t>
            </w:r>
            <w:r w:rsidRPr="00AA26E0">
              <w:rPr>
                <w:b/>
                <w:sz w:val="24"/>
                <w:szCs w:val="24"/>
                <w:lang w:val="en-US"/>
              </w:rPr>
              <w:lastRenderedPageBreak/>
              <w:t>mashg‘ulotiga kirish (Da’vat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10</w:t>
            </w:r>
            <w:r w:rsidRPr="00AA26E0">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lastRenderedPageBreak/>
              <w:t xml:space="preserve">1.1. Talabalarga besh minut vaqt ichida </w:t>
            </w:r>
            <w:r w:rsidRPr="00AA26E0">
              <w:rPr>
                <w:sz w:val="24"/>
                <w:szCs w:val="24"/>
                <w:lang w:val="uz-Cyrl-UZ"/>
              </w:rPr>
              <w:t xml:space="preserve">  </w:t>
            </w:r>
            <w:r w:rsidRPr="00AA26E0">
              <w:rPr>
                <w:sz w:val="24"/>
                <w:szCs w:val="24"/>
                <w:lang w:val="uz-Cyrl-UZ"/>
              </w:rPr>
              <w:lastRenderedPageBreak/>
              <w:t>eshitishda nuqsoni bо‘lgan bolalar maktabida matematika о‘qitish metodlarining ahamiyati  haqidagi ma’lumotlarni</w:t>
            </w:r>
            <w:r w:rsidRPr="00AA26E0">
              <w:rPr>
                <w:sz w:val="24"/>
                <w:szCs w:val="24"/>
                <w:lang w:val="en-US"/>
              </w:rPr>
              <w:t xml:space="preserve"> “</w:t>
            </w:r>
            <w:r w:rsidRPr="00AA26E0">
              <w:rPr>
                <w:sz w:val="24"/>
                <w:szCs w:val="24"/>
                <w:lang w:val="uz-Cyrl-UZ"/>
              </w:rPr>
              <w:t xml:space="preserve">Klaster”- </w:t>
            </w:r>
            <w:r w:rsidRPr="00AA26E0">
              <w:rPr>
                <w:sz w:val="24"/>
                <w:szCs w:val="24"/>
                <w:lang w:val="en-US"/>
              </w:rPr>
              <w:t xml:space="preserve">grafik organayzeri </w:t>
            </w:r>
            <w:r w:rsidRPr="00AA26E0">
              <w:rPr>
                <w:sz w:val="24"/>
                <w:szCs w:val="24"/>
                <w:lang w:val="uz-Cyrl-UZ"/>
              </w:rPr>
              <w:t xml:space="preserve">yordamida yoritish </w:t>
            </w:r>
            <w:r w:rsidRPr="00AA26E0">
              <w:rPr>
                <w:sz w:val="24"/>
                <w:szCs w:val="24"/>
                <w:lang w:val="en-US"/>
              </w:rPr>
              <w:t>topshirig‘ini beradi.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 xml:space="preserve">1.2. Ba’zi talabalarning </w:t>
            </w:r>
            <w:r w:rsidRPr="00AA26E0">
              <w:rPr>
                <w:sz w:val="24"/>
                <w:szCs w:val="24"/>
                <w:lang w:val="uz-Cyrl-UZ"/>
              </w:rPr>
              <w:t xml:space="preserve">bajargan </w:t>
            </w:r>
            <w:r w:rsidRPr="00AA26E0">
              <w:rPr>
                <w:sz w:val="24"/>
                <w:szCs w:val="24"/>
                <w:lang w:val="en-US"/>
              </w:rPr>
              <w:t>ishlarini eshitadi</w:t>
            </w:r>
            <w:r w:rsidRPr="00AA26E0">
              <w:rPr>
                <w:sz w:val="24"/>
                <w:szCs w:val="24"/>
                <w:lang w:val="uz-Cyrl-UZ"/>
              </w:rPr>
              <w:t>.</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en-US"/>
              </w:rPr>
              <w:t>1.3. Mavzuning nomlanishi, maqsad va kutilayotgan natijalarini bayon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lastRenderedPageBreak/>
              <w:t xml:space="preserve">О‘z daftarlariga “Klaster”- </w:t>
            </w:r>
            <w:r w:rsidRPr="00AA26E0">
              <w:rPr>
                <w:sz w:val="24"/>
                <w:szCs w:val="24"/>
                <w:lang w:val="uz-Cyrl-UZ"/>
              </w:rPr>
              <w:lastRenderedPageBreak/>
              <w:t>grafik organayzeri yordamida    eshitishda nuqsoni bо‘lgan bolalar maktabida matematika о‘qitish metodlarining ahamiyati haqidagi fikrlarini yozishadi.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О‘z fikrlarini boshqalar bilan о‘rtoqlashishadi.</w:t>
            </w:r>
          </w:p>
          <w:p w:rsidR="00AA26E0" w:rsidRPr="00AA26E0" w:rsidRDefault="00AA26E0" w:rsidP="00AA26E0">
            <w:pPr>
              <w:widowControl w:val="0"/>
              <w:overflowPunct w:val="0"/>
              <w:autoSpaceDE w:val="0"/>
              <w:autoSpaceDN w:val="0"/>
              <w:adjustRightInd w:val="0"/>
              <w:spacing w:line="20" w:lineRule="atLeast"/>
              <w:jc w:val="both"/>
              <w:rPr>
                <w:sz w:val="24"/>
                <w:szCs w:val="24"/>
              </w:rPr>
            </w:pPr>
            <w:r w:rsidRPr="00AA26E0">
              <w:rPr>
                <w:sz w:val="24"/>
                <w:szCs w:val="24"/>
              </w:rPr>
              <w:t xml:space="preserve">Tinglashadi, yozib borishadi. </w:t>
            </w:r>
          </w:p>
          <w:p w:rsidR="00AA26E0" w:rsidRPr="00AA26E0" w:rsidRDefault="00AA26E0" w:rsidP="00AA26E0">
            <w:pPr>
              <w:widowControl w:val="0"/>
              <w:overflowPunct w:val="0"/>
              <w:autoSpaceDE w:val="0"/>
              <w:autoSpaceDN w:val="0"/>
              <w:adjustRightInd w:val="0"/>
              <w:spacing w:line="20" w:lineRule="atLeast"/>
              <w:rPr>
                <w:b/>
                <w:sz w:val="24"/>
                <w:szCs w:val="24"/>
              </w:rPr>
            </w:pP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lastRenderedPageBreak/>
              <w:t xml:space="preserve">2-bosqich. </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Asosiy (Anglash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lang w:val="en-US"/>
              </w:rPr>
              <w:t>2.1. Mavzu b</w:t>
            </w:r>
            <w:r w:rsidRPr="00AA26E0">
              <w:rPr>
                <w:sz w:val="24"/>
                <w:szCs w:val="24"/>
              </w:rPr>
              <w:t>о</w:t>
            </w:r>
            <w:r w:rsidRPr="00AA26E0">
              <w:rPr>
                <w:sz w:val="24"/>
                <w:szCs w:val="24"/>
                <w:lang w:val="en-US"/>
              </w:rPr>
              <w:t>‘yicha ma’ruza matnini tarqatadi, uning rejasi va asosiy tushunchalari bilan tanishishni taklif etadi.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r w:rsidRPr="00AA26E0">
              <w:rPr>
                <w:sz w:val="24"/>
                <w:szCs w:val="24"/>
                <w:lang w:val="en-US"/>
              </w:rPr>
              <w:t>2.3. Taqdimot texnologiyasi yordamida asosiy nazariy ma’lumotlarni bayon etadi. Jalb qiluvchi savollar bilan murojaat etadi, mavzuning eng asosiy tushunchalarini ajratib k</w:t>
            </w:r>
            <w:r w:rsidRPr="00AA26E0">
              <w:rPr>
                <w:sz w:val="24"/>
                <w:szCs w:val="24"/>
              </w:rPr>
              <w:t>о</w:t>
            </w:r>
            <w:r w:rsidRPr="00AA26E0">
              <w:rPr>
                <w:sz w:val="24"/>
                <w:szCs w:val="24"/>
                <w:lang w:val="en-US"/>
              </w:rPr>
              <w:t xml:space="preserve">‘rsatadi, har bir </w:t>
            </w:r>
            <w:r w:rsidRPr="00AA26E0">
              <w:rPr>
                <w:sz w:val="24"/>
                <w:szCs w:val="24"/>
              </w:rPr>
              <w:t>о</w:t>
            </w:r>
            <w:r w:rsidRPr="00AA26E0">
              <w:rPr>
                <w:sz w:val="24"/>
                <w:szCs w:val="24"/>
                <w:lang w:val="en-US"/>
              </w:rPr>
              <w:t>‘quv birligi b</w:t>
            </w:r>
            <w:r w:rsidRPr="00AA26E0">
              <w:rPr>
                <w:sz w:val="24"/>
                <w:szCs w:val="24"/>
              </w:rPr>
              <w:t>о</w:t>
            </w:r>
            <w:r w:rsidRPr="00AA26E0">
              <w:rPr>
                <w:sz w:val="24"/>
                <w:szCs w:val="24"/>
                <w:lang w:val="en-US"/>
              </w:rPr>
              <w:t>‘yicha xulosalar qiladi.</w:t>
            </w:r>
            <w:r w:rsidRPr="00AA26E0">
              <w:rPr>
                <w:b/>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Tinglaydilar, savol-javoblarda ishtirok etishadi, muhim chizma va jadvallarni о‘z daftarlariga qayd etishadi.</w:t>
            </w:r>
          </w:p>
          <w:p w:rsidR="00AA26E0" w:rsidRPr="00AA26E0" w:rsidRDefault="00AA26E0" w:rsidP="00AA26E0">
            <w:pPr>
              <w:widowControl w:val="0"/>
              <w:overflowPunct w:val="0"/>
              <w:autoSpaceDE w:val="0"/>
              <w:autoSpaceDN w:val="0"/>
              <w:adjustRightInd w:val="0"/>
              <w:spacing w:line="20" w:lineRule="atLeast"/>
              <w:rPr>
                <w:b/>
                <w:sz w:val="24"/>
                <w:szCs w:val="24"/>
                <w:lang w:val="uz-Cyrl-UZ"/>
              </w:rPr>
            </w:pPr>
            <w:r w:rsidRPr="00AA26E0">
              <w:rPr>
                <w:sz w:val="24"/>
                <w:szCs w:val="24"/>
                <w:lang w:val="uz-Cyrl-UZ"/>
              </w:rPr>
              <w:t>Taqdimot texnologiyasi asosida muhim chizma va jadvallarni о‘z daftarlariga qayd etib borishadi.</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3-bosqich. Yakuniy (Fikrlash bosqichi)</w:t>
            </w:r>
          </w:p>
          <w:p w:rsidR="00AA26E0" w:rsidRPr="00AA26E0" w:rsidRDefault="00AA26E0" w:rsidP="00AA26E0">
            <w:pPr>
              <w:widowControl w:val="0"/>
              <w:overflowPunct w:val="0"/>
              <w:autoSpaceDE w:val="0"/>
              <w:autoSpaceDN w:val="0"/>
              <w:adjustRightInd w:val="0"/>
              <w:spacing w:line="20" w:lineRule="atLeast"/>
              <w:jc w:val="center"/>
              <w:rPr>
                <w:b/>
                <w:sz w:val="24"/>
                <w:szCs w:val="24"/>
                <w:lang w:val="en-US"/>
              </w:rPr>
            </w:pPr>
            <w:r w:rsidRPr="00AA26E0">
              <w:rPr>
                <w:b/>
                <w:sz w:val="24"/>
                <w:szCs w:val="24"/>
                <w:lang w:val="en-US"/>
              </w:rPr>
              <w:t>(</w:t>
            </w:r>
            <w:r w:rsidRPr="00AA26E0">
              <w:rPr>
                <w:b/>
                <w:sz w:val="24"/>
                <w:szCs w:val="24"/>
                <w:lang w:val="uz-Cyrl-UZ"/>
              </w:rPr>
              <w:t>2</w:t>
            </w:r>
            <w:r w:rsidRPr="00AA26E0">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r w:rsidRPr="00AA26E0">
              <w:rPr>
                <w:sz w:val="24"/>
                <w:szCs w:val="24"/>
                <w:lang w:val="en-US"/>
              </w:rPr>
              <w:t>3.1.</w:t>
            </w:r>
            <w:r w:rsidRPr="00AA26E0">
              <w:rPr>
                <w:b/>
                <w:sz w:val="24"/>
                <w:szCs w:val="24"/>
                <w:lang w:val="en-US"/>
              </w:rPr>
              <w:t xml:space="preserve"> </w:t>
            </w:r>
            <w:r w:rsidRPr="00AA26E0">
              <w:rPr>
                <w:sz w:val="24"/>
                <w:szCs w:val="24"/>
                <w:lang w:val="en-US"/>
              </w:rPr>
              <w:t xml:space="preserve">Talabalarning </w:t>
            </w:r>
            <w:r w:rsidRPr="00AA26E0">
              <w:rPr>
                <w:sz w:val="24"/>
                <w:szCs w:val="24"/>
                <w:lang w:val="uz-Cyrl-UZ"/>
              </w:rPr>
              <w:t xml:space="preserve">  eshitishda nuqsoni bо‘lgan bolalar maktabida matematika о‘qitish metodlari haqidagi </w:t>
            </w:r>
            <w:r w:rsidRPr="00AA26E0">
              <w:rPr>
                <w:sz w:val="24"/>
                <w:szCs w:val="24"/>
                <w:lang w:val="en-US"/>
              </w:rPr>
              <w:t xml:space="preserve">tasavvurlarini boyitish maqsadida </w:t>
            </w:r>
            <w:r w:rsidRPr="00AA26E0">
              <w:rPr>
                <w:sz w:val="24"/>
                <w:szCs w:val="24"/>
                <w:lang w:val="uz-Cyrl-UZ"/>
              </w:rPr>
              <w:t xml:space="preserve"> “Venn diagrammasi” strategiyasini taqdim etadi. (1- ilova)</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3.2. “Venn diagrammasi” strategiyasini namoyish ettirish orqali talabalarning mavzu xususidagi umumiy tasavvurlarini aniqlaydi.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3.3. Aniq tasavvurlar shakllanmagan qismlarini qayta tushuntiradi.</w:t>
            </w:r>
          </w:p>
          <w:p w:rsidR="00AA26E0" w:rsidRPr="00AA26E0" w:rsidRDefault="00AA26E0" w:rsidP="00AA26E0">
            <w:pPr>
              <w:widowControl w:val="0"/>
              <w:overflowPunct w:val="0"/>
              <w:autoSpaceDE w:val="0"/>
              <w:autoSpaceDN w:val="0"/>
              <w:adjustRightInd w:val="0"/>
              <w:spacing w:line="20" w:lineRule="atLeast"/>
              <w:jc w:val="both"/>
              <w:rPr>
                <w:sz w:val="24"/>
                <w:szCs w:val="24"/>
                <w:lang w:val="uz-Cyrl-UZ"/>
              </w:rPr>
            </w:pPr>
            <w:r w:rsidRPr="00AA26E0">
              <w:rPr>
                <w:sz w:val="24"/>
                <w:szCs w:val="24"/>
                <w:lang w:val="uz-Cyrl-UZ"/>
              </w:rPr>
              <w:t>3.4. Mustaqil ish uchun topshiriq beradi va uni baholash mezonlari bilan tanishtiradi.</w:t>
            </w:r>
          </w:p>
          <w:p w:rsidR="00AA26E0" w:rsidRPr="00AA26E0" w:rsidRDefault="00AA26E0" w:rsidP="00AA26E0">
            <w:pPr>
              <w:widowControl w:val="0"/>
              <w:overflowPunct w:val="0"/>
              <w:autoSpaceDE w:val="0"/>
              <w:autoSpaceDN w:val="0"/>
              <w:adjustRightInd w:val="0"/>
              <w:spacing w:line="20" w:lineRule="atLeast"/>
              <w:jc w:val="both"/>
              <w:rPr>
                <w:b/>
                <w:sz w:val="24"/>
                <w:szCs w:val="24"/>
                <w:lang w:val="uz-Cyrl-UZ"/>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en-US"/>
              </w:rPr>
            </w:pPr>
            <w:r w:rsidRPr="00AA26E0">
              <w:rPr>
                <w:sz w:val="24"/>
                <w:szCs w:val="24"/>
                <w:lang w:val="uz-Cyrl-UZ"/>
              </w:rPr>
              <w:t>G</w:t>
            </w:r>
            <w:r w:rsidRPr="00AA26E0">
              <w:rPr>
                <w:sz w:val="24"/>
                <w:szCs w:val="24"/>
                <w:lang w:val="en-US"/>
              </w:rPr>
              <w:t>uruhlarda</w:t>
            </w:r>
            <w:r w:rsidRPr="00AA26E0">
              <w:rPr>
                <w:sz w:val="24"/>
                <w:szCs w:val="24"/>
                <w:lang w:val="uz-Cyrl-UZ"/>
              </w:rPr>
              <w:t xml:space="preserve"> “Venn diagrammasi” strategiyasini qо‘llaydilar</w:t>
            </w:r>
            <w:r w:rsidRPr="00AA26E0">
              <w:rPr>
                <w:sz w:val="24"/>
                <w:szCs w:val="24"/>
                <w:lang w:val="en-US"/>
              </w:rPr>
              <w:t xml:space="preserve">.  </w:t>
            </w:r>
          </w:p>
          <w:p w:rsidR="00AA26E0" w:rsidRPr="00AA26E0" w:rsidRDefault="00AA26E0" w:rsidP="00AA26E0">
            <w:pPr>
              <w:widowControl w:val="0"/>
              <w:overflowPunct w:val="0"/>
              <w:autoSpaceDE w:val="0"/>
              <w:autoSpaceDN w:val="0"/>
              <w:adjustRightInd w:val="0"/>
              <w:spacing w:line="20" w:lineRule="atLeast"/>
              <w:jc w:val="both"/>
              <w:rPr>
                <w:sz w:val="24"/>
                <w:szCs w:val="24"/>
                <w:lang w:val="en-US"/>
              </w:rPr>
            </w:pPr>
            <w:r w:rsidRPr="00AA26E0">
              <w:rPr>
                <w:sz w:val="24"/>
                <w:szCs w:val="24"/>
              </w:rPr>
              <w:t>О</w:t>
            </w:r>
            <w:r w:rsidRPr="00AA26E0">
              <w:rPr>
                <w:sz w:val="24"/>
                <w:szCs w:val="24"/>
                <w:lang w:val="en-US"/>
              </w:rPr>
              <w:t>‘z fikrlarini boyitadi</w:t>
            </w:r>
            <w:r w:rsidRPr="00AA26E0">
              <w:rPr>
                <w:sz w:val="24"/>
                <w:szCs w:val="24"/>
                <w:lang w:val="uz-Cyrl-UZ"/>
              </w:rPr>
              <w:t>lar</w:t>
            </w:r>
            <w:r w:rsidRPr="00AA26E0">
              <w:rPr>
                <w:sz w:val="24"/>
                <w:szCs w:val="24"/>
                <w:lang w:val="en-US"/>
              </w:rPr>
              <w:t xml:space="preserve"> va t</w:t>
            </w:r>
            <w:r w:rsidRPr="00AA26E0">
              <w:rPr>
                <w:sz w:val="24"/>
                <w:szCs w:val="24"/>
              </w:rPr>
              <w:t>о</w:t>
            </w:r>
            <w:r w:rsidRPr="00AA26E0">
              <w:rPr>
                <w:sz w:val="24"/>
                <w:szCs w:val="24"/>
                <w:lang w:val="en-US"/>
              </w:rPr>
              <w:t>‘ldiradi</w:t>
            </w:r>
            <w:r w:rsidRPr="00AA26E0">
              <w:rPr>
                <w:sz w:val="24"/>
                <w:szCs w:val="24"/>
                <w:lang w:val="uz-Cyrl-UZ"/>
              </w:rPr>
              <w:t>lar</w:t>
            </w:r>
            <w:r w:rsidRPr="00AA26E0">
              <w:rPr>
                <w:sz w:val="24"/>
                <w:szCs w:val="24"/>
                <w:lang w:val="en-US"/>
              </w:rPr>
              <w:t>.</w:t>
            </w:r>
          </w:p>
          <w:p w:rsidR="00AA26E0" w:rsidRPr="00AA26E0" w:rsidRDefault="00AA26E0" w:rsidP="00AA26E0">
            <w:pPr>
              <w:widowControl w:val="0"/>
              <w:overflowPunct w:val="0"/>
              <w:autoSpaceDE w:val="0"/>
              <w:autoSpaceDN w:val="0"/>
              <w:adjustRightInd w:val="0"/>
              <w:spacing w:line="20" w:lineRule="atLeast"/>
              <w:jc w:val="both"/>
              <w:rPr>
                <w:b/>
                <w:sz w:val="24"/>
                <w:szCs w:val="24"/>
              </w:rPr>
            </w:pPr>
            <w:r w:rsidRPr="00AA26E0">
              <w:rPr>
                <w:sz w:val="24"/>
                <w:szCs w:val="24"/>
              </w:rPr>
              <w:t>Topshiriqni yozib olishadi.</w:t>
            </w:r>
            <w:r w:rsidRPr="00AA26E0">
              <w:rPr>
                <w:sz w:val="24"/>
                <w:szCs w:val="24"/>
                <w:lang w:val="uz-Cyrl-UZ"/>
              </w:rPr>
              <w:t xml:space="preserve"> </w:t>
            </w:r>
          </w:p>
        </w:tc>
      </w:tr>
      <w:tr w:rsidR="00AA26E0" w:rsidRPr="00AA26E0" w:rsidTr="00AD49CE">
        <w:tc>
          <w:tcPr>
            <w:tcW w:w="27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p w:rsidR="00AA26E0" w:rsidRPr="00AA26E0" w:rsidRDefault="00AA26E0" w:rsidP="00AA26E0">
            <w:pPr>
              <w:widowControl w:val="0"/>
              <w:overflowPunct w:val="0"/>
              <w:autoSpaceDE w:val="0"/>
              <w:autoSpaceDN w:val="0"/>
              <w:adjustRightInd w:val="0"/>
              <w:spacing w:line="20" w:lineRule="atLeast"/>
              <w:jc w:val="center"/>
              <w:rPr>
                <w:b/>
                <w:sz w:val="24"/>
                <w:szCs w:val="24"/>
                <w:lang w:val="uz-Cyrl-UZ"/>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rPr>
            </w:pPr>
          </w:p>
        </w:tc>
        <w:tc>
          <w:tcPr>
            <w:tcW w:w="294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widowControl w:val="0"/>
              <w:overflowPunct w:val="0"/>
              <w:autoSpaceDE w:val="0"/>
              <w:autoSpaceDN w:val="0"/>
              <w:adjustRightInd w:val="0"/>
              <w:spacing w:line="20" w:lineRule="atLeast"/>
              <w:rPr>
                <w:sz w:val="24"/>
                <w:szCs w:val="24"/>
                <w:lang w:val="uz-Cyrl-UZ"/>
              </w:rPr>
            </w:pPr>
          </w:p>
        </w:tc>
      </w:tr>
    </w:tbl>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1.11  Eshituv analizatorining faoliyati    мa’lumotli  ma’ruzaning texnologik kartasi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1-илова</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-333375</wp:posOffset>
                </wp:positionH>
                <wp:positionV relativeFrom="paragraph">
                  <wp:posOffset>114935</wp:posOffset>
                </wp:positionV>
                <wp:extent cx="3314700" cy="2971800"/>
                <wp:effectExtent l="22860" t="25400" r="34290" b="50800"/>
                <wp:wrapNone/>
                <wp:docPr id="289" name="Овал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9718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9" o:spid="_x0000_s1026" style="position:absolute;margin-left:-26.25pt;margin-top:9.05pt;width:261pt;height:2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" fillcolor="#4f81bd [3204]" strokecolor="#f2f2f2 [3041]" strokeweight="3pt">
                <v:shadow on="t" color="#243f60 [1604]" opacity=".5" offset="1pt"/>
              </v:oval>
            </w:pict>
          </mc:Fallback>
        </mc:AlternateContent>
      </w:r>
      <w:r w:rsidRPr="00AA26E0">
        <w:rPr>
          <w:rFonts w:ascii="Times New Roman" w:eastAsia="Times New Roman" w:hAnsi="Times New Roman" w:cs="Times New Roman"/>
          <w:sz w:val="24"/>
          <w:szCs w:val="24"/>
          <w:lang w:val="uz-Cyrl-UZ" w:eastAsia="ru-RU"/>
        </w:rPr>
        <w:t>1-неврон вазифсси</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2-неврон вазифаси</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1947545</wp:posOffset>
                </wp:positionH>
                <wp:positionV relativeFrom="paragraph">
                  <wp:posOffset>-326390</wp:posOffset>
                </wp:positionV>
                <wp:extent cx="2915920" cy="3602990"/>
                <wp:effectExtent l="112395" t="139065" r="123190" b="164465"/>
                <wp:wrapNone/>
                <wp:docPr id="288" name="Овал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67427" flipV="1">
                          <a:off x="0" y="0"/>
                          <a:ext cx="2915920" cy="360299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8" o:spid="_x0000_s1026" style="position:absolute;margin-left:153.35pt;margin-top:-25.7pt;width:229.6pt;height:283.7pt;rotation:6370725fd;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" fillcolor="#c0504d [3205]" strokecolor="#f2f2f2 [3041]" strokeweight="3pt">
                <v:shadow on="t" color="#622423 [1605]" opacity=".5" offset="1pt"/>
              </v:oval>
            </w:pict>
          </mc:Fallback>
        </mc:AlternateContent>
      </w: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PANDA Times UZ" w:eastAsia="Times New Roman" w:hAnsi="PANDA Times UZ" w:cs="PANDA Times UZ"/>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630"/>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5205"/>
        </w:tabs>
        <w:overflowPunct w:val="0"/>
        <w:autoSpaceDE w:val="0"/>
        <w:autoSpaceDN w:val="0"/>
        <w:adjustRightInd w:val="0"/>
        <w:spacing w:after="0" w:line="20" w:lineRule="atLeast"/>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noProof/>
          <w:sz w:val="24"/>
          <w:szCs w:val="24"/>
          <w:lang w:eastAsia="ru-RU"/>
        </w:rPr>
        <mc:AlternateContent>
          <mc:Choice Requires="wpc">
            <w:drawing>
              <wp:inline distT="0" distB="0" distL="0" distR="0">
                <wp:extent cx="5829300" cy="4431665"/>
                <wp:effectExtent l="2540" t="3175" r="0" b="3810"/>
                <wp:docPr id="287" name="Полотно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Полотно 287" o:spid="_x0000_s1026" editas="canvas" style="width:459pt;height:348.95pt;mso-position-horizontal-relative:char;mso-position-vertical-relative:line" coordsize="58293,4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">
                <v:shape id="_x0000_s1027" type="#_x0000_t75" style="position:absolute;width:58293;height:44316;visibility:visible;mso-wrap-style:square">
                  <v:fill o:detectmouseclick="t"/>
                  <v:path o:connecttype="none"/>
                </v:shape>
                <w10:anchorlock/>
              </v:group>
            </w:pict>
          </mc:Fallback>
        </mc:AlternateConten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eastAsia="ru-RU"/>
        </w:rPr>
        <w:lastRenderedPageBreak/>
        <w:tab/>
      </w: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Eshituv analizatorining faoliyati</w:t>
      </w:r>
    </w:p>
    <w:p w:rsidR="00AA26E0" w:rsidRPr="00AA26E0" w:rsidRDefault="00AA26E0" w:rsidP="00AA26E0">
      <w:pPr>
        <w:widowControl w:val="0"/>
        <w:tabs>
          <w:tab w:val="right" w:pos="9099"/>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Reja:</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Eshituv analizatorining faoliyati</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Adabiyotlar</w:t>
      </w:r>
    </w:p>
    <w:p w:rsidR="00AA26E0" w:rsidRPr="00AA26E0" w:rsidRDefault="00AA26E0" w:rsidP="00AA26E0">
      <w:pPr>
        <w:widowControl w:val="0"/>
        <w:tabs>
          <w:tab w:val="left" w:pos="540"/>
        </w:tabs>
        <w:autoSpaceDE w:val="0"/>
        <w:autoSpaceDN w:val="0"/>
        <w:adjustRightInd w:val="0"/>
        <w:spacing w:after="0" w:line="256" w:lineRule="auto"/>
        <w:ind w:left="175"/>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1260" w:hanging="180"/>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1260" w:hanging="180"/>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 xml:space="preserve">             О‘z-о‘zini nazorat qilish uchun savollar</w:t>
      </w:r>
    </w:p>
    <w:p w:rsidR="00AA26E0" w:rsidRPr="00AA26E0" w:rsidRDefault="00AA26E0" w:rsidP="00AA26E0">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1.</w:t>
      </w:r>
      <w:r w:rsidRPr="00AA26E0">
        <w:rPr>
          <w:rFonts w:ascii="Times New Roman" w:eastAsia="Times New Roman" w:hAnsi="Times New Roman" w:cs="Times New Roman"/>
          <w:bCs/>
          <w:sz w:val="24"/>
          <w:szCs w:val="24"/>
          <w:lang w:val="en-US" w:eastAsia="ru-RU" w:bidi="en-US"/>
        </w:rPr>
        <w:t>Ong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2.</w:t>
      </w:r>
      <w:r w:rsidRPr="00AA26E0">
        <w:rPr>
          <w:rFonts w:ascii="Times New Roman" w:eastAsia="Times New Roman" w:hAnsi="Times New Roman" w:cs="Times New Roman"/>
          <w:bCs/>
          <w:sz w:val="24"/>
          <w:szCs w:val="24"/>
          <w:lang w:val="en-US" w:eastAsia="ru-RU" w:bidi="en-US"/>
        </w:rPr>
        <w:t>Xotira buzilish sindromi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autoSpaceDE w:val="0"/>
        <w:autoSpaceDN w:val="0"/>
        <w:adjustRightInd w:val="0"/>
        <w:spacing w:after="0" w:line="240" w:lineRule="auto"/>
        <w:ind w:firstLine="709"/>
        <w:jc w:val="both"/>
        <w:rPr>
          <w:rFonts w:ascii="Times New Roman" w:eastAsia="Times New Roman" w:hAnsi="Times New Roman" w:cs="Times New Roman"/>
          <w:bCs/>
          <w:sz w:val="24"/>
          <w:szCs w:val="24"/>
          <w:lang w:val="en-US" w:eastAsia="ru-RU" w:bidi="en-US"/>
        </w:rPr>
      </w:pPr>
      <w:r w:rsidRPr="00AA26E0">
        <w:rPr>
          <w:rFonts w:ascii="Times New Roman" w:eastAsia="Times New Roman" w:hAnsi="Times New Roman" w:cs="Times New Roman"/>
          <w:bCs/>
          <w:sz w:val="24"/>
          <w:szCs w:val="24"/>
          <w:lang w:val="uz-Cyrl-UZ" w:eastAsia="ru-RU" w:bidi="en-US"/>
        </w:rPr>
        <w:t>3.</w:t>
      </w:r>
      <w:r w:rsidRPr="00AA26E0">
        <w:rPr>
          <w:rFonts w:ascii="Times New Roman" w:eastAsia="Times New Roman" w:hAnsi="Times New Roman" w:cs="Times New Roman"/>
          <w:bCs/>
          <w:sz w:val="24"/>
          <w:szCs w:val="24"/>
          <w:lang w:val="en-US" w:eastAsia="ru-RU" w:bidi="en-US"/>
        </w:rPr>
        <w:t>Fikrlashning buzilishi</w:t>
      </w:r>
      <w:r w:rsidRPr="00AA26E0">
        <w:rPr>
          <w:rFonts w:ascii="Times New Roman" w:eastAsia="Times New Roman" w:hAnsi="Times New Roman" w:cs="Times New Roman"/>
          <w:bCs/>
          <w:color w:val="000000"/>
          <w:sz w:val="24"/>
          <w:szCs w:val="24"/>
          <w:lang w:val="uz-Cyrl-UZ" w:eastAsia="ru-RU"/>
        </w:rPr>
        <w:t xml:space="preserve"> deganda nimani tushunasiz?</w:t>
      </w:r>
    </w:p>
    <w:p w:rsidR="00AA26E0" w:rsidRPr="00AA26E0" w:rsidRDefault="00AA26E0" w:rsidP="00AA26E0">
      <w:pPr>
        <w:shd w:val="clear" w:color="auto" w:fill="FFFFFF"/>
        <w:spacing w:after="0" w:line="240" w:lineRule="auto"/>
        <w:ind w:left="360"/>
        <w:jc w:val="both"/>
        <w:rPr>
          <w:rFonts w:ascii="Times New Roman" w:eastAsia="Times New Roman" w:hAnsi="Times New Roman" w:cs="Times New Roman"/>
          <w:bCs/>
          <w:color w:val="000000"/>
          <w:sz w:val="24"/>
          <w:szCs w:val="24"/>
          <w:lang w:val="uz-Cyrl-UZ" w:eastAsia="ru-RU"/>
        </w:rPr>
      </w:pPr>
      <w:r w:rsidRPr="00AA26E0">
        <w:rPr>
          <w:rFonts w:ascii="Times New Roman" w:eastAsia="Times New Roman" w:hAnsi="Times New Roman" w:cs="Times New Roman"/>
          <w:bCs/>
          <w:color w:val="000000"/>
          <w:sz w:val="24"/>
          <w:szCs w:val="24"/>
          <w:lang w:val="uz-Cyrl-UZ" w:eastAsia="ru-RU"/>
        </w:rPr>
        <w:t xml:space="preserve"> </w:t>
      </w:r>
    </w:p>
    <w:p w:rsidR="00AA26E0" w:rsidRPr="00AA26E0" w:rsidRDefault="00AA26E0" w:rsidP="00AA26E0">
      <w:pPr>
        <w:widowControl w:val="0"/>
        <w:shd w:val="clear" w:color="auto" w:fill="FFFFFF"/>
        <w:overflowPunct w:val="0"/>
        <w:autoSpaceDE w:val="0"/>
        <w:autoSpaceDN w:val="0"/>
        <w:adjustRightInd w:val="0"/>
        <w:spacing w:after="0" w:line="20" w:lineRule="atLeast"/>
        <w:ind w:left="360"/>
        <w:jc w:val="both"/>
        <w:rPr>
          <w:rFonts w:ascii="Times New Roman" w:eastAsia="Times New Roman" w:hAnsi="Times New Roman" w:cs="Times New Roman"/>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60"/>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60"/>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60"/>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ind w:left="360"/>
        <w:jc w:val="center"/>
        <w:rPr>
          <w:rFonts w:ascii="Times New Roman" w:eastAsia="Times New Roman" w:hAnsi="Times New Roman" w:cs="Times New Roman"/>
          <w:b/>
          <w:bCs/>
          <w:color w:val="000000"/>
          <w:sz w:val="24"/>
          <w:szCs w:val="24"/>
          <w:lang w:val="uz-Cyrl-UZ" w:eastAsia="ru-RU"/>
        </w:rPr>
      </w:pPr>
      <w:r w:rsidRPr="00AA26E0">
        <w:rPr>
          <w:rFonts w:ascii="Times New Roman" w:eastAsia="Times New Roman" w:hAnsi="Times New Roman" w:cs="Times New Roman"/>
          <w:b/>
          <w:bCs/>
          <w:color w:val="000000"/>
          <w:sz w:val="24"/>
          <w:szCs w:val="24"/>
          <w:lang w:val="uz-Cyrl-UZ" w:eastAsia="ru-RU"/>
        </w:rPr>
        <w:t>Tayanch tushunchalar</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bCs/>
          <w:color w:val="000000"/>
          <w:sz w:val="24"/>
          <w:szCs w:val="24"/>
          <w:lang w:val="uz-Cyrl-UZ" w:eastAsia="ru-RU"/>
        </w:rPr>
      </w:pPr>
    </w:p>
    <w:p w:rsidR="00AA26E0" w:rsidRPr="00AA26E0" w:rsidRDefault="00AA26E0" w:rsidP="00AA26E0">
      <w:pPr>
        <w:tabs>
          <w:tab w:val="left" w:pos="994"/>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1.</w:t>
      </w:r>
      <w:r w:rsidRPr="00AA26E0">
        <w:rPr>
          <w:rFonts w:ascii="Times New Roman" w:eastAsia="Times New Roman" w:hAnsi="Times New Roman" w:cs="Times New Roman"/>
          <w:sz w:val="24"/>
          <w:szCs w:val="24"/>
          <w:lang w:val="en-US" w:eastAsia="ru-RU"/>
        </w:rPr>
        <w:tab/>
        <w:t xml:space="preserve">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bir</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necha simptomlar (belgilarni)</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birgalikda uchrashi.</w:t>
      </w:r>
    </w:p>
    <w:p w:rsidR="00AA26E0" w:rsidRPr="00AA26E0" w:rsidRDefault="00AA26E0" w:rsidP="00AA26E0">
      <w:p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2.</w:t>
      </w:r>
      <w:r w:rsidRPr="00AA26E0">
        <w:rPr>
          <w:rFonts w:ascii="Times New Roman" w:eastAsia="Times New Roman" w:hAnsi="Times New Roman" w:cs="Times New Roman"/>
          <w:sz w:val="24"/>
          <w:szCs w:val="24"/>
          <w:lang w:val="en-US" w:eastAsia="ru-RU"/>
        </w:rPr>
        <w:tab/>
        <w:t xml:space="preserve">Nevrastenik sindromlar — </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ta charchash holatidir.</w:t>
      </w:r>
    </w:p>
    <w:p w:rsidR="00AA26E0" w:rsidRPr="00AA26E0" w:rsidRDefault="00AA26E0" w:rsidP="00AA26E0">
      <w:pPr>
        <w:tabs>
          <w:tab w:val="left" w:pos="994"/>
        </w:tabs>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3.</w:t>
      </w:r>
      <w:r w:rsidRPr="00AA26E0">
        <w:rPr>
          <w:rFonts w:ascii="Times New Roman" w:eastAsia="Times New Roman" w:hAnsi="Times New Roman" w:cs="Times New Roman"/>
          <w:sz w:val="24"/>
          <w:szCs w:val="24"/>
          <w:lang w:val="en-US" w:eastAsia="ru-RU"/>
        </w:rPr>
        <w:tab/>
        <w:t xml:space="preserve">Ipoxondrik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kasal</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 xml:space="preserve">lib </w:t>
      </w:r>
      <w:r w:rsidRPr="00AA26E0">
        <w:rPr>
          <w:rFonts w:ascii="Times New Roman" w:eastAsia="Times New Roman" w:hAnsi="Times New Roman" w:cs="Times New Roman"/>
          <w:sz w:val="24"/>
          <w:szCs w:val="24"/>
          <w:lang w:val="uz-Cyrl-UZ" w:eastAsia="ru-RU"/>
        </w:rPr>
        <w:t>q</w:t>
      </w:r>
      <w:r w:rsidRPr="00AA26E0">
        <w:rPr>
          <w:rFonts w:ascii="Times New Roman" w:eastAsia="Times New Roman" w:hAnsi="Times New Roman" w:cs="Times New Roman"/>
          <w:sz w:val="24"/>
          <w:szCs w:val="24"/>
          <w:lang w:val="en-US" w:eastAsia="ru-RU"/>
        </w:rPr>
        <w:t>olishdan</w:t>
      </w:r>
      <w:r w:rsidRPr="00AA26E0">
        <w:rPr>
          <w:rFonts w:ascii="Times New Roman" w:eastAsia="Times New Roman" w:hAnsi="Times New Roman" w:cs="Times New Roman"/>
          <w:sz w:val="24"/>
          <w:szCs w:val="24"/>
          <w:lang w:val="uz-Cyrl-UZ" w:eastAsia="ru-RU"/>
        </w:rPr>
        <w:t xml:space="preserve"> q</w:t>
      </w:r>
      <w:r w:rsidRPr="00AA26E0">
        <w:rPr>
          <w:rFonts w:ascii="Times New Roman" w:eastAsia="Times New Roman" w:hAnsi="Times New Roman" w:cs="Times New Roman"/>
          <w:sz w:val="24"/>
          <w:szCs w:val="24"/>
          <w:lang w:val="en-US" w:eastAsia="ru-RU"/>
        </w:rPr>
        <w:t>atti</w:t>
      </w:r>
      <w:r w:rsidRPr="00AA26E0">
        <w:rPr>
          <w:rFonts w:ascii="Times New Roman" w:eastAsia="Times New Roman" w:hAnsi="Times New Roman" w:cs="Times New Roman"/>
          <w:sz w:val="24"/>
          <w:szCs w:val="24"/>
          <w:lang w:val="uz-Cyrl-UZ" w:eastAsia="ru-RU"/>
        </w:rPr>
        <w:t xml:space="preserve">q </w:t>
      </w:r>
      <w:r w:rsidRPr="00AA26E0">
        <w:rPr>
          <w:rFonts w:ascii="Times New Roman" w:eastAsia="Times New Roman" w:hAnsi="Times New Roman" w:cs="Times New Roman"/>
          <w:sz w:val="24"/>
          <w:szCs w:val="24"/>
          <w:lang w:val="en-US" w:eastAsia="ru-RU"/>
        </w:rPr>
        <w:t>xavotirlanish.</w:t>
      </w:r>
    </w:p>
    <w:p w:rsidR="00AA26E0" w:rsidRPr="00AA26E0" w:rsidRDefault="00AA26E0" w:rsidP="00AA26E0">
      <w:pPr>
        <w:tabs>
          <w:tab w:val="left" w:pos="1022"/>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AA26E0">
        <w:rPr>
          <w:rFonts w:ascii="Times New Roman" w:eastAsia="Times New Roman" w:hAnsi="Times New Roman" w:cs="Times New Roman"/>
          <w:sz w:val="24"/>
          <w:szCs w:val="24"/>
          <w:lang w:eastAsia="ru-RU"/>
        </w:rPr>
        <w:t>4.</w:t>
      </w:r>
      <w:r w:rsidRPr="00AA26E0">
        <w:rPr>
          <w:rFonts w:ascii="Times New Roman" w:eastAsia="Times New Roman" w:hAnsi="Times New Roman" w:cs="Times New Roman"/>
          <w:sz w:val="24"/>
          <w:szCs w:val="24"/>
          <w:lang w:eastAsia="ru-RU"/>
        </w:rPr>
        <w:tab/>
        <w:t xml:space="preserve">Psixopatik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eastAsia="ru-RU"/>
        </w:rPr>
        <w:t xml:space="preserve"> shax</w:t>
      </w:r>
      <w:r w:rsidRPr="00AA26E0">
        <w:rPr>
          <w:rFonts w:ascii="Times New Roman" w:eastAsia="Times New Roman" w:hAnsi="Times New Roman" w:cs="Times New Roman"/>
          <w:sz w:val="24"/>
          <w:szCs w:val="24"/>
          <w:lang w:val="uz-Cyrl-UZ" w:eastAsia="ru-RU"/>
        </w:rPr>
        <w:t>s</w:t>
      </w:r>
      <w:r w:rsidRPr="00AA26E0">
        <w:rPr>
          <w:rFonts w:ascii="Times New Roman" w:eastAsia="Times New Roman" w:hAnsi="Times New Roman" w:cs="Times New Roman"/>
          <w:sz w:val="24"/>
          <w:szCs w:val="24"/>
          <w:lang w:eastAsia="ru-RU"/>
        </w:rPr>
        <w:t>ning</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eastAsia="ru-RU"/>
        </w:rPr>
        <w:t>patologiyasi.</w:t>
      </w:r>
    </w:p>
    <w:p w:rsidR="00AA26E0" w:rsidRPr="00AA26E0" w:rsidRDefault="00AA26E0" w:rsidP="00655118">
      <w:pPr>
        <w:widowControl w:val="0"/>
        <w:numPr>
          <w:ilvl w:val="0"/>
          <w:numId w:val="26"/>
        </w:numPr>
        <w:tabs>
          <w:tab w:val="left" w:pos="1128"/>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Depressiv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g</w:t>
      </w:r>
      <w:r w:rsidRPr="00AA26E0">
        <w:rPr>
          <w:rFonts w:ascii="Times New Roman" w:eastAsia="Times New Roman" w:hAnsi="Times New Roman" w:cs="Times New Roman"/>
          <w:sz w:val="24"/>
          <w:szCs w:val="24"/>
          <w:lang w:val="uz-Cyrl-UZ" w:eastAsia="ru-RU"/>
        </w:rPr>
        <w:t>un</w:t>
      </w:r>
      <w:r w:rsidRPr="00AA26E0">
        <w:rPr>
          <w:rFonts w:ascii="Times New Roman" w:eastAsia="Times New Roman" w:hAnsi="Times New Roman" w:cs="Times New Roman"/>
          <w:sz w:val="24"/>
          <w:szCs w:val="24"/>
          <w:lang w:val="en-US" w:eastAsia="ru-RU"/>
        </w:rPr>
        <w:t>ginlik</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lang w:val="en-US" w:eastAsia="ru-RU"/>
        </w:rPr>
        <w:t>kayfiyatga tushish, fikrlashning va harakatning susayishi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655118">
      <w:pPr>
        <w:widowControl w:val="0"/>
        <w:numPr>
          <w:ilvl w:val="0"/>
          <w:numId w:val="26"/>
        </w:numPr>
        <w:tabs>
          <w:tab w:val="left" w:pos="851"/>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AA26E0">
        <w:rPr>
          <w:rFonts w:ascii="Times New Roman" w:eastAsia="Times New Roman" w:hAnsi="Times New Roman" w:cs="Times New Roman"/>
          <w:sz w:val="24"/>
          <w:szCs w:val="24"/>
          <w:lang w:val="en-US" w:eastAsia="ru-RU"/>
        </w:rPr>
        <w:t xml:space="preserve">Maniakal sindrom </w:t>
      </w:r>
      <w:r w:rsidRPr="00AA26E0">
        <w:rPr>
          <w:rFonts w:ascii="Times New Roman" w:eastAsia="Times New Roman" w:hAnsi="Times New Roman" w:cs="Times New Roman"/>
          <w:sz w:val="24"/>
          <w:szCs w:val="24"/>
          <w:lang w:val="uz-Cyrl-UZ" w:eastAsia="ru-RU"/>
        </w:rPr>
        <w:t>–</w:t>
      </w:r>
      <w:r w:rsidRPr="00AA26E0">
        <w:rPr>
          <w:rFonts w:ascii="Times New Roman" w:eastAsia="Times New Roman" w:hAnsi="Times New Roman" w:cs="Times New Roman"/>
          <w:sz w:val="24"/>
          <w:szCs w:val="24"/>
          <w:lang w:val="en-US" w:eastAsia="ru-RU"/>
        </w:rPr>
        <w:t xml:space="preserve"> eyforiya, fikrlashni tezlashuvi va harakatning faolligi bilan namoyon b</w:t>
      </w:r>
      <w:r w:rsidRPr="00AA26E0">
        <w:rPr>
          <w:rFonts w:ascii="Times New Roman" w:eastAsia="Times New Roman" w:hAnsi="Times New Roman" w:cs="Times New Roman"/>
          <w:sz w:val="24"/>
          <w:szCs w:val="24"/>
          <w:lang w:val="uz-Cyrl-UZ" w:eastAsia="ru-RU"/>
        </w:rPr>
        <w:t>о‘</w:t>
      </w:r>
      <w:r w:rsidRPr="00AA26E0">
        <w:rPr>
          <w:rFonts w:ascii="Times New Roman" w:eastAsia="Times New Roman" w:hAnsi="Times New Roman" w:cs="Times New Roman"/>
          <w:sz w:val="24"/>
          <w:szCs w:val="24"/>
          <w:lang w:val="en-US" w:eastAsia="ru-RU"/>
        </w:rPr>
        <w:t>ladi.</w:t>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1.12  Eshituv faoliyatining zararlanish  sindromlari va patologiyadagi kо‘rinishlari mavzusidagi мa’lumotli ma’ruza ta’lim texnologiyasi modeli</w:t>
      </w: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XSpec="center" w:tblpY="1981"/>
        <w:tblW w:w="9711" w:type="dxa"/>
        <w:tblLook w:val="01E0" w:firstRow="1" w:lastRow="1" w:firstColumn="1" w:lastColumn="1" w:noHBand="0" w:noVBand="0"/>
      </w:tblPr>
      <w:tblGrid>
        <w:gridCol w:w="4194"/>
        <w:gridCol w:w="5517"/>
      </w:tblGrid>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sv-SE"/>
              </w:rPr>
            </w:pPr>
            <w:r w:rsidRPr="00AA26E0">
              <w:rPr>
                <w:b/>
                <w:sz w:val="24"/>
                <w:szCs w:val="24"/>
                <w:lang w:val="sv-SE"/>
              </w:rPr>
              <w:t>Ma`ruzaga ajratilgan vaqt</w:t>
            </w:r>
            <w:r w:rsidRPr="00AA26E0">
              <w:rPr>
                <w:sz w:val="24"/>
                <w:szCs w:val="24"/>
                <w:lang w:val="sv-SE"/>
              </w:rPr>
              <w:t xml:space="preserve"> – 2 s</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rPr>
            </w:pPr>
            <w:r w:rsidRPr="00AA26E0">
              <w:rPr>
                <w:b/>
                <w:sz w:val="24"/>
                <w:szCs w:val="24"/>
              </w:rPr>
              <w:t>Talabalar soni</w:t>
            </w:r>
            <w:r w:rsidRPr="00AA26E0">
              <w:rPr>
                <w:sz w:val="24"/>
                <w:szCs w:val="24"/>
              </w:rPr>
              <w:t xml:space="preserve"> – 50 ta</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en-US"/>
              </w:rPr>
            </w:pPr>
            <w:r w:rsidRPr="00AA26E0">
              <w:rPr>
                <w:b/>
                <w:sz w:val="24"/>
                <w:szCs w:val="24"/>
                <w:lang w:val="en-US"/>
              </w:rPr>
              <w:lastRenderedPageBreak/>
              <w:t>O’quv mashg’ulotining shakli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uz-Cyrl-UZ"/>
              </w:rPr>
            </w:pPr>
            <w:r w:rsidRPr="00AA26E0">
              <w:rPr>
                <w:sz w:val="24"/>
                <w:szCs w:val="24"/>
                <w:lang w:val="en-US"/>
              </w:rPr>
              <w:t>Ma`lumotli kirish ma`ruza</w:t>
            </w:r>
            <w:r w:rsidRPr="00AA26E0">
              <w:rPr>
                <w:sz w:val="24"/>
                <w:szCs w:val="24"/>
                <w:lang w:val="uz-Cyrl-UZ"/>
              </w:rPr>
              <w:t>.</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en-US"/>
              </w:rPr>
            </w:pPr>
            <w:r w:rsidRPr="00AA26E0">
              <w:rPr>
                <w:b/>
                <w:sz w:val="24"/>
                <w:szCs w:val="24"/>
                <w:lang w:val="en-US"/>
              </w:rPr>
              <w:t>O’quv mashg’ulotining tuzilishi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655118">
            <w:pPr>
              <w:numPr>
                <w:ilvl w:val="0"/>
                <w:numId w:val="15"/>
              </w:numPr>
              <w:tabs>
                <w:tab w:val="num" w:pos="-108"/>
                <w:tab w:val="left" w:pos="72"/>
                <w:tab w:val="left" w:pos="252"/>
              </w:tabs>
              <w:ind w:left="0" w:hanging="108"/>
              <w:jc w:val="both"/>
              <w:rPr>
                <w:sz w:val="24"/>
                <w:szCs w:val="24"/>
                <w:lang w:val="en-US"/>
              </w:rPr>
            </w:pPr>
            <w:r w:rsidRPr="00AA26E0">
              <w:rPr>
                <w:sz w:val="24"/>
                <w:szCs w:val="24"/>
                <w:lang w:val="uz-Cyrl-UZ"/>
              </w:rPr>
              <w:t xml:space="preserve">Demensiya </w:t>
            </w:r>
            <w:r w:rsidRPr="00AA26E0">
              <w:rPr>
                <w:lang w:val="uz-Cyrl-UZ"/>
              </w:rPr>
              <w:t>mavzusini o’rgatishning ahamiyati.</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2.Kasllikning kelib chiqish sabablari</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3.Kasalikning patogenezi</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 xml:space="preserve">4.Kasallikning klinik turlari </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5.Kasallikning kechishi</w:t>
            </w:r>
          </w:p>
          <w:p w:rsidR="00AA26E0" w:rsidRPr="00AA26E0" w:rsidRDefault="00AA26E0" w:rsidP="00AA26E0">
            <w:pPr>
              <w:tabs>
                <w:tab w:val="left" w:pos="72"/>
                <w:tab w:val="left" w:pos="252"/>
              </w:tabs>
              <w:jc w:val="both"/>
              <w:rPr>
                <w:sz w:val="24"/>
                <w:szCs w:val="24"/>
                <w:lang w:val="uz-Cyrl-UZ"/>
              </w:rPr>
            </w:pP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uz-Cyrl-UZ"/>
              </w:rPr>
            </w:pPr>
            <w:r w:rsidRPr="00AA26E0">
              <w:rPr>
                <w:b/>
                <w:sz w:val="24"/>
                <w:szCs w:val="24"/>
                <w:lang w:val="en-US"/>
              </w:rPr>
              <w:t>O’quv mashg’ulotining maqsadi</w:t>
            </w:r>
            <w:r w:rsidRPr="00AA26E0">
              <w:rPr>
                <w:b/>
                <w:sz w:val="24"/>
                <w:szCs w:val="24"/>
                <w:lang w:val="uz-Cyrl-UZ"/>
              </w:rPr>
              <w:t>:</w:t>
            </w:r>
          </w:p>
          <w:p w:rsidR="00AA26E0" w:rsidRPr="00AA26E0" w:rsidRDefault="00AA26E0" w:rsidP="00AA26E0">
            <w:pPr>
              <w:rPr>
                <w:b/>
                <w:sz w:val="24"/>
                <w:szCs w:val="24"/>
                <w:lang w:val="uz-Cyrl-UZ"/>
              </w:rPr>
            </w:pP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uz-Cyrl-UZ"/>
              </w:rPr>
            </w:pPr>
            <w:r w:rsidRPr="00AA26E0">
              <w:rPr>
                <w:sz w:val="24"/>
                <w:szCs w:val="24"/>
                <w:lang w:val="uz-Cyrl-UZ"/>
              </w:rPr>
              <w:t xml:space="preserve">Talabalarda mavzu </w:t>
            </w:r>
            <w:r w:rsidRPr="00AA26E0">
              <w:rPr>
                <w:lang w:val="uz-Cyrl-UZ"/>
              </w:rPr>
              <w:t xml:space="preserve">bo’yicha tasavvurlarini </w:t>
            </w:r>
            <w:r w:rsidRPr="00AA26E0">
              <w:rPr>
                <w:sz w:val="24"/>
                <w:szCs w:val="24"/>
                <w:lang w:val="uz-Cyrl-UZ"/>
              </w:rPr>
              <w:t xml:space="preserve">shakllantirish. </w:t>
            </w:r>
          </w:p>
          <w:p w:rsidR="00AA26E0" w:rsidRPr="00AA26E0" w:rsidRDefault="00AA26E0" w:rsidP="00AA26E0">
            <w:pPr>
              <w:jc w:val="both"/>
              <w:rPr>
                <w:sz w:val="24"/>
                <w:szCs w:val="24"/>
                <w:lang w:val="uz-Cyrl-UZ"/>
              </w:rPr>
            </w:pP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uz-Cyrl-UZ"/>
              </w:rPr>
            </w:pPr>
            <w:r w:rsidRPr="00AA26E0">
              <w:rPr>
                <w:b/>
                <w:sz w:val="24"/>
                <w:szCs w:val="24"/>
                <w:lang w:val="uz-Cyrl-UZ"/>
              </w:rPr>
              <w:t>Pedagogik vazifalar:</w:t>
            </w:r>
          </w:p>
          <w:p w:rsidR="00AA26E0" w:rsidRPr="00AA26E0" w:rsidRDefault="00AA26E0" w:rsidP="00AA26E0">
            <w:pPr>
              <w:tabs>
                <w:tab w:val="left" w:pos="72"/>
                <w:tab w:val="left" w:pos="252"/>
              </w:tabs>
              <w:jc w:val="both"/>
              <w:rPr>
                <w:sz w:val="24"/>
                <w:szCs w:val="24"/>
                <w:lang w:val="uz-Cyrl-UZ"/>
              </w:rPr>
            </w:pPr>
            <w:r w:rsidRPr="00AA26E0">
              <w:rPr>
                <w:lang w:val="uz-Cyrl-UZ"/>
              </w:rPr>
              <w:t>1</w:t>
            </w:r>
            <w:r w:rsidRPr="00AA26E0">
              <w:rPr>
                <w:sz w:val="24"/>
                <w:szCs w:val="24"/>
                <w:lang w:val="uz-Cyrl-UZ"/>
              </w:rPr>
              <w:t xml:space="preserve"> Demensiya</w:t>
            </w:r>
            <w:r w:rsidRPr="00AA26E0">
              <w:rPr>
                <w:lang w:val="uz-Cyrl-UZ"/>
              </w:rPr>
              <w:t xml:space="preserve"> mavzusini o’rgatishning ahamiyatini yoritish.</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2.  Demensiya asosiy bosqichlarini tushuntirish.</w:t>
            </w:r>
          </w:p>
          <w:p w:rsidR="00AA26E0" w:rsidRPr="00AA26E0" w:rsidRDefault="00AA26E0" w:rsidP="00AA26E0">
            <w:pPr>
              <w:jc w:val="both"/>
              <w:rPr>
                <w:sz w:val="24"/>
                <w:szCs w:val="24"/>
                <w:lang w:val="uz-Cyrl-UZ"/>
              </w:rPr>
            </w:pPr>
            <w:r w:rsidRPr="00AA26E0">
              <w:rPr>
                <w:lang w:val="uz-Cyrl-UZ"/>
              </w:rPr>
              <w:t xml:space="preserve">3. </w:t>
            </w:r>
            <w:r w:rsidRPr="00AA26E0">
              <w:rPr>
                <w:sz w:val="24"/>
                <w:szCs w:val="24"/>
                <w:lang w:val="uz-Cyrl-UZ"/>
              </w:rPr>
              <w:t xml:space="preserve"> Demensiya mavzusini o’rgatishda uchraydigan qiyinchiliklarni yoritish.</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uz-Cyrl-UZ"/>
              </w:rPr>
            </w:pPr>
            <w:r w:rsidRPr="00AA26E0">
              <w:rPr>
                <w:b/>
                <w:sz w:val="24"/>
                <w:szCs w:val="24"/>
                <w:lang w:val="uz-Cyrl-UZ"/>
              </w:rPr>
              <w:t>O’quv faoliyati natijalari:</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1.  Demensiya</w:t>
            </w:r>
            <w:r w:rsidRPr="00AA26E0">
              <w:rPr>
                <w:lang w:val="uz-Cyrl-UZ"/>
              </w:rPr>
              <w:t xml:space="preserve"> mavzusini o’rgatishning ahamiyatini bilib oladilar.</w:t>
            </w:r>
          </w:p>
          <w:p w:rsidR="00AA26E0" w:rsidRPr="00AA26E0" w:rsidRDefault="00AA26E0" w:rsidP="00AA26E0">
            <w:pPr>
              <w:tabs>
                <w:tab w:val="left" w:pos="72"/>
                <w:tab w:val="left" w:pos="252"/>
              </w:tabs>
              <w:jc w:val="both"/>
              <w:rPr>
                <w:sz w:val="24"/>
                <w:szCs w:val="24"/>
                <w:lang w:val="uz-Cyrl-UZ"/>
              </w:rPr>
            </w:pPr>
            <w:r w:rsidRPr="00AA26E0">
              <w:rPr>
                <w:sz w:val="24"/>
                <w:szCs w:val="24"/>
                <w:lang w:val="uz-Cyrl-UZ"/>
              </w:rPr>
              <w:t>2.  Demensiya asosiy bosqichlarini bilib oladilar .</w:t>
            </w:r>
          </w:p>
          <w:p w:rsidR="00AA26E0" w:rsidRPr="00AA26E0" w:rsidRDefault="00AA26E0" w:rsidP="00AA26E0">
            <w:pPr>
              <w:rPr>
                <w:sz w:val="24"/>
                <w:szCs w:val="24"/>
                <w:lang w:val="uz-Cyrl-UZ"/>
              </w:rPr>
            </w:pPr>
            <w:r w:rsidRPr="00AA26E0">
              <w:rPr>
                <w:lang w:val="uz-Cyrl-UZ"/>
              </w:rPr>
              <w:t>3.</w:t>
            </w:r>
            <w:r w:rsidRPr="00AA26E0">
              <w:rPr>
                <w:sz w:val="24"/>
                <w:szCs w:val="24"/>
                <w:lang w:val="uz-Cyrl-UZ"/>
              </w:rPr>
              <w:t xml:space="preserve">  Demensiya bilib oladilar.</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en-US"/>
              </w:rPr>
            </w:pPr>
            <w:r w:rsidRPr="00AA26E0">
              <w:rPr>
                <w:b/>
                <w:sz w:val="24"/>
                <w:szCs w:val="24"/>
                <w:lang w:val="en-US"/>
              </w:rPr>
              <w:t>Ta`lim metodi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sz w:val="24"/>
                <w:szCs w:val="24"/>
                <w:lang w:val="uz-Cyrl-UZ"/>
              </w:rPr>
            </w:pPr>
            <w:r w:rsidRPr="00AA26E0">
              <w:rPr>
                <w:sz w:val="24"/>
                <w:szCs w:val="24"/>
                <w:lang w:val="uz-Cyrl-UZ"/>
              </w:rPr>
              <w:t>T</w:t>
            </w:r>
            <w:r w:rsidRPr="00AA26E0">
              <w:rPr>
                <w:sz w:val="24"/>
                <w:szCs w:val="24"/>
                <w:lang w:val="sv-SE"/>
              </w:rPr>
              <w:t xml:space="preserve">ushuntirish, suhbat, </w:t>
            </w:r>
            <w:r w:rsidRPr="00AA26E0">
              <w:rPr>
                <w:sz w:val="24"/>
                <w:szCs w:val="24"/>
                <w:lang w:val="uz-Cyrl-UZ"/>
              </w:rPr>
              <w:t xml:space="preserve">“Klaster” grafik organayzeri , </w:t>
            </w:r>
            <w:r w:rsidRPr="00AA26E0">
              <w:rPr>
                <w:sz w:val="24"/>
                <w:szCs w:val="24"/>
                <w:lang w:val="sv-SE"/>
              </w:rPr>
              <w:t>“</w:t>
            </w:r>
            <w:r w:rsidRPr="00AA26E0">
              <w:rPr>
                <w:sz w:val="24"/>
                <w:szCs w:val="24"/>
                <w:lang w:val="uz-Cyrl-UZ"/>
              </w:rPr>
              <w:t>Toifalash jadvali</w:t>
            </w:r>
            <w:r w:rsidRPr="00AA26E0">
              <w:rPr>
                <w:sz w:val="24"/>
                <w:szCs w:val="24"/>
                <w:lang w:val="sv-SE"/>
              </w:rPr>
              <w:t xml:space="preserve">” </w:t>
            </w:r>
            <w:r w:rsidRPr="00AA26E0">
              <w:rPr>
                <w:sz w:val="24"/>
                <w:szCs w:val="24"/>
                <w:lang w:val="uz-Cyrl-UZ"/>
              </w:rPr>
              <w:t>metodi.</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sv-SE"/>
              </w:rPr>
            </w:pPr>
            <w:r w:rsidRPr="00AA26E0">
              <w:rPr>
                <w:b/>
                <w:sz w:val="24"/>
                <w:szCs w:val="24"/>
                <w:lang w:val="sv-SE"/>
              </w:rPr>
              <w:t>Ta`limni tashkil etish shakli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uz-Cyrl-UZ"/>
              </w:rPr>
            </w:pPr>
            <w:r w:rsidRPr="00AA26E0">
              <w:rPr>
                <w:sz w:val="24"/>
                <w:szCs w:val="24"/>
                <w:lang w:val="en-US"/>
              </w:rPr>
              <w:t>Ma`ruza, ommaviy</w:t>
            </w:r>
            <w:r w:rsidRPr="00AA26E0">
              <w:rPr>
                <w:sz w:val="24"/>
                <w:szCs w:val="24"/>
                <w:lang w:val="uz-Cyrl-UZ"/>
              </w:rPr>
              <w:t>.</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en-US"/>
              </w:rPr>
            </w:pPr>
            <w:r w:rsidRPr="00AA26E0">
              <w:rPr>
                <w:b/>
                <w:sz w:val="24"/>
                <w:szCs w:val="24"/>
                <w:lang w:val="en-US"/>
              </w:rPr>
              <w:t>Didaktik vositalar</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uz-Cyrl-UZ"/>
              </w:rPr>
            </w:pPr>
            <w:r w:rsidRPr="00AA26E0">
              <w:rPr>
                <w:sz w:val="24"/>
                <w:szCs w:val="24"/>
                <w:lang w:val="uz-Cyrl-UZ"/>
              </w:rPr>
              <w:t>S</w:t>
            </w:r>
            <w:r w:rsidRPr="00AA26E0">
              <w:rPr>
                <w:sz w:val="24"/>
                <w:szCs w:val="24"/>
                <w:lang w:val="en-US"/>
              </w:rPr>
              <w:t>layd</w:t>
            </w:r>
            <w:r w:rsidRPr="00AA26E0">
              <w:rPr>
                <w:sz w:val="24"/>
                <w:szCs w:val="24"/>
              </w:rPr>
              <w:t>-prezentatsiya</w:t>
            </w:r>
            <w:r w:rsidRPr="00AA26E0">
              <w:rPr>
                <w:sz w:val="24"/>
                <w:szCs w:val="24"/>
                <w:lang w:val="uz-Cyrl-UZ"/>
              </w:rPr>
              <w:t>.</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sv-SE"/>
              </w:rPr>
            </w:pPr>
            <w:r w:rsidRPr="00AA26E0">
              <w:rPr>
                <w:b/>
                <w:sz w:val="24"/>
                <w:szCs w:val="24"/>
                <w:lang w:val="sv-SE"/>
              </w:rPr>
              <w:t>Ta`limni tashkil etish sharoiti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uz-Cyrl-UZ"/>
              </w:rPr>
            </w:pPr>
            <w:r w:rsidRPr="00AA26E0">
              <w:rPr>
                <w:sz w:val="24"/>
                <w:szCs w:val="24"/>
                <w:lang w:val="sv-SE"/>
              </w:rPr>
              <w:t>Maxsus texnik vositalar bilan ji</w:t>
            </w:r>
            <w:r w:rsidRPr="00AA26E0">
              <w:rPr>
                <w:sz w:val="24"/>
                <w:szCs w:val="24"/>
                <w:lang w:val="uz-Cyrl-UZ"/>
              </w:rPr>
              <w:t>h</w:t>
            </w:r>
            <w:r w:rsidRPr="00AA26E0">
              <w:rPr>
                <w:sz w:val="24"/>
                <w:szCs w:val="24"/>
                <w:lang w:val="sv-SE"/>
              </w:rPr>
              <w:t>ozlangan xona</w:t>
            </w:r>
            <w:r w:rsidRPr="00AA26E0">
              <w:rPr>
                <w:sz w:val="24"/>
                <w:szCs w:val="24"/>
                <w:lang w:val="uz-Cyrl-UZ"/>
              </w:rPr>
              <w:t>.</w:t>
            </w:r>
          </w:p>
        </w:tc>
      </w:tr>
      <w:tr w:rsidR="00AA26E0" w:rsidRPr="00AA26E0" w:rsidTr="00AD49CE">
        <w:tc>
          <w:tcPr>
            <w:tcW w:w="4194"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b/>
                <w:sz w:val="24"/>
                <w:szCs w:val="24"/>
                <w:lang w:val="uz-Cyrl-UZ"/>
              </w:rPr>
            </w:pPr>
            <w:r w:rsidRPr="00AA26E0">
              <w:rPr>
                <w:b/>
                <w:sz w:val="24"/>
                <w:szCs w:val="24"/>
                <w:lang w:val="en-US"/>
              </w:rPr>
              <w:t xml:space="preserve">Nazorat </w:t>
            </w:r>
            <w:r w:rsidRPr="00AA26E0">
              <w:rPr>
                <w:b/>
                <w:sz w:val="24"/>
                <w:szCs w:val="24"/>
                <w:lang w:val="uz-Cyrl-UZ"/>
              </w:rPr>
              <w:t>turi</w:t>
            </w:r>
          </w:p>
        </w:tc>
        <w:tc>
          <w:tcPr>
            <w:tcW w:w="5517"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rPr>
                <w:sz w:val="24"/>
                <w:szCs w:val="24"/>
                <w:lang w:val="uz-Cyrl-UZ"/>
              </w:rPr>
            </w:pPr>
            <w:r w:rsidRPr="00AA26E0">
              <w:rPr>
                <w:sz w:val="24"/>
                <w:szCs w:val="24"/>
              </w:rPr>
              <w:t>O’z-o’zini nazorat qilish</w:t>
            </w:r>
            <w:r w:rsidRPr="00AA26E0">
              <w:rPr>
                <w:sz w:val="24"/>
                <w:szCs w:val="24"/>
                <w:lang w:val="uz-Cyrl-UZ"/>
              </w:rPr>
              <w:t>.</w:t>
            </w:r>
          </w:p>
        </w:tc>
      </w:tr>
    </w:tbl>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ind w:left="708"/>
        <w:jc w:val="center"/>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lang w:val="uz-Cyrl-UZ" w:eastAsia="ru-RU"/>
        </w:rPr>
        <w:lastRenderedPageBreak/>
        <w:t>1.12 Eshituv faoliyatining zararlanish  sindromlari va patologiyadagi kо‘rinishlari mavzusidagi мa’lumotli ma’ruza ta’lim texnologiyasi</w:t>
      </w:r>
      <w:r w:rsidRPr="00AA26E0">
        <w:rPr>
          <w:rFonts w:ascii="Times New Roman" w:eastAsia="Times New Roman" w:hAnsi="Times New Roman" w:cs="Times New Roman"/>
          <w:b/>
          <w:sz w:val="24"/>
          <w:szCs w:val="24"/>
          <w:u w:val="single"/>
          <w:lang w:val="sv-SE" w:eastAsia="ru-RU"/>
        </w:rPr>
        <w:t xml:space="preserve"> kartasi</w:t>
      </w:r>
    </w:p>
    <w:p w:rsidR="00AA26E0" w:rsidRPr="00AA26E0" w:rsidRDefault="00AA26E0" w:rsidP="00AA26E0">
      <w:pPr>
        <w:spacing w:after="0" w:line="240" w:lineRule="auto"/>
        <w:jc w:val="center"/>
        <w:rPr>
          <w:rFonts w:ascii="Times New Roman" w:eastAsia="Times New Roman" w:hAnsi="Times New Roman" w:cs="Times New Roman"/>
          <w:b/>
          <w:sz w:val="24"/>
          <w:szCs w:val="24"/>
          <w:lang w:val="sv-SE"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sv-SE"/>
              </w:rPr>
            </w:pPr>
            <w:r w:rsidRPr="00AA26E0">
              <w:rPr>
                <w:b/>
                <w:sz w:val="24"/>
                <w:szCs w:val="24"/>
                <w:lang w:val="sv-SE"/>
              </w:rPr>
              <w:t xml:space="preserve">Ish bosqichlari va </w:t>
            </w:r>
            <w:r w:rsidRPr="00AA26E0">
              <w:rPr>
                <w:b/>
                <w:sz w:val="24"/>
                <w:szCs w:val="24"/>
                <w:lang w:val="uz-Cyrl-UZ"/>
              </w:rPr>
              <w:t xml:space="preserve">ish </w:t>
            </w:r>
            <w:r w:rsidRPr="00AA26E0">
              <w:rPr>
                <w:b/>
                <w:sz w:val="24"/>
                <w:szCs w:val="24"/>
                <w:lang w:val="sv-SE"/>
              </w:rPr>
              <w:t>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b/>
                <w:sz w:val="24"/>
                <w:szCs w:val="24"/>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O’qituvchi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Talaba</w:t>
            </w:r>
          </w:p>
        </w:tc>
      </w:tr>
      <w:tr w:rsidR="00AA26E0" w:rsidRPr="00AA26E0" w:rsidTr="00AD49CE">
        <w:trPr>
          <w:trHeight w:val="1980"/>
        </w:trPr>
        <w:tc>
          <w:tcPr>
            <w:tcW w:w="2340" w:type="dxa"/>
            <w:vMerge w:val="restart"/>
            <w:tcBorders>
              <w:top w:val="single" w:sz="4" w:space="0" w:color="auto"/>
              <w:left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1-bosqich. O’quv mashg’ulotiga kirish (Da`vat bosqichi)</w:t>
            </w:r>
          </w:p>
          <w:p w:rsidR="00AA26E0" w:rsidRPr="00AA26E0" w:rsidRDefault="00AA26E0" w:rsidP="00AA26E0">
            <w:pPr>
              <w:jc w:val="center"/>
              <w:rPr>
                <w:b/>
                <w:sz w:val="24"/>
                <w:szCs w:val="24"/>
                <w:lang w:val="en-US"/>
              </w:rPr>
            </w:pPr>
            <w:r w:rsidRPr="00AA26E0">
              <w:rPr>
                <w:b/>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
                <w:sz w:val="24"/>
                <w:szCs w:val="24"/>
                <w:lang w:val="en-US"/>
              </w:rPr>
            </w:pPr>
            <w:r w:rsidRPr="00AA26E0">
              <w:rPr>
                <w:sz w:val="24"/>
                <w:szCs w:val="24"/>
                <w:lang w:val="en-US"/>
              </w:rPr>
              <w:t xml:space="preserve">1.1. </w:t>
            </w:r>
            <w:r w:rsidRPr="00AA26E0">
              <w:rPr>
                <w:sz w:val="24"/>
                <w:szCs w:val="24"/>
                <w:lang w:val="uz-Cyrl-UZ"/>
              </w:rPr>
              <w:t>M</w:t>
            </w:r>
            <w:r w:rsidRPr="00AA26E0">
              <w:rPr>
                <w:sz w:val="24"/>
                <w:szCs w:val="24"/>
                <w:lang w:val="en-US"/>
              </w:rPr>
              <w:t xml:space="preserve">avzuning nomlanishi, </w:t>
            </w:r>
            <w:r w:rsidRPr="00AA26E0">
              <w:rPr>
                <w:sz w:val="24"/>
                <w:szCs w:val="24"/>
                <w:lang w:val="uz-Cyrl-UZ"/>
              </w:rPr>
              <w:t>mavzu</w:t>
            </w:r>
            <w:r w:rsidRPr="00AA26E0">
              <w:rPr>
                <w:sz w:val="24"/>
                <w:szCs w:val="24"/>
                <w:lang w:val="en-US"/>
              </w:rPr>
              <w:t xml:space="preserve"> </w:t>
            </w:r>
            <w:r w:rsidRPr="00AA26E0">
              <w:rPr>
                <w:sz w:val="24"/>
                <w:szCs w:val="24"/>
                <w:lang w:val="uz-Cyrl-UZ"/>
              </w:rPr>
              <w:t xml:space="preserve">rejasini, foydalaniladigan adabiyotlar ro’yxatini, ma`ruza mashg’ulotining </w:t>
            </w:r>
            <w:r w:rsidRPr="00AA26E0">
              <w:rPr>
                <w:sz w:val="24"/>
                <w:szCs w:val="24"/>
                <w:lang w:val="en-US"/>
              </w:rPr>
              <w:t>maqsad</w:t>
            </w:r>
            <w:r w:rsidRPr="00AA26E0">
              <w:rPr>
                <w:sz w:val="24"/>
                <w:szCs w:val="24"/>
                <w:lang w:val="uz-Cyrl-UZ"/>
              </w:rPr>
              <w:t xml:space="preserve">ini </w:t>
            </w:r>
            <w:r w:rsidRPr="00AA26E0">
              <w:rPr>
                <w:sz w:val="24"/>
                <w:szCs w:val="24"/>
                <w:lang w:val="en-US"/>
              </w:rPr>
              <w:t xml:space="preserve">va kutilayotgan natijalarni bayon etadi </w:t>
            </w:r>
            <w:r w:rsidRPr="00AA26E0">
              <w:rPr>
                <w:sz w:val="24"/>
                <w:szCs w:val="24"/>
                <w:lang w:val="uz-Cyrl-UZ"/>
              </w:rPr>
              <w:t>(1-</w:t>
            </w:r>
            <w:r w:rsidRPr="00AA26E0">
              <w:rPr>
                <w:sz w:val="24"/>
                <w:szCs w:val="24"/>
                <w:lang w:val="en-US"/>
              </w:rPr>
              <w:t>5</w:t>
            </w:r>
            <w:r w:rsidRPr="00AA26E0">
              <w:rPr>
                <w:sz w:val="24"/>
                <w:szCs w:val="24"/>
                <w:lang w:val="uz-Cyrl-UZ"/>
              </w:rPr>
              <w:t>-ilovalar).</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p>
          <w:p w:rsidR="00AA26E0" w:rsidRPr="00AA26E0" w:rsidRDefault="00AA26E0" w:rsidP="00AA26E0">
            <w:pPr>
              <w:jc w:val="center"/>
              <w:rPr>
                <w:sz w:val="24"/>
                <w:szCs w:val="24"/>
              </w:rPr>
            </w:pPr>
            <w:r w:rsidRPr="00AA26E0">
              <w:rPr>
                <w:sz w:val="24"/>
                <w:szCs w:val="24"/>
              </w:rPr>
              <w:t>Tinglaydilar, yozib oladilar.</w:t>
            </w:r>
          </w:p>
          <w:p w:rsidR="00AA26E0" w:rsidRPr="00AA26E0" w:rsidRDefault="00AA26E0" w:rsidP="00AA26E0">
            <w:pPr>
              <w:jc w:val="center"/>
              <w:rPr>
                <w:b/>
                <w:sz w:val="24"/>
                <w:szCs w:val="24"/>
                <w:lang w:val="en-US"/>
              </w:rPr>
            </w:pPr>
          </w:p>
        </w:tc>
      </w:tr>
      <w:tr w:rsidR="00AA26E0" w:rsidRPr="00AA26E0" w:rsidTr="00AD49CE">
        <w:trPr>
          <w:trHeight w:val="1858"/>
        </w:trPr>
        <w:tc>
          <w:tcPr>
            <w:tcW w:w="2340" w:type="dxa"/>
            <w:vMerge/>
            <w:tcBorders>
              <w:left w:val="single" w:sz="4" w:space="0" w:color="auto"/>
              <w:bottom w:val="single" w:sz="4" w:space="0" w:color="auto"/>
              <w:right w:val="single" w:sz="4" w:space="0" w:color="auto"/>
            </w:tcBorders>
          </w:tcPr>
          <w:p w:rsidR="00AA26E0" w:rsidRPr="00AA26E0" w:rsidRDefault="00AA26E0" w:rsidP="00AA26E0">
            <w:pPr>
              <w:jc w:val="center"/>
              <w:rPr>
                <w:b/>
                <w:sz w:val="24"/>
                <w:szCs w:val="24"/>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Cs/>
                <w:lang w:val="uz-Cyrl-UZ"/>
              </w:rPr>
            </w:pPr>
            <w:r w:rsidRPr="00AA26E0">
              <w:rPr>
                <w:sz w:val="24"/>
                <w:szCs w:val="24"/>
                <w:lang w:val="uz-Cyrl-UZ"/>
              </w:rPr>
              <w:t>1.2 Talabalarga “</w:t>
            </w:r>
            <w:r w:rsidRPr="00AA26E0">
              <w:rPr>
                <w:lang w:val="uz-Cyrl-UZ"/>
              </w:rPr>
              <w:t>Eshitishida nuqsoni bo’lgan bolalar maktablarida “</w:t>
            </w:r>
            <w:r w:rsidRPr="00AA26E0">
              <w:rPr>
                <w:sz w:val="24"/>
                <w:szCs w:val="24"/>
                <w:lang w:val="uz-Cyrl-UZ"/>
              </w:rPr>
              <w:t>Demensiya</w:t>
            </w:r>
            <w:r w:rsidRPr="00AA26E0">
              <w:rPr>
                <w:lang w:val="uz-Cyrl-UZ"/>
              </w:rPr>
              <w:t>” mavzusini o’rgatish metodikasi”</w:t>
            </w:r>
          </w:p>
          <w:p w:rsidR="00AA26E0" w:rsidRPr="00AA26E0" w:rsidRDefault="00AA26E0" w:rsidP="00AA26E0">
            <w:pPr>
              <w:jc w:val="both"/>
              <w:rPr>
                <w:sz w:val="24"/>
                <w:szCs w:val="24"/>
                <w:lang w:val="uz-Cyrl-UZ"/>
              </w:rPr>
            </w:pPr>
            <w:r w:rsidRPr="00AA26E0">
              <w:rPr>
                <w:sz w:val="24"/>
                <w:szCs w:val="24"/>
                <w:lang w:val="uz-Cyrl-UZ"/>
              </w:rPr>
              <w:t xml:space="preserve"> mavzusi bo’yicha bor bo’lgan tasavvurlari asosida o’z fikrlarini “Klaster”- grafik organayzeri yordamida yoritish topshirig’ini beradi (6-ilova). </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sz w:val="24"/>
                <w:szCs w:val="24"/>
              </w:rPr>
            </w:pPr>
            <w:r w:rsidRPr="00AA26E0">
              <w:rPr>
                <w:sz w:val="24"/>
                <w:szCs w:val="24"/>
              </w:rPr>
              <w:t>Tinglaydilar, yozib oladilar.</w:t>
            </w:r>
          </w:p>
          <w:p w:rsidR="00AA26E0" w:rsidRPr="00AA26E0" w:rsidRDefault="00AA26E0" w:rsidP="00AA26E0">
            <w:pPr>
              <w:jc w:val="center"/>
              <w:rPr>
                <w:sz w:val="24"/>
                <w:szCs w:val="24"/>
                <w:lang w:val="uz-Cyrl-UZ"/>
              </w:rPr>
            </w:pPr>
          </w:p>
          <w:p w:rsidR="00AA26E0" w:rsidRPr="00AA26E0" w:rsidRDefault="00AA26E0" w:rsidP="00AA26E0">
            <w:pPr>
              <w:jc w:val="center"/>
              <w:rPr>
                <w:sz w:val="24"/>
                <w:szCs w:val="24"/>
                <w:lang w:val="uz-Cyrl-UZ"/>
              </w:rPr>
            </w:pPr>
          </w:p>
          <w:p w:rsidR="00AA26E0" w:rsidRPr="00AA26E0" w:rsidRDefault="00AA26E0" w:rsidP="00AA26E0">
            <w:pPr>
              <w:jc w:val="center"/>
              <w:rPr>
                <w:sz w:val="24"/>
                <w:szCs w:val="24"/>
                <w:lang w:val="uz-Cyrl-UZ"/>
              </w:rPr>
            </w:pPr>
          </w:p>
          <w:p w:rsidR="00AA26E0" w:rsidRPr="00AA26E0" w:rsidRDefault="00AA26E0" w:rsidP="00AA26E0">
            <w:pPr>
              <w:rPr>
                <w:b/>
                <w:sz w:val="24"/>
                <w:szCs w:val="24"/>
                <w:lang w:val="uz-Cyrl-UZ"/>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 xml:space="preserve">2-bosqich. </w:t>
            </w:r>
          </w:p>
          <w:p w:rsidR="00AA26E0" w:rsidRPr="00AA26E0" w:rsidRDefault="00AA26E0" w:rsidP="00AA26E0">
            <w:pPr>
              <w:jc w:val="center"/>
              <w:rPr>
                <w:b/>
                <w:sz w:val="24"/>
                <w:szCs w:val="24"/>
                <w:lang w:val="en-US"/>
              </w:rPr>
            </w:pPr>
            <w:r w:rsidRPr="00AA26E0">
              <w:rPr>
                <w:b/>
                <w:sz w:val="24"/>
                <w:szCs w:val="24"/>
                <w:lang w:val="en-US"/>
              </w:rPr>
              <w:t>Asosiy (Anglash bosqichi)</w:t>
            </w:r>
          </w:p>
          <w:p w:rsidR="00AA26E0" w:rsidRPr="00AA26E0" w:rsidRDefault="00AA26E0" w:rsidP="00AA26E0">
            <w:pPr>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
                <w:sz w:val="24"/>
                <w:szCs w:val="24"/>
              </w:rPr>
            </w:pPr>
            <w:r w:rsidRPr="00AA26E0">
              <w:rPr>
                <w:sz w:val="24"/>
                <w:szCs w:val="24"/>
                <w:lang w:val="en-US"/>
              </w:rPr>
              <w:t xml:space="preserve">2.1. Taqdimot texnologiyasi yordamida </w:t>
            </w:r>
            <w:r w:rsidRPr="00AA26E0">
              <w:rPr>
                <w:sz w:val="24"/>
                <w:szCs w:val="24"/>
                <w:lang w:val="uz-Cyrl-UZ"/>
              </w:rPr>
              <w:t>ma`ruza mavzusining rejasi</w:t>
            </w:r>
            <w:r w:rsidRPr="00AA26E0">
              <w:rPr>
                <w:sz w:val="24"/>
                <w:szCs w:val="24"/>
                <w:lang w:val="en-US"/>
              </w:rPr>
              <w:t xml:space="preserve"> bo’yicha asosiy nazariy ma`lumotlarni bayon etadi. </w:t>
            </w:r>
            <w:r w:rsidRPr="00AA26E0">
              <w:rPr>
                <w:sz w:val="24"/>
                <w:szCs w:val="24"/>
              </w:rPr>
              <w:t>Jalb qiluvchi savollar bilan murojaat etadi, xulosalar qiladi</w:t>
            </w:r>
            <w:r w:rsidRPr="00AA26E0">
              <w:rPr>
                <w:sz w:val="24"/>
                <w:szCs w:val="24"/>
                <w:lang w:val="uz-Cyrl-UZ"/>
              </w:rPr>
              <w:t xml:space="preserve"> (</w:t>
            </w:r>
            <w:r w:rsidRPr="00AA26E0">
              <w:rPr>
                <w:sz w:val="24"/>
                <w:szCs w:val="24"/>
              </w:rPr>
              <w:t>7</w:t>
            </w:r>
            <w:r w:rsidRPr="00AA26E0">
              <w:rPr>
                <w:sz w:val="24"/>
                <w:szCs w:val="24"/>
                <w:lang w:val="uz-Cyrl-UZ"/>
              </w:rPr>
              <w:t>- ilovalar).</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rPr>
            </w:pPr>
            <w:r w:rsidRPr="00AA26E0">
              <w:rPr>
                <w:sz w:val="24"/>
                <w:szCs w:val="24"/>
              </w:rPr>
              <w:t>Tinglaydilar, savol-javoblarda ishtirok etishadi, muhim chizma va jadvallarni o’z daftarlariga qayd etishadi.</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3-bosqich. YAkuniy (Fikrlash bosqichi)</w:t>
            </w:r>
          </w:p>
          <w:p w:rsidR="00AA26E0" w:rsidRPr="00AA26E0" w:rsidRDefault="00AA26E0" w:rsidP="00AA26E0">
            <w:pPr>
              <w:jc w:val="center"/>
              <w:rPr>
                <w:b/>
                <w:sz w:val="24"/>
                <w:szCs w:val="24"/>
                <w:lang w:val="en-US"/>
              </w:rPr>
            </w:pPr>
            <w:r w:rsidRPr="00AA26E0">
              <w:rPr>
                <w:b/>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sz w:val="24"/>
                <w:szCs w:val="24"/>
                <w:lang w:val="uz-Cyrl-UZ"/>
              </w:rPr>
            </w:pPr>
            <w:r w:rsidRPr="00AA26E0">
              <w:rPr>
                <w:sz w:val="24"/>
                <w:szCs w:val="24"/>
                <w:lang w:val="sv-SE"/>
              </w:rPr>
              <w:t>3.1.</w:t>
            </w:r>
            <w:r w:rsidRPr="00AA26E0">
              <w:rPr>
                <w:b/>
                <w:sz w:val="24"/>
                <w:szCs w:val="24"/>
                <w:lang w:val="sv-SE"/>
              </w:rPr>
              <w:t xml:space="preserve"> </w:t>
            </w:r>
            <w:r w:rsidRPr="00AA26E0">
              <w:rPr>
                <w:sz w:val="24"/>
                <w:szCs w:val="24"/>
                <w:lang w:val="uz-Cyrl-UZ"/>
              </w:rPr>
              <w:t>“Toifalash jadvali” ni to’ldirish</w:t>
            </w:r>
            <w:r w:rsidRPr="00AA26E0">
              <w:rPr>
                <w:sz w:val="24"/>
                <w:szCs w:val="24"/>
                <w:lang w:val="sv-SE"/>
              </w:rPr>
              <w:t>ni</w:t>
            </w:r>
            <w:r w:rsidRPr="00AA26E0">
              <w:rPr>
                <w:sz w:val="24"/>
                <w:szCs w:val="24"/>
                <w:lang w:val="uz-Cyrl-UZ"/>
              </w:rPr>
              <w:t xml:space="preserve"> taklif etadi.  </w:t>
            </w:r>
            <w:r w:rsidRPr="00AA26E0">
              <w:rPr>
                <w:sz w:val="24"/>
                <w:szCs w:val="24"/>
                <w:lang w:val="sv-SE"/>
              </w:rPr>
              <w:t xml:space="preserve">Ba`zi talabalarning </w:t>
            </w:r>
            <w:r w:rsidRPr="00AA26E0">
              <w:rPr>
                <w:sz w:val="24"/>
                <w:szCs w:val="24"/>
                <w:lang w:val="uz-Cyrl-UZ"/>
              </w:rPr>
              <w:t xml:space="preserve">bajargan </w:t>
            </w:r>
            <w:r w:rsidRPr="00AA26E0">
              <w:rPr>
                <w:sz w:val="24"/>
                <w:szCs w:val="24"/>
                <w:lang w:val="sv-SE"/>
              </w:rPr>
              <w:t>ishlarini eshitadi</w:t>
            </w:r>
            <w:r w:rsidRPr="00AA26E0">
              <w:rPr>
                <w:sz w:val="24"/>
                <w:szCs w:val="24"/>
                <w:lang w:val="uz-Cyrl-UZ"/>
              </w:rPr>
              <w:t xml:space="preserve"> (</w:t>
            </w:r>
            <w:r w:rsidRPr="00AA26E0">
              <w:rPr>
                <w:sz w:val="24"/>
                <w:szCs w:val="24"/>
                <w:lang w:val="en-US"/>
              </w:rPr>
              <w:t>9</w:t>
            </w:r>
            <w:r w:rsidRPr="00AA26E0">
              <w:rPr>
                <w:sz w:val="24"/>
                <w:szCs w:val="24"/>
                <w:lang w:val="uz-Cyrl-UZ"/>
              </w:rPr>
              <w:t>-ilova).</w:t>
            </w:r>
          </w:p>
          <w:p w:rsidR="00AA26E0" w:rsidRPr="00AA26E0" w:rsidRDefault="00AA26E0" w:rsidP="00AA26E0">
            <w:pPr>
              <w:jc w:val="both"/>
              <w:rPr>
                <w:sz w:val="24"/>
                <w:szCs w:val="24"/>
                <w:lang w:val="uz-Cyrl-UZ"/>
              </w:rPr>
            </w:pPr>
            <w:r w:rsidRPr="00AA26E0">
              <w:rPr>
                <w:sz w:val="24"/>
                <w:szCs w:val="24"/>
                <w:lang w:val="uz-Cyrl-UZ"/>
              </w:rPr>
              <w:t>3.2. Aniq tasavvurlar shakllanmagan qismlarini qayta tushuntiradi.</w:t>
            </w:r>
          </w:p>
          <w:p w:rsidR="00AA26E0" w:rsidRPr="00AA26E0" w:rsidRDefault="00AA26E0" w:rsidP="00AA26E0">
            <w:pPr>
              <w:jc w:val="both"/>
              <w:rPr>
                <w:b/>
                <w:sz w:val="24"/>
                <w:szCs w:val="24"/>
                <w:lang w:val="uz-Cyrl-UZ"/>
              </w:rPr>
            </w:pP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sz w:val="24"/>
                <w:szCs w:val="24"/>
                <w:lang w:val="uz-Cyrl-UZ"/>
              </w:rPr>
            </w:pPr>
            <w:r w:rsidRPr="00AA26E0">
              <w:rPr>
                <w:sz w:val="24"/>
                <w:szCs w:val="24"/>
                <w:lang w:val="uz-Cyrl-UZ"/>
              </w:rPr>
              <w:t xml:space="preserve">“Toifalash jadvali” ni to’ldiradilar, o’z tasavvurlarini boshqalarniki bilan taqqoslaydilar. </w:t>
            </w:r>
          </w:p>
          <w:p w:rsidR="00AA26E0" w:rsidRPr="00AA26E0" w:rsidRDefault="00AA26E0" w:rsidP="00AA26E0">
            <w:pPr>
              <w:jc w:val="center"/>
              <w:rPr>
                <w:sz w:val="24"/>
                <w:szCs w:val="24"/>
                <w:lang w:val="sv-SE"/>
              </w:rPr>
            </w:pPr>
            <w:r w:rsidRPr="00AA26E0">
              <w:rPr>
                <w:sz w:val="24"/>
                <w:szCs w:val="24"/>
                <w:lang w:val="sv-SE"/>
              </w:rPr>
              <w:t>O’z tasavvurlarini boyitadi</w:t>
            </w:r>
            <w:r w:rsidRPr="00AA26E0">
              <w:rPr>
                <w:sz w:val="24"/>
                <w:szCs w:val="24"/>
                <w:lang w:val="uz-Cyrl-UZ"/>
              </w:rPr>
              <w:t>lar</w:t>
            </w:r>
            <w:r w:rsidRPr="00AA26E0">
              <w:rPr>
                <w:sz w:val="24"/>
                <w:szCs w:val="24"/>
                <w:lang w:val="sv-SE"/>
              </w:rPr>
              <w:t xml:space="preserve"> va to’ldiradi</w:t>
            </w:r>
            <w:r w:rsidRPr="00AA26E0">
              <w:rPr>
                <w:sz w:val="24"/>
                <w:szCs w:val="24"/>
                <w:lang w:val="uz-Cyrl-UZ"/>
              </w:rPr>
              <w:t>lar</w:t>
            </w:r>
            <w:r w:rsidRPr="00AA26E0">
              <w:rPr>
                <w:sz w:val="24"/>
                <w:szCs w:val="24"/>
                <w:lang w:val="sv-SE"/>
              </w:rPr>
              <w:t>.</w:t>
            </w:r>
          </w:p>
          <w:p w:rsidR="00AA26E0" w:rsidRPr="00AA26E0" w:rsidRDefault="00AA26E0" w:rsidP="00AA26E0">
            <w:pPr>
              <w:jc w:val="center"/>
              <w:rPr>
                <w:b/>
                <w:sz w:val="24"/>
                <w:szCs w:val="24"/>
                <w:lang w:val="sv-SE"/>
              </w:rPr>
            </w:pPr>
          </w:p>
        </w:tc>
      </w:tr>
    </w:tbl>
    <w:p w:rsidR="00AA26E0" w:rsidRPr="00AA26E0" w:rsidRDefault="00AA26E0" w:rsidP="00AA26E0">
      <w:pPr>
        <w:spacing w:after="0" w:line="240" w:lineRule="auto"/>
        <w:jc w:val="center"/>
        <w:rPr>
          <w:rFonts w:ascii="Times New Roman" w:eastAsia="Times New Roman" w:hAnsi="Times New Roman" w:cs="Times New Roman"/>
          <w:sz w:val="24"/>
          <w:szCs w:val="24"/>
          <w:lang w:val="sv-SE"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1-илова</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.Mavzuning nomlanishi.</w:t>
      </w:r>
      <w:r w:rsidRPr="00AA26E0">
        <w:rPr>
          <w:rFonts w:ascii="Times New Roman" w:eastAsia="Times New Roman" w:hAnsi="Times New Roman" w:cs="Times New Roman"/>
          <w:b/>
          <w:sz w:val="24"/>
          <w:szCs w:val="24"/>
          <w:lang w:val="uz-Cyrl-UZ" w:eastAsia="ru-RU"/>
        </w:rPr>
        <w:t xml:space="preserve"> Eshituv faoliyatining zararlanish  sindromlari va patologiyadagi kо‘rinishlari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2-илова</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sz w:val="24"/>
          <w:szCs w:val="24"/>
          <w:lang w:val="uz-Cyrl-UZ" w:eastAsia="ru-RU"/>
        </w:rPr>
        <w:t>.Mavzuning maqsadi</w:t>
      </w:r>
      <w:r w:rsidRPr="00AA26E0">
        <w:rPr>
          <w:rFonts w:ascii="Times New Roman" w:eastAsia="Times New Roman" w:hAnsi="Times New Roman" w:cs="Times New Roman"/>
          <w:b/>
          <w:sz w:val="24"/>
          <w:szCs w:val="24"/>
          <w:u w:val="single"/>
          <w:lang w:val="uz-Cyrl-UZ" w:eastAsia="ru-RU"/>
        </w:rPr>
        <w:t>:</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Eshituv faoliyatining zararlanish  sindromlari va patologiyadagi kо‘rinishlari mavzusidagi</w:t>
      </w:r>
      <w:r w:rsidRPr="00AA26E0">
        <w:rPr>
          <w:rFonts w:ascii="Times New Roman" w:eastAsia="Times New Roman" w:hAnsi="Times New Roman" w:cs="Times New Roman"/>
          <w:b/>
          <w:sz w:val="24"/>
          <w:szCs w:val="24"/>
          <w:u w:val="single"/>
          <w:lang w:val="uz-Cyrl-UZ" w:eastAsia="ru-RU"/>
        </w:rPr>
        <w:t xml:space="preserve"> </w:t>
      </w:r>
      <w:r w:rsidRPr="00AA26E0">
        <w:rPr>
          <w:rFonts w:ascii="Times New Roman" w:eastAsia="Times New Roman" w:hAnsi="Times New Roman" w:cs="Times New Roman"/>
          <w:sz w:val="24"/>
          <w:szCs w:val="24"/>
          <w:lang w:val="uz-Cyrl-UZ" w:eastAsia="ru-RU"/>
        </w:rPr>
        <w:t>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2-илова</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Mavzuning rejasi: Eshituv faoliyatining zararlanish  sindromlari va patologiyadagi kо‘rinishlari mavzusidagi</w:t>
      </w:r>
    </w:p>
    <w:p w:rsidR="00AA26E0" w:rsidRPr="00AA26E0" w:rsidRDefault="00AA26E0" w:rsidP="00AA26E0">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tabs>
          <w:tab w:val="left" w:pos="626"/>
        </w:tabs>
        <w:overflowPunct w:val="0"/>
        <w:autoSpaceDE w:val="0"/>
        <w:autoSpaceDN w:val="0"/>
        <w:adjustRightInd w:val="0"/>
        <w:spacing w:after="0" w:line="20" w:lineRule="atLeast"/>
        <w:jc w:val="both"/>
        <w:rPr>
          <w:rFonts w:ascii="Times New Roman" w:eastAsia="Times New Roman" w:hAnsi="Times New Roman" w:cs="Times New Roman"/>
          <w:color w:val="000000"/>
          <w:spacing w:val="-16"/>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4-ilova</w:t>
      </w:r>
    </w:p>
    <w:p w:rsidR="00AA26E0" w:rsidRPr="00AA26E0" w:rsidRDefault="00AA26E0" w:rsidP="00AA26E0">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Eshituv faoliyatining zararlanish  sindromlari va patologiyadagi kо‘rinishlari mavzusidagi haqida tо‘liq ma’lumotga ega bо‘lish</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5-ilova</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Foydalaniladigan adabiyotlar ro‘yxati: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en-US" w:eastAsia="ru-RU"/>
        </w:rPr>
        <w:t>6</w:t>
      </w:r>
      <w:r w:rsidRPr="00AA26E0">
        <w:rPr>
          <w:rFonts w:ascii="Times New Roman" w:eastAsia="Times New Roman" w:hAnsi="Times New Roman" w:cs="Times New Roman"/>
          <w:b/>
          <w:sz w:val="24"/>
          <w:szCs w:val="24"/>
          <w:u w:val="single"/>
          <w:lang w:val="uz-Cyrl-UZ" w:eastAsia="ru-RU"/>
        </w:rPr>
        <w:t xml:space="preserve">-ilova. </w:t>
      </w:r>
      <w:r w:rsidRPr="00AA26E0">
        <w:rPr>
          <w:rFonts w:ascii="Times New Roman" w:eastAsia="Times New Roman" w:hAnsi="Times New Roman" w:cs="Times New Roman"/>
          <w:b/>
          <w:sz w:val="24"/>
          <w:szCs w:val="24"/>
          <w:lang w:val="uz-Cyrl-UZ" w:eastAsia="ru-RU"/>
        </w:rPr>
        <w:t>“Klaster”- grafik organayzeri.</w:t>
      </w: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tabs>
          <w:tab w:val="left" w:pos="990"/>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r w:rsidRPr="00AA26E0">
        <w:rPr>
          <w:rFonts w:ascii="Times New Roman" w:eastAsia="Times New Roman" w:hAnsi="Times New Roman" w:cs="Times New Roman"/>
          <w:noProof/>
          <w:sz w:val="24"/>
          <w:szCs w:val="24"/>
          <w:lang w:eastAsia="ru-RU"/>
        </w:rPr>
        <w:drawing>
          <wp:inline distT="0" distB="0" distL="0" distR="0" wp14:anchorId="5BDB9C47" wp14:editId="1307419D">
            <wp:extent cx="4600575" cy="2857500"/>
            <wp:effectExtent l="0" t="0" r="0" b="19050"/>
            <wp:docPr id="290" name="Схема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A26E0" w:rsidRPr="00AA26E0" w:rsidRDefault="00AA26E0" w:rsidP="00AA26E0">
      <w:pPr>
        <w:tabs>
          <w:tab w:val="left" w:pos="990"/>
        </w:tabs>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tabs>
          <w:tab w:val="left" w:pos="990"/>
        </w:tabs>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7-ilova</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Savollar</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lastRenderedPageBreak/>
        <w:t>1.</w:t>
      </w:r>
      <w:r w:rsidRPr="00AA26E0">
        <w:rPr>
          <w:rFonts w:ascii="Times New Roman" w:eastAsia="Times New Roman" w:hAnsi="Times New Roman" w:cs="Times New Roman"/>
          <w:sz w:val="24"/>
          <w:szCs w:val="24"/>
          <w:lang w:val="uz-Cyrl-UZ" w:eastAsia="ru-RU"/>
        </w:rPr>
        <w:t xml:space="preserve"> </w:t>
      </w:r>
      <w:r w:rsidRPr="00AA26E0">
        <w:rPr>
          <w:rFonts w:ascii="Times New Roman" w:eastAsia="Times New Roman" w:hAnsi="Times New Roman" w:cs="Times New Roman"/>
          <w:sz w:val="24"/>
          <w:szCs w:val="24"/>
          <w:u w:val="single"/>
          <w:lang w:val="uz-Cyrl-UZ" w:eastAsia="ru-RU"/>
        </w:rPr>
        <w:t xml:space="preserve">Eshituv faoliyatining zararlanish  sindromlari va patologiyadagi kо‘rinishlari </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tabs>
          <w:tab w:val="left" w:pos="3915"/>
        </w:tabs>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8-илова</w:t>
      </w:r>
      <w:r w:rsidRPr="00AA26E0">
        <w:rPr>
          <w:rFonts w:ascii="Times New Roman" w:eastAsia="Times New Roman" w:hAnsi="Times New Roman" w:cs="Times New Roman"/>
          <w:sz w:val="24"/>
          <w:szCs w:val="24"/>
          <w:u w:val="single"/>
          <w:lang w:val="uz-Cyrl-UZ" w:eastAsia="ru-RU"/>
        </w:rPr>
        <w:t xml:space="preserve">           </w:t>
      </w:r>
      <w:r w:rsidRPr="00AA26E0">
        <w:rPr>
          <w:rFonts w:ascii="Times New Roman" w:eastAsia="Times New Roman" w:hAnsi="Times New Roman" w:cs="Times New Roman"/>
          <w:sz w:val="24"/>
          <w:szCs w:val="24"/>
          <w:lang w:val="uz-Cyrl-UZ" w:eastAsia="ru-RU"/>
        </w:rPr>
        <w:t xml:space="preserve"> “Toifalash jadvali”</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pBdr>
          <w:bottom w:val="single" w:sz="4" w:space="1" w:color="auto"/>
        </w:pBdr>
        <w:spacing w:after="0" w:line="240" w:lineRule="auto"/>
        <w:rPr>
          <w:rFonts w:ascii="Times New Roman" w:eastAsia="Times New Roman" w:hAnsi="Times New Roman" w:cs="Times New Roman"/>
          <w:sz w:val="24"/>
          <w:szCs w:val="24"/>
          <w:u w:val="single"/>
          <w:lang w:val="uz-Cyrl-UZ"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614"/>
      </w:tblGrid>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Тугма бузилишлар</w:t>
            </w: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Орттирилган</w:t>
            </w:r>
          </w:p>
        </w:tc>
      </w:tr>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p>
        </w:tc>
      </w:tr>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p>
        </w:tc>
      </w:tr>
    </w:tbl>
    <w:p w:rsidR="00AA26E0" w:rsidRDefault="00AA26E0" w:rsidP="00AA26E0">
      <w:pPr>
        <w:tabs>
          <w:tab w:val="left" w:pos="2130"/>
        </w:tabs>
        <w:rPr>
          <w:lang w:val="uz-Cyrl-UZ"/>
        </w:rPr>
      </w:pPr>
    </w:p>
    <w:p w:rsidR="00AA26E0" w:rsidRPr="00AA26E0" w:rsidRDefault="00AA26E0" w:rsidP="00AA26E0">
      <w:pPr>
        <w:rPr>
          <w:lang w:val="uz-Cyrl-UZ"/>
        </w:rPr>
      </w:pPr>
    </w:p>
    <w:p w:rsidR="00AA26E0" w:rsidRDefault="00AA26E0" w:rsidP="00AA26E0">
      <w:pPr>
        <w:rPr>
          <w:lang w:val="uz-Cyrl-UZ"/>
        </w:rPr>
      </w:pPr>
    </w:p>
    <w:p w:rsidR="00AA26E0" w:rsidRPr="00AA26E0" w:rsidRDefault="00AA26E0" w:rsidP="00AA26E0">
      <w:pPr>
        <w:jc w:val="center"/>
        <w:rPr>
          <w:rFonts w:ascii="Times New Roman" w:eastAsia="Times New Roman" w:hAnsi="Times New Roman" w:cs="Times New Roman"/>
          <w:b/>
          <w:sz w:val="24"/>
          <w:szCs w:val="24"/>
          <w:lang w:val="uz-Cyrl-UZ" w:eastAsia="ru-RU"/>
        </w:rPr>
      </w:pPr>
      <w:r>
        <w:rPr>
          <w:lang w:val="uz-Cyrl-UZ"/>
        </w:rPr>
        <w:tab/>
      </w:r>
      <w:r w:rsidRPr="00AA26E0">
        <w:rPr>
          <w:rFonts w:ascii="Times New Roman" w:eastAsia="Times New Roman" w:hAnsi="Times New Roman" w:cs="Times New Roman"/>
          <w:b/>
          <w:sz w:val="24"/>
          <w:szCs w:val="24"/>
          <w:lang w:val="uz-Cyrl-UZ" w:eastAsia="ru-RU"/>
        </w:rPr>
        <w:t>1.13. Eshitish qobiliyatini tekshirish usullari  mavzusidagi мa’lumotli ma’ruza ta’lim texnologiyasi modeli</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tabs>
          <w:tab w:val="left" w:pos="1628"/>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jc w:val="center"/>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lang w:val="uz-Cyrl-UZ" w:eastAsia="ru-RU"/>
        </w:rPr>
        <w:t xml:space="preserve">1.13. Eshitish qobiliyatini tekshirish usullari mavzusidagi мa’lumotli ma’ruza ta’lim texnologiyasi </w:t>
      </w:r>
      <w:r w:rsidRPr="00AA26E0">
        <w:rPr>
          <w:rFonts w:ascii="Times New Roman" w:eastAsia="Times New Roman" w:hAnsi="Times New Roman" w:cs="Times New Roman"/>
          <w:b/>
          <w:sz w:val="24"/>
          <w:szCs w:val="24"/>
          <w:u w:val="single"/>
          <w:lang w:val="sv-SE" w:eastAsia="ru-RU"/>
        </w:rPr>
        <w:t>kartasi</w:t>
      </w:r>
    </w:p>
    <w:p w:rsidR="00AA26E0" w:rsidRPr="00AA26E0" w:rsidRDefault="00AA26E0" w:rsidP="00AA26E0">
      <w:pPr>
        <w:spacing w:after="0" w:line="240" w:lineRule="auto"/>
        <w:jc w:val="center"/>
        <w:rPr>
          <w:rFonts w:ascii="Times New Roman" w:eastAsia="Times New Roman" w:hAnsi="Times New Roman" w:cs="Times New Roman"/>
          <w:b/>
          <w:sz w:val="24"/>
          <w:szCs w:val="24"/>
          <w:lang w:val="sv-SE"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AA26E0"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sv-SE"/>
              </w:rPr>
            </w:pPr>
            <w:r w:rsidRPr="00AA26E0">
              <w:rPr>
                <w:b/>
                <w:sz w:val="24"/>
                <w:szCs w:val="24"/>
                <w:lang w:val="sv-SE"/>
              </w:rPr>
              <w:t xml:space="preserve">Ish bosqichlari va </w:t>
            </w:r>
            <w:r w:rsidRPr="00AA26E0">
              <w:rPr>
                <w:b/>
                <w:sz w:val="24"/>
                <w:szCs w:val="24"/>
                <w:lang w:val="uz-Cyrl-UZ"/>
              </w:rPr>
              <w:t xml:space="preserve">ish </w:t>
            </w:r>
            <w:r w:rsidRPr="00AA26E0">
              <w:rPr>
                <w:b/>
                <w:sz w:val="24"/>
                <w:szCs w:val="24"/>
                <w:lang w:val="sv-SE"/>
              </w:rPr>
              <w:t>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Faoliyat mazmuni</w:t>
            </w:r>
          </w:p>
        </w:tc>
      </w:tr>
      <w:tr w:rsidR="00AA26E0" w:rsidRPr="00AA26E0"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AA26E0" w:rsidRDefault="00AA26E0" w:rsidP="00AA26E0">
            <w:pPr>
              <w:rPr>
                <w:b/>
                <w:sz w:val="24"/>
                <w:szCs w:val="24"/>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O’qituvchi</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Talaba</w:t>
            </w:r>
          </w:p>
        </w:tc>
      </w:tr>
      <w:tr w:rsidR="00AA26E0" w:rsidRPr="00AA26E0" w:rsidTr="00AD49CE">
        <w:trPr>
          <w:trHeight w:val="1980"/>
        </w:trPr>
        <w:tc>
          <w:tcPr>
            <w:tcW w:w="2340" w:type="dxa"/>
            <w:vMerge w:val="restart"/>
            <w:tcBorders>
              <w:top w:val="single" w:sz="4" w:space="0" w:color="auto"/>
              <w:left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lastRenderedPageBreak/>
              <w:t>1-bosqich. O’quv mashg’ulotiga kirish (Da`vat bosqichi)</w:t>
            </w:r>
          </w:p>
          <w:p w:rsidR="00AA26E0" w:rsidRPr="00AA26E0" w:rsidRDefault="00AA26E0" w:rsidP="00AA26E0">
            <w:pPr>
              <w:jc w:val="center"/>
              <w:rPr>
                <w:b/>
                <w:sz w:val="24"/>
                <w:szCs w:val="24"/>
                <w:lang w:val="en-US"/>
              </w:rPr>
            </w:pPr>
            <w:r w:rsidRPr="00AA26E0">
              <w:rPr>
                <w:b/>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
                <w:sz w:val="24"/>
                <w:szCs w:val="24"/>
                <w:lang w:val="en-US"/>
              </w:rPr>
            </w:pPr>
            <w:r w:rsidRPr="00AA26E0">
              <w:rPr>
                <w:sz w:val="24"/>
                <w:szCs w:val="24"/>
                <w:lang w:val="en-US"/>
              </w:rPr>
              <w:t xml:space="preserve">1.1. </w:t>
            </w:r>
            <w:r w:rsidRPr="00AA26E0">
              <w:rPr>
                <w:sz w:val="24"/>
                <w:szCs w:val="24"/>
                <w:lang w:val="uz-Cyrl-UZ"/>
              </w:rPr>
              <w:t>M</w:t>
            </w:r>
            <w:r w:rsidRPr="00AA26E0">
              <w:rPr>
                <w:sz w:val="24"/>
                <w:szCs w:val="24"/>
                <w:lang w:val="en-US"/>
              </w:rPr>
              <w:t xml:space="preserve">avzuning nomlanishi, </w:t>
            </w:r>
            <w:r w:rsidRPr="00AA26E0">
              <w:rPr>
                <w:sz w:val="24"/>
                <w:szCs w:val="24"/>
                <w:lang w:val="uz-Cyrl-UZ"/>
              </w:rPr>
              <w:t>mavzu</w:t>
            </w:r>
            <w:r w:rsidRPr="00AA26E0">
              <w:rPr>
                <w:sz w:val="24"/>
                <w:szCs w:val="24"/>
                <w:lang w:val="en-US"/>
              </w:rPr>
              <w:t xml:space="preserve"> </w:t>
            </w:r>
            <w:r w:rsidRPr="00AA26E0">
              <w:rPr>
                <w:sz w:val="24"/>
                <w:szCs w:val="24"/>
                <w:lang w:val="uz-Cyrl-UZ"/>
              </w:rPr>
              <w:t xml:space="preserve">rejasini, foydalaniladigan adabiyotlar ro’yxatini, ma`ruza mashg’ulotining </w:t>
            </w:r>
            <w:r w:rsidRPr="00AA26E0">
              <w:rPr>
                <w:sz w:val="24"/>
                <w:szCs w:val="24"/>
                <w:lang w:val="en-US"/>
              </w:rPr>
              <w:t>maqsad</w:t>
            </w:r>
            <w:r w:rsidRPr="00AA26E0">
              <w:rPr>
                <w:sz w:val="24"/>
                <w:szCs w:val="24"/>
                <w:lang w:val="uz-Cyrl-UZ"/>
              </w:rPr>
              <w:t xml:space="preserve">ini </w:t>
            </w:r>
            <w:r w:rsidRPr="00AA26E0">
              <w:rPr>
                <w:sz w:val="24"/>
                <w:szCs w:val="24"/>
                <w:lang w:val="en-US"/>
              </w:rPr>
              <w:t xml:space="preserve">va kutilayotgan natijalarni bayon etadi </w:t>
            </w:r>
            <w:r w:rsidRPr="00AA26E0">
              <w:rPr>
                <w:sz w:val="24"/>
                <w:szCs w:val="24"/>
                <w:lang w:val="uz-Cyrl-UZ"/>
              </w:rPr>
              <w:t>(1-</w:t>
            </w:r>
            <w:r w:rsidRPr="00AA26E0">
              <w:rPr>
                <w:sz w:val="24"/>
                <w:szCs w:val="24"/>
                <w:lang w:val="en-US"/>
              </w:rPr>
              <w:t>5</w:t>
            </w:r>
            <w:r w:rsidRPr="00AA26E0">
              <w:rPr>
                <w:sz w:val="24"/>
                <w:szCs w:val="24"/>
                <w:lang w:val="uz-Cyrl-UZ"/>
              </w:rPr>
              <w:t>-ilovalar).</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p>
          <w:p w:rsidR="00AA26E0" w:rsidRPr="00AA26E0" w:rsidRDefault="00AA26E0" w:rsidP="00AA26E0">
            <w:pPr>
              <w:jc w:val="center"/>
              <w:rPr>
                <w:sz w:val="24"/>
                <w:szCs w:val="24"/>
              </w:rPr>
            </w:pPr>
            <w:r w:rsidRPr="00AA26E0">
              <w:rPr>
                <w:sz w:val="24"/>
                <w:szCs w:val="24"/>
              </w:rPr>
              <w:t>Tinglaydilar, yozib oladilar.</w:t>
            </w:r>
          </w:p>
          <w:p w:rsidR="00AA26E0" w:rsidRPr="00AA26E0" w:rsidRDefault="00AA26E0" w:rsidP="00AA26E0">
            <w:pPr>
              <w:jc w:val="center"/>
              <w:rPr>
                <w:b/>
                <w:sz w:val="24"/>
                <w:szCs w:val="24"/>
                <w:lang w:val="en-US"/>
              </w:rPr>
            </w:pPr>
          </w:p>
        </w:tc>
      </w:tr>
      <w:tr w:rsidR="00AA26E0" w:rsidRPr="00AA26E0" w:rsidTr="00AD49CE">
        <w:trPr>
          <w:trHeight w:val="1858"/>
        </w:trPr>
        <w:tc>
          <w:tcPr>
            <w:tcW w:w="2340" w:type="dxa"/>
            <w:vMerge/>
            <w:tcBorders>
              <w:left w:val="single" w:sz="4" w:space="0" w:color="auto"/>
              <w:bottom w:val="single" w:sz="4" w:space="0" w:color="auto"/>
              <w:right w:val="single" w:sz="4" w:space="0" w:color="auto"/>
            </w:tcBorders>
          </w:tcPr>
          <w:p w:rsidR="00AA26E0" w:rsidRPr="00AA26E0" w:rsidRDefault="00AA26E0" w:rsidP="00AA26E0">
            <w:pPr>
              <w:jc w:val="center"/>
              <w:rPr>
                <w:b/>
                <w:sz w:val="24"/>
                <w:szCs w:val="24"/>
              </w:rPr>
            </w:pP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Cs/>
                <w:lang w:val="uz-Cyrl-UZ"/>
              </w:rPr>
            </w:pPr>
            <w:r w:rsidRPr="00AA26E0">
              <w:rPr>
                <w:sz w:val="24"/>
                <w:szCs w:val="24"/>
                <w:lang w:val="uz-Cyrl-UZ"/>
              </w:rPr>
              <w:t xml:space="preserve">1.2 Talabalarga Eshitish qobiliyatini tekshirish usullari  mavzusi bo’yicha bor bo’lgan tasavvurlari asosida o’z fikrlarini “Klaster”- grafik organayzeri yordamida yoritish topshirig’ini beradi (6-ilova). </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sz w:val="24"/>
                <w:szCs w:val="24"/>
              </w:rPr>
            </w:pPr>
            <w:r w:rsidRPr="00AA26E0">
              <w:rPr>
                <w:sz w:val="24"/>
                <w:szCs w:val="24"/>
              </w:rPr>
              <w:t>Tinglaydilar, yozib oladilar.</w:t>
            </w:r>
          </w:p>
          <w:p w:rsidR="00AA26E0" w:rsidRPr="00AA26E0" w:rsidRDefault="00AA26E0" w:rsidP="00AA26E0">
            <w:pPr>
              <w:jc w:val="center"/>
              <w:rPr>
                <w:sz w:val="24"/>
                <w:szCs w:val="24"/>
                <w:lang w:val="uz-Cyrl-UZ"/>
              </w:rPr>
            </w:pPr>
          </w:p>
          <w:p w:rsidR="00AA26E0" w:rsidRPr="00AA26E0" w:rsidRDefault="00AA26E0" w:rsidP="00AA26E0">
            <w:pPr>
              <w:jc w:val="center"/>
              <w:rPr>
                <w:sz w:val="24"/>
                <w:szCs w:val="24"/>
                <w:lang w:val="uz-Cyrl-UZ"/>
              </w:rPr>
            </w:pPr>
          </w:p>
          <w:p w:rsidR="00AA26E0" w:rsidRPr="00AA26E0" w:rsidRDefault="00AA26E0" w:rsidP="00AA26E0">
            <w:pPr>
              <w:jc w:val="center"/>
              <w:rPr>
                <w:sz w:val="24"/>
                <w:szCs w:val="24"/>
                <w:lang w:val="uz-Cyrl-UZ"/>
              </w:rPr>
            </w:pPr>
          </w:p>
          <w:p w:rsidR="00AA26E0" w:rsidRPr="00AA26E0" w:rsidRDefault="00AA26E0" w:rsidP="00AA26E0">
            <w:pPr>
              <w:rPr>
                <w:b/>
                <w:sz w:val="24"/>
                <w:szCs w:val="24"/>
                <w:lang w:val="uz-Cyrl-UZ"/>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 xml:space="preserve">2-bosqich. </w:t>
            </w:r>
          </w:p>
          <w:p w:rsidR="00AA26E0" w:rsidRPr="00AA26E0" w:rsidRDefault="00AA26E0" w:rsidP="00AA26E0">
            <w:pPr>
              <w:jc w:val="center"/>
              <w:rPr>
                <w:b/>
                <w:sz w:val="24"/>
                <w:szCs w:val="24"/>
                <w:lang w:val="en-US"/>
              </w:rPr>
            </w:pPr>
            <w:r w:rsidRPr="00AA26E0">
              <w:rPr>
                <w:b/>
                <w:sz w:val="24"/>
                <w:szCs w:val="24"/>
                <w:lang w:val="en-US"/>
              </w:rPr>
              <w:t>Asosiy (Anglash bosqichi)</w:t>
            </w:r>
          </w:p>
          <w:p w:rsidR="00AA26E0" w:rsidRPr="00AA26E0" w:rsidRDefault="00AA26E0" w:rsidP="00AA26E0">
            <w:pPr>
              <w:jc w:val="center"/>
              <w:rPr>
                <w:b/>
                <w:sz w:val="24"/>
                <w:szCs w:val="24"/>
                <w:lang w:val="en-US"/>
              </w:rPr>
            </w:pPr>
            <w:r w:rsidRPr="00AA26E0">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b/>
                <w:sz w:val="24"/>
                <w:szCs w:val="24"/>
              </w:rPr>
            </w:pPr>
            <w:r w:rsidRPr="00AA26E0">
              <w:rPr>
                <w:sz w:val="24"/>
                <w:szCs w:val="24"/>
                <w:lang w:val="en-US"/>
              </w:rPr>
              <w:t xml:space="preserve">2.1. Taqdimot texnologiyasi yordamida </w:t>
            </w:r>
            <w:r w:rsidRPr="00AA26E0">
              <w:rPr>
                <w:sz w:val="24"/>
                <w:szCs w:val="24"/>
                <w:lang w:val="uz-Cyrl-UZ"/>
              </w:rPr>
              <w:t>ma`ruza mavzusining rejasi</w:t>
            </w:r>
            <w:r w:rsidRPr="00AA26E0">
              <w:rPr>
                <w:sz w:val="24"/>
                <w:szCs w:val="24"/>
                <w:lang w:val="en-US"/>
              </w:rPr>
              <w:t xml:space="preserve"> bo’yicha asosiy nazariy ma`lumotlarni bayon etadi. </w:t>
            </w:r>
            <w:r w:rsidRPr="00AA26E0">
              <w:rPr>
                <w:sz w:val="24"/>
                <w:szCs w:val="24"/>
              </w:rPr>
              <w:t>Jalb qiluvchi savollar bilan murojaat etadi, xulosalar qiladi</w:t>
            </w:r>
            <w:r w:rsidRPr="00AA26E0">
              <w:rPr>
                <w:sz w:val="24"/>
                <w:szCs w:val="24"/>
                <w:lang w:val="uz-Cyrl-UZ"/>
              </w:rPr>
              <w:t xml:space="preserve"> (</w:t>
            </w:r>
            <w:r w:rsidRPr="00AA26E0">
              <w:rPr>
                <w:sz w:val="24"/>
                <w:szCs w:val="24"/>
              </w:rPr>
              <w:t>7</w:t>
            </w:r>
            <w:r w:rsidRPr="00AA26E0">
              <w:rPr>
                <w:sz w:val="24"/>
                <w:szCs w:val="24"/>
                <w:lang w:val="uz-Cyrl-UZ"/>
              </w:rPr>
              <w:t>- ilovalar).</w:t>
            </w: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rPr>
            </w:pPr>
            <w:r w:rsidRPr="00AA26E0">
              <w:rPr>
                <w:sz w:val="24"/>
                <w:szCs w:val="24"/>
              </w:rPr>
              <w:t>Tinglaydilar, savol-javoblarda ishtirok etishadi, muhim chizma va jadvallarni o’z daftarlariga qayd etishadi.</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b/>
                <w:sz w:val="24"/>
                <w:szCs w:val="24"/>
                <w:lang w:val="en-US"/>
              </w:rPr>
            </w:pPr>
            <w:r w:rsidRPr="00AA26E0">
              <w:rPr>
                <w:b/>
                <w:sz w:val="24"/>
                <w:szCs w:val="24"/>
                <w:lang w:val="en-US"/>
              </w:rPr>
              <w:t>3-bosqich. YAkuniy (Fikrlash bosqichi)</w:t>
            </w:r>
          </w:p>
          <w:p w:rsidR="00AA26E0" w:rsidRPr="00AA26E0" w:rsidRDefault="00AA26E0" w:rsidP="00AA26E0">
            <w:pPr>
              <w:jc w:val="center"/>
              <w:rPr>
                <w:b/>
                <w:sz w:val="24"/>
                <w:szCs w:val="24"/>
                <w:lang w:val="en-US"/>
              </w:rPr>
            </w:pPr>
            <w:r w:rsidRPr="00AA26E0">
              <w:rPr>
                <w:b/>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both"/>
              <w:rPr>
                <w:sz w:val="24"/>
                <w:szCs w:val="24"/>
                <w:lang w:val="uz-Cyrl-UZ"/>
              </w:rPr>
            </w:pPr>
            <w:r w:rsidRPr="00AA26E0">
              <w:rPr>
                <w:sz w:val="24"/>
                <w:szCs w:val="24"/>
                <w:lang w:val="sv-SE"/>
              </w:rPr>
              <w:t>3.1.</w:t>
            </w:r>
            <w:r w:rsidRPr="00AA26E0">
              <w:rPr>
                <w:b/>
                <w:sz w:val="24"/>
                <w:szCs w:val="24"/>
                <w:lang w:val="sv-SE"/>
              </w:rPr>
              <w:t xml:space="preserve"> </w:t>
            </w:r>
            <w:r w:rsidRPr="00AA26E0">
              <w:rPr>
                <w:sz w:val="24"/>
                <w:szCs w:val="24"/>
                <w:lang w:val="uz-Cyrl-UZ"/>
              </w:rPr>
              <w:t>“Toifalash jadvali” ni to’ldirish</w:t>
            </w:r>
            <w:r w:rsidRPr="00AA26E0">
              <w:rPr>
                <w:sz w:val="24"/>
                <w:szCs w:val="24"/>
                <w:lang w:val="sv-SE"/>
              </w:rPr>
              <w:t>ni</w:t>
            </w:r>
            <w:r w:rsidRPr="00AA26E0">
              <w:rPr>
                <w:sz w:val="24"/>
                <w:szCs w:val="24"/>
                <w:lang w:val="uz-Cyrl-UZ"/>
              </w:rPr>
              <w:t xml:space="preserve"> taklif etadi.  </w:t>
            </w:r>
            <w:r w:rsidRPr="00AA26E0">
              <w:rPr>
                <w:sz w:val="24"/>
                <w:szCs w:val="24"/>
                <w:lang w:val="sv-SE"/>
              </w:rPr>
              <w:t xml:space="preserve">Ba`zi talabalarning </w:t>
            </w:r>
            <w:r w:rsidRPr="00AA26E0">
              <w:rPr>
                <w:sz w:val="24"/>
                <w:szCs w:val="24"/>
                <w:lang w:val="uz-Cyrl-UZ"/>
              </w:rPr>
              <w:t xml:space="preserve">bajargan </w:t>
            </w:r>
            <w:r w:rsidRPr="00AA26E0">
              <w:rPr>
                <w:sz w:val="24"/>
                <w:szCs w:val="24"/>
                <w:lang w:val="sv-SE"/>
              </w:rPr>
              <w:t>ishlarini eshitadi</w:t>
            </w:r>
            <w:r w:rsidRPr="00AA26E0">
              <w:rPr>
                <w:sz w:val="24"/>
                <w:szCs w:val="24"/>
                <w:lang w:val="uz-Cyrl-UZ"/>
              </w:rPr>
              <w:t xml:space="preserve"> (</w:t>
            </w:r>
            <w:r w:rsidRPr="00AA26E0">
              <w:rPr>
                <w:sz w:val="24"/>
                <w:szCs w:val="24"/>
                <w:lang w:val="en-US"/>
              </w:rPr>
              <w:t>9</w:t>
            </w:r>
            <w:r w:rsidRPr="00AA26E0">
              <w:rPr>
                <w:sz w:val="24"/>
                <w:szCs w:val="24"/>
                <w:lang w:val="uz-Cyrl-UZ"/>
              </w:rPr>
              <w:t>-ilova).</w:t>
            </w:r>
          </w:p>
          <w:p w:rsidR="00AA26E0" w:rsidRPr="00AA26E0" w:rsidRDefault="00AA26E0" w:rsidP="00AA26E0">
            <w:pPr>
              <w:jc w:val="both"/>
              <w:rPr>
                <w:sz w:val="24"/>
                <w:szCs w:val="24"/>
                <w:lang w:val="uz-Cyrl-UZ"/>
              </w:rPr>
            </w:pPr>
            <w:r w:rsidRPr="00AA26E0">
              <w:rPr>
                <w:sz w:val="24"/>
                <w:szCs w:val="24"/>
                <w:lang w:val="uz-Cyrl-UZ"/>
              </w:rPr>
              <w:t>3.2. Aniq tasavvurlar shakllanmagan qismlarini qayta tushuntiradi.</w:t>
            </w:r>
          </w:p>
          <w:p w:rsidR="00AA26E0" w:rsidRPr="00AA26E0" w:rsidRDefault="00AA26E0" w:rsidP="00AA26E0">
            <w:pPr>
              <w:jc w:val="both"/>
              <w:rPr>
                <w:b/>
                <w:sz w:val="24"/>
                <w:szCs w:val="24"/>
                <w:lang w:val="uz-Cyrl-UZ"/>
              </w:rPr>
            </w:pPr>
          </w:p>
        </w:tc>
        <w:tc>
          <w:tcPr>
            <w:tcW w:w="3448" w:type="dxa"/>
            <w:tcBorders>
              <w:top w:val="single" w:sz="4" w:space="0" w:color="auto"/>
              <w:left w:val="single" w:sz="4" w:space="0" w:color="auto"/>
              <w:bottom w:val="single" w:sz="4" w:space="0" w:color="auto"/>
              <w:right w:val="single" w:sz="4" w:space="0" w:color="auto"/>
            </w:tcBorders>
          </w:tcPr>
          <w:p w:rsidR="00AA26E0" w:rsidRPr="00AA26E0" w:rsidRDefault="00AA26E0" w:rsidP="00AA26E0">
            <w:pPr>
              <w:jc w:val="center"/>
              <w:rPr>
                <w:sz w:val="24"/>
                <w:szCs w:val="24"/>
                <w:lang w:val="uz-Cyrl-UZ"/>
              </w:rPr>
            </w:pPr>
            <w:r w:rsidRPr="00AA26E0">
              <w:rPr>
                <w:sz w:val="24"/>
                <w:szCs w:val="24"/>
                <w:lang w:val="uz-Cyrl-UZ"/>
              </w:rPr>
              <w:t xml:space="preserve">“Toifalash jadvali” ni to’ldiradilar, o’z tasavvurlarini boshqalarniki bilan taqqoslaydilar. </w:t>
            </w:r>
          </w:p>
          <w:p w:rsidR="00AA26E0" w:rsidRPr="00AA26E0" w:rsidRDefault="00AA26E0" w:rsidP="00AA26E0">
            <w:pPr>
              <w:jc w:val="center"/>
              <w:rPr>
                <w:sz w:val="24"/>
                <w:szCs w:val="24"/>
                <w:lang w:val="sv-SE"/>
              </w:rPr>
            </w:pPr>
            <w:r w:rsidRPr="00AA26E0">
              <w:rPr>
                <w:sz w:val="24"/>
                <w:szCs w:val="24"/>
                <w:lang w:val="sv-SE"/>
              </w:rPr>
              <w:t>O’z tasavvurlarini boyitadi</w:t>
            </w:r>
            <w:r w:rsidRPr="00AA26E0">
              <w:rPr>
                <w:sz w:val="24"/>
                <w:szCs w:val="24"/>
                <w:lang w:val="uz-Cyrl-UZ"/>
              </w:rPr>
              <w:t>lar</w:t>
            </w:r>
            <w:r w:rsidRPr="00AA26E0">
              <w:rPr>
                <w:sz w:val="24"/>
                <w:szCs w:val="24"/>
                <w:lang w:val="sv-SE"/>
              </w:rPr>
              <w:t xml:space="preserve"> va to’ldiradi</w:t>
            </w:r>
            <w:r w:rsidRPr="00AA26E0">
              <w:rPr>
                <w:sz w:val="24"/>
                <w:szCs w:val="24"/>
                <w:lang w:val="uz-Cyrl-UZ"/>
              </w:rPr>
              <w:t>lar</w:t>
            </w:r>
            <w:r w:rsidRPr="00AA26E0">
              <w:rPr>
                <w:sz w:val="24"/>
                <w:szCs w:val="24"/>
                <w:lang w:val="sv-SE"/>
              </w:rPr>
              <w:t>.</w:t>
            </w:r>
          </w:p>
          <w:p w:rsidR="00AA26E0" w:rsidRPr="00AA26E0" w:rsidRDefault="00AA26E0" w:rsidP="00AA26E0">
            <w:pPr>
              <w:jc w:val="center"/>
              <w:rPr>
                <w:b/>
                <w:sz w:val="24"/>
                <w:szCs w:val="24"/>
                <w:lang w:val="sv-SE"/>
              </w:rPr>
            </w:pPr>
          </w:p>
        </w:tc>
      </w:tr>
    </w:tbl>
    <w:p w:rsidR="00AA26E0" w:rsidRPr="00AA26E0" w:rsidRDefault="00AA26E0" w:rsidP="00AA26E0">
      <w:pPr>
        <w:spacing w:after="0" w:line="240" w:lineRule="auto"/>
        <w:jc w:val="center"/>
        <w:rPr>
          <w:rFonts w:ascii="Times New Roman" w:eastAsia="Times New Roman" w:hAnsi="Times New Roman" w:cs="Times New Roman"/>
          <w:sz w:val="24"/>
          <w:szCs w:val="24"/>
          <w:lang w:val="sv-SE"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sv-SE"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1-илова</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.Mavzuning nomlanishi.</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Eshitish qobiliyatini tekshirish usullari</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Aqli zaiflikni unga o‘xshash xolatlardan farqlash. Surunkali kechadigan ruxiy kasalliklar natijasida kelib chiqqan aqli zaiflik</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2-илова</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sz w:val="24"/>
          <w:szCs w:val="24"/>
          <w:lang w:val="uz-Cyrl-UZ" w:eastAsia="ru-RU"/>
        </w:rPr>
        <w:t>.Mavzuning maqsadi</w:t>
      </w:r>
      <w:r w:rsidRPr="00AA26E0">
        <w:rPr>
          <w:rFonts w:ascii="Times New Roman" w:eastAsia="Times New Roman" w:hAnsi="Times New Roman" w:cs="Times New Roman"/>
          <w:b/>
          <w:sz w:val="24"/>
          <w:szCs w:val="24"/>
          <w:u w:val="single"/>
          <w:lang w:val="uz-Cyrl-UZ" w:eastAsia="ru-RU"/>
        </w:rPr>
        <w:t>:</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Eshitish qobiliyatini tekshirish usullari</w:t>
      </w:r>
      <w:r w:rsidRPr="00AA26E0">
        <w:rPr>
          <w:rFonts w:ascii="Times New Roman" w:eastAsia="Times New Roman" w:hAnsi="Times New Roman" w:cs="Times New Roman"/>
          <w:b/>
          <w:sz w:val="24"/>
          <w:szCs w:val="24"/>
          <w:lang w:val="uz-Cyrl-UZ" w:eastAsia="ru-RU"/>
        </w:rPr>
        <w:t xml:space="preserve"> </w:t>
      </w:r>
      <w:r w:rsidRPr="00AA26E0">
        <w:rPr>
          <w:rFonts w:ascii="Times New Roman" w:eastAsia="Times New Roman" w:hAnsi="Times New Roman" w:cs="Times New Roman"/>
          <w:sz w:val="24"/>
          <w:szCs w:val="24"/>
          <w:lang w:val="uz-Cyrl-UZ" w:eastAsia="ru-RU"/>
        </w:rPr>
        <w:t>Aqli zaiflikni unga o‘xshash xolatlardan farqlash. Surunkali kechadigan ruxiy kasalliklar natijasida kelib chiqqan aqli zaiflik haqidagi</w:t>
      </w:r>
      <w:r w:rsidRPr="00AA26E0">
        <w:rPr>
          <w:rFonts w:ascii="Times New Roman" w:eastAsia="Times New Roman" w:hAnsi="Times New Roman" w:cs="Times New Roman"/>
          <w:bCs/>
          <w:sz w:val="24"/>
          <w:szCs w:val="24"/>
          <w:lang w:val="uz-Cyrl-UZ" w:eastAsia="ru-RU"/>
        </w:rPr>
        <w:t xml:space="preserve"> </w:t>
      </w:r>
      <w:r w:rsidRPr="00AA26E0">
        <w:rPr>
          <w:rFonts w:ascii="Times New Roman" w:eastAsia="Times New Roman" w:hAnsi="Times New Roman" w:cs="Times New Roman"/>
          <w:sz w:val="24"/>
          <w:szCs w:val="24"/>
          <w:lang w:val="uz-Cyrl-UZ" w:eastAsia="ru-RU"/>
        </w:rPr>
        <w:t>bilimlarni shakllantirish.</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2-илова</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 xml:space="preserve">Mavzuning rejasi: </w:t>
      </w:r>
    </w:p>
    <w:p w:rsidR="00AA26E0" w:rsidRPr="00AA26E0" w:rsidRDefault="00AA26E0" w:rsidP="00655118">
      <w:pPr>
        <w:widowControl w:val="0"/>
        <w:numPr>
          <w:ilvl w:val="0"/>
          <w:numId w:val="31"/>
        </w:numPr>
        <w:overflowPunct w:val="0"/>
        <w:autoSpaceDE w:val="0"/>
        <w:autoSpaceDN w:val="0"/>
        <w:adjustRightInd w:val="0"/>
        <w:spacing w:after="0" w:line="20" w:lineRule="atLeast"/>
        <w:contextualSpacing/>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Eshitish qobiliyatini tekshirish usullari</w:t>
      </w:r>
    </w:p>
    <w:p w:rsidR="00AA26E0" w:rsidRPr="00AA26E0" w:rsidRDefault="00AA26E0" w:rsidP="00655118">
      <w:pPr>
        <w:widowControl w:val="0"/>
        <w:numPr>
          <w:ilvl w:val="0"/>
          <w:numId w:val="31"/>
        </w:numPr>
        <w:overflowPunct w:val="0"/>
        <w:autoSpaceDE w:val="0"/>
        <w:autoSpaceDN w:val="0"/>
        <w:adjustRightInd w:val="0"/>
        <w:spacing w:after="0" w:line="20" w:lineRule="atLeast"/>
        <w:contextualSpacing/>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Клиник лабаартор текширув </w:t>
      </w: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         </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shd w:val="clear" w:color="auto" w:fill="FFFFFF"/>
        <w:tabs>
          <w:tab w:val="left" w:pos="626"/>
        </w:tabs>
        <w:overflowPunct w:val="0"/>
        <w:autoSpaceDE w:val="0"/>
        <w:autoSpaceDN w:val="0"/>
        <w:adjustRightInd w:val="0"/>
        <w:spacing w:after="0" w:line="20" w:lineRule="atLeast"/>
        <w:jc w:val="both"/>
        <w:rPr>
          <w:rFonts w:ascii="Times New Roman" w:eastAsia="Times New Roman" w:hAnsi="Times New Roman" w:cs="Times New Roman"/>
          <w:color w:val="000000"/>
          <w:spacing w:val="-16"/>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4-ilova</w:t>
      </w:r>
    </w:p>
    <w:p w:rsidR="00AA26E0" w:rsidRPr="00AA26E0" w:rsidRDefault="00AA26E0" w:rsidP="00AA26E0">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Kutilayotgan natijalar:</w:t>
      </w: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Eshitish qobiliyatini tekshirish usullari Aqli zaiflikni unga o‘xshash xolatlardan farqlash haqida tо‘liq ma’lumotga ega bо‘lish</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5-ilova</w:t>
      </w:r>
    </w:p>
    <w:p w:rsidR="00AA26E0" w:rsidRPr="00AA26E0" w:rsidRDefault="00AA26E0" w:rsidP="00AA26E0">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w:t>
      </w: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A26E0">
        <w:rPr>
          <w:rFonts w:ascii="Times New Roman" w:eastAsia="Times New Roman" w:hAnsi="Times New Roman" w:cs="Times New Roman"/>
          <w:b/>
          <w:sz w:val="24"/>
          <w:szCs w:val="24"/>
          <w:lang w:val="uz-Cyrl-UZ" w:eastAsia="ru-RU"/>
        </w:rPr>
        <w:t>Foydalaniladigan adabiyotlar ro‘yxati:</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A26E0" w:rsidRPr="00AA26E0" w:rsidRDefault="00AA26E0" w:rsidP="00AA26E0">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color w:val="000000"/>
          <w:spacing w:val="8"/>
          <w:sz w:val="24"/>
          <w:szCs w:val="24"/>
          <w:lang w:val="uz-Cyrl-UZ" w:eastAsia="ru-RU"/>
        </w:rPr>
        <w:t>1</w:t>
      </w:r>
      <w:r w:rsidRPr="00AA26E0">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2.Neyman.V.R. Anatomiya i fiziologiya organov sluxa i rechi  M:</w:t>
      </w:r>
      <w:r w:rsidRPr="00AA26E0">
        <w:rPr>
          <w:rFonts w:ascii="Times New Roman" w:eastAsia="Times New Roman" w:hAnsi="Times New Roman" w:cs="Times New Roman"/>
          <w:sz w:val="24"/>
          <w:szCs w:val="24"/>
          <w:lang w:val="uz-Cyrl-UZ" w:eastAsia="ru-RU"/>
        </w:rPr>
        <w:tab/>
        <w:t xml:space="preserve">«Prosvesheniye»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3. Badalyan.V.S .Nevrapatologiya  M: «Prosvesheniye» 1989 g  </w:t>
      </w:r>
    </w:p>
    <w:p w:rsidR="00AA26E0" w:rsidRPr="00AA26E0" w:rsidRDefault="00AA26E0" w:rsidP="00AA26E0">
      <w:pPr>
        <w:autoSpaceDN w:val="0"/>
        <w:spacing w:after="0" w:line="259" w:lineRule="auto"/>
        <w:ind w:right="-10"/>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4.Sodiqova G.Q.   Bolalar  nevrologiyasi T “ Iqtisod-moliya” 2008 y</w:t>
      </w:r>
    </w:p>
    <w:p w:rsidR="00AA26E0" w:rsidRPr="00AA26E0" w:rsidRDefault="00AA26E0" w:rsidP="00AA26E0">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A26E0" w:rsidRPr="00AA26E0" w:rsidRDefault="00AA26E0" w:rsidP="00AA26E0">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eastAsia="ru-RU"/>
        </w:rPr>
        <w:t>6</w:t>
      </w:r>
      <w:r w:rsidRPr="00AA26E0">
        <w:rPr>
          <w:rFonts w:ascii="Times New Roman" w:eastAsia="Times New Roman" w:hAnsi="Times New Roman" w:cs="Times New Roman"/>
          <w:b/>
          <w:sz w:val="24"/>
          <w:szCs w:val="24"/>
          <w:u w:val="single"/>
          <w:lang w:val="uz-Cyrl-UZ" w:eastAsia="ru-RU"/>
        </w:rPr>
        <w:t xml:space="preserve">-ilova. </w:t>
      </w:r>
      <w:r w:rsidRPr="00AA26E0">
        <w:rPr>
          <w:rFonts w:ascii="Times New Roman" w:eastAsia="Times New Roman" w:hAnsi="Times New Roman" w:cs="Times New Roman"/>
          <w:b/>
          <w:sz w:val="24"/>
          <w:szCs w:val="24"/>
          <w:lang w:val="uz-Cyrl-UZ" w:eastAsia="ru-RU"/>
        </w:rPr>
        <w:t>“Klaster”- grafik organayzeri.</w:t>
      </w:r>
    </w:p>
    <w:p w:rsidR="00AA26E0" w:rsidRPr="00AA26E0" w:rsidRDefault="00AA26E0" w:rsidP="00AA26E0">
      <w:pPr>
        <w:spacing w:after="0" w:line="240" w:lineRule="auto"/>
        <w:rPr>
          <w:rFonts w:ascii="Times New Roman" w:eastAsia="Times New Roman" w:hAnsi="Times New Roman" w:cs="Times New Roman"/>
          <w:b/>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tabs>
          <w:tab w:val="left" w:pos="990"/>
        </w:tabs>
        <w:spacing w:after="0" w:line="240" w:lineRule="auto"/>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lastRenderedPageBreak/>
        <w:tab/>
      </w:r>
      <w:r w:rsidRPr="00AA26E0">
        <w:rPr>
          <w:rFonts w:ascii="Times New Roman" w:eastAsia="Times New Roman" w:hAnsi="Times New Roman" w:cs="Times New Roman"/>
          <w:noProof/>
          <w:sz w:val="24"/>
          <w:szCs w:val="24"/>
          <w:lang w:eastAsia="ru-RU"/>
        </w:rPr>
        <w:drawing>
          <wp:inline distT="0" distB="0" distL="0" distR="0" wp14:anchorId="21D07E4F" wp14:editId="568A6707">
            <wp:extent cx="4972050" cy="5410200"/>
            <wp:effectExtent l="0" t="38100" r="0" b="38100"/>
            <wp:docPr id="291" name="Схема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7-ilova</w:t>
      </w:r>
    </w:p>
    <w:p w:rsidR="00AA26E0" w:rsidRPr="00AA26E0" w:rsidRDefault="00AA26E0" w:rsidP="00AA26E0">
      <w:pPr>
        <w:spacing w:after="0" w:line="240" w:lineRule="auto"/>
        <w:rPr>
          <w:rFonts w:ascii="Times New Roman" w:eastAsia="Times New Roman" w:hAnsi="Times New Roman" w:cs="Times New Roman"/>
          <w:b/>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Savollar</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tabs>
          <w:tab w:val="left" w:pos="3915"/>
        </w:tabs>
        <w:spacing w:after="0" w:line="240" w:lineRule="auto"/>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b/>
          <w:sz w:val="24"/>
          <w:szCs w:val="24"/>
          <w:u w:val="single"/>
          <w:lang w:val="uz-Cyrl-UZ" w:eastAsia="ru-RU"/>
        </w:rPr>
        <w:t>8-илова</w:t>
      </w:r>
      <w:r w:rsidRPr="00AA26E0">
        <w:rPr>
          <w:rFonts w:ascii="Times New Roman" w:eastAsia="Times New Roman" w:hAnsi="Times New Roman" w:cs="Times New Roman"/>
          <w:sz w:val="24"/>
          <w:szCs w:val="24"/>
          <w:u w:val="single"/>
          <w:lang w:val="uz-Cyrl-UZ" w:eastAsia="ru-RU"/>
        </w:rPr>
        <w:t xml:space="preserve">           </w:t>
      </w:r>
      <w:r w:rsidRPr="00AA26E0">
        <w:rPr>
          <w:rFonts w:ascii="Times New Roman" w:eastAsia="Times New Roman" w:hAnsi="Times New Roman" w:cs="Times New Roman"/>
          <w:sz w:val="24"/>
          <w:szCs w:val="24"/>
          <w:lang w:val="uz-Cyrl-UZ" w:eastAsia="ru-RU"/>
        </w:rPr>
        <w:t xml:space="preserve"> “Toifalash jadvali”</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p w:rsidR="00AA26E0" w:rsidRPr="00AA26E0" w:rsidRDefault="00AA26E0" w:rsidP="00AA26E0">
      <w:pPr>
        <w:pBdr>
          <w:bottom w:val="single" w:sz="4" w:space="1" w:color="auto"/>
        </w:pBdr>
        <w:spacing w:after="0" w:line="240" w:lineRule="auto"/>
        <w:rPr>
          <w:rFonts w:ascii="Times New Roman" w:eastAsia="Times New Roman" w:hAnsi="Times New Roman" w:cs="Times New Roman"/>
          <w:sz w:val="24"/>
          <w:szCs w:val="24"/>
          <w:u w:val="single"/>
          <w:lang w:val="uz-Cyrl-UZ" w:eastAsia="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0"/>
        <w:gridCol w:w="4614"/>
      </w:tblGrid>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u w:val="single"/>
                <w:lang w:val="uz-Cyrl-UZ" w:eastAsia="ru-RU"/>
              </w:rPr>
              <w:t>Диагностика</w:t>
            </w: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r w:rsidRPr="00AA26E0">
              <w:rPr>
                <w:rFonts w:ascii="Times New Roman" w:eastAsia="Times New Roman" w:hAnsi="Times New Roman" w:cs="Times New Roman"/>
                <w:sz w:val="24"/>
                <w:szCs w:val="24"/>
                <w:lang w:val="uz-Cyrl-UZ" w:eastAsia="ru-RU"/>
              </w:rPr>
              <w:t xml:space="preserve"> Клиник лабаратор</w:t>
            </w:r>
          </w:p>
          <w:p w:rsidR="00AA26E0" w:rsidRPr="00AA26E0" w:rsidRDefault="00AA26E0" w:rsidP="00AA26E0">
            <w:pPr>
              <w:spacing w:after="0" w:line="240" w:lineRule="auto"/>
              <w:rPr>
                <w:rFonts w:ascii="Times New Roman" w:eastAsia="Times New Roman" w:hAnsi="Times New Roman" w:cs="Times New Roman"/>
                <w:sz w:val="24"/>
                <w:szCs w:val="24"/>
                <w:u w:val="single"/>
                <w:lang w:val="uz-Cyrl-UZ" w:eastAsia="ru-RU"/>
              </w:rPr>
            </w:pPr>
          </w:p>
        </w:tc>
      </w:tr>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p>
        </w:tc>
      </w:tr>
      <w:tr w:rsidR="00AA26E0" w:rsidRPr="00AA26E0" w:rsidTr="00AD49CE">
        <w:trPr>
          <w:trHeight w:val="298"/>
        </w:trPr>
        <w:tc>
          <w:tcPr>
            <w:tcW w:w="4340" w:type="dxa"/>
          </w:tcPr>
          <w:p w:rsidR="00AA26E0" w:rsidRPr="00AA26E0" w:rsidRDefault="00AA26E0" w:rsidP="00AA26E0">
            <w:pPr>
              <w:spacing w:after="0" w:line="240" w:lineRule="auto"/>
              <w:ind w:left="-39"/>
              <w:rPr>
                <w:rFonts w:ascii="Times New Roman" w:eastAsia="Times New Roman" w:hAnsi="Times New Roman" w:cs="Times New Roman"/>
                <w:sz w:val="24"/>
                <w:szCs w:val="24"/>
                <w:u w:val="single"/>
                <w:lang w:val="uz-Cyrl-UZ" w:eastAsia="ru-RU"/>
              </w:rPr>
            </w:pPr>
          </w:p>
        </w:tc>
        <w:tc>
          <w:tcPr>
            <w:tcW w:w="4614" w:type="dxa"/>
          </w:tcPr>
          <w:p w:rsidR="00AA26E0" w:rsidRPr="00AA26E0" w:rsidRDefault="00AA26E0" w:rsidP="00AA26E0">
            <w:pPr>
              <w:rPr>
                <w:rFonts w:ascii="Times New Roman" w:eastAsia="Times New Roman" w:hAnsi="Times New Roman" w:cs="Times New Roman"/>
                <w:sz w:val="24"/>
                <w:szCs w:val="24"/>
                <w:u w:val="single"/>
                <w:lang w:val="uz-Cyrl-UZ" w:eastAsia="ru-RU"/>
              </w:rPr>
            </w:pPr>
          </w:p>
        </w:tc>
      </w:tr>
    </w:tbl>
    <w:p w:rsidR="00AA26E0" w:rsidRPr="00AA26E0" w:rsidRDefault="00AA26E0" w:rsidP="00AA26E0">
      <w:pPr>
        <w:spacing w:after="0" w:line="240" w:lineRule="auto"/>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bCs/>
          <w:sz w:val="24"/>
          <w:szCs w:val="24"/>
          <w:lang w:val="uz-Cyrl-UZ" w:eastAsia="ru-RU"/>
        </w:rPr>
      </w:pPr>
      <w:r w:rsidRPr="00547266">
        <w:rPr>
          <w:rFonts w:ascii="Times New Roman" w:eastAsia="Times New Roman" w:hAnsi="Times New Roman" w:cs="Times New Roman"/>
          <w:b/>
          <w:sz w:val="24"/>
          <w:szCs w:val="24"/>
          <w:lang w:eastAsia="ru-RU"/>
        </w:rPr>
        <w:t>Anjuman-m</w:t>
      </w:r>
      <w:r w:rsidRPr="00547266">
        <w:rPr>
          <w:rFonts w:ascii="Times New Roman" w:eastAsia="Times New Roman" w:hAnsi="Times New Roman" w:cs="Times New Roman"/>
          <w:b/>
          <w:sz w:val="24"/>
          <w:szCs w:val="24"/>
          <w:lang w:val="uz-Cyrl-UZ" w:eastAsia="ru-RU"/>
        </w:rPr>
        <w:t>a’ruzani tashkil etish texnologiyasi</w:t>
      </w:r>
      <w:r w:rsidRPr="00547266">
        <w:rPr>
          <w:rFonts w:ascii="Times New Roman" w:eastAsia="Times New Roman" w:hAnsi="Times New Roman" w:cs="Times New Roman"/>
          <w:b/>
          <w:bCs/>
          <w:sz w:val="24"/>
          <w:szCs w:val="24"/>
          <w:lang w:val="uz-Cyrl-UZ" w:eastAsia="ru-RU"/>
        </w:rPr>
        <w:t xml:space="preserve"> </w:t>
      </w:r>
    </w:p>
    <w:p w:rsidR="00AA26E0"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b/>
          <w:sz w:val="24"/>
          <w:szCs w:val="24"/>
          <w:lang w:val="uz-Cyrl-UZ" w:eastAsia="ru-RU"/>
        </w:rPr>
        <w:t>1.</w:t>
      </w:r>
      <w:r>
        <w:rPr>
          <w:rFonts w:ascii="Times New Roman" w:eastAsia="Times New Roman" w:hAnsi="Times New Roman" w:cs="Times New Roman"/>
          <w:b/>
          <w:sz w:val="24"/>
          <w:szCs w:val="24"/>
          <w:lang w:val="uz-Cyrl-UZ" w:eastAsia="ru-RU"/>
        </w:rPr>
        <w:t>14</w:t>
      </w:r>
      <w:r w:rsidRPr="00547266">
        <w:rPr>
          <w:rFonts w:ascii="Times New Roman" w:eastAsia="Times New Roman" w:hAnsi="Times New Roman" w:cs="Times New Roman"/>
          <w:b/>
          <w:sz w:val="24"/>
          <w:szCs w:val="24"/>
          <w:lang w:val="uz-Cyrl-UZ" w:eastAsia="ru-RU"/>
        </w:rPr>
        <w:t>-mavzu:</w:t>
      </w:r>
      <w:r w:rsidRPr="00547266">
        <w:rPr>
          <w:rFonts w:ascii="Times New Roman" w:eastAsia="Times New Roman" w:hAnsi="Times New Roman" w:cs="Times New Roman"/>
          <w:color w:val="FF0000"/>
          <w:sz w:val="28"/>
          <w:szCs w:val="28"/>
          <w:lang w:val="uz-Cyrl-UZ" w:eastAsia="ru-RU"/>
        </w:rPr>
        <w:t xml:space="preserve"> </w:t>
      </w:r>
      <w:r w:rsidRPr="00547266">
        <w:rPr>
          <w:rFonts w:ascii="Times New Roman" w:eastAsia="Times New Roman" w:hAnsi="Times New Roman" w:cs="Times New Roman"/>
          <w:sz w:val="28"/>
          <w:szCs w:val="28"/>
          <w:lang w:val="uz-Cyrl-UZ" w:eastAsia="ru-RU"/>
        </w:rPr>
        <w:t>Nutq. Nutq faoliyatida ishtrok etadigan sistemalarning tuzilishi va  fiziolgiyasi</w:t>
      </w:r>
    </w:p>
    <w:p w:rsidR="00AA26E0" w:rsidRPr="00547266" w:rsidRDefault="00AA26E0" w:rsidP="00AA26E0">
      <w:pPr>
        <w:tabs>
          <w:tab w:val="left" w:pos="1080"/>
        </w:tabs>
        <w:overflowPunct w:val="0"/>
        <w:autoSpaceDE w:val="0"/>
        <w:autoSpaceDN w:val="0"/>
        <w:adjustRightInd w:val="0"/>
        <w:spacing w:after="0" w:line="240" w:lineRule="auto"/>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755"/>
        <w:tblW w:w="0" w:type="auto"/>
        <w:tblLook w:val="01E0" w:firstRow="1" w:lastRow="1" w:firstColumn="1" w:lastColumn="1" w:noHBand="0" w:noVBand="0"/>
      </w:tblPr>
      <w:tblGrid>
        <w:gridCol w:w="3708"/>
        <w:gridCol w:w="5862"/>
      </w:tblGrid>
      <w:tr w:rsidR="00AA26E0" w:rsidRPr="00547266"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rPr>
            </w:pPr>
            <w:r w:rsidRPr="00547266">
              <w:rPr>
                <w:sz w:val="24"/>
                <w:szCs w:val="24"/>
              </w:rPr>
              <w:t>Ma’ruzaga ajratilgan va</w:t>
            </w:r>
            <w:r w:rsidRPr="00547266">
              <w:rPr>
                <w:sz w:val="24"/>
                <w:szCs w:val="24"/>
                <w:lang w:val="en-US"/>
              </w:rPr>
              <w:t xml:space="preserve">qt </w:t>
            </w:r>
            <w:r w:rsidRPr="00547266">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rPr>
              <w:t xml:space="preserve">Talabalar soni – </w:t>
            </w:r>
            <w:r w:rsidRPr="00547266">
              <w:rPr>
                <w:sz w:val="24"/>
                <w:szCs w:val="24"/>
                <w:lang w:val="uz-Cyrl-UZ"/>
              </w:rPr>
              <w:t>60 nafar</w:t>
            </w:r>
          </w:p>
        </w:tc>
      </w:tr>
      <w:tr w:rsidR="00AA26E0" w:rsidRPr="00547266"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О‘quv mashg‘ulotining shakli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Anjuman</w:t>
            </w:r>
            <w:r w:rsidRPr="00547266">
              <w:rPr>
                <w:sz w:val="24"/>
                <w:szCs w:val="24"/>
              </w:rPr>
              <w:t>-</w:t>
            </w:r>
            <w:r w:rsidRPr="00547266">
              <w:rPr>
                <w:sz w:val="24"/>
                <w:szCs w:val="24"/>
                <w:lang w:val="en-US"/>
              </w:rPr>
              <w:t>ma’ruza</w:t>
            </w:r>
          </w:p>
        </w:tc>
      </w:tr>
      <w:tr w:rsidR="00AA26E0" w:rsidRPr="00547266"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О‘quv mashg‘ulotining tuzilishi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tabs>
                <w:tab w:val="left" w:pos="72"/>
                <w:tab w:val="left" w:pos="252"/>
              </w:tabs>
              <w:autoSpaceDN w:val="0"/>
              <w:jc w:val="both"/>
              <w:rPr>
                <w:sz w:val="24"/>
                <w:szCs w:val="24"/>
                <w:lang w:val="uz-Cyrl-UZ"/>
              </w:rPr>
            </w:pPr>
            <w:r w:rsidRPr="00547266">
              <w:rPr>
                <w:sz w:val="24"/>
                <w:szCs w:val="24"/>
                <w:lang w:val="uz-Cyrl-UZ"/>
              </w:rPr>
              <w:t>1. Anjuman-ma’ruzaga kirish.</w:t>
            </w:r>
          </w:p>
          <w:p w:rsidR="00AA26E0" w:rsidRPr="00547266" w:rsidRDefault="00AA26E0" w:rsidP="00AD49CE">
            <w:pPr>
              <w:tabs>
                <w:tab w:val="left" w:pos="72"/>
                <w:tab w:val="left" w:pos="252"/>
              </w:tabs>
              <w:autoSpaceDN w:val="0"/>
              <w:jc w:val="both"/>
              <w:rPr>
                <w:sz w:val="24"/>
                <w:szCs w:val="24"/>
                <w:lang w:val="uz-Cyrl-UZ"/>
              </w:rPr>
            </w:pPr>
            <w:r w:rsidRPr="00547266">
              <w:rPr>
                <w:sz w:val="24"/>
                <w:szCs w:val="24"/>
                <w:lang w:val="uz-Cyrl-UZ"/>
              </w:rPr>
              <w:t>2. Anjuman-ma’ruzani amalga oshirish tartibi bilan tanishtirish.</w:t>
            </w:r>
          </w:p>
          <w:p w:rsidR="00AA26E0" w:rsidRPr="00547266" w:rsidRDefault="00AA26E0" w:rsidP="00AD49CE">
            <w:pPr>
              <w:tabs>
                <w:tab w:val="left" w:pos="72"/>
                <w:tab w:val="left" w:pos="252"/>
              </w:tabs>
              <w:autoSpaceDN w:val="0"/>
              <w:jc w:val="both"/>
              <w:rPr>
                <w:sz w:val="24"/>
                <w:szCs w:val="24"/>
                <w:lang w:val="en-US"/>
              </w:rPr>
            </w:pPr>
            <w:r w:rsidRPr="00547266">
              <w:rPr>
                <w:sz w:val="24"/>
                <w:szCs w:val="24"/>
                <w:lang w:val="uz-Cyrl-UZ"/>
              </w:rPr>
              <w:t xml:space="preserve">  </w:t>
            </w:r>
            <w:r w:rsidRPr="00547266">
              <w:rPr>
                <w:sz w:val="24"/>
                <w:szCs w:val="24"/>
                <w:lang w:val="en-US"/>
              </w:rPr>
              <w:t>3. Ma’ruzalar bilan tanishish.</w:t>
            </w:r>
          </w:p>
          <w:p w:rsidR="00AA26E0" w:rsidRPr="00547266" w:rsidRDefault="00AA26E0" w:rsidP="00AD49CE">
            <w:pPr>
              <w:tabs>
                <w:tab w:val="left" w:pos="72"/>
                <w:tab w:val="left" w:pos="252"/>
              </w:tabs>
              <w:autoSpaceDN w:val="0"/>
              <w:jc w:val="both"/>
              <w:rPr>
                <w:sz w:val="24"/>
                <w:szCs w:val="24"/>
                <w:lang w:val="en-US"/>
              </w:rPr>
            </w:pPr>
            <w:r w:rsidRPr="00547266">
              <w:rPr>
                <w:sz w:val="24"/>
                <w:szCs w:val="24"/>
                <w:lang w:val="en-US"/>
              </w:rPr>
              <w:t>4.Ma’ruza yuzasidan muhokamalarni tashkil etish.</w:t>
            </w:r>
          </w:p>
          <w:p w:rsidR="00AA26E0" w:rsidRPr="00547266" w:rsidRDefault="00AA26E0" w:rsidP="00AD49CE">
            <w:pPr>
              <w:tabs>
                <w:tab w:val="left" w:pos="72"/>
                <w:tab w:val="left" w:pos="252"/>
              </w:tabs>
              <w:autoSpaceDN w:val="0"/>
              <w:jc w:val="both"/>
              <w:rPr>
                <w:sz w:val="24"/>
                <w:szCs w:val="24"/>
                <w:lang w:val="en-US"/>
              </w:rPr>
            </w:pPr>
            <w:r w:rsidRPr="00547266">
              <w:rPr>
                <w:sz w:val="24"/>
                <w:szCs w:val="24"/>
                <w:lang w:val="en-US"/>
              </w:rPr>
              <w:t>5. Ma’ruzalar yuzasidan umumiy xulosalarga kelish.</w:t>
            </w:r>
          </w:p>
          <w:p w:rsidR="00AA26E0" w:rsidRPr="00547266" w:rsidRDefault="00AA26E0" w:rsidP="00AD49CE">
            <w:pPr>
              <w:tabs>
                <w:tab w:val="left" w:pos="72"/>
                <w:tab w:val="left" w:pos="252"/>
              </w:tabs>
              <w:autoSpaceDN w:val="0"/>
              <w:jc w:val="both"/>
              <w:rPr>
                <w:sz w:val="24"/>
                <w:szCs w:val="24"/>
              </w:rPr>
            </w:pPr>
            <w:r w:rsidRPr="00547266">
              <w:rPr>
                <w:sz w:val="24"/>
                <w:szCs w:val="24"/>
                <w:lang w:val="en-US"/>
              </w:rPr>
              <w:t xml:space="preserve">  6. </w:t>
            </w:r>
            <w:r w:rsidRPr="00547266">
              <w:rPr>
                <w:sz w:val="24"/>
                <w:szCs w:val="24"/>
              </w:rPr>
              <w:t xml:space="preserve"> Anjuman-ma’ruzani  yakunlash.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rPr>
              <w:t>О</w:t>
            </w:r>
            <w:r w:rsidRPr="00547266">
              <w:rPr>
                <w:sz w:val="24"/>
                <w:szCs w:val="24"/>
                <w:lang w:val="en-US"/>
              </w:rPr>
              <w:t>‘quv mashg‘ulotining maqsadi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 xml:space="preserve">Talabalarda  </w:t>
            </w:r>
            <w:r w:rsidRPr="00547266">
              <w:rPr>
                <w:color w:val="FF0000"/>
                <w:sz w:val="28"/>
                <w:szCs w:val="28"/>
                <w:lang w:val="uz-Cyrl-UZ"/>
              </w:rPr>
              <w:t xml:space="preserve"> </w:t>
            </w:r>
            <w:r w:rsidRPr="00547266">
              <w:rPr>
                <w:sz w:val="24"/>
                <w:szCs w:val="24"/>
                <w:lang w:val="uz-Cyrl-UZ"/>
              </w:rPr>
              <w:t>“</w:t>
            </w:r>
            <w:r w:rsidRPr="00547266">
              <w:rPr>
                <w:lang w:val="uz-Cyrl-UZ"/>
              </w:rPr>
              <w:t xml:space="preserve"> </w:t>
            </w:r>
            <w:r w:rsidRPr="00547266">
              <w:rPr>
                <w:sz w:val="24"/>
                <w:szCs w:val="24"/>
                <w:lang w:val="uz-Cyrl-UZ"/>
              </w:rPr>
              <w:t>Nutq. Nutq faoliyatida ishtrok etadigan sistemalarning tuzilishi va  fiziolgiyasi Aqli zaifliknining klinik shakllri” mavzusiga doir bilimlarni shakllantirish</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Pedagogik vazifalar:</w:t>
            </w:r>
          </w:p>
          <w:p w:rsidR="00AA26E0" w:rsidRPr="00547266" w:rsidRDefault="00AA26E0" w:rsidP="00655118">
            <w:pPr>
              <w:widowControl w:val="0"/>
              <w:numPr>
                <w:ilvl w:val="0"/>
                <w:numId w:val="29"/>
              </w:numPr>
              <w:tabs>
                <w:tab w:val="left" w:pos="180"/>
                <w:tab w:val="left" w:pos="360"/>
              </w:tabs>
              <w:overflowPunct w:val="0"/>
              <w:autoSpaceDE w:val="0"/>
              <w:autoSpaceDN w:val="0"/>
              <w:adjustRightInd w:val="0"/>
              <w:jc w:val="both"/>
              <w:rPr>
                <w:sz w:val="24"/>
                <w:szCs w:val="24"/>
                <w:lang w:val="en-US"/>
              </w:rPr>
            </w:pPr>
            <w:r w:rsidRPr="00547266">
              <w:rPr>
                <w:sz w:val="24"/>
                <w:szCs w:val="24"/>
                <w:lang w:val="en-US"/>
              </w:rPr>
              <w:t xml:space="preserve">anjuman-ma’ruzaning </w:t>
            </w:r>
            <w:r w:rsidRPr="00547266">
              <w:rPr>
                <w:sz w:val="24"/>
                <w:szCs w:val="24"/>
                <w:lang w:val="en-US"/>
              </w:rPr>
              <w:lastRenderedPageBreak/>
              <w:t>maqsad va vazifasini tushuntirish;</w:t>
            </w:r>
          </w:p>
          <w:p w:rsidR="00AA26E0" w:rsidRPr="00547266" w:rsidRDefault="00AA26E0" w:rsidP="00AD49CE">
            <w:pPr>
              <w:tabs>
                <w:tab w:val="left" w:pos="180"/>
                <w:tab w:val="left" w:pos="360"/>
              </w:tabs>
              <w:autoSpaceDN w:val="0"/>
              <w:jc w:val="both"/>
              <w:rPr>
                <w:sz w:val="24"/>
                <w:szCs w:val="24"/>
                <w:lang w:val="en-US"/>
              </w:rPr>
            </w:pPr>
            <w:r w:rsidRPr="00547266">
              <w:rPr>
                <w:sz w:val="24"/>
                <w:szCs w:val="24"/>
                <w:lang w:val="en-US"/>
              </w:rPr>
              <w:t>2)  anjuman-ma’ruzani amalga oshirish tartibini bayon etish;</w:t>
            </w:r>
          </w:p>
          <w:p w:rsidR="00AA26E0" w:rsidRPr="00547266" w:rsidRDefault="00AA26E0" w:rsidP="00AD49CE">
            <w:pPr>
              <w:tabs>
                <w:tab w:val="left" w:pos="180"/>
                <w:tab w:val="left" w:pos="360"/>
              </w:tabs>
              <w:autoSpaceDN w:val="0"/>
              <w:jc w:val="both"/>
              <w:rPr>
                <w:sz w:val="24"/>
                <w:szCs w:val="24"/>
                <w:lang w:val="en-US"/>
              </w:rPr>
            </w:pPr>
            <w:r w:rsidRPr="00547266">
              <w:rPr>
                <w:sz w:val="24"/>
                <w:szCs w:val="24"/>
                <w:lang w:val="en-US"/>
              </w:rPr>
              <w:t>3) ma’ruzalarni tinglash jarayonini tashkil etish;</w:t>
            </w:r>
          </w:p>
          <w:p w:rsidR="00AA26E0" w:rsidRPr="00547266" w:rsidRDefault="00AA26E0" w:rsidP="00AD49CE">
            <w:pPr>
              <w:tabs>
                <w:tab w:val="left" w:pos="180"/>
                <w:tab w:val="left" w:pos="360"/>
              </w:tabs>
              <w:autoSpaceDN w:val="0"/>
              <w:jc w:val="both"/>
              <w:rPr>
                <w:sz w:val="24"/>
                <w:szCs w:val="24"/>
                <w:lang w:val="en-US"/>
              </w:rPr>
            </w:pPr>
            <w:r w:rsidRPr="00547266">
              <w:rPr>
                <w:sz w:val="24"/>
                <w:szCs w:val="24"/>
                <w:lang w:val="en-US"/>
              </w:rPr>
              <w:t>4) ma’ruza yuzasidan muhokamalar jarayonini boshqarish;</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5) ma’ruzalar yuzasidan umumiy xulosalar qabul qilish. </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rPr>
            </w:pPr>
            <w:r w:rsidRPr="00547266">
              <w:rPr>
                <w:sz w:val="24"/>
                <w:szCs w:val="24"/>
              </w:rPr>
              <w:lastRenderedPageBreak/>
              <w:t>О‘quv faoliyati natijalari:</w:t>
            </w:r>
          </w:p>
          <w:p w:rsidR="00AA26E0" w:rsidRPr="00547266"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547266">
              <w:rPr>
                <w:sz w:val="24"/>
                <w:szCs w:val="24"/>
                <w:lang w:val="en-US"/>
              </w:rPr>
              <w:t>ma’ruzalarni taqdim etishadi va tinglab borishadi;</w:t>
            </w:r>
          </w:p>
          <w:p w:rsidR="00AA26E0" w:rsidRPr="00547266"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547266">
              <w:rPr>
                <w:sz w:val="24"/>
                <w:szCs w:val="24"/>
                <w:lang w:val="en-US"/>
              </w:rPr>
              <w:lastRenderedPageBreak/>
              <w:t xml:space="preserve">ma’ruzalardagi eng asosiy jihatlarni ajratib olib, </w:t>
            </w:r>
            <w:r w:rsidRPr="00547266">
              <w:rPr>
                <w:sz w:val="24"/>
                <w:szCs w:val="24"/>
              </w:rPr>
              <w:t>о</w:t>
            </w:r>
            <w:r w:rsidRPr="00547266">
              <w:rPr>
                <w:sz w:val="24"/>
                <w:szCs w:val="24"/>
                <w:lang w:val="en-US"/>
              </w:rPr>
              <w:t>‘z daftarlariga qayd etadilar;</w:t>
            </w:r>
          </w:p>
          <w:p w:rsidR="00AA26E0" w:rsidRPr="00547266"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547266">
              <w:rPr>
                <w:sz w:val="24"/>
                <w:szCs w:val="24"/>
                <w:lang w:val="en-US"/>
              </w:rPr>
              <w:t>ma’ruzalar yuzasidan savollar bilan murojaat etishadi;</w:t>
            </w:r>
          </w:p>
          <w:p w:rsidR="00AA26E0" w:rsidRPr="00547266"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547266">
              <w:rPr>
                <w:sz w:val="24"/>
                <w:szCs w:val="24"/>
                <w:lang w:val="en-US"/>
              </w:rPr>
              <w:t>ma’ruza yuzasidan muhokama uchun s</w:t>
            </w:r>
            <w:r w:rsidRPr="00547266">
              <w:rPr>
                <w:sz w:val="24"/>
                <w:szCs w:val="24"/>
              </w:rPr>
              <w:t>о</w:t>
            </w:r>
            <w:r w:rsidRPr="00547266">
              <w:rPr>
                <w:sz w:val="24"/>
                <w:szCs w:val="24"/>
                <w:lang w:val="en-US"/>
              </w:rPr>
              <w:t>‘zga chiqadilar;</w:t>
            </w:r>
          </w:p>
          <w:p w:rsidR="00AA26E0" w:rsidRPr="00547266" w:rsidRDefault="00AA26E0" w:rsidP="00655118">
            <w:pPr>
              <w:widowControl w:val="0"/>
              <w:numPr>
                <w:ilvl w:val="0"/>
                <w:numId w:val="30"/>
              </w:numPr>
              <w:tabs>
                <w:tab w:val="left" w:pos="432"/>
              </w:tabs>
              <w:overflowPunct w:val="0"/>
              <w:autoSpaceDE w:val="0"/>
              <w:autoSpaceDN w:val="0"/>
              <w:adjustRightInd w:val="0"/>
              <w:ind w:left="-108" w:firstLine="108"/>
              <w:jc w:val="both"/>
              <w:rPr>
                <w:sz w:val="24"/>
                <w:szCs w:val="24"/>
                <w:lang w:val="en-US"/>
              </w:rPr>
            </w:pPr>
            <w:r w:rsidRPr="00547266">
              <w:rPr>
                <w:sz w:val="24"/>
                <w:szCs w:val="24"/>
                <w:lang w:val="en-US"/>
              </w:rPr>
              <w:t xml:space="preserve">ma’ruzalar yuzasidan umumiy xulosalar qabul qilishda </w:t>
            </w:r>
            <w:r w:rsidRPr="00547266">
              <w:rPr>
                <w:sz w:val="24"/>
                <w:szCs w:val="24"/>
              </w:rPr>
              <w:t>о</w:t>
            </w:r>
            <w:r w:rsidRPr="00547266">
              <w:rPr>
                <w:sz w:val="24"/>
                <w:szCs w:val="24"/>
                <w:lang w:val="en-US"/>
              </w:rPr>
              <w:t>‘z munosabatlarini bildirishadi.</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lastRenderedPageBreak/>
              <w:t>Ta’lim metodi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Anjuman-ma’ruza, tushuntirish, suhbat, munozara, “Toifalash” jadvali</w:t>
            </w:r>
            <w:r w:rsidRPr="00547266">
              <w:rPr>
                <w:sz w:val="24"/>
                <w:szCs w:val="24"/>
                <w:lang w:val="uz-Cyrl-UZ"/>
              </w:rPr>
              <w:t>, klaster.</w:t>
            </w:r>
          </w:p>
        </w:tc>
      </w:tr>
      <w:tr w:rsidR="00AA26E0" w:rsidRPr="00547266"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Ta’limni tashkil etish shakli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Ma’ruza, ommaviy, individual</w:t>
            </w:r>
            <w:r w:rsidRPr="00547266">
              <w:rPr>
                <w:sz w:val="24"/>
                <w:szCs w:val="24"/>
                <w:lang w:val="uz-Cyrl-UZ"/>
              </w:rPr>
              <w:t>.</w:t>
            </w:r>
          </w:p>
        </w:tc>
      </w:tr>
      <w:tr w:rsidR="00AA26E0" w:rsidRPr="00547266"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Didaktik vositalar</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rPr>
            </w:pPr>
            <w:r w:rsidRPr="00547266">
              <w:rPr>
                <w:sz w:val="24"/>
                <w:szCs w:val="24"/>
                <w:lang w:val="en-US"/>
              </w:rPr>
              <w:t>Ma’ruza matni, slayd</w:t>
            </w:r>
            <w:r w:rsidRPr="00547266">
              <w:rPr>
                <w:sz w:val="24"/>
                <w:szCs w:val="24"/>
              </w:rPr>
              <w:t>-prezentatsiya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rPr>
              <w:t>Ta’limni tashkil etish sharoiti</w:t>
            </w:r>
            <w:r w:rsidRPr="00547266">
              <w:rPr>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Maxsus texnik vositalar bilan ji</w:t>
            </w:r>
            <w:r w:rsidRPr="00547266">
              <w:rPr>
                <w:sz w:val="24"/>
                <w:szCs w:val="24"/>
                <w:lang w:val="uz-Cyrl-UZ"/>
              </w:rPr>
              <w:t>h.</w:t>
            </w:r>
            <w:r w:rsidRPr="00547266">
              <w:rPr>
                <w:sz w:val="24"/>
                <w:szCs w:val="24"/>
                <w:lang w:val="en-US"/>
              </w:rPr>
              <w:t>ozlangan xona</w:t>
            </w:r>
          </w:p>
        </w:tc>
      </w:tr>
      <w:tr w:rsidR="00AA26E0" w:rsidRPr="00AA26E0" w:rsidTr="00AD49CE">
        <w:tc>
          <w:tcPr>
            <w:tcW w:w="370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 xml:space="preserve">Nazorat </w:t>
            </w:r>
            <w:r w:rsidRPr="00547266">
              <w:rPr>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rPr>
              <w:t>О</w:t>
            </w:r>
            <w:r w:rsidRPr="00547266">
              <w:rPr>
                <w:sz w:val="24"/>
                <w:szCs w:val="24"/>
                <w:lang w:val="en-US"/>
              </w:rPr>
              <w:t>‘z-</w:t>
            </w:r>
            <w:r w:rsidRPr="00547266">
              <w:rPr>
                <w:sz w:val="24"/>
                <w:szCs w:val="24"/>
              </w:rPr>
              <w:t>о</w:t>
            </w:r>
            <w:r w:rsidRPr="00547266">
              <w:rPr>
                <w:sz w:val="24"/>
                <w:szCs w:val="24"/>
                <w:lang w:val="en-US"/>
              </w:rPr>
              <w:t>‘zini nazorat qilish, refleksiY.</w:t>
            </w:r>
          </w:p>
        </w:tc>
      </w:tr>
    </w:tbl>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Pr>
          <w:rFonts w:ascii="Times New Roman" w:eastAsia="Times New Roman" w:hAnsi="Times New Roman" w:cs="Times New Roman"/>
          <w:b/>
          <w:sz w:val="24"/>
          <w:szCs w:val="24"/>
          <w:lang w:val="uz-Cyrl-UZ" w:eastAsia="ru-RU"/>
        </w:rPr>
        <w:t xml:space="preserve">1.14 </w:t>
      </w:r>
      <w:r w:rsidRPr="00547266">
        <w:rPr>
          <w:rFonts w:ascii="Times New Roman" w:eastAsia="Times New Roman" w:hAnsi="Times New Roman" w:cs="Times New Roman"/>
          <w:b/>
          <w:sz w:val="24"/>
          <w:szCs w:val="24"/>
          <w:lang w:val="uz-Cyrl-UZ" w:eastAsia="ru-RU"/>
        </w:rPr>
        <w:t xml:space="preserve"> Nutq. Nutq faoliyatida ishtrok etadigan sistemalarning tuzilishi va  fiziolgiyasi мавзусидаги аnjuman-ma’ruzaning texnologik kartasi</w:t>
      </w: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260" w:type="dxa"/>
        <w:tblInd w:w="-432" w:type="dxa"/>
        <w:tblLook w:val="01E0" w:firstRow="1" w:lastRow="1" w:firstColumn="1" w:lastColumn="1" w:noHBand="0" w:noVBand="0"/>
      </w:tblPr>
      <w:tblGrid>
        <w:gridCol w:w="2340"/>
        <w:gridCol w:w="4472"/>
        <w:gridCol w:w="3448"/>
      </w:tblGrid>
      <w:tr w:rsidR="00AA26E0" w:rsidRPr="00547266"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Faoliyat mazmuni</w:t>
            </w:r>
          </w:p>
        </w:tc>
      </w:tr>
      <w:tr w:rsidR="00AA26E0" w:rsidRPr="00547266"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A26E0" w:rsidRPr="00547266" w:rsidRDefault="00AA26E0" w:rsidP="00AD49CE">
            <w:pPr>
              <w:rPr>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Talaba</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rPr>
              <w:t>Tayyorgarlik bos</w:t>
            </w:r>
            <w:r w:rsidRPr="00547266">
              <w:rPr>
                <w:sz w:val="24"/>
                <w:szCs w:val="24"/>
                <w:lang w:val="en-US"/>
              </w:rPr>
              <w:t>qichi</w:t>
            </w:r>
          </w:p>
        </w:tc>
        <w:tc>
          <w:tcPr>
            <w:tcW w:w="447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uz-Cyrl-UZ"/>
              </w:rPr>
              <w:t>1.</w:t>
            </w:r>
            <w:r w:rsidRPr="00547266">
              <w:rPr>
                <w:sz w:val="24"/>
                <w:szCs w:val="24"/>
                <w:lang w:val="en-US"/>
              </w:rPr>
              <w:t>Ma’ruza mavzulari, ma’ruzaga tayyorlanish uchun adab</w:t>
            </w:r>
            <w:r w:rsidRPr="00547266">
              <w:rPr>
                <w:sz w:val="24"/>
                <w:szCs w:val="24"/>
                <w:lang w:val="uz-Cyrl-UZ"/>
              </w:rPr>
              <w:t>iyot</w:t>
            </w:r>
            <w:r w:rsidRPr="00547266">
              <w:rPr>
                <w:sz w:val="24"/>
                <w:szCs w:val="24"/>
                <w:lang w:val="en-US"/>
              </w:rPr>
              <w:t>lar rо‘yxatini beradi.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uz-Cyrl-UZ"/>
              </w:rPr>
              <w:t>2.</w:t>
            </w:r>
            <w:r w:rsidRPr="00547266">
              <w:rPr>
                <w:sz w:val="24"/>
                <w:szCs w:val="24"/>
                <w:lang w:val="en-US"/>
              </w:rPr>
              <w:t>Ma’ruzachilarga mavzularni berishni, taqrizchilarni aniqlashtirishni tashkillashtiradi.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uz-Cyrl-UZ"/>
              </w:rPr>
              <w:t>3.</w:t>
            </w:r>
            <w:r w:rsidRPr="00547266">
              <w:rPr>
                <w:sz w:val="24"/>
                <w:szCs w:val="24"/>
                <w:lang w:val="en-US"/>
              </w:rPr>
              <w:t>Ma’ruzachilarga tanlangan mavzu bо‘yicha referat mavzusi</w:t>
            </w:r>
            <w:r w:rsidRPr="00547266">
              <w:rPr>
                <w:sz w:val="24"/>
                <w:szCs w:val="24"/>
                <w:lang w:val="uz-Cyrl-UZ"/>
              </w:rPr>
              <w:t xml:space="preserve"> bо‘yicha</w:t>
            </w:r>
            <w:r w:rsidRPr="00547266">
              <w:rPr>
                <w:sz w:val="24"/>
                <w:szCs w:val="24"/>
                <w:lang w:val="en-US"/>
              </w:rPr>
              <w:t xml:space="preserve"> </w:t>
            </w:r>
            <w:r w:rsidRPr="00547266">
              <w:rPr>
                <w:sz w:val="24"/>
                <w:szCs w:val="24"/>
                <w:lang w:val="uz-Cyrl-UZ"/>
              </w:rPr>
              <w:t xml:space="preserve">mazmunini </w:t>
            </w:r>
            <w:r w:rsidRPr="00547266">
              <w:rPr>
                <w:sz w:val="24"/>
                <w:szCs w:val="24"/>
                <w:lang w:val="en-US"/>
              </w:rPr>
              <w:t xml:space="preserve">batafsil </w:t>
            </w:r>
            <w:r w:rsidRPr="00547266">
              <w:rPr>
                <w:sz w:val="24"/>
                <w:szCs w:val="24"/>
                <w:lang w:val="uz-Cyrl-UZ"/>
              </w:rPr>
              <w:t>yoritish</w:t>
            </w:r>
            <w:r w:rsidRPr="00547266">
              <w:rPr>
                <w:sz w:val="24"/>
                <w:szCs w:val="24"/>
                <w:lang w:val="en-US"/>
              </w:rPr>
              <w:t xml:space="preserve"> topshirig‘ini beradi, maslahat beradi.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uz-Cyrl-UZ"/>
              </w:rPr>
              <w:t>4.</w:t>
            </w:r>
            <w:r w:rsidRPr="00547266">
              <w:rPr>
                <w:sz w:val="24"/>
                <w:szCs w:val="24"/>
                <w:lang w:val="en-US"/>
              </w:rPr>
              <w:t xml:space="preserve">Barcha talabalarga ma’ruza va </w:t>
            </w:r>
            <w:r w:rsidRPr="00547266">
              <w:rPr>
                <w:sz w:val="24"/>
                <w:szCs w:val="24"/>
                <w:lang w:val="en-US"/>
              </w:rPr>
              <w:lastRenderedPageBreak/>
              <w:t>q</w:t>
            </w:r>
            <w:r w:rsidRPr="00547266">
              <w:rPr>
                <w:sz w:val="24"/>
                <w:szCs w:val="24"/>
              </w:rPr>
              <w:t>о</w:t>
            </w:r>
            <w:r w:rsidRPr="00547266">
              <w:rPr>
                <w:sz w:val="24"/>
                <w:szCs w:val="24"/>
                <w:lang w:val="en-US"/>
              </w:rPr>
              <w:t xml:space="preserve">‘shimcha materiallar mazmunini </w:t>
            </w:r>
            <w:r w:rsidRPr="00547266">
              <w:rPr>
                <w:sz w:val="24"/>
                <w:szCs w:val="24"/>
              </w:rPr>
              <w:t>о</w:t>
            </w:r>
            <w:r w:rsidRPr="00547266">
              <w:rPr>
                <w:sz w:val="24"/>
                <w:szCs w:val="24"/>
                <w:lang w:val="en-US"/>
              </w:rPr>
              <w:t>‘rganib chiqish va savollar tayyorlab kelish topshirig‘ini beradi.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uz-Cyrl-UZ"/>
              </w:rPr>
              <w:t>5.</w:t>
            </w:r>
            <w:r w:rsidRPr="00547266">
              <w:rPr>
                <w:sz w:val="24"/>
                <w:szCs w:val="24"/>
                <w:lang w:val="en-US"/>
              </w:rPr>
              <w:t>Ma’ruzachilar bilan ma’ru</w:t>
            </w:r>
            <w:r w:rsidRPr="00547266">
              <w:rPr>
                <w:sz w:val="24"/>
                <w:szCs w:val="24"/>
                <w:lang w:val="uz-Cyrl-UZ"/>
              </w:rPr>
              <w:t>z</w:t>
            </w:r>
            <w:r w:rsidRPr="00547266">
              <w:rPr>
                <w:sz w:val="24"/>
                <w:szCs w:val="24"/>
                <w:lang w:val="en-US"/>
              </w:rPr>
              <w:t>a qilish metodikasi va tuzilishini muhokama qiladi, ma’ruza mazmuniga о‘zgartirishlar kiritadi.</w:t>
            </w:r>
          </w:p>
        </w:tc>
        <w:tc>
          <w:tcPr>
            <w:tcW w:w="34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lastRenderedPageBreak/>
              <w:t xml:space="preserve">1. Ma’ruza mavzulari, ma’ruzaga tayyorlanish uchun adabiyotlarni о‘rganadilar. </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 xml:space="preserve">2.Ma’ruzachilar mavzu bо‘yicha reja tuzadilar va ma’ruzani tayyorlaydilar. </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3. Ma’ruzachilara tanlangan mavzu bо‘yicha referat mazmunini batafsil yoritadilar.</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 xml:space="preserve">4. Barcha talabalar ma’ruza va qо‘shimcha materiallar </w:t>
            </w:r>
            <w:r w:rsidRPr="00547266">
              <w:rPr>
                <w:sz w:val="24"/>
                <w:szCs w:val="24"/>
                <w:lang w:val="uz-Cyrl-UZ"/>
              </w:rPr>
              <w:lastRenderedPageBreak/>
              <w:t>mazmunini о‘rganib chiqadilar va savollar tayyorlab keladilar.</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 xml:space="preserve"> </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uz-Cyrl-UZ"/>
              </w:rPr>
              <w:t>5. О‘qituvchi bilan birgalikda ma’ruza qilish metodikasi va tuzilishini muhokama qiladilar va mashg‘ulot uchun kо‘rgazmali materiallar tayyorlaydilar.</w:t>
            </w: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uz-Cyrl-UZ"/>
              </w:rPr>
            </w:pPr>
            <w:r w:rsidRPr="00547266">
              <w:rPr>
                <w:sz w:val="24"/>
                <w:szCs w:val="24"/>
                <w:lang w:val="uz-Cyrl-UZ"/>
              </w:rPr>
              <w:lastRenderedPageBreak/>
              <w:t>1-bosqich. О‘quv mashg‘ulotiga kirish (Da’vat bosqichi)</w:t>
            </w:r>
          </w:p>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(20 minut)</w:t>
            </w:r>
          </w:p>
        </w:tc>
        <w:tc>
          <w:tcPr>
            <w:tcW w:w="447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1.1. О‘quv mashg‘ulotining mavzusi, maqsadi, kutilayotgan natijalar va uni о‘tkazish rejasini ma’lum qiladi.  </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1.2. Talabalarni  faollashtirish uchun diqqatni jalb etuvchi savollar beradi.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1.3. Ishga ajratilgan vaqt, munozara </w:t>
            </w:r>
            <w:r w:rsidRPr="00547266">
              <w:rPr>
                <w:sz w:val="24"/>
                <w:szCs w:val="24"/>
              </w:rPr>
              <w:t>о</w:t>
            </w:r>
            <w:r w:rsidRPr="00547266">
              <w:rPr>
                <w:sz w:val="24"/>
                <w:szCs w:val="24"/>
                <w:lang w:val="en-US"/>
              </w:rPr>
              <w:t>‘tkazish qoidalari, baholash k</w:t>
            </w:r>
            <w:r w:rsidRPr="00547266">
              <w:rPr>
                <w:sz w:val="24"/>
                <w:szCs w:val="24"/>
              </w:rPr>
              <w:t>о</w:t>
            </w:r>
            <w:r w:rsidRPr="00547266">
              <w:rPr>
                <w:sz w:val="24"/>
                <w:szCs w:val="24"/>
                <w:lang w:val="en-US"/>
              </w:rPr>
              <w:t>‘rsatkichlari va mezonlari bilan tanishtiradi.</w:t>
            </w:r>
          </w:p>
        </w:tc>
        <w:tc>
          <w:tcPr>
            <w:tcW w:w="34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Diqqat bilan tinglaydilar, yozib oladilar va javob beradilar.</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Ishga ajratilgan vaqt, munozara </w:t>
            </w:r>
            <w:r w:rsidRPr="00547266">
              <w:rPr>
                <w:sz w:val="24"/>
                <w:szCs w:val="24"/>
              </w:rPr>
              <w:t>о</w:t>
            </w:r>
            <w:r w:rsidRPr="00547266">
              <w:rPr>
                <w:sz w:val="24"/>
                <w:szCs w:val="24"/>
                <w:lang w:val="en-US"/>
              </w:rPr>
              <w:t>‘tkazish qoidalari, baholash k</w:t>
            </w:r>
            <w:r w:rsidRPr="00547266">
              <w:rPr>
                <w:sz w:val="24"/>
                <w:szCs w:val="24"/>
              </w:rPr>
              <w:t>о</w:t>
            </w:r>
            <w:r w:rsidRPr="00547266">
              <w:rPr>
                <w:sz w:val="24"/>
                <w:szCs w:val="24"/>
                <w:lang w:val="en-US"/>
              </w:rPr>
              <w:t>‘rsatkichlari va mezonlari bilan tanishadilar.</w:t>
            </w:r>
          </w:p>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p>
        </w:tc>
      </w:tr>
      <w:tr w:rsidR="00AA26E0" w:rsidRPr="00AA26E0" w:rsidTr="00AD49CE">
        <w:tc>
          <w:tcPr>
            <w:tcW w:w="234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 xml:space="preserve">2-bosqich. </w:t>
            </w:r>
          </w:p>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Asosiy (Anglash bosqichi)</w:t>
            </w:r>
          </w:p>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2.1. Talabalarni </w:t>
            </w:r>
            <w:r w:rsidRPr="00547266">
              <w:rPr>
                <w:sz w:val="24"/>
                <w:szCs w:val="24"/>
              </w:rPr>
              <w:t>о</w:t>
            </w:r>
            <w:r w:rsidRPr="00547266">
              <w:rPr>
                <w:sz w:val="24"/>
                <w:szCs w:val="24"/>
                <w:lang w:val="en-US"/>
              </w:rPr>
              <w:t>‘zlari tayyorlagan ma’ruza va ma’lumotlar bilan tanishtirishlarini tashkil etadi. Material mazmunini mantiqan yoritib berilishini diqqat bilan kuzatadi.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2.2. Taqrizchilarga s</w:t>
            </w:r>
            <w:r w:rsidRPr="00547266">
              <w:rPr>
                <w:sz w:val="24"/>
                <w:szCs w:val="24"/>
              </w:rPr>
              <w:t>о</w:t>
            </w:r>
            <w:r w:rsidRPr="00547266">
              <w:rPr>
                <w:sz w:val="24"/>
                <w:szCs w:val="24"/>
                <w:lang w:val="en-US"/>
              </w:rPr>
              <w:t>‘zga chiqishni va savollar berishni taklif etadi.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2.3. Ma’ruza mazmunini jamoa b</w:t>
            </w:r>
            <w:r w:rsidRPr="00547266">
              <w:rPr>
                <w:sz w:val="24"/>
                <w:szCs w:val="24"/>
              </w:rPr>
              <w:t>о</w:t>
            </w:r>
            <w:r w:rsidRPr="00547266">
              <w:rPr>
                <w:sz w:val="24"/>
                <w:szCs w:val="24"/>
                <w:lang w:val="en-US"/>
              </w:rPr>
              <w:t>‘lib muhokama qilish jarayonini tashkil etadi: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 taqrizchilarga </w:t>
            </w:r>
            <w:r w:rsidRPr="00547266">
              <w:rPr>
                <w:sz w:val="24"/>
                <w:szCs w:val="24"/>
              </w:rPr>
              <w:t>о</w:t>
            </w:r>
            <w:r w:rsidRPr="00547266">
              <w:rPr>
                <w:sz w:val="24"/>
                <w:szCs w:val="24"/>
                <w:lang w:val="en-US"/>
              </w:rPr>
              <w:t>‘z fikrlarini bildirishlarini, q</w:t>
            </w:r>
            <w:r w:rsidRPr="00547266">
              <w:rPr>
                <w:sz w:val="24"/>
                <w:szCs w:val="24"/>
              </w:rPr>
              <w:t>о</w:t>
            </w:r>
            <w:r w:rsidRPr="00547266">
              <w:rPr>
                <w:sz w:val="24"/>
                <w:szCs w:val="24"/>
                <w:lang w:val="en-US"/>
              </w:rPr>
              <w:t>‘shimcha savollar berishni taklif etadi;</w:t>
            </w:r>
          </w:p>
          <w:p w:rsidR="00AA26E0" w:rsidRPr="00547266" w:rsidRDefault="00AA26E0" w:rsidP="00AD49CE">
            <w:pPr>
              <w:widowControl w:val="0"/>
              <w:overflowPunct w:val="0"/>
              <w:autoSpaceDE w:val="0"/>
              <w:autoSpaceDN w:val="0"/>
              <w:adjustRightInd w:val="0"/>
              <w:spacing w:line="20" w:lineRule="atLeast"/>
              <w:jc w:val="both"/>
              <w:rPr>
                <w:sz w:val="24"/>
                <w:szCs w:val="24"/>
                <w:lang w:val="uz-Cyrl-UZ"/>
              </w:rPr>
            </w:pPr>
            <w:r w:rsidRPr="00547266">
              <w:rPr>
                <w:sz w:val="24"/>
                <w:szCs w:val="24"/>
                <w:lang w:val="en-US"/>
              </w:rPr>
              <w:t xml:space="preserve">- </w:t>
            </w:r>
            <w:r w:rsidRPr="00547266">
              <w:rPr>
                <w:sz w:val="24"/>
                <w:szCs w:val="24"/>
                <w:lang w:val="uz-Cyrl-UZ"/>
              </w:rPr>
              <w:t>savollar beradi;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ma’ruzaning asosiy mohiyatini aniqlashtiradi.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2.4. Har bir ma’ruzani qisqacha umumlashtirish bilan yakunlaydi.</w:t>
            </w:r>
          </w:p>
        </w:tc>
        <w:tc>
          <w:tcPr>
            <w:tcW w:w="34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Ma’ruzachilar </w:t>
            </w:r>
            <w:r w:rsidRPr="00547266">
              <w:rPr>
                <w:sz w:val="24"/>
                <w:szCs w:val="24"/>
              </w:rPr>
              <w:t>о</w:t>
            </w:r>
            <w:r w:rsidRPr="00547266">
              <w:rPr>
                <w:sz w:val="24"/>
                <w:szCs w:val="24"/>
                <w:lang w:val="en-US"/>
              </w:rPr>
              <w:t>‘zlari tayyorlagan ma’lumotlarini taqdim etishadi.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Taqrizchilar ma’ruzaning ijobiy va kuchsiz jihatlarini aytib berishadi.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Savollar beradilar.</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Munozarada ishtirok etadilar.</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Munozara ishtirokchilari jamoaviy ravishda ma’ruza mazmunini muhokama qiladilar.</w:t>
            </w:r>
          </w:p>
        </w:tc>
      </w:tr>
      <w:tr w:rsidR="00AA26E0" w:rsidRPr="00547266" w:rsidTr="00AD49CE">
        <w:tc>
          <w:tcPr>
            <w:tcW w:w="234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3-bosqich. Yakuniy (Fikrlash bosqichi)</w:t>
            </w:r>
          </w:p>
          <w:p w:rsidR="00AA26E0" w:rsidRPr="00547266" w:rsidRDefault="00AA26E0" w:rsidP="00AD49CE">
            <w:pPr>
              <w:widowControl w:val="0"/>
              <w:overflowPunct w:val="0"/>
              <w:autoSpaceDE w:val="0"/>
              <w:autoSpaceDN w:val="0"/>
              <w:adjustRightInd w:val="0"/>
              <w:spacing w:line="20" w:lineRule="atLeast"/>
              <w:jc w:val="center"/>
              <w:rPr>
                <w:sz w:val="24"/>
                <w:szCs w:val="24"/>
                <w:lang w:val="en-US"/>
              </w:rPr>
            </w:pPr>
            <w:r w:rsidRPr="00547266">
              <w:rPr>
                <w:sz w:val="24"/>
                <w:szCs w:val="24"/>
                <w:lang w:val="en-US"/>
              </w:rPr>
              <w:t>(10 minut)</w:t>
            </w:r>
          </w:p>
        </w:tc>
        <w:tc>
          <w:tcPr>
            <w:tcW w:w="4472"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3.1. Anjuman-ma’ruza jarayonida olingan ma’lumotlarni guruhlash maqsadida talabalarga “Toifalash” jadvalini t</w:t>
            </w:r>
            <w:r w:rsidRPr="00547266">
              <w:rPr>
                <w:sz w:val="24"/>
                <w:szCs w:val="24"/>
              </w:rPr>
              <w:t>о</w:t>
            </w:r>
            <w:r w:rsidRPr="00547266">
              <w:rPr>
                <w:sz w:val="24"/>
                <w:szCs w:val="24"/>
                <w:lang w:val="en-US"/>
              </w:rPr>
              <w:t>‘ldirishni s</w:t>
            </w:r>
            <w:r w:rsidRPr="00547266">
              <w:rPr>
                <w:sz w:val="24"/>
                <w:szCs w:val="24"/>
              </w:rPr>
              <w:t>о</w:t>
            </w:r>
            <w:r w:rsidRPr="00547266">
              <w:rPr>
                <w:sz w:val="24"/>
                <w:szCs w:val="24"/>
                <w:lang w:val="en-US"/>
              </w:rPr>
              <w:t>‘raydi.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 xml:space="preserve">3.2. </w:t>
            </w:r>
            <w:r w:rsidRPr="00547266">
              <w:rPr>
                <w:sz w:val="24"/>
                <w:szCs w:val="24"/>
              </w:rPr>
              <w:t>О</w:t>
            </w:r>
            <w:r w:rsidRPr="00547266">
              <w:rPr>
                <w:sz w:val="24"/>
                <w:szCs w:val="24"/>
                <w:lang w:val="en-US"/>
              </w:rPr>
              <w:t>‘quv faoliyati natijalariga yakun yasaydi. Anjuman-ma’ruza ma’ruzachilari va ishtirokchilari tayyorgarligini, talabalarning munozaralardagi faolligini baholaydi.</w:t>
            </w:r>
          </w:p>
          <w:p w:rsidR="00AA26E0" w:rsidRPr="00547266" w:rsidRDefault="00AA26E0" w:rsidP="00AD49CE">
            <w:pPr>
              <w:widowControl w:val="0"/>
              <w:overflowPunct w:val="0"/>
              <w:autoSpaceDE w:val="0"/>
              <w:autoSpaceDN w:val="0"/>
              <w:adjustRightInd w:val="0"/>
              <w:spacing w:line="20" w:lineRule="atLeast"/>
              <w:jc w:val="both"/>
              <w:rPr>
                <w:sz w:val="24"/>
                <w:szCs w:val="24"/>
                <w:lang w:val="en-US"/>
              </w:rPr>
            </w:pPr>
            <w:r w:rsidRPr="00547266">
              <w:rPr>
                <w:sz w:val="24"/>
                <w:szCs w:val="24"/>
                <w:lang w:val="en-US"/>
              </w:rPr>
              <w:t>3.3. Mustaqil ish uchun vazifa beradi.</w:t>
            </w:r>
          </w:p>
        </w:tc>
        <w:tc>
          <w:tcPr>
            <w:tcW w:w="34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widowControl w:val="0"/>
              <w:overflowPunct w:val="0"/>
              <w:autoSpaceDE w:val="0"/>
              <w:autoSpaceDN w:val="0"/>
              <w:adjustRightInd w:val="0"/>
              <w:spacing w:line="20" w:lineRule="atLeast"/>
              <w:rPr>
                <w:sz w:val="24"/>
                <w:szCs w:val="24"/>
                <w:lang w:val="en-US"/>
              </w:rPr>
            </w:pPr>
            <w:r w:rsidRPr="00547266">
              <w:rPr>
                <w:sz w:val="24"/>
                <w:szCs w:val="24"/>
                <w:lang w:val="en-US"/>
              </w:rPr>
              <w:t>“Toifalash” jadvalini t</w:t>
            </w:r>
            <w:r w:rsidRPr="00547266">
              <w:rPr>
                <w:sz w:val="24"/>
                <w:szCs w:val="24"/>
              </w:rPr>
              <w:t>о</w:t>
            </w:r>
            <w:r w:rsidRPr="00547266">
              <w:rPr>
                <w:sz w:val="24"/>
                <w:szCs w:val="24"/>
                <w:lang w:val="en-US"/>
              </w:rPr>
              <w:t xml:space="preserve">‘ldirishadi. </w:t>
            </w:r>
          </w:p>
          <w:p w:rsidR="00AA26E0" w:rsidRPr="00547266" w:rsidRDefault="00AA26E0" w:rsidP="00AD49CE">
            <w:pPr>
              <w:widowControl w:val="0"/>
              <w:overflowPunct w:val="0"/>
              <w:autoSpaceDE w:val="0"/>
              <w:autoSpaceDN w:val="0"/>
              <w:adjustRightInd w:val="0"/>
              <w:spacing w:line="20" w:lineRule="atLeast"/>
              <w:rPr>
                <w:sz w:val="24"/>
                <w:szCs w:val="24"/>
                <w:lang w:val="uz-Cyrl-UZ"/>
              </w:rPr>
            </w:pPr>
            <w:r w:rsidRPr="00547266">
              <w:rPr>
                <w:sz w:val="24"/>
                <w:szCs w:val="24"/>
                <w:lang w:val="en-US"/>
              </w:rPr>
              <w:t>Tinglaydilar, aniqlashtiradilar va vazifani yozib oladilar.</w:t>
            </w:r>
            <w:r w:rsidRPr="00547266">
              <w:rPr>
                <w:sz w:val="24"/>
                <w:szCs w:val="24"/>
                <w:lang w:val="uz-Cyrl-UZ"/>
              </w:rPr>
              <w:t xml:space="preserve"> “Klaster” strategiyasini bajaradilar </w:t>
            </w:r>
          </w:p>
        </w:tc>
      </w:tr>
    </w:tbl>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547266"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r w:rsidRPr="00547266">
        <w:rPr>
          <w:rFonts w:ascii="Times New Roman" w:eastAsia="Times New Roman" w:hAnsi="Times New Roman" w:cs="Times New Roman"/>
          <w:bCs/>
          <w:sz w:val="24"/>
          <w:szCs w:val="24"/>
          <w:lang w:val="en-US" w:eastAsia="ru-RU"/>
        </w:rPr>
        <w:t>Toifalash jadvali</w:t>
      </w:r>
    </w:p>
    <w:p w:rsidR="00AA26E0" w:rsidRPr="00547266"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val="en-US" w:eastAsia="ru-RU"/>
        </w:rPr>
      </w:pPr>
    </w:p>
    <w:tbl>
      <w:tblPr>
        <w:tblStyle w:val="a3"/>
        <w:tblW w:w="9828" w:type="dxa"/>
        <w:tblLook w:val="01E0" w:firstRow="1" w:lastRow="1" w:firstColumn="1" w:lastColumn="1" w:noHBand="0" w:noVBand="0"/>
      </w:tblPr>
      <w:tblGrid>
        <w:gridCol w:w="5148"/>
        <w:gridCol w:w="4680"/>
      </w:tblGrid>
      <w:tr w:rsidR="00AA26E0" w:rsidRPr="00547266" w:rsidTr="00AD49CE">
        <w:tc>
          <w:tcPr>
            <w:tcW w:w="51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overflowPunct w:val="0"/>
              <w:autoSpaceDE w:val="0"/>
              <w:autoSpaceDN w:val="0"/>
              <w:adjustRightInd w:val="0"/>
              <w:spacing w:line="20" w:lineRule="atLeast"/>
              <w:jc w:val="center"/>
              <w:rPr>
                <w:bCs/>
                <w:sz w:val="24"/>
                <w:szCs w:val="24"/>
                <w:lang w:val="uz-Cyrl-UZ"/>
              </w:rPr>
            </w:pPr>
            <w:r w:rsidRPr="00547266">
              <w:rPr>
                <w:bCs/>
                <w:sz w:val="24"/>
                <w:szCs w:val="24"/>
                <w:lang w:val="uz-Cyrl-UZ"/>
              </w:rPr>
              <w:t>Sabablar tofalari</w:t>
            </w:r>
          </w:p>
        </w:tc>
        <w:tc>
          <w:tcPr>
            <w:tcW w:w="468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overflowPunct w:val="0"/>
              <w:autoSpaceDE w:val="0"/>
              <w:autoSpaceDN w:val="0"/>
              <w:adjustRightInd w:val="0"/>
              <w:spacing w:line="20" w:lineRule="atLeast"/>
              <w:jc w:val="center"/>
              <w:rPr>
                <w:bCs/>
                <w:sz w:val="24"/>
                <w:szCs w:val="24"/>
                <w:lang w:val="uz-Cyrl-UZ"/>
              </w:rPr>
            </w:pPr>
            <w:r w:rsidRPr="00547266">
              <w:rPr>
                <w:bCs/>
                <w:sz w:val="24"/>
                <w:szCs w:val="24"/>
                <w:lang w:val="uz-Cyrl-UZ"/>
              </w:rPr>
              <w:t>Tibbiy toifalari</w:t>
            </w:r>
          </w:p>
        </w:tc>
      </w:tr>
      <w:tr w:rsidR="00AA26E0" w:rsidRPr="00547266" w:rsidTr="00AD49CE">
        <w:tc>
          <w:tcPr>
            <w:tcW w:w="5148"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p w:rsidR="00AA26E0" w:rsidRPr="00547266" w:rsidRDefault="00AA26E0" w:rsidP="00AD49CE">
            <w:pPr>
              <w:overflowPunct w:val="0"/>
              <w:autoSpaceDE w:val="0"/>
              <w:autoSpaceDN w:val="0"/>
              <w:adjustRightInd w:val="0"/>
              <w:spacing w:line="20" w:lineRule="atLeast"/>
              <w:jc w:val="center"/>
              <w:rPr>
                <w:sz w:val="24"/>
                <w:szCs w:val="24"/>
              </w:rPr>
            </w:pPr>
          </w:p>
        </w:tc>
        <w:tc>
          <w:tcPr>
            <w:tcW w:w="4680" w:type="dxa"/>
            <w:tcBorders>
              <w:top w:val="single" w:sz="4" w:space="0" w:color="auto"/>
              <w:left w:val="single" w:sz="4" w:space="0" w:color="auto"/>
              <w:bottom w:val="single" w:sz="4" w:space="0" w:color="auto"/>
              <w:right w:val="single" w:sz="4" w:space="0" w:color="auto"/>
            </w:tcBorders>
          </w:tcPr>
          <w:p w:rsidR="00AA26E0" w:rsidRPr="00547266" w:rsidRDefault="00AA26E0" w:rsidP="00AD49CE">
            <w:pPr>
              <w:overflowPunct w:val="0"/>
              <w:autoSpaceDE w:val="0"/>
              <w:autoSpaceDN w:val="0"/>
              <w:adjustRightInd w:val="0"/>
              <w:spacing w:line="20" w:lineRule="atLeast"/>
              <w:jc w:val="center"/>
              <w:rPr>
                <w:bCs/>
                <w:sz w:val="24"/>
                <w:szCs w:val="24"/>
              </w:rPr>
            </w:pPr>
          </w:p>
        </w:tc>
      </w:tr>
    </w:tbl>
    <w:p w:rsidR="00AA26E0" w:rsidRPr="00547266" w:rsidRDefault="00AA26E0" w:rsidP="00AA26E0">
      <w:pPr>
        <w:overflowPunct w:val="0"/>
        <w:autoSpaceDE w:val="0"/>
        <w:autoSpaceDN w:val="0"/>
        <w:adjustRightInd w:val="0"/>
        <w:spacing w:after="0" w:line="20" w:lineRule="atLeast"/>
        <w:jc w:val="center"/>
        <w:rPr>
          <w:rFonts w:ascii="Times New Roman" w:eastAsia="Times New Roman" w:hAnsi="Times New Roman" w:cs="Times New Roman"/>
          <w:bCs/>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547266">
        <w:rPr>
          <w:rFonts w:ascii="Times New Roman" w:eastAsia="Times New Roman" w:hAnsi="Times New Roman" w:cs="Times New Roman"/>
          <w:b/>
          <w:sz w:val="24"/>
          <w:szCs w:val="24"/>
          <w:lang w:val="uz-Cyrl-UZ" w:eastAsia="ru-RU"/>
        </w:rPr>
        <w:t>Anjuman</w:t>
      </w:r>
      <w:r w:rsidRPr="00547266">
        <w:rPr>
          <w:rFonts w:ascii="Times New Roman" w:eastAsia="Times New Roman" w:hAnsi="Times New Roman" w:cs="Times New Roman"/>
          <w:b/>
          <w:sz w:val="24"/>
          <w:szCs w:val="24"/>
          <w:lang w:val="en-US" w:eastAsia="ru-RU"/>
        </w:rPr>
        <w:t>-</w:t>
      </w:r>
      <w:r w:rsidRPr="00547266">
        <w:rPr>
          <w:rFonts w:ascii="Times New Roman" w:eastAsia="Times New Roman" w:hAnsi="Times New Roman" w:cs="Times New Roman"/>
          <w:b/>
          <w:sz w:val="24"/>
          <w:szCs w:val="24"/>
          <w:lang w:val="uz-Cyrl-UZ" w:eastAsia="ru-RU"/>
        </w:rPr>
        <w:t>ma’ruzani tashkil etish metodikasi</w:t>
      </w:r>
      <w:r w:rsidRPr="00547266">
        <w:rPr>
          <w:rFonts w:ascii="Times New Roman" w:eastAsia="Times New Roman" w:hAnsi="Times New Roman" w:cs="Times New Roman"/>
          <w:sz w:val="24"/>
          <w:szCs w:val="24"/>
          <w:lang w:val="uz-Cyrl-UZ" w:eastAsia="ru-RU"/>
        </w:rPr>
        <w:tab/>
      </w: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3F767A60" wp14:editId="3F417F94">
                <wp:simplePos x="0" y="0"/>
                <wp:positionH relativeFrom="column">
                  <wp:posOffset>45720</wp:posOffset>
                </wp:positionH>
                <wp:positionV relativeFrom="paragraph">
                  <wp:posOffset>125730</wp:posOffset>
                </wp:positionV>
                <wp:extent cx="5488305" cy="702945"/>
                <wp:effectExtent l="11430" t="11430" r="5715" b="9525"/>
                <wp:wrapNone/>
                <wp:docPr id="292" name="Прямоугольник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8305" cy="702945"/>
                        </a:xfrm>
                        <a:prstGeom prst="rect">
                          <a:avLst/>
                        </a:prstGeom>
                        <a:solidFill>
                          <a:srgbClr val="FFFFFF"/>
                        </a:solidFill>
                        <a:ln w="9525">
                          <a:solidFill>
                            <a:srgbClr val="000000"/>
                          </a:solidFill>
                          <a:miter lim="800000"/>
                          <a:headEnd/>
                          <a:tailEnd/>
                        </a:ln>
                      </wps:spPr>
                      <wps:txbx>
                        <w:txbxContent>
                          <w:p w:rsidR="00AD49CE" w:rsidRDefault="00AD49CE" w:rsidP="00AA26E0">
                            <w:pPr>
                              <w:jc w:val="center"/>
                              <w:rPr>
                                <w:rFonts w:ascii="Times New Roman" w:hAnsi="Times New Roman" w:cs="Times New Roman"/>
                                <w:b/>
                                <w:sz w:val="24"/>
                                <w:szCs w:val="24"/>
                                <w:lang w:val="uz-Cyrl-UZ"/>
                              </w:rPr>
                            </w:pPr>
                            <w:r w:rsidRPr="00547266">
                              <w:rPr>
                                <w:rFonts w:ascii="Times New Roman" w:hAnsi="Times New Roman" w:cs="Times New Roman"/>
                                <w:b/>
                                <w:sz w:val="24"/>
                                <w:szCs w:val="24"/>
                                <w:lang w:val="uz-Cyrl-UZ"/>
                              </w:rPr>
                              <w:t>Nutq. Nutq faoliyatida ishtrok etadigan sistemalarning tuzilishi va  fiziolgiyasi</w:t>
                            </w: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r w:rsidRPr="00AE0EE7">
                              <w:rPr>
                                <w:rFonts w:ascii="Times New Roman" w:hAnsi="Times New Roman" w:cs="Times New Roman"/>
                                <w:b/>
                                <w:sz w:val="24"/>
                                <w:szCs w:val="24"/>
                                <w:lang w:val="uz-Cyrl-UZ"/>
                              </w:rPr>
                              <w:t>zararlanish sindromlari</w:t>
                            </w: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2" o:spid="_x0000_s1277" style="position:absolute;left:0;text-align:left;margin-left:3.6pt;margin-top:9.9pt;width:432.15pt;height:55.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">
                <v:textbox>
                  <w:txbxContent>
                    <w:p w:rsidR="00AD49CE" w:rsidRDefault="00AD49CE" w:rsidP="00AA26E0">
                      <w:pPr>
                        <w:jc w:val="center"/>
                        <w:rPr>
                          <w:rFonts w:ascii="Times New Roman" w:hAnsi="Times New Roman" w:cs="Times New Roman"/>
                          <w:b/>
                          <w:sz w:val="24"/>
                          <w:szCs w:val="24"/>
                          <w:lang w:val="uz-Cyrl-UZ"/>
                        </w:rPr>
                      </w:pPr>
                      <w:r w:rsidRPr="00547266">
                        <w:rPr>
                          <w:rFonts w:ascii="Times New Roman" w:hAnsi="Times New Roman" w:cs="Times New Roman"/>
                          <w:b/>
                          <w:sz w:val="24"/>
                          <w:szCs w:val="24"/>
                          <w:lang w:val="uz-Cyrl-UZ"/>
                        </w:rPr>
                        <w:t>Nutq. Nutq faoliyatida ishtrok etadigan sistemalarning tuzilishi va  fiziolgiyasi</w:t>
                      </w: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r w:rsidRPr="00AE0EE7">
                        <w:rPr>
                          <w:rFonts w:ascii="Times New Roman" w:hAnsi="Times New Roman" w:cs="Times New Roman"/>
                          <w:b/>
                          <w:sz w:val="24"/>
                          <w:szCs w:val="24"/>
                          <w:lang w:val="uz-Cyrl-UZ"/>
                        </w:rPr>
                        <w:t>zararlanish sindromlari</w:t>
                      </w: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Default="00AD49CE" w:rsidP="00AA26E0">
                      <w:pPr>
                        <w:jc w:val="center"/>
                        <w:rPr>
                          <w:rFonts w:ascii="Times New Roman" w:hAnsi="Times New Roman" w:cs="Times New Roman"/>
                          <w:b/>
                          <w:sz w:val="24"/>
                          <w:szCs w:val="24"/>
                          <w:lang w:val="uz-Cyrl-UZ"/>
                        </w:rPr>
                      </w:pPr>
                    </w:p>
                    <w:p w:rsidR="00AD49CE" w:rsidRPr="000F76F1" w:rsidRDefault="00AD49CE" w:rsidP="00AA26E0">
                      <w:pPr>
                        <w:jc w:val="center"/>
                        <w:rPr>
                          <w:rFonts w:ascii="Times New Roman" w:hAnsi="Times New Roman" w:cs="Times New Roman"/>
                          <w:b/>
                          <w:sz w:val="24"/>
                          <w:szCs w:val="24"/>
                          <w:lang w:val="uz-Cyrl-UZ"/>
                        </w:rPr>
                      </w:pPr>
                    </w:p>
                  </w:txbxContent>
                </v:textbox>
              </v:rect>
            </w:pict>
          </mc:Fallback>
        </mc:AlternateContent>
      </w: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w:lastRenderedPageBreak/>
        <mc:AlternateContent>
          <mc:Choice Requires="wpc">
            <w:drawing>
              <wp:inline distT="0" distB="0" distL="0" distR="0" wp14:anchorId="12C76DEE" wp14:editId="07D0FFDB">
                <wp:extent cx="5943600" cy="6743700"/>
                <wp:effectExtent l="13335" t="3810" r="0" b="0"/>
                <wp:docPr id="314" name="Полотно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3" name="Line 4"/>
                        <wps:cNvCnPr/>
                        <wps:spPr bwMode="auto">
                          <a:xfrm>
                            <a:off x="2903385" y="1028533"/>
                            <a:ext cx="810" cy="1148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Rectangle 5"/>
                        <wps:cNvSpPr>
                          <a:spLocks noChangeArrowheads="1"/>
                        </wps:cNvSpPr>
                        <wps:spPr bwMode="auto">
                          <a:xfrm>
                            <a:off x="160310" y="1028533"/>
                            <a:ext cx="5485341" cy="914525"/>
                          </a:xfrm>
                          <a:prstGeom prst="rect">
                            <a:avLst/>
                          </a:prstGeom>
                          <a:solidFill>
                            <a:srgbClr val="FFFFFF"/>
                          </a:solidFill>
                          <a:ln w="9525">
                            <a:solidFill>
                              <a:srgbClr val="000000"/>
                            </a:solidFill>
                            <a:miter lim="800000"/>
                            <a:headEnd/>
                            <a:tailEnd/>
                          </a:ln>
                        </wps:spPr>
                        <wps:txbx>
                          <w:txbxContent>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547266">
                                <w:rPr>
                                  <w:rFonts w:ascii="Times New Roman" w:hAnsi="Times New Roman" w:cs="Times New Roman"/>
                                  <w:sz w:val="24"/>
                                  <w:szCs w:val="24"/>
                                  <w:lang w:val="uz-Cyrl-UZ"/>
                                </w:rPr>
                                <w:t>Nutq. Nutq faoliyatida ishtrok etadigan sistemalarning tuzilishi va  fiziolgiyasi</w:t>
                              </w:r>
                              <w:r w:rsidRPr="00E42B64">
                                <w:rPr>
                                  <w:rFonts w:ascii="Times New Roman" w:hAnsi="Times New Roman" w:cs="Times New Roman"/>
                                  <w:sz w:val="24"/>
                                  <w:szCs w:val="24"/>
                                  <w:lang w:val="uz-Cyrl-UZ"/>
                                </w:rPr>
                                <w:t>” мавзусига доир билимларни шакллантириш</w:t>
                              </w:r>
                            </w:p>
                          </w:txbxContent>
                        </wps:txbx>
                        <wps:bodyPr rot="0" vert="horz" wrap="square" lIns="91440" tIns="45720" rIns="91440" bIns="45720" anchor="t" anchorCtr="0" upright="1">
                          <a:noAutofit/>
                        </wps:bodyPr>
                      </wps:wsp>
                      <wps:wsp>
                        <wps:cNvPr id="295" name="Line 6"/>
                        <wps:cNvCnPr/>
                        <wps:spPr bwMode="auto">
                          <a:xfrm>
                            <a:off x="2857235" y="1829050"/>
                            <a:ext cx="810" cy="114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Rectangle 7"/>
                        <wps:cNvSpPr>
                          <a:spLocks noChangeArrowheads="1"/>
                        </wps:cNvSpPr>
                        <wps:spPr bwMode="auto">
                          <a:xfrm>
                            <a:off x="114160" y="1943058"/>
                            <a:ext cx="5486151" cy="342844"/>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wps:txbx>
                        <wps:bodyPr rot="0" vert="horz" wrap="square" lIns="91440" tIns="45720" rIns="91440" bIns="45720" anchor="t" anchorCtr="0" upright="1">
                          <a:noAutofit/>
                        </wps:bodyPr>
                      </wps:wsp>
                      <wps:wsp>
                        <wps:cNvPr id="297" name="Line 8"/>
                        <wps:cNvCnPr/>
                        <wps:spPr bwMode="auto">
                          <a:xfrm>
                            <a:off x="3200525" y="2285903"/>
                            <a:ext cx="810" cy="2296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Rectangle 9"/>
                        <wps:cNvSpPr>
                          <a:spLocks noChangeArrowheads="1"/>
                        </wps:cNvSpPr>
                        <wps:spPr bwMode="auto">
                          <a:xfrm>
                            <a:off x="114160"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wps:txbx>
                        <wps:bodyPr rot="0" vert="horz" wrap="square" lIns="91440" tIns="45720" rIns="91440" bIns="45720" anchor="t" anchorCtr="0" upright="1">
                          <a:noAutofit/>
                        </wps:bodyPr>
                      </wps:wsp>
                      <wps:wsp>
                        <wps:cNvPr id="299" name="Rectangle 10"/>
                        <wps:cNvSpPr>
                          <a:spLocks noChangeArrowheads="1"/>
                        </wps:cNvSpPr>
                        <wps:spPr bwMode="auto">
                          <a:xfrm>
                            <a:off x="1143218" y="2514739"/>
                            <a:ext cx="79992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wps:txbx>
                        <wps:bodyPr rot="0" vert="horz" wrap="square" lIns="91440" tIns="45720" rIns="91440" bIns="45720" anchor="t" anchorCtr="0" upright="1">
                          <a:noAutofit/>
                        </wps:bodyPr>
                      </wps:wsp>
                      <wps:wsp>
                        <wps:cNvPr id="300" name="Rectangle 11"/>
                        <wps:cNvSpPr>
                          <a:spLocks noChangeArrowheads="1"/>
                        </wps:cNvSpPr>
                        <wps:spPr bwMode="auto">
                          <a:xfrm>
                            <a:off x="1943147"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wps:txbx>
                        <wps:bodyPr rot="0" vert="horz" wrap="square" lIns="91440" tIns="45720" rIns="91440" bIns="45720" anchor="t" anchorCtr="0" upright="1">
                          <a:noAutofit/>
                        </wps:bodyPr>
                      </wps:wsp>
                      <wps:wsp>
                        <wps:cNvPr id="301" name="Rectangle 12"/>
                        <wps:cNvSpPr>
                          <a:spLocks noChangeArrowheads="1"/>
                        </wps:cNvSpPr>
                        <wps:spPr bwMode="auto">
                          <a:xfrm>
                            <a:off x="2857235"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wps:txbx>
                        <wps:bodyPr rot="0" vert="horz" wrap="square" lIns="91440" tIns="45720" rIns="91440" bIns="45720" anchor="t" anchorCtr="0" upright="1">
                          <a:noAutofit/>
                        </wps:bodyPr>
                      </wps:wsp>
                      <wps:wsp>
                        <wps:cNvPr id="302" name="Rectangle 13"/>
                        <wps:cNvSpPr>
                          <a:spLocks noChangeArrowheads="1"/>
                        </wps:cNvSpPr>
                        <wps:spPr bwMode="auto">
                          <a:xfrm>
                            <a:off x="3886293" y="2514739"/>
                            <a:ext cx="914089"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wps:txbx>
                        <wps:bodyPr rot="0" vert="horz" wrap="square" lIns="91440" tIns="45720" rIns="91440" bIns="45720" anchor="t" anchorCtr="0" upright="1">
                          <a:noAutofit/>
                        </wps:bodyPr>
                      </wps:wsp>
                      <wps:wsp>
                        <wps:cNvPr id="303" name="Rectangle 14"/>
                        <wps:cNvSpPr>
                          <a:spLocks noChangeArrowheads="1"/>
                        </wps:cNvSpPr>
                        <wps:spPr bwMode="auto">
                          <a:xfrm>
                            <a:off x="4800382" y="2514739"/>
                            <a:ext cx="1029058" cy="1943058"/>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wps:txbx>
                        <wps:bodyPr rot="0" vert="horz" wrap="square" lIns="91440" tIns="45720" rIns="91440" bIns="45720" anchor="t" anchorCtr="0" upright="1">
                          <a:noAutofit/>
                        </wps:bodyPr>
                      </wps:wsp>
                      <wps:wsp>
                        <wps:cNvPr id="304" name="Line 15"/>
                        <wps:cNvCnPr/>
                        <wps:spPr bwMode="auto">
                          <a:xfrm>
                            <a:off x="457449" y="2285903"/>
                            <a:ext cx="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16"/>
                        <wps:cNvCnPr/>
                        <wps:spPr bwMode="auto">
                          <a:xfrm>
                            <a:off x="1485698"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17"/>
                        <wps:cNvCnPr/>
                        <wps:spPr bwMode="auto">
                          <a:xfrm>
                            <a:off x="2285626"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Line 18"/>
                        <wps:cNvCnPr/>
                        <wps:spPr bwMode="auto">
                          <a:xfrm>
                            <a:off x="4228773"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Line 19"/>
                        <wps:cNvCnPr/>
                        <wps:spPr bwMode="auto">
                          <a:xfrm>
                            <a:off x="5257831" y="2285903"/>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Line 20"/>
                        <wps:cNvCnPr/>
                        <wps:spPr bwMode="auto">
                          <a:xfrm>
                            <a:off x="228320" y="4686634"/>
                            <a:ext cx="5601120"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1"/>
                        <wps:cNvCnPr/>
                        <wps:spPr bwMode="auto">
                          <a:xfrm>
                            <a:off x="2628916" y="4686634"/>
                            <a:ext cx="810" cy="228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Rectangle 22"/>
                        <wps:cNvSpPr>
                          <a:spLocks noChangeArrowheads="1"/>
                        </wps:cNvSpPr>
                        <wps:spPr bwMode="auto">
                          <a:xfrm>
                            <a:off x="0" y="4914650"/>
                            <a:ext cx="5829440" cy="685689"/>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wps:txbx>
                        <wps:bodyPr rot="0" vert="horz" wrap="square" lIns="91440" tIns="45720" rIns="91440" bIns="45720" anchor="t" anchorCtr="0" upright="1">
                          <a:noAutofit/>
                        </wps:bodyPr>
                      </wps:wsp>
                      <wps:wsp>
                        <wps:cNvPr id="312" name="Line 23"/>
                        <wps:cNvCnPr/>
                        <wps:spPr bwMode="auto">
                          <a:xfrm>
                            <a:off x="2972205" y="5600339"/>
                            <a:ext cx="810" cy="228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Rectangle 24"/>
                        <wps:cNvSpPr>
                          <a:spLocks noChangeArrowheads="1"/>
                        </wps:cNvSpPr>
                        <wps:spPr bwMode="auto">
                          <a:xfrm>
                            <a:off x="0" y="5829175"/>
                            <a:ext cx="5829440" cy="571681"/>
                          </a:xfrm>
                          <a:prstGeom prst="rect">
                            <a:avLst/>
                          </a:prstGeom>
                          <a:solidFill>
                            <a:srgbClr val="FFFFFF"/>
                          </a:solidFill>
                          <a:ln w="9525">
                            <a:solidFill>
                              <a:srgbClr val="000000"/>
                            </a:solidFill>
                            <a:miter lim="800000"/>
                            <a:headEnd/>
                            <a:tailEnd/>
                          </a:ln>
                        </wps:spPr>
                        <wps:txb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wps:txbx>
                        <wps:bodyPr rot="0" vert="horz" wrap="square" lIns="91440" tIns="45720" rIns="91440" bIns="45720" anchor="t" anchorCtr="0" upright="1">
                          <a:noAutofit/>
                        </wps:bodyPr>
                      </wps:wsp>
                    </wpc:wpc>
                  </a:graphicData>
                </a:graphic>
              </wp:inline>
            </w:drawing>
          </mc:Choice>
          <mc:Fallback>
            <w:pict>
              <v:group id="Полотно 314" o:spid="_x0000_s1278" editas="canvas" style="width:468pt;height:531pt;mso-position-horizontal-relative:char;mso-position-vertical-relative:line" coordsize="59436,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">
                <v:shape id="_x0000_s1279" type="#_x0000_t75" style="position:absolute;width:59436;height:67437;visibility:visible;mso-wrap-style:square">
                  <v:fill o:detectmouseclick="t"/>
                  <v:path o:connecttype="none"/>
                </v:shape>
                <v:line id="Line 4" o:spid="_x0000_s1280" style="position:absolute;visibility:visible;mso-wrap-style:square" from="29033,10285" to="2904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rect id="Rectangle 5" o:spid="_x0000_s1281" style="position:absolute;left:1603;top:10285;width:5485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AD49CE" w:rsidRPr="000F76F1" w:rsidRDefault="00AD49CE" w:rsidP="00AA26E0">
                        <w:pPr>
                          <w:rPr>
                            <w:rFonts w:ascii="Times New Roman" w:hAnsi="Times New Roman" w:cs="Times New Roman"/>
                            <w:sz w:val="24"/>
                            <w:szCs w:val="24"/>
                            <w:lang w:val="uz-Cyrl-UZ"/>
                          </w:rPr>
                        </w:pPr>
                        <w:r w:rsidRPr="000F76F1">
                          <w:rPr>
                            <w:rFonts w:ascii="Times New Roman" w:hAnsi="Times New Roman" w:cs="Times New Roman"/>
                            <w:sz w:val="24"/>
                            <w:szCs w:val="24"/>
                            <w:lang w:val="uz-Cyrl-UZ"/>
                          </w:rPr>
                          <w:t xml:space="preserve">Мақсади: </w:t>
                        </w:r>
                        <w:r w:rsidRPr="00E42B64">
                          <w:rPr>
                            <w:rFonts w:ascii="Times New Roman" w:hAnsi="Times New Roman" w:cs="Times New Roman"/>
                            <w:sz w:val="24"/>
                            <w:szCs w:val="24"/>
                            <w:lang w:val="uz-Cyrl-UZ"/>
                          </w:rPr>
                          <w:t>Талабаларда  “</w:t>
                        </w:r>
                        <w:r w:rsidRPr="00547266">
                          <w:rPr>
                            <w:rFonts w:ascii="Times New Roman" w:hAnsi="Times New Roman" w:cs="Times New Roman"/>
                            <w:sz w:val="24"/>
                            <w:szCs w:val="24"/>
                            <w:lang w:val="uz-Cyrl-UZ"/>
                          </w:rPr>
                          <w:t>Nutq. Nutq faoliyatida ishtrok etadigan sistemalarning tuzilishi va  fiziolgiyasi</w:t>
                        </w:r>
                        <w:r w:rsidRPr="00E42B64">
                          <w:rPr>
                            <w:rFonts w:ascii="Times New Roman" w:hAnsi="Times New Roman" w:cs="Times New Roman"/>
                            <w:sz w:val="24"/>
                            <w:szCs w:val="24"/>
                            <w:lang w:val="uz-Cyrl-UZ"/>
                          </w:rPr>
                          <w:t>” мавзусига доир билимларни шакллантириш</w:t>
                        </w:r>
                      </w:p>
                    </w:txbxContent>
                  </v:textbox>
                </v:rect>
                <v:line id="Line 6" o:spid="_x0000_s1282" style="position:absolute;visibility:visible;mso-wrap-style:square" from="28572,18290" to="28580,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rect id="Rectangle 7" o:spid="_x0000_s1283" style="position:absolute;left:1141;top:19430;width:548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Анжуман маърузасини ўтказиш босқичлари</w:t>
                        </w:r>
                      </w:p>
                    </w:txbxContent>
                  </v:textbox>
                </v:rect>
                <v:line id="Line 8" o:spid="_x0000_s1284" style="position:absolute;visibility:visible;mso-wrap-style:square" from="32005,22859" to="32013,2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8xcUAAADcAAAADwAAAGRycy9kb3ducmV2LnhtbESPzWrDMBCE74W+g9hCb42cHOrYjRJK&#10;TaGHJpAfct5aG8vEWhlLddS3rwKBHIeZ+YZZrKLtxEiDbx0rmE4yEMS10y03Cg77z5c5CB+QNXaO&#10;ScEfeVgtHx8WWGp34S2Nu9CIBGFfogITQl9K6WtDFv3E9cTJO7nBYkhyaKQe8JLgtpOzLHuVFltO&#10;CwZ7+jBUn3e/VkFuqq3MZfW931RjOy3iOh5/CqWen+L7G4hAMdzDt/aXVjAr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8xcUAAADcAAAADwAAAAAAAAAA&#10;AAAAAAChAgAAZHJzL2Rvd25yZXYueG1sUEsFBgAAAAAEAAQA+QAAAJMDAAAAAA==&#10;">
                  <v:stroke endarrow="block"/>
                </v:line>
                <v:rect id="Rectangle 9" o:spid="_x0000_s1285" style="position:absolute;left:1141;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 ёки бош</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а бошловчи, мавзу, ма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 xml:space="preserve">садини эълон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илади</w:t>
                        </w:r>
                      </w:p>
                    </w:txbxContent>
                  </v:textbox>
                </v:rect>
                <v:rect id="Rectangle 10" o:spid="_x0000_s1286" style="position:absolute;left:11432;top:25147;width:7999;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 (экспертлар) ва котиба белгиланади</w:t>
                        </w:r>
                      </w:p>
                    </w:txbxContent>
                  </v:textbox>
                </v:rect>
                <v:rect id="Rectangle 11" o:spid="_x0000_s1287" style="position:absolute;left:19431;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Маъруза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исмлари маър</w:t>
                        </w:r>
                        <w:r w:rsidRPr="00E42B64">
                          <w:rPr>
                            <w:rFonts w:ascii="Times New Roman" w:hAnsi="Times New Roman" w:cs="Times New Roman"/>
                            <w:sz w:val="24"/>
                            <w:szCs w:val="24"/>
                            <w:lang w:val="uz-Cyrl-UZ"/>
                          </w:rPr>
                          <w:t>у</w:t>
                        </w:r>
                        <w:r w:rsidRPr="00E42B64">
                          <w:rPr>
                            <w:rFonts w:ascii="Times New Roman" w:hAnsi="Times New Roman" w:cs="Times New Roman"/>
                            <w:sz w:val="24"/>
                            <w:szCs w:val="24"/>
                          </w:rPr>
                          <w:t>зачиларга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симлаб берилади</w:t>
                        </w:r>
                      </w:p>
                    </w:txbxContent>
                  </v:textbox>
                </v:rect>
                <v:rect id="Rectangle 12" o:spid="_x0000_s1288" style="position:absolute;left:28572;top:25147;width:10290;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 xml:space="preserve">Тайёргарлик даврида </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ар бир иштирокчи индивидуал тарзда ўз маърузасини тайёрлайди</w:t>
                        </w:r>
                      </w:p>
                    </w:txbxContent>
                  </v:textbox>
                </v:rect>
                <v:rect id="Rectangle 13" o:spid="_x0000_s1289" style="position:absolute;left:38862;top:25147;width:914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Маърузанинг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д</w:t>
                        </w:r>
                        <w:r w:rsidRPr="00E42B64">
                          <w:rPr>
                            <w:rFonts w:ascii="Times New Roman" w:hAnsi="Times New Roman" w:cs="Times New Roman"/>
                            <w:sz w:val="24"/>
                            <w:szCs w:val="24"/>
                            <w:lang w:val="uz-Cyrl-UZ"/>
                          </w:rPr>
                          <w:t>и</w:t>
                        </w:r>
                        <w:r w:rsidRPr="00E42B64">
                          <w:rPr>
                            <w:rFonts w:ascii="Times New Roman" w:hAnsi="Times New Roman" w:cs="Times New Roman"/>
                            <w:sz w:val="24"/>
                            <w:szCs w:val="24"/>
                          </w:rPr>
                          <w:t>моти (</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олган талабалар маърузани тинглай-дилар)</w:t>
                        </w:r>
                      </w:p>
                    </w:txbxContent>
                  </v:textbox>
                </v:rect>
                <v:rect id="Rectangle 14" o:spid="_x0000_s1290" style="position:absolute;left:48003;top:25147;width:10291;height:1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AD49CE" w:rsidRPr="00E42B64" w:rsidRDefault="00AD49CE" w:rsidP="00AA26E0">
                        <w:pPr>
                          <w:rPr>
                            <w:rFonts w:ascii="Times New Roman" w:hAnsi="Times New Roman" w:cs="Times New Roman"/>
                            <w:sz w:val="24"/>
                            <w:szCs w:val="24"/>
                          </w:rPr>
                        </w:pPr>
                        <w:r w:rsidRPr="00E42B64">
                          <w:rPr>
                            <w:rFonts w:ascii="Times New Roman" w:hAnsi="Times New Roman" w:cs="Times New Roman"/>
                            <w:sz w:val="24"/>
                            <w:szCs w:val="24"/>
                          </w:rPr>
                          <w:t>Экспертларнинг (та</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ризчиларнинг)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(маърузачила</w:t>
                        </w:r>
                        <w:r w:rsidRPr="00E42B64">
                          <w:rPr>
                            <w:rFonts w:ascii="Times New Roman" w:hAnsi="Times New Roman" w:cs="Times New Roman"/>
                            <w:sz w:val="24"/>
                            <w:szCs w:val="24"/>
                            <w:lang w:val="uz-Cyrl-UZ"/>
                          </w:rPr>
                          <w:t>р</w:t>
                        </w:r>
                        <w:r w:rsidRPr="00E42B64">
                          <w:rPr>
                            <w:rFonts w:ascii="Times New Roman" w:hAnsi="Times New Roman" w:cs="Times New Roman"/>
                            <w:sz w:val="24"/>
                            <w:szCs w:val="24"/>
                          </w:rPr>
                          <w:t xml:space="preserve">нинг </w:t>
                        </w:r>
                        <w:r w:rsidRPr="00E42B64">
                          <w:rPr>
                            <w:rFonts w:ascii="Times New Roman" w:hAnsi="Times New Roman" w:cs="Times New Roman"/>
                            <w:sz w:val="24"/>
                            <w:szCs w:val="24"/>
                            <w:lang w:val="uz-Cyrl-UZ"/>
                          </w:rPr>
                          <w:t>ч</w:t>
                        </w:r>
                        <w:r w:rsidRPr="00E42B64">
                          <w:rPr>
                            <w:rFonts w:ascii="Times New Roman" w:hAnsi="Times New Roman" w:cs="Times New Roman"/>
                            <w:sz w:val="24"/>
                            <w:szCs w:val="24"/>
                          </w:rPr>
                          <w:t>и</w:t>
                        </w:r>
                        <w:r w:rsidRPr="00E42B64">
                          <w:rPr>
                            <w:rFonts w:ascii="Times New Roman" w:hAnsi="Times New Roman" w:cs="Times New Roman"/>
                            <w:sz w:val="24"/>
                            <w:szCs w:val="24"/>
                            <w:lang w:val="uz-Cyrl-UZ"/>
                          </w:rPr>
                          <w:t>қи</w:t>
                        </w:r>
                        <w:r w:rsidRPr="00E42B64">
                          <w:rPr>
                            <w:rFonts w:ascii="Times New Roman" w:hAnsi="Times New Roman" w:cs="Times New Roman"/>
                            <w:sz w:val="24"/>
                            <w:szCs w:val="24"/>
                          </w:rPr>
                          <w:t>ш-ларига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 беришади)</w:t>
                        </w:r>
                      </w:p>
                    </w:txbxContent>
                  </v:textbox>
                </v:rect>
                <v:line id="Line 15" o:spid="_x0000_s1291" style="position:absolute;visibility:visible;mso-wrap-style:square" from="4574,22859" to="457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Line 16" o:spid="_x0000_s1292" style="position:absolute;visibility:visible;mso-wrap-style:square" from="14856,22859" to="1486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IdM8UAAADcAAAADwAAAGRycy9kb3ducmV2LnhtbESPQWsCMRSE70L/Q3iF3jSrx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IdM8UAAADcAAAADwAAAAAAAAAA&#10;AAAAAAChAgAAZHJzL2Rvd25yZXYueG1sUEsFBgAAAAAEAAQA+QAAAJMDAAAAAA==&#10;">
                  <v:stroke endarrow="block"/>
                </v:line>
                <v:line id="Line 17" o:spid="_x0000_s1293" style="position:absolute;visibility:visible;mso-wrap-style:square" from="22856,22859" to="22864,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line id="Line 18" o:spid="_x0000_s1294" style="position:absolute;visibility:visible;mso-wrap-style:square" from="42287,22859" to="42295,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line id="Line 19" o:spid="_x0000_s1295" style="position:absolute;visibility:visible;mso-wrap-style:square" from="52578,22859" to="52586,2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line id="Line 20" o:spid="_x0000_s1296" style="position:absolute;visibility:visible;mso-wrap-style:square" from="2283,46866" to="58294,46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1" o:spid="_x0000_s1297" style="position:absolute;visibility:visible;mso-wrap-style:square" from="26289,46866" to="26297,4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odsIAAADcAAAADwAAAGRycy9kb3ducmV2LnhtbERPW2vCMBR+H/gfwhH2NtM68FKNIpbB&#10;HraBOvZ8bI5NsTkpTazZvzcPgz1+fPf1NtpWDNT7xrGCfJKBIK6cbrhW8H16e1mA8AFZY+uYFPyS&#10;h+1m9LTGQrs7H2g4hlqkEPYFKjAhdIWUvjJk0U9cR5y4i+sthgT7Wuoe7ynctnKaZTNpseHUYLCj&#10;vaHqerxZBXNTHuRclh+nr3Jo8mX8jD/npVLP47hbgQgUw7/4z/2uFbzm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wodsIAAADcAAAADwAAAAAAAAAAAAAA&#10;AAChAgAAZHJzL2Rvd25yZXYueG1sUEsFBgAAAAAEAAQA+QAAAJADAAAAAA==&#10;">
                  <v:stroke endarrow="block"/>
                </v:line>
                <v:rect id="Rectangle 22" o:spid="_x0000_s1298" style="position:absolute;top:49146;width:5829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iNcUA&#10;AADcAAAADwAAAGRycy9kb3ducmV2LnhtbESPT2vCQBTE70K/w/KE3nQTA6WmriIVpT1qcvH2zL4m&#10;abNvQ3bzp/303ULB4zAzv2E2u8k0YqDO1ZYVxMsIBHFhdc2lgjw7Lp5BOI+ssbFMCr7JwW77MNtg&#10;qu3IZxouvhQBwi5FBZX3bSqlKyoy6Ja2JQ7eh+0M+iC7UuoOxwA3jVxF0ZM0WHNYqLCl14qKr0tv&#10;FNzqVY4/5+wUmfUx8e9T9tlfD0o9zqf9CwhPk7+H/9tvWkES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I1xQAAANwAAAAPAAAAAAAAAAAAAAAAAJgCAABkcnMv&#10;ZG93bnJldi54bWxQSwUGAAAAAAQABAD1AAAAigMAAAAA&#10;">
                  <v:textbox>
                    <w:txbxContent>
                      <w:p w:rsidR="00AD49CE" w:rsidRPr="00E42B64" w:rsidRDefault="00AD49CE" w:rsidP="00AA26E0">
                        <w:pPr>
                          <w:jc w:val="center"/>
                          <w:rPr>
                            <w:sz w:val="24"/>
                            <w:szCs w:val="24"/>
                          </w:rPr>
                        </w:pPr>
                        <w:r w:rsidRPr="00E42B64">
                          <w:rPr>
                            <w:rFonts w:ascii="Times New Roman" w:hAnsi="Times New Roman" w:cs="Times New Roman"/>
                            <w:sz w:val="24"/>
                            <w:szCs w:val="24"/>
                          </w:rPr>
                          <w:t>Ў</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итувчининг якуний хулосаси (технологияли методлар ёрдамида бажарилади</w:t>
                        </w:r>
                        <w:r w:rsidRPr="00E42B64">
                          <w:rPr>
                            <w:sz w:val="24"/>
                            <w:szCs w:val="24"/>
                          </w:rPr>
                          <w:t>)</w:t>
                        </w:r>
                      </w:p>
                    </w:txbxContent>
                  </v:textbox>
                </v:rect>
                <v:line id="Line 23" o:spid="_x0000_s1299" style="position:absolute;visibility:visible;mso-wrap-style:square" from="29722,56003" to="29730,5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rect id="Rectangle 24" o:spid="_x0000_s1300" style="position:absolute;top:58291;width:5829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Z2cMA&#10;AADcAAAADwAAAGRycy9kb3ducmV2LnhtbESPQYvCMBSE7wv+h/CEva2pFsStRhFFWY/aXrw9m2db&#10;bV5KE7W7v94Iwh6HmfmGmS06U4s7ta6yrGA4iEAQ51ZXXCjI0s3XBITzyBpry6Tglxws5r2PGSba&#10;PnhP94MvRICwS1BB6X2TSOnykgy6gW2Ig3e2rUEfZFtI3eIjwE0tR1E0lgYrDgslNrQqKb8ebkbB&#10;qRpl+LdPt5H53sR+16WX23Gt1Ge/W05BeOr8f/jd/tEK4m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AZ2cMAAADcAAAADwAAAAAAAAAAAAAAAACYAgAAZHJzL2Rv&#10;d25yZXYueG1sUEsFBgAAAAAEAAQA9QAAAIgDAAAAAA==&#10;">
                  <v:textbox>
                    <w:txbxContent>
                      <w:p w:rsidR="00AD49CE" w:rsidRPr="00E42B64" w:rsidRDefault="00AD49CE" w:rsidP="00AA26E0">
                        <w:pPr>
                          <w:jc w:val="center"/>
                          <w:rPr>
                            <w:rFonts w:ascii="Times New Roman" w:hAnsi="Times New Roman" w:cs="Times New Roman"/>
                            <w:sz w:val="24"/>
                            <w:szCs w:val="24"/>
                          </w:rPr>
                        </w:pPr>
                        <w:r w:rsidRPr="00E42B64">
                          <w:rPr>
                            <w:rFonts w:ascii="Times New Roman" w:hAnsi="Times New Roman" w:cs="Times New Roman"/>
                            <w:sz w:val="24"/>
                            <w:szCs w:val="24"/>
                          </w:rPr>
                          <w:t>Иштирокчиларни</w:t>
                        </w:r>
                        <w:r w:rsidRPr="00E42B64">
                          <w:rPr>
                            <w:rFonts w:ascii="Times New Roman" w:hAnsi="Times New Roman" w:cs="Times New Roman"/>
                            <w:sz w:val="24"/>
                            <w:szCs w:val="24"/>
                            <w:lang w:val="uz-Cyrl-UZ"/>
                          </w:rPr>
                          <w:t>нг</w:t>
                        </w:r>
                        <w:r w:rsidRPr="00E42B64">
                          <w:rPr>
                            <w:rFonts w:ascii="Times New Roman" w:hAnsi="Times New Roman" w:cs="Times New Roman"/>
                            <w:sz w:val="24"/>
                            <w:szCs w:val="24"/>
                          </w:rPr>
                          <w:t xml:space="preserve"> чи</w:t>
                        </w:r>
                        <w:r w:rsidRPr="00E42B64">
                          <w:rPr>
                            <w:rFonts w:ascii="Times New Roman" w:hAnsi="Times New Roman" w:cs="Times New Roman"/>
                            <w:sz w:val="24"/>
                            <w:szCs w:val="24"/>
                            <w:lang w:val="uz-Cyrl-UZ"/>
                          </w:rPr>
                          <w:t>қ</w:t>
                        </w:r>
                        <w:r w:rsidRPr="00E42B64">
                          <w:rPr>
                            <w:rFonts w:ascii="Times New Roman" w:hAnsi="Times New Roman" w:cs="Times New Roman"/>
                            <w:sz w:val="24"/>
                            <w:szCs w:val="24"/>
                          </w:rPr>
                          <w:t>ишлари ба</w:t>
                        </w:r>
                        <w:r w:rsidRPr="00E42B64">
                          <w:rPr>
                            <w:rFonts w:ascii="Times New Roman" w:hAnsi="Times New Roman" w:cs="Times New Roman"/>
                            <w:sz w:val="24"/>
                            <w:szCs w:val="24"/>
                            <w:lang w:val="uz-Cyrl-UZ"/>
                          </w:rPr>
                          <w:t>ҳ</w:t>
                        </w:r>
                        <w:r w:rsidRPr="00E42B64">
                          <w:rPr>
                            <w:rFonts w:ascii="Times New Roman" w:hAnsi="Times New Roman" w:cs="Times New Roman"/>
                            <w:sz w:val="24"/>
                            <w:szCs w:val="24"/>
                          </w:rPr>
                          <w:t>оланади</w:t>
                        </w:r>
                      </w:p>
                    </w:txbxContent>
                  </v:textbox>
                </v:rect>
                <w10:anchorlock/>
              </v:group>
            </w:pict>
          </mc:Fallback>
        </mc:AlternateContent>
      </w: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547266">
        <w:rPr>
          <w:rFonts w:ascii="Times New Roman" w:eastAsia="Times New Roman" w:hAnsi="Times New Roman" w:cs="Times New Roman"/>
          <w:b/>
          <w:sz w:val="24"/>
          <w:szCs w:val="24"/>
          <w:lang w:val="uz-Cyrl-UZ" w:eastAsia="ru-RU"/>
        </w:rPr>
        <w:t>Anjuman-ma’ruzada ishtirok etgan talabalar faoliyatini baholash mezonlari</w:t>
      </w: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tbl>
      <w:tblPr>
        <w:tblStyle w:val="a3"/>
        <w:tblW w:w="10022" w:type="dxa"/>
        <w:tblLayout w:type="fixed"/>
        <w:tblLook w:val="01E0" w:firstRow="1" w:lastRow="1" w:firstColumn="1" w:lastColumn="1" w:noHBand="0" w:noVBand="0"/>
      </w:tblPr>
      <w:tblGrid>
        <w:gridCol w:w="2005"/>
        <w:gridCol w:w="1703"/>
        <w:gridCol w:w="1620"/>
        <w:gridCol w:w="1800"/>
        <w:gridCol w:w="1800"/>
        <w:gridCol w:w="1094"/>
      </w:tblGrid>
      <w:tr w:rsidR="00AA26E0" w:rsidRPr="00547266" w:rsidTr="00AD49CE">
        <w:trPr>
          <w:cantSplit/>
          <w:trHeight w:val="1134"/>
        </w:trPr>
        <w:tc>
          <w:tcPr>
            <w:tcW w:w="2005" w:type="dxa"/>
          </w:tcPr>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lastRenderedPageBreak/>
              <w:t>Anjuman-ma’ruza ishtirokchilari</w:t>
            </w:r>
          </w:p>
          <w:p w:rsidR="00AA26E0" w:rsidRPr="00547266" w:rsidRDefault="00AA26E0" w:rsidP="00AD49CE">
            <w:pPr>
              <w:widowControl w:val="0"/>
              <w:overflowPunct w:val="0"/>
              <w:autoSpaceDE w:val="0"/>
              <w:autoSpaceDN w:val="0"/>
              <w:adjustRightInd w:val="0"/>
              <w:spacing w:line="20" w:lineRule="atLeast"/>
              <w:jc w:val="both"/>
              <w:rPr>
                <w:b/>
                <w:sz w:val="24"/>
                <w:szCs w:val="24"/>
              </w:rPr>
            </w:pPr>
          </w:p>
          <w:p w:rsidR="00AA26E0" w:rsidRPr="00547266" w:rsidRDefault="00AA26E0" w:rsidP="00AD49CE">
            <w:pPr>
              <w:widowControl w:val="0"/>
              <w:overflowPunct w:val="0"/>
              <w:autoSpaceDE w:val="0"/>
              <w:autoSpaceDN w:val="0"/>
              <w:adjustRightInd w:val="0"/>
              <w:spacing w:line="20" w:lineRule="atLeast"/>
              <w:jc w:val="both"/>
              <w:rPr>
                <w:b/>
                <w:sz w:val="24"/>
                <w:szCs w:val="24"/>
              </w:rPr>
            </w:pPr>
          </w:p>
        </w:tc>
        <w:tc>
          <w:tcPr>
            <w:tcW w:w="1703" w:type="dxa"/>
            <w:textDirection w:val="btLr"/>
          </w:tcPr>
          <w:p w:rsidR="00AA26E0" w:rsidRPr="00547266" w:rsidRDefault="00AA26E0" w:rsidP="00AD49CE">
            <w:pPr>
              <w:widowControl w:val="0"/>
              <w:overflowPunct w:val="0"/>
              <w:autoSpaceDE w:val="0"/>
              <w:autoSpaceDN w:val="0"/>
              <w:adjustRightInd w:val="0"/>
              <w:spacing w:line="20" w:lineRule="atLeast"/>
              <w:ind w:right="113"/>
              <w:jc w:val="center"/>
              <w:rPr>
                <w:b/>
                <w:sz w:val="24"/>
                <w:szCs w:val="24"/>
              </w:rPr>
            </w:pPr>
            <w:r w:rsidRPr="00547266">
              <w:rPr>
                <w:b/>
                <w:sz w:val="24"/>
                <w:szCs w:val="24"/>
              </w:rPr>
              <w:t>Ma’ruzaga tayyorgarlik va</w:t>
            </w:r>
          </w:p>
          <w:p w:rsidR="00AA26E0" w:rsidRPr="00547266" w:rsidRDefault="00AA26E0" w:rsidP="00AD49CE">
            <w:pPr>
              <w:widowControl w:val="0"/>
              <w:overflowPunct w:val="0"/>
              <w:autoSpaceDE w:val="0"/>
              <w:autoSpaceDN w:val="0"/>
              <w:adjustRightInd w:val="0"/>
              <w:spacing w:line="20" w:lineRule="atLeast"/>
              <w:ind w:right="113"/>
              <w:jc w:val="center"/>
              <w:rPr>
                <w:b/>
                <w:sz w:val="24"/>
                <w:szCs w:val="24"/>
              </w:rPr>
            </w:pPr>
            <w:r w:rsidRPr="00547266">
              <w:rPr>
                <w:b/>
                <w:sz w:val="24"/>
                <w:szCs w:val="24"/>
              </w:rPr>
              <w:t xml:space="preserve"> ma’ruza mazmunining </w:t>
            </w:r>
          </w:p>
          <w:p w:rsidR="00AA26E0" w:rsidRPr="00547266" w:rsidRDefault="00AA26E0" w:rsidP="00AD49CE">
            <w:pPr>
              <w:widowControl w:val="0"/>
              <w:overflowPunct w:val="0"/>
              <w:autoSpaceDE w:val="0"/>
              <w:autoSpaceDN w:val="0"/>
              <w:adjustRightInd w:val="0"/>
              <w:spacing w:line="20" w:lineRule="atLeast"/>
              <w:ind w:right="113"/>
              <w:jc w:val="center"/>
              <w:rPr>
                <w:b/>
                <w:sz w:val="24"/>
                <w:szCs w:val="24"/>
              </w:rPr>
            </w:pPr>
            <w:r w:rsidRPr="00547266">
              <w:rPr>
                <w:b/>
                <w:sz w:val="24"/>
                <w:szCs w:val="24"/>
              </w:rPr>
              <w:t>ilmiy asoslanganligi</w:t>
            </w:r>
          </w:p>
        </w:tc>
        <w:tc>
          <w:tcPr>
            <w:tcW w:w="1620" w:type="dxa"/>
            <w:textDirection w:val="btLr"/>
          </w:tcPr>
          <w:p w:rsidR="00AA26E0" w:rsidRPr="00547266" w:rsidRDefault="00AA26E0" w:rsidP="00AD49CE">
            <w:pPr>
              <w:widowControl w:val="0"/>
              <w:overflowPunct w:val="0"/>
              <w:autoSpaceDE w:val="0"/>
              <w:autoSpaceDN w:val="0"/>
              <w:adjustRightInd w:val="0"/>
              <w:spacing w:line="20" w:lineRule="atLeast"/>
              <w:ind w:right="113"/>
              <w:jc w:val="center"/>
              <w:rPr>
                <w:b/>
                <w:sz w:val="24"/>
                <w:szCs w:val="24"/>
                <w:lang w:val="en-US"/>
              </w:rPr>
            </w:pPr>
            <w:r w:rsidRPr="00547266">
              <w:rPr>
                <w:b/>
                <w:sz w:val="24"/>
                <w:szCs w:val="24"/>
                <w:lang w:val="en-US"/>
              </w:rPr>
              <w:t>Ma’ruzani taqdim eta olish layoqati</w:t>
            </w:r>
          </w:p>
        </w:tc>
        <w:tc>
          <w:tcPr>
            <w:tcW w:w="1800" w:type="dxa"/>
            <w:textDirection w:val="btLr"/>
          </w:tcPr>
          <w:p w:rsidR="00AA26E0" w:rsidRPr="00547266" w:rsidRDefault="00AA26E0" w:rsidP="00AD49CE">
            <w:pPr>
              <w:widowControl w:val="0"/>
              <w:overflowPunct w:val="0"/>
              <w:autoSpaceDE w:val="0"/>
              <w:autoSpaceDN w:val="0"/>
              <w:adjustRightInd w:val="0"/>
              <w:spacing w:line="20" w:lineRule="atLeast"/>
              <w:ind w:right="113"/>
              <w:jc w:val="center"/>
              <w:rPr>
                <w:b/>
                <w:sz w:val="24"/>
                <w:szCs w:val="24"/>
                <w:lang w:val="en-US"/>
              </w:rPr>
            </w:pPr>
            <w:r w:rsidRPr="00547266">
              <w:rPr>
                <w:b/>
                <w:sz w:val="24"/>
                <w:szCs w:val="24"/>
                <w:lang w:val="en-US"/>
              </w:rPr>
              <w:t>Ma’ruza uchun tayyorla</w:t>
            </w:r>
            <w:r w:rsidRPr="00547266">
              <w:rPr>
                <w:b/>
                <w:sz w:val="24"/>
                <w:szCs w:val="24"/>
                <w:lang w:val="uz-Cyrl-UZ"/>
              </w:rPr>
              <w:t>n</w:t>
            </w:r>
            <w:r w:rsidRPr="00547266">
              <w:rPr>
                <w:b/>
                <w:sz w:val="24"/>
                <w:szCs w:val="24"/>
                <w:lang w:val="en-US"/>
              </w:rPr>
              <w:t>gan didaktik materiallar</w:t>
            </w:r>
          </w:p>
        </w:tc>
        <w:tc>
          <w:tcPr>
            <w:tcW w:w="1800" w:type="dxa"/>
            <w:textDirection w:val="btLr"/>
          </w:tcPr>
          <w:p w:rsidR="00AA26E0" w:rsidRPr="00547266" w:rsidRDefault="00AA26E0" w:rsidP="00AD49CE">
            <w:pPr>
              <w:widowControl w:val="0"/>
              <w:overflowPunct w:val="0"/>
              <w:autoSpaceDE w:val="0"/>
              <w:autoSpaceDN w:val="0"/>
              <w:adjustRightInd w:val="0"/>
              <w:spacing w:line="20" w:lineRule="atLeast"/>
              <w:ind w:right="113"/>
              <w:jc w:val="center"/>
              <w:rPr>
                <w:b/>
                <w:sz w:val="24"/>
                <w:szCs w:val="24"/>
                <w:lang w:val="en-US"/>
              </w:rPr>
            </w:pPr>
            <w:r w:rsidRPr="00547266">
              <w:rPr>
                <w:b/>
                <w:sz w:val="24"/>
                <w:szCs w:val="24"/>
                <w:lang w:val="en-US"/>
              </w:rPr>
              <w:t>Talabalarni faolligini oshirishga y</w:t>
            </w:r>
            <w:r w:rsidRPr="00547266">
              <w:rPr>
                <w:b/>
                <w:sz w:val="24"/>
                <w:szCs w:val="24"/>
              </w:rPr>
              <w:t>о</w:t>
            </w:r>
            <w:r w:rsidRPr="00547266">
              <w:rPr>
                <w:b/>
                <w:sz w:val="24"/>
                <w:szCs w:val="24"/>
                <w:lang w:val="en-US"/>
              </w:rPr>
              <w:t>‘naltirilganligi</w:t>
            </w:r>
          </w:p>
        </w:tc>
        <w:tc>
          <w:tcPr>
            <w:tcW w:w="1094" w:type="dxa"/>
          </w:tcPr>
          <w:p w:rsidR="00AA26E0" w:rsidRPr="00547266" w:rsidRDefault="00AA26E0" w:rsidP="00AD49CE">
            <w:pPr>
              <w:widowControl w:val="0"/>
              <w:overflowPunct w:val="0"/>
              <w:autoSpaceDE w:val="0"/>
              <w:autoSpaceDN w:val="0"/>
              <w:adjustRightInd w:val="0"/>
              <w:spacing w:line="20" w:lineRule="atLeast"/>
              <w:jc w:val="both"/>
              <w:rPr>
                <w:b/>
                <w:sz w:val="24"/>
                <w:szCs w:val="24"/>
              </w:rPr>
            </w:pPr>
            <w:r w:rsidRPr="00547266">
              <w:rPr>
                <w:b/>
                <w:sz w:val="24"/>
                <w:szCs w:val="24"/>
              </w:rPr>
              <w:t>Jami</w:t>
            </w: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p>
          <w:p w:rsidR="00AA26E0" w:rsidRPr="00547266" w:rsidRDefault="00AA26E0" w:rsidP="00AD49CE">
            <w:pPr>
              <w:widowControl w:val="0"/>
              <w:overflowPunct w:val="0"/>
              <w:autoSpaceDE w:val="0"/>
              <w:autoSpaceDN w:val="0"/>
              <w:adjustRightInd w:val="0"/>
              <w:spacing w:line="20" w:lineRule="atLeast"/>
              <w:jc w:val="both"/>
              <w:rPr>
                <w:b/>
                <w:sz w:val="24"/>
                <w:szCs w:val="24"/>
              </w:rPr>
            </w:pPr>
            <w:r w:rsidRPr="00547266">
              <w:rPr>
                <w:b/>
                <w:sz w:val="24"/>
                <w:szCs w:val="24"/>
              </w:rPr>
              <w:t xml:space="preserve"> </w:t>
            </w:r>
          </w:p>
        </w:tc>
      </w:tr>
      <w:tr w:rsidR="00AA26E0" w:rsidRPr="00547266" w:rsidTr="00AD49CE">
        <w:tc>
          <w:tcPr>
            <w:tcW w:w="2005"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r w:rsidRPr="00547266">
              <w:rPr>
                <w:b/>
                <w:sz w:val="24"/>
                <w:szCs w:val="24"/>
                <w:lang w:val="uz-Cyrl-UZ"/>
              </w:rPr>
              <w:t>Ma’ruzachilar</w:t>
            </w:r>
          </w:p>
        </w:tc>
        <w:tc>
          <w:tcPr>
            <w:tcW w:w="1703"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both"/>
              <w:rPr>
                <w:b/>
                <w:sz w:val="24"/>
                <w:szCs w:val="24"/>
              </w:rPr>
            </w:pPr>
            <w:r w:rsidRPr="00547266">
              <w:rPr>
                <w:b/>
                <w:sz w:val="24"/>
                <w:szCs w:val="24"/>
              </w:rPr>
              <w:t>2 ball</w:t>
            </w:r>
          </w:p>
        </w:tc>
        <w:tc>
          <w:tcPr>
            <w:tcW w:w="162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80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80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094"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r w:rsidRPr="00547266">
              <w:rPr>
                <w:b/>
                <w:sz w:val="24"/>
                <w:szCs w:val="24"/>
              </w:rPr>
              <w:t>5 ball</w:t>
            </w:r>
          </w:p>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tc>
      </w:tr>
      <w:tr w:rsidR="00AA26E0" w:rsidRPr="00547266" w:rsidTr="00AD49CE">
        <w:tc>
          <w:tcPr>
            <w:tcW w:w="2005"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sz w:val="24"/>
                <w:szCs w:val="24"/>
              </w:rPr>
            </w:pPr>
          </w:p>
        </w:tc>
        <w:tc>
          <w:tcPr>
            <w:tcW w:w="1703"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en-US"/>
              </w:rPr>
            </w:pPr>
            <w:r w:rsidRPr="00547266">
              <w:rPr>
                <w:b/>
                <w:sz w:val="24"/>
                <w:szCs w:val="24"/>
                <w:lang w:val="en-US"/>
              </w:rPr>
              <w:t>Ma’ru-</w:t>
            </w:r>
          </w:p>
          <w:p w:rsidR="00AA26E0" w:rsidRPr="00547266" w:rsidRDefault="00AA26E0" w:rsidP="00AD49CE">
            <w:pPr>
              <w:widowControl w:val="0"/>
              <w:overflowPunct w:val="0"/>
              <w:autoSpaceDE w:val="0"/>
              <w:autoSpaceDN w:val="0"/>
              <w:adjustRightInd w:val="0"/>
              <w:spacing w:line="20" w:lineRule="atLeast"/>
              <w:jc w:val="center"/>
              <w:rPr>
                <w:b/>
                <w:sz w:val="24"/>
                <w:szCs w:val="24"/>
                <w:lang w:val="en-US"/>
              </w:rPr>
            </w:pPr>
            <w:r w:rsidRPr="00547266">
              <w:rPr>
                <w:b/>
                <w:sz w:val="24"/>
                <w:szCs w:val="24"/>
                <w:lang w:val="en-US"/>
              </w:rPr>
              <w:t>zag</w:t>
            </w:r>
            <w:r w:rsidRPr="00547266">
              <w:rPr>
                <w:b/>
                <w:sz w:val="24"/>
                <w:szCs w:val="24"/>
                <w:lang w:val="uz-Cyrl-UZ"/>
              </w:rPr>
              <w:t>a</w:t>
            </w:r>
            <w:r w:rsidRPr="00547266">
              <w:rPr>
                <w:b/>
                <w:sz w:val="24"/>
                <w:szCs w:val="24"/>
                <w:lang w:val="en-US"/>
              </w:rPr>
              <w:t xml:space="preserve"> tayyorgarlik, adabiyotlar</w:t>
            </w:r>
          </w:p>
          <w:p w:rsidR="00AA26E0" w:rsidRPr="00547266" w:rsidRDefault="00AA26E0" w:rsidP="00AD49CE">
            <w:pPr>
              <w:widowControl w:val="0"/>
              <w:overflowPunct w:val="0"/>
              <w:autoSpaceDE w:val="0"/>
              <w:autoSpaceDN w:val="0"/>
              <w:adjustRightInd w:val="0"/>
              <w:spacing w:line="20" w:lineRule="atLeast"/>
              <w:jc w:val="center"/>
              <w:rPr>
                <w:b/>
                <w:sz w:val="24"/>
                <w:szCs w:val="24"/>
                <w:lang w:val="en-US"/>
              </w:rPr>
            </w:pPr>
            <w:r w:rsidRPr="00547266">
              <w:rPr>
                <w:b/>
                <w:sz w:val="24"/>
                <w:szCs w:val="24"/>
                <w:lang w:val="en-US"/>
              </w:rPr>
              <w:t>dan foydalanganlik sifatini yoritishi</w:t>
            </w:r>
          </w:p>
        </w:tc>
        <w:tc>
          <w:tcPr>
            <w:tcW w:w="1620"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en-US"/>
              </w:rPr>
            </w:pPr>
            <w:r w:rsidRPr="00547266">
              <w:rPr>
                <w:b/>
                <w:sz w:val="24"/>
                <w:szCs w:val="24"/>
                <w:lang w:val="en-US"/>
              </w:rPr>
              <w:t>Mavzu uchun yozilgan taqrizning ilmiyligi</w:t>
            </w:r>
          </w:p>
        </w:tc>
        <w:tc>
          <w:tcPr>
            <w:tcW w:w="1800"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Taqrizchi</w:t>
            </w: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ning nutqi</w:t>
            </w:r>
          </w:p>
        </w:tc>
        <w:tc>
          <w:tcPr>
            <w:tcW w:w="1800"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Taqrizchi</w:t>
            </w: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ning ijodiy fikrlashi</w:t>
            </w:r>
          </w:p>
        </w:tc>
        <w:tc>
          <w:tcPr>
            <w:tcW w:w="1094" w:type="dxa"/>
            <w:tcBorders>
              <w:top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rPr>
            </w:pPr>
          </w:p>
        </w:tc>
      </w:tr>
      <w:tr w:rsidR="00AA26E0" w:rsidRPr="00547266" w:rsidTr="00AD49CE">
        <w:trPr>
          <w:trHeight w:val="1064"/>
        </w:trPr>
        <w:tc>
          <w:tcPr>
            <w:tcW w:w="2005"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r w:rsidRPr="00547266">
              <w:rPr>
                <w:b/>
                <w:sz w:val="24"/>
                <w:szCs w:val="24"/>
              </w:rPr>
              <w:t>Taqrizchilar</w:t>
            </w:r>
          </w:p>
          <w:p w:rsidR="00AA26E0" w:rsidRPr="00547266" w:rsidRDefault="00AA26E0" w:rsidP="00AD49CE">
            <w:pPr>
              <w:widowControl w:val="0"/>
              <w:overflowPunct w:val="0"/>
              <w:autoSpaceDE w:val="0"/>
              <w:autoSpaceDN w:val="0"/>
              <w:adjustRightInd w:val="0"/>
              <w:spacing w:line="20" w:lineRule="atLeast"/>
              <w:jc w:val="center"/>
              <w:rPr>
                <w:sz w:val="24"/>
                <w:szCs w:val="24"/>
                <w:lang w:val="uz-Cyrl-UZ"/>
              </w:rPr>
            </w:pPr>
          </w:p>
        </w:tc>
        <w:tc>
          <w:tcPr>
            <w:tcW w:w="1703"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2 ball</w:t>
            </w:r>
          </w:p>
        </w:tc>
        <w:tc>
          <w:tcPr>
            <w:tcW w:w="162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80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800"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center"/>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center"/>
              <w:rPr>
                <w:b/>
                <w:sz w:val="24"/>
                <w:szCs w:val="24"/>
              </w:rPr>
            </w:pPr>
            <w:r w:rsidRPr="00547266">
              <w:rPr>
                <w:b/>
                <w:sz w:val="24"/>
                <w:szCs w:val="24"/>
              </w:rPr>
              <w:t>1 ball</w:t>
            </w:r>
          </w:p>
        </w:tc>
        <w:tc>
          <w:tcPr>
            <w:tcW w:w="1094" w:type="dxa"/>
            <w:tcBorders>
              <w:bottom w:val="thinThickSmallGap" w:sz="24" w:space="0" w:color="auto"/>
            </w:tcBorders>
          </w:tcPr>
          <w:p w:rsidR="00AA26E0" w:rsidRPr="00547266" w:rsidRDefault="00AA26E0" w:rsidP="00AD49CE">
            <w:pPr>
              <w:widowControl w:val="0"/>
              <w:overflowPunct w:val="0"/>
              <w:autoSpaceDE w:val="0"/>
              <w:autoSpaceDN w:val="0"/>
              <w:adjustRightInd w:val="0"/>
              <w:spacing w:line="20" w:lineRule="atLeast"/>
              <w:jc w:val="both"/>
              <w:rPr>
                <w:b/>
                <w:sz w:val="24"/>
                <w:szCs w:val="24"/>
                <w:lang w:val="uz-Cyrl-UZ"/>
              </w:rPr>
            </w:pPr>
          </w:p>
          <w:p w:rsidR="00AA26E0" w:rsidRPr="00547266" w:rsidRDefault="00AA26E0" w:rsidP="00AD49CE">
            <w:pPr>
              <w:widowControl w:val="0"/>
              <w:overflowPunct w:val="0"/>
              <w:autoSpaceDE w:val="0"/>
              <w:autoSpaceDN w:val="0"/>
              <w:adjustRightInd w:val="0"/>
              <w:spacing w:line="20" w:lineRule="atLeast"/>
              <w:jc w:val="both"/>
              <w:rPr>
                <w:b/>
                <w:sz w:val="24"/>
                <w:szCs w:val="24"/>
              </w:rPr>
            </w:pPr>
            <w:r w:rsidRPr="00547266">
              <w:rPr>
                <w:b/>
                <w:sz w:val="24"/>
                <w:szCs w:val="24"/>
              </w:rPr>
              <w:t>5 ball</w:t>
            </w:r>
          </w:p>
        </w:tc>
      </w:tr>
    </w:tbl>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en-US" w:eastAsia="ru-RU"/>
        </w:rPr>
      </w:pPr>
      <w:r w:rsidRPr="00547266">
        <w:rPr>
          <w:rFonts w:ascii="Times New Roman" w:eastAsia="Times New Roman" w:hAnsi="Times New Roman" w:cs="Times New Roman"/>
          <w:sz w:val="24"/>
          <w:szCs w:val="24"/>
          <w:lang w:val="en-US" w:eastAsia="ru-RU"/>
        </w:rPr>
        <w:t xml:space="preserve">*Izoh: (guruhli va individual topshiriqlarni bajarishda ishtirok etgan talabalarning ayrimlari baholanadilar) </w:t>
      </w: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547266">
        <w:rPr>
          <w:rFonts w:ascii="Times New Roman" w:eastAsia="Times New Roman" w:hAnsi="Times New Roman" w:cs="Times New Roman"/>
          <w:sz w:val="24"/>
          <w:szCs w:val="24"/>
          <w:lang w:val="en-US" w:eastAsia="ru-RU"/>
        </w:rPr>
        <w:t>Nutq. Nutq faoliyatida ishtrok etadigan sistemalarning tuzilishi va  fiziolgiyasi Bosh miya po‘stlog‘i; tuzilishi,vazifasi,tekshirish usullari,patologiyasi va zararlanish sindromlari</w:t>
      </w:r>
      <w:r w:rsidRPr="00547266">
        <w:rPr>
          <w:rFonts w:ascii="Times New Roman" w:eastAsia="Times New Roman" w:hAnsi="Times New Roman" w:cs="Times New Roman"/>
          <w:b/>
          <w:sz w:val="24"/>
          <w:szCs w:val="24"/>
          <w:lang w:val="uz-Cyrl-UZ" w:eastAsia="ru-RU"/>
        </w:rPr>
        <w:t xml:space="preserve"> </w:t>
      </w:r>
    </w:p>
    <w:p w:rsidR="00AA26E0"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547266">
        <w:rPr>
          <w:rFonts w:ascii="Times New Roman" w:eastAsia="Times New Roman" w:hAnsi="Times New Roman" w:cs="Times New Roman"/>
          <w:b/>
          <w:sz w:val="24"/>
          <w:szCs w:val="24"/>
          <w:lang w:val="uz-Cyrl-UZ" w:eastAsia="ru-RU"/>
        </w:rPr>
        <w:t>Reja:</w:t>
      </w: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sz w:val="24"/>
          <w:szCs w:val="24"/>
          <w:lang w:val="uz-Cyrl-UZ" w:eastAsia="ru-RU"/>
        </w:rPr>
      </w:pPr>
      <w:r w:rsidRPr="00547266">
        <w:rPr>
          <w:rFonts w:ascii="Times New Roman" w:eastAsia="Times New Roman" w:hAnsi="Times New Roman" w:cs="Times New Roman"/>
          <w:sz w:val="24"/>
          <w:szCs w:val="24"/>
          <w:lang w:val="uz-Cyrl-UZ" w:eastAsia="ru-RU"/>
        </w:rPr>
        <w:t xml:space="preserve">Nutq. Nutq faoliyatida ishtrok etadigan sistemalarning tuzilishi </w:t>
      </w:r>
    </w:p>
    <w:p w:rsidR="00AA26E0" w:rsidRPr="00547266"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sz w:val="24"/>
          <w:szCs w:val="24"/>
          <w:lang w:val="uz-Cyrl-UZ" w:eastAsia="ru-RU"/>
        </w:rPr>
      </w:pPr>
      <w:r w:rsidRPr="00547266">
        <w:rPr>
          <w:rFonts w:ascii="Times New Roman" w:eastAsia="Times New Roman" w:hAnsi="Times New Roman" w:cs="Times New Roman"/>
          <w:sz w:val="24"/>
          <w:szCs w:val="24"/>
          <w:lang w:val="uz-Cyrl-UZ" w:eastAsia="ru-RU"/>
        </w:rPr>
        <w:t xml:space="preserve">Nutq faoliyatida ishtrok etadigan sistemalarning tuzilishi va  fiziolgiyasi  </w:t>
      </w:r>
    </w:p>
    <w:p w:rsidR="00AA26E0" w:rsidRPr="00547266" w:rsidRDefault="00AA26E0" w:rsidP="00AA26E0">
      <w:pPr>
        <w:widowControl w:val="0"/>
        <w:shd w:val="clear" w:color="auto" w:fill="FFFFFF"/>
        <w:tabs>
          <w:tab w:val="left" w:pos="684"/>
        </w:tabs>
        <w:overflowPunct w:val="0"/>
        <w:autoSpaceDE w:val="0"/>
        <w:autoSpaceDN w:val="0"/>
        <w:adjustRightInd w:val="0"/>
        <w:spacing w:after="0" w:line="20" w:lineRule="atLeast"/>
        <w:ind w:right="451"/>
        <w:jc w:val="both"/>
        <w:rPr>
          <w:rFonts w:ascii="Times New Roman" w:eastAsia="Times New Roman" w:hAnsi="Times New Roman" w:cs="Times New Roman"/>
          <w:color w:val="000000"/>
          <w:spacing w:val="8"/>
          <w:sz w:val="24"/>
          <w:szCs w:val="24"/>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 xml:space="preserve">                        </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 xml:space="preserve">                       Asosiy darslik va o`quv qo`llanmalar</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1.</w:t>
      </w:r>
      <w:r w:rsidRPr="00547266">
        <w:rPr>
          <w:rFonts w:ascii="Times New Roman" w:eastAsia="Times New Roman" w:hAnsi="Times New Roman" w:cs="Times New Roman"/>
          <w:sz w:val="28"/>
          <w:szCs w:val="28"/>
          <w:lang w:val="uz-Cyrl-UZ" w:eastAsia="ru-RU"/>
        </w:rPr>
        <w:tab/>
        <w:t xml:space="preserve">Po‘latxo‘jayeva M.R. Defektologiyaning klinik asoslari: о‘quv qо‘llanma TDPU- T: 2013  74.30 R 30  inv -U 7534  </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2.        Sodiqova Q, Aripova S.X,Shaxmurova G.A .  Yosh  fiziologiyasi va   gigiyenasi   Toshkent: “ Yangi  asr avlodi”  2009  ( 28.073 S 70) U 6961</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lastRenderedPageBreak/>
        <w:t>Qo’shimcha adabiyotlar</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1.Нейман.В.Р. Анатомия и физиология о</w:t>
      </w:r>
      <w:r>
        <w:rPr>
          <w:rFonts w:ascii="Times New Roman" w:eastAsia="Times New Roman" w:hAnsi="Times New Roman" w:cs="Times New Roman"/>
          <w:sz w:val="28"/>
          <w:szCs w:val="28"/>
          <w:lang w:val="uz-Cyrl-UZ" w:eastAsia="ru-RU"/>
        </w:rPr>
        <w:t>рганов слуха и речи  М:</w:t>
      </w:r>
      <w:r>
        <w:rPr>
          <w:rFonts w:ascii="Times New Roman" w:eastAsia="Times New Roman" w:hAnsi="Times New Roman" w:cs="Times New Roman"/>
          <w:sz w:val="28"/>
          <w:szCs w:val="28"/>
          <w:lang w:val="uz-Cyrl-UZ" w:eastAsia="ru-RU"/>
        </w:rPr>
        <w:tab/>
        <w:t>«Просвещ</w:t>
      </w:r>
      <w:r w:rsidRPr="00547266">
        <w:rPr>
          <w:rFonts w:ascii="Times New Roman" w:eastAsia="Times New Roman" w:hAnsi="Times New Roman" w:cs="Times New Roman"/>
          <w:sz w:val="28"/>
          <w:szCs w:val="28"/>
          <w:lang w:val="uz-Cyrl-UZ" w:eastAsia="ru-RU"/>
        </w:rPr>
        <w:t xml:space="preserve">ение» 1989 г  </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 xml:space="preserve">2. Бадалян.В.С .Неврапатология  М: «Просвешение» 1989 г  </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3.Содиқова Г.Қ.   Болалар  неврологияси Т “ Иқтисод-молия” 2008 й</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 xml:space="preserve"> </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Elektron ta’lim resurslari</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1. www. tdpu. uz</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2. www. pedagog. uz</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3. www. Ziyonet. uz</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4. www. edu. uz</w:t>
      </w:r>
    </w:p>
    <w:p w:rsidR="00AA26E0" w:rsidRPr="00547266" w:rsidRDefault="00AA26E0" w:rsidP="00AA26E0">
      <w:pPr>
        <w:widowControl w:val="0"/>
        <w:tabs>
          <w:tab w:val="left" w:pos="540"/>
        </w:tabs>
        <w:autoSpaceDE w:val="0"/>
        <w:autoSpaceDN w:val="0"/>
        <w:adjustRightInd w:val="0"/>
        <w:spacing w:after="0" w:line="256" w:lineRule="auto"/>
        <w:rPr>
          <w:rFonts w:ascii="Times New Roman" w:eastAsia="Times New Roman" w:hAnsi="Times New Roman" w:cs="Times New Roman"/>
          <w:sz w:val="28"/>
          <w:szCs w:val="28"/>
          <w:lang w:val="uz-Cyrl-UZ" w:eastAsia="ru-RU"/>
        </w:rPr>
      </w:pPr>
      <w:r w:rsidRPr="00547266">
        <w:rPr>
          <w:rFonts w:ascii="Times New Roman" w:eastAsia="Times New Roman" w:hAnsi="Times New Roman" w:cs="Times New Roman"/>
          <w:sz w:val="28"/>
          <w:szCs w:val="28"/>
          <w:lang w:val="uz-Cyrl-UZ" w:eastAsia="ru-RU"/>
        </w:rPr>
        <w:t>5. tdpu-INTRANET. Ped</w:t>
      </w: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547266">
        <w:rPr>
          <w:rFonts w:ascii="Times New Roman" w:eastAsia="Times New Roman" w:hAnsi="Times New Roman" w:cs="Times New Roman"/>
          <w:b/>
          <w:sz w:val="24"/>
          <w:szCs w:val="24"/>
          <w:lang w:val="uz-Cyrl-UZ" w:eastAsia="ru-RU"/>
        </w:rPr>
        <w:t>О‘z-о‘zini nazorat qilish uchun savollar</w:t>
      </w: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spacing w:after="0" w:line="240" w:lineRule="auto"/>
        <w:jc w:val="both"/>
        <w:rPr>
          <w:rFonts w:ascii="Times New Roman" w:eastAsia="Times New Roman" w:hAnsi="Times New Roman" w:cs="Times New Roman"/>
          <w:sz w:val="24"/>
          <w:szCs w:val="24"/>
          <w:lang w:val="uz-Cyrl-UZ" w:bidi="en-US"/>
        </w:rPr>
      </w:pPr>
      <w:r w:rsidRPr="00547266">
        <w:rPr>
          <w:rFonts w:ascii="Times New Roman" w:eastAsia="Times New Roman" w:hAnsi="Times New Roman" w:cs="Times New Roman"/>
          <w:sz w:val="24"/>
          <w:szCs w:val="24"/>
          <w:lang w:val="uz-Cyrl-UZ" w:bidi="en-US"/>
        </w:rPr>
        <w:t xml:space="preserve"> </w:t>
      </w:r>
      <w:r w:rsidRPr="00547266">
        <w:rPr>
          <w:rFonts w:ascii="Times New Roman" w:eastAsia="Times New Roman" w:hAnsi="Times New Roman" w:cs="Times New Roman"/>
          <w:sz w:val="24"/>
          <w:szCs w:val="24"/>
          <w:lang w:val="en-US" w:bidi="en-US"/>
        </w:rPr>
        <w:t xml:space="preserve"> </w:t>
      </w:r>
      <w:r>
        <w:rPr>
          <w:rFonts w:ascii="Times New Roman" w:eastAsia="Times New Roman" w:hAnsi="Times New Roman" w:cs="Times New Roman"/>
          <w:sz w:val="24"/>
          <w:szCs w:val="24"/>
          <w:lang w:val="uz-Cyrl-UZ" w:bidi="en-US"/>
        </w:rPr>
        <w:t>Аномал болалардаги нуткнинг узига хослиги</w:t>
      </w: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547266">
        <w:rPr>
          <w:rFonts w:ascii="Times New Roman" w:eastAsia="Times New Roman" w:hAnsi="Times New Roman" w:cs="Times New Roman"/>
          <w:b/>
          <w:sz w:val="24"/>
          <w:szCs w:val="24"/>
          <w:lang w:val="uz-Cyrl-UZ" w:eastAsia="ru-RU"/>
        </w:rPr>
        <w:t>Tayanch tushunchalar</w:t>
      </w:r>
    </w:p>
    <w:p w:rsidR="00AA26E0" w:rsidRPr="00547266" w:rsidRDefault="00AA26E0" w:rsidP="00AA26E0">
      <w:pPr>
        <w:spacing w:after="0" w:line="240" w:lineRule="auto"/>
        <w:jc w:val="both"/>
        <w:rPr>
          <w:rFonts w:ascii="Times New Roman" w:eastAsia="Times New Roman" w:hAnsi="Times New Roman" w:cs="Times New Roman"/>
          <w:sz w:val="24"/>
          <w:szCs w:val="24"/>
          <w:lang w:val="uz-Cyrl-UZ" w:bidi="en-US"/>
        </w:rPr>
      </w:pPr>
      <w:r w:rsidRPr="00547266">
        <w:rPr>
          <w:rFonts w:ascii="Times New Roman" w:eastAsia="Times New Roman" w:hAnsi="Times New Roman" w:cs="Times New Roman"/>
          <w:sz w:val="24"/>
          <w:szCs w:val="24"/>
          <w:lang w:val="uz-Cyrl-UZ" w:bidi="en-US"/>
        </w:rPr>
        <w:t>Amavroz-kо‘rlik</w:t>
      </w:r>
    </w:p>
    <w:p w:rsidR="00AA26E0" w:rsidRPr="00547266" w:rsidRDefault="00AA26E0" w:rsidP="00AA26E0">
      <w:pPr>
        <w:spacing w:after="0" w:line="240" w:lineRule="auto"/>
        <w:jc w:val="both"/>
        <w:rPr>
          <w:rFonts w:ascii="Times New Roman" w:eastAsia="Times New Roman" w:hAnsi="Times New Roman" w:cs="Times New Roman"/>
          <w:sz w:val="24"/>
          <w:szCs w:val="24"/>
          <w:lang w:val="uz-Cyrl-UZ" w:bidi="en-US"/>
        </w:rPr>
      </w:pPr>
      <w:r w:rsidRPr="00547266">
        <w:rPr>
          <w:rFonts w:ascii="Times New Roman" w:eastAsia="Times New Roman" w:hAnsi="Times New Roman" w:cs="Times New Roman"/>
          <w:sz w:val="24"/>
          <w:szCs w:val="24"/>
          <w:lang w:val="uz-Cyrl-UZ" w:bidi="en-US"/>
        </w:rPr>
        <w:t>Giperkinez- maqsadsiz,tartibsiz harakat</w:t>
      </w:r>
    </w:p>
    <w:p w:rsidR="00AA26E0" w:rsidRPr="00547266" w:rsidRDefault="00AA26E0" w:rsidP="00AA26E0">
      <w:pPr>
        <w:spacing w:after="0" w:line="240" w:lineRule="auto"/>
        <w:jc w:val="both"/>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 xml:space="preserve">Displastik-egiluvchanlikning </w:t>
      </w:r>
      <w:r w:rsidRPr="00547266">
        <w:rPr>
          <w:rFonts w:ascii="Times New Roman" w:eastAsia="Times New Roman" w:hAnsi="Times New Roman" w:cs="Times New Roman"/>
          <w:sz w:val="24"/>
          <w:szCs w:val="24"/>
          <w:lang w:val="uz-Cyrl-UZ" w:bidi="en-US"/>
        </w:rPr>
        <w:t>qо‘</w:t>
      </w:r>
      <w:r w:rsidRPr="00547266">
        <w:rPr>
          <w:rFonts w:ascii="Times New Roman" w:eastAsia="Times New Roman" w:hAnsi="Times New Roman" w:cs="Times New Roman"/>
          <w:sz w:val="24"/>
          <w:szCs w:val="24"/>
          <w:lang w:val="en-US" w:bidi="en-US"/>
        </w:rPr>
        <w:t>pol buzilishi</w:t>
      </w:r>
    </w:p>
    <w:p w:rsidR="00AA26E0" w:rsidRPr="00547266" w:rsidRDefault="00AA26E0" w:rsidP="00AA26E0">
      <w:pPr>
        <w:spacing w:after="0" w:line="240" w:lineRule="auto"/>
        <w:jc w:val="both"/>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Asteniya – jismoniy zaiflik</w:t>
      </w:r>
    </w:p>
    <w:p w:rsidR="00AA26E0" w:rsidRPr="00547266" w:rsidRDefault="00AA26E0" w:rsidP="00AA26E0">
      <w:pPr>
        <w:spacing w:after="0" w:line="240" w:lineRule="auto"/>
        <w:jc w:val="both"/>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Oligofreniya- tu</w:t>
      </w:r>
      <w:r w:rsidRPr="00547266">
        <w:rPr>
          <w:rFonts w:ascii="Times New Roman" w:eastAsia="Times New Roman" w:hAnsi="Times New Roman" w:cs="Times New Roman"/>
          <w:sz w:val="24"/>
          <w:szCs w:val="24"/>
          <w:lang w:val="uz-Cyrl-UZ" w:bidi="en-US"/>
        </w:rPr>
        <w:t>g‘</w:t>
      </w:r>
      <w:r w:rsidRPr="00547266">
        <w:rPr>
          <w:rFonts w:ascii="Times New Roman" w:eastAsia="Times New Roman" w:hAnsi="Times New Roman" w:cs="Times New Roman"/>
          <w:sz w:val="24"/>
          <w:szCs w:val="24"/>
          <w:lang w:val="en-US" w:bidi="en-US"/>
        </w:rPr>
        <w:t>ma akli zaiflik</w:t>
      </w:r>
    </w:p>
    <w:p w:rsidR="00AA26E0" w:rsidRPr="00547266" w:rsidRDefault="00AA26E0" w:rsidP="00AA26E0">
      <w:pPr>
        <w:spacing w:after="0" w:line="240" w:lineRule="auto"/>
        <w:jc w:val="both"/>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Demensiya- orttirilgan a</w:t>
      </w:r>
      <w:r w:rsidRPr="00547266">
        <w:rPr>
          <w:rFonts w:ascii="Times New Roman" w:eastAsia="Times New Roman" w:hAnsi="Times New Roman" w:cs="Times New Roman"/>
          <w:sz w:val="24"/>
          <w:szCs w:val="24"/>
          <w:lang w:val="uz-Cyrl-UZ" w:bidi="en-US"/>
        </w:rPr>
        <w:t>q</w:t>
      </w:r>
      <w:r w:rsidRPr="00547266">
        <w:rPr>
          <w:rFonts w:ascii="Times New Roman" w:eastAsia="Times New Roman" w:hAnsi="Times New Roman" w:cs="Times New Roman"/>
          <w:sz w:val="24"/>
          <w:szCs w:val="24"/>
          <w:lang w:val="en-US" w:bidi="en-US"/>
        </w:rPr>
        <w:t>li zaiflik</w:t>
      </w:r>
    </w:p>
    <w:p w:rsidR="00AA26E0" w:rsidRPr="00547266"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Gidrotsefaliya- bosh miyaga suv yi</w:t>
      </w:r>
      <w:r w:rsidRPr="00547266">
        <w:rPr>
          <w:rFonts w:ascii="Times New Roman" w:eastAsia="Times New Roman" w:hAnsi="Times New Roman" w:cs="Times New Roman"/>
          <w:sz w:val="24"/>
          <w:szCs w:val="24"/>
          <w:lang w:val="uz-Cyrl-UZ" w:bidi="en-US"/>
        </w:rPr>
        <w:t>g‘</w:t>
      </w:r>
      <w:r w:rsidRPr="00547266">
        <w:rPr>
          <w:rFonts w:ascii="Times New Roman" w:eastAsia="Times New Roman" w:hAnsi="Times New Roman" w:cs="Times New Roman"/>
          <w:sz w:val="24"/>
          <w:szCs w:val="24"/>
          <w:lang w:val="en-US" w:bidi="en-US"/>
        </w:rPr>
        <w:t>ilishi</w:t>
      </w:r>
    </w:p>
    <w:p w:rsidR="00AA26E0" w:rsidRPr="00547266" w:rsidRDefault="00AA26E0" w:rsidP="00AA26E0">
      <w:pPr>
        <w:tabs>
          <w:tab w:val="left" w:pos="2355"/>
        </w:tabs>
        <w:spacing w:after="0" w:line="240" w:lineRule="auto"/>
        <w:rPr>
          <w:rFonts w:ascii="Times New Roman" w:eastAsia="Times New Roman" w:hAnsi="Times New Roman" w:cs="Times New Roman"/>
          <w:sz w:val="24"/>
          <w:szCs w:val="24"/>
          <w:lang w:val="en-US" w:bidi="en-US"/>
        </w:rPr>
      </w:pPr>
      <w:r w:rsidRPr="00547266">
        <w:rPr>
          <w:rFonts w:ascii="Times New Roman" w:eastAsia="Times New Roman" w:hAnsi="Times New Roman" w:cs="Times New Roman"/>
          <w:sz w:val="24"/>
          <w:szCs w:val="24"/>
          <w:lang w:val="en-US" w:bidi="en-US"/>
        </w:rPr>
        <w:t xml:space="preserve">Mikrotsefaliya- bosh miyaning patologik rivojlanmay </w:t>
      </w:r>
      <w:r w:rsidRPr="00547266">
        <w:rPr>
          <w:rFonts w:ascii="Times New Roman" w:eastAsia="Times New Roman" w:hAnsi="Times New Roman" w:cs="Times New Roman"/>
          <w:sz w:val="24"/>
          <w:szCs w:val="24"/>
          <w:lang w:val="uz-Cyrl-UZ" w:bidi="en-US"/>
        </w:rPr>
        <w:t>q</w:t>
      </w:r>
      <w:r w:rsidRPr="00547266">
        <w:rPr>
          <w:rFonts w:ascii="Times New Roman" w:eastAsia="Times New Roman" w:hAnsi="Times New Roman" w:cs="Times New Roman"/>
          <w:sz w:val="24"/>
          <w:szCs w:val="24"/>
          <w:lang w:val="en-US" w:bidi="en-US"/>
        </w:rPr>
        <w:t>olishi</w:t>
      </w:r>
    </w:p>
    <w:p w:rsidR="00AA26E0" w:rsidRPr="00547266" w:rsidRDefault="00AA26E0" w:rsidP="00AA26E0">
      <w:pPr>
        <w:tabs>
          <w:tab w:val="left" w:pos="2355"/>
        </w:tabs>
        <w:spacing w:after="0" w:line="360" w:lineRule="auto"/>
        <w:rPr>
          <w:rFonts w:ascii="Times New Roman" w:eastAsia="Times New Roman" w:hAnsi="Times New Roman" w:cs="Times New Roman"/>
          <w:sz w:val="24"/>
          <w:szCs w:val="24"/>
          <w:lang w:val="en-US" w:bidi="en-US"/>
        </w:rPr>
      </w:pPr>
    </w:p>
    <w:p w:rsidR="00AA26E0" w:rsidRPr="00547266" w:rsidRDefault="00AA26E0" w:rsidP="00AA26E0">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A26E0" w:rsidRPr="00547266" w:rsidRDefault="00AA26E0" w:rsidP="00AA26E0">
      <w:pPr>
        <w:rPr>
          <w:lang w:val="en-US"/>
        </w:rPr>
      </w:pPr>
    </w:p>
    <w:p w:rsidR="00AA26E0" w:rsidRPr="00547266" w:rsidRDefault="00AA26E0" w:rsidP="00AA26E0">
      <w:pPr>
        <w:rPr>
          <w:lang w:val="en-US"/>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en-US" w:eastAsia="ru-RU"/>
        </w:rPr>
        <w:tab/>
      </w:r>
      <w:r w:rsidRPr="00DC2306">
        <w:rPr>
          <w:rFonts w:ascii="Times New Roman" w:eastAsia="Times New Roman" w:hAnsi="Times New Roman" w:cs="Times New Roman"/>
          <w:b/>
          <w:sz w:val="24"/>
          <w:szCs w:val="24"/>
          <w:lang w:val="uz-Cyrl-UZ" w:eastAsia="ru-RU"/>
        </w:rPr>
        <w:t xml:space="preserve">1.15  Nutq patologiyasi </w:t>
      </w:r>
      <w:r w:rsidRPr="00DC2306">
        <w:rPr>
          <w:rFonts w:ascii="Times New Roman" w:eastAsia="Times New Roman" w:hAnsi="Times New Roman" w:cs="Times New Roman"/>
          <w:b/>
          <w:sz w:val="24"/>
          <w:szCs w:val="24"/>
          <w:lang w:eastAsia="ru-RU"/>
        </w:rPr>
        <w:t>м</w:t>
      </w:r>
      <w:r w:rsidRPr="00DC2306">
        <w:rPr>
          <w:rFonts w:ascii="Times New Roman" w:eastAsia="Times New Roman" w:hAnsi="Times New Roman" w:cs="Times New Roman"/>
          <w:b/>
          <w:sz w:val="24"/>
          <w:szCs w:val="24"/>
          <w:lang w:val="en-US" w:eastAsia="ru-RU"/>
        </w:rPr>
        <w:t>a’lumotli ma’ruzaning texnologik kartasi</w:t>
      </w: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956"/>
        <w:tblW w:w="9889" w:type="dxa"/>
        <w:tblLook w:val="01E0" w:firstRow="1" w:lastRow="1" w:firstColumn="1" w:lastColumn="1" w:noHBand="0" w:noVBand="0"/>
      </w:tblPr>
      <w:tblGrid>
        <w:gridCol w:w="2772"/>
        <w:gridCol w:w="4472"/>
        <w:gridCol w:w="2645"/>
      </w:tblGrid>
      <w:tr w:rsidR="00AD49CE" w:rsidRPr="00DC2306"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tcPr>
          <w:p w:rsidR="00AD49CE" w:rsidRPr="00DC2306" w:rsidRDefault="00AD49CE" w:rsidP="00AD49CE">
            <w:pPr>
              <w:widowControl w:val="0"/>
              <w:overflowPunct w:val="0"/>
              <w:autoSpaceDE w:val="0"/>
              <w:autoSpaceDN w:val="0"/>
              <w:adjustRightInd w:val="0"/>
              <w:spacing w:line="20" w:lineRule="atLeast"/>
              <w:jc w:val="both"/>
              <w:rPr>
                <w:b/>
                <w:sz w:val="24"/>
                <w:szCs w:val="24"/>
                <w:lang w:val="en-US"/>
              </w:rPr>
            </w:pPr>
          </w:p>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DC2306" w:rsidRDefault="00AD49CE" w:rsidP="00AD49CE">
            <w:pPr>
              <w:widowControl w:val="0"/>
              <w:overflowPunct w:val="0"/>
              <w:autoSpaceDE w:val="0"/>
              <w:autoSpaceDN w:val="0"/>
              <w:adjustRightInd w:val="0"/>
              <w:spacing w:line="20" w:lineRule="atLeast"/>
              <w:jc w:val="center"/>
              <w:rPr>
                <w:b/>
                <w:sz w:val="24"/>
                <w:szCs w:val="24"/>
              </w:rPr>
            </w:pPr>
            <w:r w:rsidRPr="00DC2306">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Faoliyat mazmuni</w:t>
            </w:r>
          </w:p>
        </w:tc>
      </w:tr>
      <w:tr w:rsidR="00AD49CE" w:rsidRPr="00DC2306"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DC2306" w:rsidRDefault="00AD49CE" w:rsidP="00AD49CE">
            <w:pPr>
              <w:rPr>
                <w:b/>
                <w:sz w:val="24"/>
                <w:szCs w:val="24"/>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Talaba</w:t>
            </w:r>
          </w:p>
        </w:tc>
      </w:tr>
      <w:tr w:rsidR="00AD49CE" w:rsidRPr="00D66379"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 xml:space="preserve">1-bosqich. </w:t>
            </w:r>
            <w:r w:rsidRPr="00DC2306">
              <w:rPr>
                <w:b/>
                <w:sz w:val="24"/>
                <w:szCs w:val="24"/>
              </w:rPr>
              <w:t>О</w:t>
            </w:r>
            <w:r w:rsidRPr="00DC2306">
              <w:rPr>
                <w:b/>
                <w:sz w:val="24"/>
                <w:szCs w:val="24"/>
                <w:lang w:val="en-US"/>
              </w:rPr>
              <w:t>‘quv mashg‘ulotiga kirish (Da’vat bosqichi)</w:t>
            </w:r>
          </w:p>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w:t>
            </w:r>
            <w:r w:rsidRPr="00DC2306">
              <w:rPr>
                <w:b/>
                <w:sz w:val="24"/>
                <w:szCs w:val="24"/>
                <w:lang w:val="uz-Cyrl-UZ"/>
              </w:rPr>
              <w:t>10</w:t>
            </w:r>
            <w:r w:rsidRPr="00DC2306">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 xml:space="preserve">1.1. Talabalarga besh minut vaqt ichida </w:t>
            </w:r>
            <w:r w:rsidRPr="00DC2306">
              <w:rPr>
                <w:sz w:val="24"/>
                <w:szCs w:val="24"/>
                <w:lang w:val="uz-Cyrl-UZ"/>
              </w:rPr>
              <w:t xml:space="preserve">    Shizofreniya хaqidagi tushunchalar va uning belgilarini amalga oshiriladigan</w:t>
            </w:r>
            <w:r w:rsidRPr="00DC2306">
              <w:rPr>
                <w:bCs/>
                <w:sz w:val="24"/>
                <w:szCs w:val="24"/>
                <w:lang w:val="uz-Cyrl-UZ"/>
              </w:rPr>
              <w:t xml:space="preserve"> </w:t>
            </w:r>
            <w:r w:rsidRPr="00DC2306">
              <w:rPr>
                <w:sz w:val="24"/>
                <w:szCs w:val="24"/>
                <w:lang w:val="uz-Cyrl-UZ"/>
              </w:rPr>
              <w:t>didaktik tamoyillar haqidagi ma’lumotlarni</w:t>
            </w:r>
            <w:r w:rsidRPr="00DC2306">
              <w:rPr>
                <w:sz w:val="24"/>
                <w:szCs w:val="24"/>
                <w:lang w:val="en-US"/>
              </w:rPr>
              <w:t xml:space="preserve"> “</w:t>
            </w:r>
            <w:r w:rsidRPr="00DC2306">
              <w:rPr>
                <w:sz w:val="24"/>
                <w:szCs w:val="24"/>
                <w:lang w:val="uz-Cyrl-UZ"/>
              </w:rPr>
              <w:t xml:space="preserve">Klaster”- </w:t>
            </w:r>
            <w:r w:rsidRPr="00DC2306">
              <w:rPr>
                <w:sz w:val="24"/>
                <w:szCs w:val="24"/>
                <w:lang w:val="en-US"/>
              </w:rPr>
              <w:t xml:space="preserve">grafik organayzeri </w:t>
            </w:r>
            <w:r w:rsidRPr="00DC2306">
              <w:rPr>
                <w:sz w:val="24"/>
                <w:szCs w:val="24"/>
                <w:lang w:val="uz-Cyrl-UZ"/>
              </w:rPr>
              <w:t xml:space="preserve">yordamida yoritish </w:t>
            </w:r>
            <w:r w:rsidRPr="00DC2306">
              <w:rPr>
                <w:sz w:val="24"/>
                <w:szCs w:val="24"/>
                <w:lang w:val="en-US"/>
              </w:rPr>
              <w:t>topshirig‘ini beradi.(1-ilova)</w:t>
            </w:r>
          </w:p>
          <w:p w:rsidR="00AD49CE" w:rsidRPr="00DC2306" w:rsidRDefault="00AD49CE" w:rsidP="00AD49CE">
            <w:pPr>
              <w:widowControl w:val="0"/>
              <w:overflowPunct w:val="0"/>
              <w:autoSpaceDE w:val="0"/>
              <w:autoSpaceDN w:val="0"/>
              <w:adjustRightInd w:val="0"/>
              <w:spacing w:line="20" w:lineRule="atLeast"/>
              <w:jc w:val="both"/>
              <w:rPr>
                <w:sz w:val="24"/>
                <w:szCs w:val="24"/>
                <w:lang w:val="uz-Cyrl-UZ"/>
              </w:rPr>
            </w:pPr>
            <w:r w:rsidRPr="00DC2306">
              <w:rPr>
                <w:sz w:val="24"/>
                <w:szCs w:val="24"/>
                <w:lang w:val="en-US"/>
              </w:rPr>
              <w:t xml:space="preserve">1.2. Ba’zi talabalarning </w:t>
            </w:r>
            <w:r w:rsidRPr="00DC2306">
              <w:rPr>
                <w:sz w:val="24"/>
                <w:szCs w:val="24"/>
                <w:lang w:val="uz-Cyrl-UZ"/>
              </w:rPr>
              <w:t xml:space="preserve">bajargan </w:t>
            </w:r>
            <w:r w:rsidRPr="00DC2306">
              <w:rPr>
                <w:sz w:val="24"/>
                <w:szCs w:val="24"/>
                <w:lang w:val="en-US"/>
              </w:rPr>
              <w:t>ishlarini eshitadi</w:t>
            </w:r>
            <w:r w:rsidRPr="00DC2306">
              <w:rPr>
                <w:sz w:val="24"/>
                <w:szCs w:val="24"/>
                <w:lang w:val="uz-Cyrl-UZ"/>
              </w:rPr>
              <w:t>.</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1.3. Mavzuning nomlanishi, maqsad va kutilayotgan natijalarini bayon etadi. (2-ilova)</w:t>
            </w:r>
          </w:p>
          <w:p w:rsidR="00AD49CE" w:rsidRPr="00DC2306" w:rsidRDefault="00AD49CE" w:rsidP="00AD49CE">
            <w:pPr>
              <w:widowControl w:val="0"/>
              <w:overflowPunct w:val="0"/>
              <w:autoSpaceDE w:val="0"/>
              <w:autoSpaceDN w:val="0"/>
              <w:adjustRightInd w:val="0"/>
              <w:spacing w:line="20" w:lineRule="atLeast"/>
              <w:jc w:val="both"/>
              <w:rPr>
                <w:b/>
                <w:sz w:val="24"/>
                <w:szCs w:val="24"/>
                <w:lang w:val="en-US"/>
              </w:rPr>
            </w:pPr>
            <w:r w:rsidRPr="00DC2306">
              <w:rPr>
                <w:sz w:val="24"/>
                <w:szCs w:val="24"/>
                <w:lang w:val="uz-Cyrl-UZ"/>
              </w:rPr>
              <w:t xml:space="preserve">1.4 B-B-B metodining “Bilaman” ustunini to‘ldirish topshirig‘ini beradi. </w:t>
            </w:r>
            <w:r w:rsidRPr="00DC2306">
              <w:rPr>
                <w:sz w:val="24"/>
                <w:szCs w:val="24"/>
                <w:lang w:val="en-US"/>
              </w:rPr>
              <w:t xml:space="preserve"> (3-ilova)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both"/>
              <w:rPr>
                <w:sz w:val="24"/>
                <w:szCs w:val="24"/>
                <w:lang w:val="uz-Cyrl-UZ"/>
              </w:rPr>
            </w:pPr>
            <w:r w:rsidRPr="00DC2306">
              <w:rPr>
                <w:sz w:val="24"/>
                <w:szCs w:val="24"/>
                <w:lang w:val="uz-Cyrl-UZ"/>
              </w:rPr>
              <w:t>O‘z daftarlariga “Klaster”- grafik organayzeri yordamida    Shizofreniya xaqidagi tushunchalar va uning belgilarini amalga oshiriladigan</w:t>
            </w:r>
            <w:r w:rsidRPr="00DC2306">
              <w:rPr>
                <w:bCs/>
                <w:sz w:val="24"/>
                <w:szCs w:val="24"/>
                <w:lang w:val="uz-Cyrl-UZ"/>
              </w:rPr>
              <w:t xml:space="preserve"> </w:t>
            </w:r>
            <w:r w:rsidRPr="00DC2306">
              <w:rPr>
                <w:sz w:val="24"/>
                <w:szCs w:val="24"/>
                <w:lang w:val="uz-Cyrl-UZ"/>
              </w:rPr>
              <w:t>didaktik tamoyillar haqidagi fikrlarini yozishadi.</w:t>
            </w:r>
          </w:p>
          <w:p w:rsidR="00AD49CE" w:rsidRPr="00DC2306" w:rsidRDefault="00AD49CE" w:rsidP="00AD49CE">
            <w:pPr>
              <w:widowControl w:val="0"/>
              <w:overflowPunct w:val="0"/>
              <w:autoSpaceDE w:val="0"/>
              <w:autoSpaceDN w:val="0"/>
              <w:adjustRightInd w:val="0"/>
              <w:spacing w:line="20" w:lineRule="atLeast"/>
              <w:jc w:val="both"/>
              <w:rPr>
                <w:sz w:val="24"/>
                <w:szCs w:val="24"/>
                <w:lang w:val="uz-Cyrl-UZ"/>
              </w:rPr>
            </w:pPr>
            <w:r w:rsidRPr="00DC2306">
              <w:rPr>
                <w:sz w:val="24"/>
                <w:szCs w:val="24"/>
                <w:lang w:val="uz-Cyrl-UZ"/>
              </w:rPr>
              <w:t>O‘z fikrlarini boshqalar bilan o‘rtoqlashishadi.</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 xml:space="preserve">Tinglashadi, yozib borishadi. </w:t>
            </w:r>
          </w:p>
          <w:p w:rsidR="00AD49CE" w:rsidRPr="00DC2306" w:rsidRDefault="00AD49CE" w:rsidP="00AD49CE">
            <w:pPr>
              <w:widowControl w:val="0"/>
              <w:overflowPunct w:val="0"/>
              <w:autoSpaceDE w:val="0"/>
              <w:autoSpaceDN w:val="0"/>
              <w:adjustRightInd w:val="0"/>
              <w:spacing w:line="20" w:lineRule="atLeast"/>
              <w:rPr>
                <w:b/>
                <w:sz w:val="24"/>
                <w:szCs w:val="24"/>
                <w:lang w:val="en-US"/>
              </w:rPr>
            </w:pPr>
            <w:r w:rsidRPr="00DC2306">
              <w:rPr>
                <w:sz w:val="24"/>
                <w:szCs w:val="24"/>
                <w:lang w:val="uz-Cyrl-UZ"/>
              </w:rPr>
              <w:t>B-B-B metodining “Bilaman”  ustunini bajaradilar.</w:t>
            </w:r>
          </w:p>
        </w:tc>
      </w:tr>
      <w:tr w:rsidR="00AD49CE" w:rsidRPr="00D66379"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 xml:space="preserve">2-bosqich. </w:t>
            </w:r>
          </w:p>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Asosiy (Anglash bosqichi)</w:t>
            </w:r>
          </w:p>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2.1. Mavzu bo‘yicha ma’ruza matnini tarqatadi, uning rejasi va asosiy tushunchalari bilan tanishishni taklif etadi.</w:t>
            </w:r>
          </w:p>
          <w:p w:rsidR="00AD49CE" w:rsidRPr="00DC2306" w:rsidRDefault="00AD49CE" w:rsidP="00AD49CE">
            <w:pPr>
              <w:widowControl w:val="0"/>
              <w:overflowPunct w:val="0"/>
              <w:autoSpaceDE w:val="0"/>
              <w:autoSpaceDN w:val="0"/>
              <w:adjustRightInd w:val="0"/>
              <w:spacing w:line="20" w:lineRule="atLeast"/>
              <w:jc w:val="both"/>
              <w:rPr>
                <w:b/>
                <w:sz w:val="24"/>
                <w:szCs w:val="24"/>
                <w:lang w:val="uz-Cyrl-UZ"/>
              </w:rPr>
            </w:pPr>
            <w:r w:rsidRPr="00DC2306">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DC2306">
              <w:rPr>
                <w:b/>
                <w:sz w:val="24"/>
                <w:szCs w:val="24"/>
                <w:lang w:val="en-US"/>
              </w:rPr>
              <w:t xml:space="preserve"> </w:t>
            </w:r>
            <w:r w:rsidRPr="00DC2306">
              <w:rPr>
                <w:sz w:val="24"/>
                <w:szCs w:val="24"/>
                <w:lang w:val="en-US"/>
              </w:rPr>
              <w:t>(</w:t>
            </w:r>
            <w:r w:rsidRPr="00DC2306">
              <w:rPr>
                <w:sz w:val="24"/>
                <w:szCs w:val="24"/>
                <w:lang w:val="uz-Cyrl-UZ"/>
              </w:rPr>
              <w:t>4</w:t>
            </w:r>
            <w:r w:rsidRPr="00DC2306">
              <w:rPr>
                <w:sz w:val="24"/>
                <w:szCs w:val="24"/>
                <w:lang w:val="en-US"/>
              </w:rPr>
              <w:t>-ilova)</w:t>
            </w:r>
          </w:p>
          <w:p w:rsidR="00AD49CE" w:rsidRPr="00DC2306" w:rsidRDefault="00AD49CE" w:rsidP="00AD49CE">
            <w:pPr>
              <w:widowControl w:val="0"/>
              <w:overflowPunct w:val="0"/>
              <w:autoSpaceDE w:val="0"/>
              <w:autoSpaceDN w:val="0"/>
              <w:adjustRightInd w:val="0"/>
              <w:spacing w:line="20" w:lineRule="atLeast"/>
              <w:jc w:val="both"/>
              <w:rPr>
                <w:b/>
                <w:sz w:val="24"/>
                <w:szCs w:val="24"/>
                <w:lang w:val="uz-Cyrl-UZ"/>
              </w:rPr>
            </w:pPr>
            <w:r w:rsidRPr="00DC2306">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both"/>
              <w:rPr>
                <w:sz w:val="24"/>
                <w:szCs w:val="24"/>
                <w:lang w:val="uz-Cyrl-UZ"/>
              </w:rPr>
            </w:pPr>
            <w:r w:rsidRPr="00DC2306">
              <w:rPr>
                <w:sz w:val="24"/>
                <w:szCs w:val="24"/>
                <w:lang w:val="uz-Cyrl-UZ"/>
              </w:rPr>
              <w:t>Tinglaydilar, savol-javoblarda ishtirok etishadi, muhim chizma va jadvallarni o‘z daftarlariga qayd etishadi.</w:t>
            </w:r>
          </w:p>
          <w:p w:rsidR="00AD49CE" w:rsidRPr="00DC2306" w:rsidRDefault="00AD49CE" w:rsidP="00AD49CE">
            <w:pPr>
              <w:widowControl w:val="0"/>
              <w:overflowPunct w:val="0"/>
              <w:autoSpaceDE w:val="0"/>
              <w:autoSpaceDN w:val="0"/>
              <w:adjustRightInd w:val="0"/>
              <w:spacing w:line="20" w:lineRule="atLeast"/>
              <w:rPr>
                <w:b/>
                <w:sz w:val="24"/>
                <w:szCs w:val="24"/>
                <w:lang w:val="uz-Cyrl-UZ"/>
              </w:rPr>
            </w:pPr>
            <w:r w:rsidRPr="00DC2306">
              <w:rPr>
                <w:sz w:val="24"/>
                <w:szCs w:val="24"/>
                <w:lang w:val="uz-Cyrl-UZ"/>
              </w:rPr>
              <w:t>B-B-B metodining “Bilmoqchiman”  ustunini guruhlarda bajaradilar.</w:t>
            </w:r>
          </w:p>
        </w:tc>
      </w:tr>
      <w:tr w:rsidR="00AD49CE" w:rsidRPr="00D66379"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3-bosqich. Yakuniy (Fikrlash bosqichi)</w:t>
            </w:r>
          </w:p>
          <w:p w:rsidR="00AD49CE" w:rsidRPr="00DC2306" w:rsidRDefault="00AD49CE" w:rsidP="00AD49CE">
            <w:pPr>
              <w:widowControl w:val="0"/>
              <w:overflowPunct w:val="0"/>
              <w:autoSpaceDE w:val="0"/>
              <w:autoSpaceDN w:val="0"/>
              <w:adjustRightInd w:val="0"/>
              <w:spacing w:line="20" w:lineRule="atLeast"/>
              <w:jc w:val="center"/>
              <w:rPr>
                <w:b/>
                <w:sz w:val="24"/>
                <w:szCs w:val="24"/>
                <w:lang w:val="en-US"/>
              </w:rPr>
            </w:pPr>
            <w:r w:rsidRPr="00DC2306">
              <w:rPr>
                <w:b/>
                <w:sz w:val="24"/>
                <w:szCs w:val="24"/>
                <w:lang w:val="en-US"/>
              </w:rPr>
              <w:t>(</w:t>
            </w:r>
            <w:r w:rsidRPr="00DC2306">
              <w:rPr>
                <w:b/>
                <w:sz w:val="24"/>
                <w:szCs w:val="24"/>
                <w:lang w:val="uz-Cyrl-UZ"/>
              </w:rPr>
              <w:t>2</w:t>
            </w:r>
            <w:r w:rsidRPr="00DC2306">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rPr>
                <w:sz w:val="24"/>
                <w:szCs w:val="24"/>
                <w:lang w:val="en-US"/>
              </w:rPr>
            </w:pPr>
            <w:r w:rsidRPr="00DC2306">
              <w:rPr>
                <w:sz w:val="24"/>
                <w:szCs w:val="24"/>
                <w:lang w:val="en-US"/>
              </w:rPr>
              <w:t>3.1.</w:t>
            </w:r>
            <w:r w:rsidRPr="00DC2306">
              <w:rPr>
                <w:b/>
                <w:sz w:val="24"/>
                <w:szCs w:val="24"/>
                <w:lang w:val="en-US"/>
              </w:rPr>
              <w:t xml:space="preserve"> </w:t>
            </w:r>
            <w:r w:rsidRPr="00DC2306">
              <w:rPr>
                <w:sz w:val="24"/>
                <w:szCs w:val="24"/>
                <w:lang w:val="en-US"/>
              </w:rPr>
              <w:t xml:space="preserve">Talabalarning </w:t>
            </w:r>
            <w:r w:rsidRPr="00DC2306">
              <w:rPr>
                <w:sz w:val="24"/>
                <w:szCs w:val="24"/>
                <w:lang w:val="uz-Cyrl-UZ"/>
              </w:rPr>
              <w:t xml:space="preserve">  Shizofreniya xaqidagi tushunchalar va uning belgilarini amalga oshiriladigan</w:t>
            </w:r>
            <w:r w:rsidRPr="00DC2306">
              <w:rPr>
                <w:bCs/>
                <w:sz w:val="24"/>
                <w:szCs w:val="24"/>
                <w:lang w:val="uz-Cyrl-UZ"/>
              </w:rPr>
              <w:t xml:space="preserve"> </w:t>
            </w:r>
            <w:r w:rsidRPr="00DC2306">
              <w:rPr>
                <w:sz w:val="24"/>
                <w:szCs w:val="24"/>
                <w:lang w:val="uz-Cyrl-UZ"/>
              </w:rPr>
              <w:t xml:space="preserve">didaktik tamoyillar haqidagi </w:t>
            </w:r>
            <w:r w:rsidRPr="00DC2306">
              <w:rPr>
                <w:sz w:val="24"/>
                <w:szCs w:val="24"/>
                <w:lang w:val="en-US"/>
              </w:rPr>
              <w:t xml:space="preserve">tasavvurlarini boyitish maqsadida </w:t>
            </w:r>
            <w:r w:rsidRPr="00DC2306">
              <w:rPr>
                <w:sz w:val="24"/>
                <w:szCs w:val="24"/>
                <w:lang w:val="uz-Cyrl-UZ"/>
              </w:rPr>
              <w:t xml:space="preserve"> “Klaster” -</w:t>
            </w:r>
            <w:r w:rsidRPr="00DC2306">
              <w:rPr>
                <w:sz w:val="24"/>
                <w:szCs w:val="24"/>
                <w:lang w:val="en-US"/>
              </w:rPr>
              <w:t xml:space="preserve"> grafik organayzerini guruhlarda</w:t>
            </w:r>
            <w:r w:rsidRPr="00DC2306">
              <w:rPr>
                <w:sz w:val="24"/>
                <w:szCs w:val="24"/>
                <w:lang w:val="uz-Cyrl-UZ"/>
              </w:rPr>
              <w:t xml:space="preserve"> </w:t>
            </w:r>
            <w:r w:rsidRPr="00DC2306">
              <w:rPr>
                <w:sz w:val="24"/>
                <w:szCs w:val="24"/>
                <w:lang w:val="en-US"/>
              </w:rPr>
              <w:t>to‘ldirishn</w:t>
            </w:r>
            <w:r w:rsidRPr="00DC2306">
              <w:rPr>
                <w:sz w:val="24"/>
                <w:szCs w:val="24"/>
                <w:lang w:val="uz-Cyrl-UZ"/>
              </w:rPr>
              <w:t>i davom ettirishlarini</w:t>
            </w:r>
            <w:r w:rsidRPr="00DC2306">
              <w:rPr>
                <w:sz w:val="24"/>
                <w:szCs w:val="24"/>
                <w:lang w:val="en-US"/>
              </w:rPr>
              <w:t xml:space="preserve">  </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 xml:space="preserve"> </w:t>
            </w:r>
            <w:r w:rsidRPr="00DC2306">
              <w:rPr>
                <w:sz w:val="24"/>
                <w:szCs w:val="24"/>
                <w:lang w:val="uz-Cyrl-UZ"/>
              </w:rPr>
              <w:t>so‘raydi</w:t>
            </w:r>
            <w:r w:rsidRPr="00DC2306">
              <w:rPr>
                <w:sz w:val="24"/>
                <w:szCs w:val="24"/>
                <w:lang w:val="en-US"/>
              </w:rPr>
              <w:t>.</w:t>
            </w:r>
            <w:r w:rsidRPr="00DC2306">
              <w:rPr>
                <w:sz w:val="24"/>
                <w:szCs w:val="24"/>
                <w:lang w:val="uz-Cyrl-UZ"/>
              </w:rPr>
              <w:t xml:space="preserve">(5-ilova) </w:t>
            </w:r>
            <w:r w:rsidRPr="00DC2306">
              <w:rPr>
                <w:b/>
                <w:sz w:val="24"/>
                <w:szCs w:val="24"/>
                <w:lang w:val="uz-Cyrl-UZ"/>
              </w:rPr>
              <w:t xml:space="preserve"> </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 xml:space="preserve">3.2. </w:t>
            </w:r>
            <w:r w:rsidRPr="00DC2306">
              <w:rPr>
                <w:sz w:val="24"/>
                <w:szCs w:val="24"/>
                <w:lang w:val="uz-Cyrl-UZ"/>
              </w:rPr>
              <w:t>Klaster -</w:t>
            </w:r>
            <w:r w:rsidRPr="00DC2306">
              <w:rPr>
                <w:sz w:val="24"/>
                <w:szCs w:val="24"/>
                <w:lang w:val="en-US"/>
              </w:rPr>
              <w:t xml:space="preserve"> grafik organayzeri</w:t>
            </w:r>
            <w:r w:rsidRPr="00DC2306">
              <w:rPr>
                <w:sz w:val="24"/>
                <w:szCs w:val="24"/>
                <w:lang w:val="uz-Cyrl-UZ"/>
              </w:rPr>
              <w:t xml:space="preserve">ni </w:t>
            </w:r>
            <w:r w:rsidRPr="00DC2306">
              <w:rPr>
                <w:sz w:val="24"/>
                <w:szCs w:val="24"/>
                <w:lang w:val="en-US"/>
              </w:rPr>
              <w:t>namoyish ettirish orqali talabalarning</w:t>
            </w:r>
            <w:r w:rsidRPr="00DC2306">
              <w:rPr>
                <w:sz w:val="24"/>
                <w:szCs w:val="24"/>
                <w:lang w:val="uz-Cyrl-UZ"/>
              </w:rPr>
              <w:t xml:space="preserve"> mavzu xususidagi</w:t>
            </w:r>
            <w:r w:rsidRPr="00DC2306">
              <w:rPr>
                <w:sz w:val="24"/>
                <w:szCs w:val="24"/>
                <w:lang w:val="en-US"/>
              </w:rPr>
              <w:t xml:space="preserve"> umumiy tasavvurlarini aniqlaydi.</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3.3. Aniq tasavvurlar shakllanmagan qismlarini qayta tushuntiradi.</w:t>
            </w:r>
          </w:p>
          <w:p w:rsidR="00AD49CE" w:rsidRPr="00DC2306" w:rsidRDefault="00AD49CE" w:rsidP="00AD49CE">
            <w:pPr>
              <w:widowControl w:val="0"/>
              <w:overflowPunct w:val="0"/>
              <w:autoSpaceDE w:val="0"/>
              <w:autoSpaceDN w:val="0"/>
              <w:adjustRightInd w:val="0"/>
              <w:spacing w:line="20" w:lineRule="atLeast"/>
              <w:jc w:val="both"/>
              <w:rPr>
                <w:sz w:val="24"/>
                <w:szCs w:val="24"/>
                <w:lang w:val="uz-Cyrl-UZ"/>
              </w:rPr>
            </w:pPr>
            <w:r w:rsidRPr="00DC2306">
              <w:rPr>
                <w:sz w:val="24"/>
                <w:szCs w:val="24"/>
                <w:lang w:val="en-US"/>
              </w:rPr>
              <w:t>3.4. Mustaqil ish uchun topshiriq beradi va uni baholash mezonlari bilan tanishtiradi.(</w:t>
            </w:r>
            <w:r w:rsidRPr="00DC2306">
              <w:rPr>
                <w:sz w:val="24"/>
                <w:szCs w:val="24"/>
                <w:lang w:val="uz-Cyrl-UZ"/>
              </w:rPr>
              <w:t>6</w:t>
            </w:r>
            <w:r w:rsidRPr="00DC2306">
              <w:rPr>
                <w:sz w:val="24"/>
                <w:szCs w:val="24"/>
                <w:lang w:val="en-US"/>
              </w:rPr>
              <w:t>-ilova)</w:t>
            </w:r>
          </w:p>
          <w:p w:rsidR="00AD49CE" w:rsidRPr="00DC2306" w:rsidRDefault="00AD49CE" w:rsidP="00AD49CE">
            <w:pPr>
              <w:widowControl w:val="0"/>
              <w:overflowPunct w:val="0"/>
              <w:autoSpaceDE w:val="0"/>
              <w:autoSpaceDN w:val="0"/>
              <w:adjustRightInd w:val="0"/>
              <w:spacing w:line="20" w:lineRule="atLeast"/>
              <w:jc w:val="both"/>
              <w:rPr>
                <w:b/>
                <w:sz w:val="24"/>
                <w:szCs w:val="24"/>
                <w:lang w:val="uz-Cyrl-UZ"/>
              </w:rPr>
            </w:pPr>
            <w:r w:rsidRPr="00DC2306">
              <w:rPr>
                <w:sz w:val="24"/>
                <w:szCs w:val="24"/>
                <w:lang w:val="uz-Cyrl-UZ"/>
              </w:rPr>
              <w:t>B-B-B metodining “Bilib oldim” ustunini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DC2306" w:rsidRDefault="00AD49CE" w:rsidP="00AD49CE">
            <w:pPr>
              <w:widowControl w:val="0"/>
              <w:overflowPunct w:val="0"/>
              <w:autoSpaceDE w:val="0"/>
              <w:autoSpaceDN w:val="0"/>
              <w:adjustRightInd w:val="0"/>
              <w:spacing w:line="20" w:lineRule="atLeast"/>
              <w:rPr>
                <w:sz w:val="24"/>
                <w:szCs w:val="24"/>
                <w:lang w:val="en-US"/>
              </w:rPr>
            </w:pPr>
            <w:r w:rsidRPr="00DC2306">
              <w:rPr>
                <w:sz w:val="24"/>
                <w:szCs w:val="24"/>
                <w:lang w:val="uz-Cyrl-UZ"/>
              </w:rPr>
              <w:t>Klaster -</w:t>
            </w:r>
            <w:r w:rsidRPr="00DC2306">
              <w:rPr>
                <w:sz w:val="24"/>
                <w:szCs w:val="24"/>
                <w:lang w:val="en-US"/>
              </w:rPr>
              <w:t xml:space="preserve"> grafik organayzerini guruhlarda</w:t>
            </w:r>
            <w:r w:rsidRPr="00DC2306">
              <w:rPr>
                <w:sz w:val="24"/>
                <w:szCs w:val="24"/>
                <w:lang w:val="uz-Cyrl-UZ"/>
              </w:rPr>
              <w:t xml:space="preserve"> </w:t>
            </w:r>
            <w:r w:rsidRPr="00DC2306">
              <w:rPr>
                <w:sz w:val="24"/>
                <w:szCs w:val="24"/>
                <w:lang w:val="en-US"/>
              </w:rPr>
              <w:t>to‘ldirishn</w:t>
            </w:r>
            <w:r w:rsidRPr="00DC2306">
              <w:rPr>
                <w:sz w:val="24"/>
                <w:szCs w:val="24"/>
                <w:lang w:val="uz-Cyrl-UZ"/>
              </w:rPr>
              <w:t>i davom ettirishadi</w:t>
            </w:r>
            <w:r w:rsidRPr="00DC2306">
              <w:rPr>
                <w:sz w:val="24"/>
                <w:szCs w:val="24"/>
                <w:lang w:val="en-US"/>
              </w:rPr>
              <w:t xml:space="preserve">.  </w:t>
            </w:r>
          </w:p>
          <w:p w:rsidR="00AD49CE" w:rsidRPr="00DC2306" w:rsidRDefault="00AD49CE" w:rsidP="00AD49CE">
            <w:pPr>
              <w:widowControl w:val="0"/>
              <w:overflowPunct w:val="0"/>
              <w:autoSpaceDE w:val="0"/>
              <w:autoSpaceDN w:val="0"/>
              <w:adjustRightInd w:val="0"/>
              <w:spacing w:line="20" w:lineRule="atLeast"/>
              <w:jc w:val="both"/>
              <w:rPr>
                <w:sz w:val="24"/>
                <w:szCs w:val="24"/>
                <w:lang w:val="en-US"/>
              </w:rPr>
            </w:pPr>
            <w:r w:rsidRPr="00DC2306">
              <w:rPr>
                <w:sz w:val="24"/>
                <w:szCs w:val="24"/>
                <w:lang w:val="en-US"/>
              </w:rPr>
              <w:t>O‘z fikrlarini boyitadi</w:t>
            </w:r>
            <w:r w:rsidRPr="00DC2306">
              <w:rPr>
                <w:sz w:val="24"/>
                <w:szCs w:val="24"/>
                <w:lang w:val="uz-Cyrl-UZ"/>
              </w:rPr>
              <w:t>lar</w:t>
            </w:r>
            <w:r w:rsidRPr="00DC2306">
              <w:rPr>
                <w:sz w:val="24"/>
                <w:szCs w:val="24"/>
                <w:lang w:val="en-US"/>
              </w:rPr>
              <w:t xml:space="preserve"> va to‘ldiradi</w:t>
            </w:r>
            <w:r w:rsidRPr="00DC2306">
              <w:rPr>
                <w:sz w:val="24"/>
                <w:szCs w:val="24"/>
                <w:lang w:val="uz-Cyrl-UZ"/>
              </w:rPr>
              <w:t>lar</w:t>
            </w:r>
            <w:r w:rsidRPr="00DC2306">
              <w:rPr>
                <w:sz w:val="24"/>
                <w:szCs w:val="24"/>
                <w:lang w:val="en-US"/>
              </w:rPr>
              <w:t>.</w:t>
            </w:r>
          </w:p>
          <w:p w:rsidR="00AD49CE" w:rsidRPr="00DC2306" w:rsidRDefault="00AD49CE" w:rsidP="00AD49CE">
            <w:pPr>
              <w:widowControl w:val="0"/>
              <w:overflowPunct w:val="0"/>
              <w:autoSpaceDE w:val="0"/>
              <w:autoSpaceDN w:val="0"/>
              <w:adjustRightInd w:val="0"/>
              <w:spacing w:line="20" w:lineRule="atLeast"/>
              <w:jc w:val="both"/>
              <w:rPr>
                <w:b/>
                <w:sz w:val="24"/>
                <w:szCs w:val="24"/>
                <w:lang w:val="en-US"/>
              </w:rPr>
            </w:pPr>
            <w:r w:rsidRPr="00DC2306">
              <w:rPr>
                <w:sz w:val="24"/>
                <w:szCs w:val="24"/>
                <w:lang w:val="en-US"/>
              </w:rPr>
              <w:t>Topshiriqni yozib olishadi.</w:t>
            </w:r>
            <w:r w:rsidRPr="00DC2306">
              <w:rPr>
                <w:sz w:val="24"/>
                <w:szCs w:val="24"/>
                <w:lang w:val="uz-Cyrl-UZ"/>
              </w:rPr>
              <w:t xml:space="preserve"> B-B-B metodining “Bilib  oldim” ustunini bajaradilar.</w:t>
            </w:r>
          </w:p>
        </w:tc>
      </w:tr>
    </w:tbl>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1- ilova</w:t>
      </w: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Klaster texnologiyasi</w:t>
      </w: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DC2306">
        <w:rPr>
          <w:rFonts w:ascii="Times New Roman" w:eastAsia="Times New Roman" w:hAnsi="Times New Roman" w:cs="Times New Roman"/>
          <w:lang w:val="uz-Cyrl-UZ" w:eastAsia="ru-RU"/>
        </w:rPr>
        <w:t>1. Hayolingga nima kelsa shuni yoz. Fikrlarning sifatiga e’tibor bermang.</w:t>
      </w:r>
    </w:p>
    <w:p w:rsidR="00AD49CE" w:rsidRPr="00DC2306" w:rsidRDefault="00AD49CE" w:rsidP="00655118">
      <w:pPr>
        <w:widowControl w:val="0"/>
        <w:numPr>
          <w:ilvl w:val="0"/>
          <w:numId w:val="24"/>
        </w:numPr>
        <w:overflowPunct w:val="0"/>
        <w:autoSpaceDE w:val="0"/>
        <w:autoSpaceDN w:val="0"/>
        <w:adjustRightInd w:val="0"/>
        <w:spacing w:after="0" w:line="240" w:lineRule="auto"/>
        <w:jc w:val="both"/>
        <w:rPr>
          <w:rFonts w:ascii="Times New Roman" w:eastAsia="Times New Roman" w:hAnsi="Times New Roman" w:cs="Times New Roman"/>
          <w:lang w:val="uz-Cyrl-UZ" w:eastAsia="ru-RU"/>
        </w:rPr>
      </w:pPr>
      <w:r w:rsidRPr="00DC2306">
        <w:rPr>
          <w:rFonts w:ascii="Times New Roman" w:eastAsia="Times New Roman" w:hAnsi="Times New Roman" w:cs="Times New Roman"/>
          <w:lang w:val="uz-Cyrl-UZ" w:eastAsia="ru-RU"/>
        </w:rPr>
        <w:t>Yozuvning orfografik va boshqa xatolariga e’tibor bermang.</w:t>
      </w:r>
    </w:p>
    <w:p w:rsidR="00AD49CE" w:rsidRPr="00DC2306"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DC2306">
        <w:rPr>
          <w:rFonts w:ascii="Times New Roman" w:eastAsia="Times New Roman" w:hAnsi="Times New Roman" w:cs="Times New Roman"/>
          <w:lang w:val="uz-Cyrl-UZ" w:eastAsia="ru-RU"/>
        </w:rPr>
        <w:t>3. Ajratilgan vaqt tugamaguncha yozishni to‘xtatmang.</w:t>
      </w:r>
    </w:p>
    <w:p w:rsidR="00AD49CE" w:rsidRPr="00DC2306"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DC2306">
        <w:rPr>
          <w:rFonts w:ascii="Times New Roman" w:eastAsia="Times New Roman" w:hAnsi="Times New Roman" w:cs="Times New Roman"/>
          <w:lang w:val="uz-Cyrl-UZ" w:eastAsia="ru-RU"/>
        </w:rPr>
        <w:t>4. Agar fikrlar hech kelavermasa, to yangi fikrlar kelguncha qog‘ozga rasmlar chizing.</w:t>
      </w:r>
    </w:p>
    <w:p w:rsidR="00AD49CE" w:rsidRPr="00DC2306"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DC2306">
        <w:rPr>
          <w:rFonts w:ascii="Times New Roman" w:eastAsia="Times New Roman" w:hAnsi="Times New Roman" w:cs="Times New Roman"/>
          <w:lang w:val="uz-Cyrl-UZ" w:eastAsia="ru-RU"/>
        </w:rPr>
        <w:t xml:space="preserve">5. Iloji boricha ko‘proq bog‘lanishlarni qurishga harakat qiling. </w:t>
      </w:r>
    </w:p>
    <w:p w:rsidR="00AD49CE" w:rsidRPr="00DC2306"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sidRPr="00DC2306">
        <w:rPr>
          <w:rFonts w:ascii="PANDA Times UZ" w:eastAsia="Times New Roman" w:hAnsi="PANDA Times UZ" w:cs="PANDA Times UZ"/>
          <w:noProof/>
          <w:sz w:val="20"/>
          <w:szCs w:val="20"/>
          <w:lang w:eastAsia="ru-RU"/>
        </w:rPr>
        <mc:AlternateContent>
          <mc:Choice Requires="wpg">
            <w:drawing>
              <wp:anchor distT="0" distB="0" distL="114300" distR="114300" simplePos="0" relativeHeight="251743232" behindDoc="0" locked="1" layoutInCell="1" allowOverlap="1" wp14:anchorId="34BAF452" wp14:editId="033BB580">
                <wp:simplePos x="0" y="0"/>
                <wp:positionH relativeFrom="column">
                  <wp:posOffset>6858000</wp:posOffset>
                </wp:positionH>
                <wp:positionV relativeFrom="paragraph">
                  <wp:posOffset>669290</wp:posOffset>
                </wp:positionV>
                <wp:extent cx="5700395" cy="6852920"/>
                <wp:effectExtent l="9525" t="78740" r="81280" b="12065"/>
                <wp:wrapNone/>
                <wp:docPr id="31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316" name="Oval 45"/>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rFonts w:ascii="PANDA Times UZ" w:hAnsi="PANDA Times UZ" w:cs="PANDA Times UZ"/>
                                  <w:sz w:val="20"/>
                                  <w:szCs w:val="20"/>
                                  <w:lang w:val="uz-Cyrl-UZ"/>
                                </w:rPr>
                              </w:pPr>
                            </w:p>
                          </w:txbxContent>
                        </wps:txbx>
                        <wps:bodyPr rot="0" vert="horz" wrap="square" lIns="18000" tIns="10800" rIns="18000" bIns="10800" anchor="t" anchorCtr="0" upright="1">
                          <a:noAutofit/>
                        </wps:bodyPr>
                      </wps:wsp>
                      <wps:wsp>
                        <wps:cNvPr id="317" name="Oval 46"/>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318" name="Oval 47"/>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19" name="Oval 48"/>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320" name="Oval 49"/>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1" name="Oval 50"/>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322" name="Oval 51"/>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3" name="Oval 52"/>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324" name="Oval 53"/>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5" name="Oval 54"/>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6" name="Oval 55"/>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7" name="Oval 56"/>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8" name="Oval 57"/>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29" name="Oval 58"/>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30" name="Oval 59"/>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31" name="Oval 60"/>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332" name="Oval 61"/>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33" name="Line 62"/>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 name="Line 63"/>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 name="Line 64"/>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65"/>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6"/>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67"/>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68"/>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69"/>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0"/>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71"/>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72"/>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73"/>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74"/>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75"/>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76"/>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77"/>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301" style="position:absolute;left:0;text-align:left;margin-left:540pt;margin-top:52.7pt;width:448.85pt;height:539.6pt;z-index:251743232;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">
                <v:oval id="Oval 45" o:spid="_x0000_s1302"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C8cEA&#10;AADcAAAADwAAAGRycy9kb3ducmV2LnhtbESPT2vCQBDF7wW/wzKCt7qJgpTUVYwgePBSW3oesmMS&#10;zM7G3VGTb98tFHp8vD8/3no7uE49KMTWs4F8noEirrxtuTbw9Xl4fQMVBdli55kMjBRhu5m8rLGw&#10;/skf9DhLrdIIxwINNCJ9oXWsGnIY574nTt7FB4eSZKi1DfhM467TiyxbaYctJ0KDPe0bqq7nu0tc&#10;ku9xDPUh5qfMir+V+6EsjZlNh907KKFB/sN/7aM1sMxX8HsmHQG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QvHBAAAA3AAAAA8AAAAAAAAAAAAAAAAAmAIAAGRycy9kb3du&#10;cmV2LnhtbFBLBQYAAAAABAAEAPUAAACGAw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rFonts w:ascii="PANDA Times UZ" w:hAnsi="PANDA Times UZ" w:cs="PANDA Times UZ"/>
                            <w:sz w:val="20"/>
                            <w:szCs w:val="20"/>
                            <w:lang w:val="uz-Cyrl-UZ"/>
                          </w:rPr>
                        </w:pPr>
                      </w:p>
                    </w:txbxContent>
                  </v:textbox>
                </v:oval>
                <v:oval id="Oval 46" o:spid="_x0000_s1303"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FdsIA&#10;AADcAAAADwAAAGRycy9kb3ducmV2LnhtbESPS4vCQBCE7wv+h6EFb+vEB7pkM5EgCF59IHprMm2S&#10;3UxPyIwa/fWOIHgsquorKll0phZXal1lWcFoGIEgzq2uuFCw362+f0A4j6yxtkwK7uRgkfa+Eoy1&#10;vfGGrltfiABhF6OC0vsmltLlJRl0Q9sQB+9sW4M+yLaQusVbgJtajqNoJg1WHBZKbGhZUv6/vRgF&#10;RMVjmulD9nc6opf34zlzE6nUoN9lvyA8df4TfrfXWsFkNIfX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V2wgAAANwAAAAPAAAAAAAAAAAAAAAAAJgCAABkcnMvZG93&#10;bnJldi54bWxQSwUGAAAAAAQABAD1AAAAhw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47" o:spid="_x0000_s1304"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QcgA&#10;AADcAAAADwAAAGRycy9kb3ducmV2LnhtbESPTU8CQQyG7yT+h0lNvBCYRQV0ZSDGaCIXwtdBbs1O&#10;2d0401l2Rlj/vT2YcGzevk+fzhadd+pMbawDGxgNM1DERbA1lwb2u4/BE6iYkC26wGTglyIs5je9&#10;GeY2XHhD520qlUA45migSqnJtY5FRR7jMDTEkh1D6zHJ2JbatngRuHf6Pssm2mPNcqHCht4qKr63&#10;P1403Nf08X11GC9dvz4djqv1ST+vjbm77V5fQCXq0nX5v/1pDTyMxFaeEQL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hB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8" o:spid="_x0000_s1305"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lyscA&#10;AADcAAAADwAAAGRycy9kb3ducmV2LnhtbESPT2sCMRTE74V+h/AEL0WzKljdGsUuFAXx4B+Q3h6b&#10;5+7i5mVJUt320xtB6HGYmd8ws0VranEl5yvLCgb9BARxbnXFhYLj4as3AeEDssbaMin4JQ+L+evL&#10;DFNtb7yj6z4UIkLYp6igDKFJpfR5SQZ93zbE0TtbZzBE6QqpHd4i3NRymCRjabDiuFBiQ1lJ+WX/&#10;YxS4bbI9va2+/zaf9Wh3XoXsfb3MlOp22uUHiEBt+A8/22utYDSYwuNMP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F5crHAAAA3AAAAA8AAAAAAAAAAAAAAAAAmAIAAGRy&#10;cy9kb3ducmV2LnhtbFBLBQYAAAAABAAEAPUAAACMAwAAAAA=&#10;">
                  <v:shadow on="t" opacity=".5" offset="6pt,-6pt"/>
                  <v:textbox inset=".5mm,.3mm,.5mm,.3mm">
                    <w:txbxContent>
                      <w:p w:rsidR="00AD49CE" w:rsidRDefault="00AD49CE" w:rsidP="00AD49CE"/>
                    </w:txbxContent>
                  </v:textbox>
                </v:oval>
                <v:oval id="Oval 49" o:spid="_x0000_s1306"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G6sMA&#10;AADcAAAADwAAAGRycy9kb3ducmV2LnhtbERPy4rCMBTdC/5DuIIbGVMVVDpG0YIoDC58wDC7S3Nt&#10;i81NSaJ25usnC8Hl4bwXq9bU4kHOV5YVjIYJCOLc6ooLBZfz9mMOwgdkjbVlUvBLHlbLbmeBqbZP&#10;PtLjFAoRQ9inqKAMoUml9HlJBv3QNsSRu1pnMEToCqkdPmO4qeU4SabSYMWxocSGspLy2+luFLhD&#10;cvge7H7+vjb15HjdhWy2X2dK9Xvt+hNEoDa8xS/3XiuYjO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G6sMAAADcAAAADwAAAAAAAAAAAAAAAACYAgAAZHJzL2Rv&#10;d25yZXYueG1sUEsFBgAAAAAEAAQA9QAAAIgDAAAAAA==&#10;">
                  <v:shadow on="t" opacity=".5" offset="6pt,-6pt"/>
                  <v:textbox inset=".5mm,.3mm,.5mm,.3mm">
                    <w:txbxContent>
                      <w:p w:rsidR="00AD49CE" w:rsidRDefault="00AD49CE" w:rsidP="00AD49CE">
                        <w:pPr>
                          <w:jc w:val="center"/>
                          <w:rPr>
                            <w:lang w:val="uz-Cyrl-UZ"/>
                          </w:rPr>
                        </w:pPr>
                      </w:p>
                    </w:txbxContent>
                  </v:textbox>
                </v:oval>
                <v:oval id="Oval 50" o:spid="_x0000_s1307"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vV8QA&#10;AADcAAAADwAAAGRycy9kb3ducmV2LnhtbESPwWrDMBBE74H+g9hCb7HsGEpwo4TQ0NBDL7HTnjfW&#10;1jKxVsZSbPfvo0Khx2Fm3jCb3Ww7MdLgW8cKsiQFQVw73XKj4Fy9LdcgfEDW2DkmBT/kYbd9WGyw&#10;0G7iE41laESEsC9QgQmhL6T0tSGLPnE9cfS+3WAxRDk0Ug84Rbjt5CpNn6XFluOCwZ5eDdXX8mYV&#10;NNVnTocjya/s0HcXc/kwI66Venqc9y8gAs3hP/zXftcK8lUG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7b1fEAAAA3AAAAA8AAAAAAAAAAAAAAAAAmAIAAGRycy9k&#10;b3ducmV2LnhtbFBLBQYAAAAABAAEAPUAAACJAw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51" o:spid="_x0000_s1308"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9BscA&#10;AADcAAAADwAAAGRycy9kb3ducmV2LnhtbESPT2vCQBTE7wW/w/KEXopuGkEldRUbKAriwT9Qentk&#10;n0lo9m3Y3Wrqp3cFweMwM79hZovONOJMzteWFbwPExDEhdU1lwqOh6/BFIQPyBoby6Tgnzws5r2X&#10;GWbaXnhH530oRYSwz1BBFUKbSemLigz6oW2Jo3eyzmCI0pVSO7xEuGlkmiRjabDmuFBhS3lFxe/+&#10;zyhw22T7/bb6uW4+m9HutAr5ZL3MlXrtd8sPEIG68Aw/2mutYJSm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NvQb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52" o:spid="_x0000_s1309"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YnccA&#10;AADcAAAADwAAAGRycy9kb3ducmV2LnhtbESPT2vCQBTE7wW/w/KEXopuakAldRUbEAXx4B8ovT2y&#10;zyQ0+zbsrpr203cFweMwM79hZovONOJKzteWFbwPExDEhdU1lwpOx9VgCsIHZI2NZVLwSx4W897L&#10;DDNtb7yn6yGUIkLYZ6igCqHNpPRFRQb90LbE0TtbZzBE6UqpHd4i3DRylCRjabDmuFBhS3lFxc/h&#10;YhS4XbL7elt//20/m3R/Xod8slnmSr32u+UHiEBdeIYf7Y1WkI5SuJ+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BGJ3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53" o:spid="_x0000_s1310"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A6ccA&#10;AADcAAAADwAAAGRycy9kb3ducmV2LnhtbESPT2sCMRTE74V+h/AEL0WzVamyNYouFAXx4B+Q3h6b&#10;5+7i5mVJUt320xtB6HGYmd8w03lranEl5yvLCt77CQji3OqKCwXHw1dvAsIHZI21ZVLwSx7ms9eX&#10;Kaba3nhH130oRISwT1FBGUKTSunzkgz6vm2Io3e2zmCI0hVSO7xFuKnlIEk+pMGK40KJDWUl5Zf9&#10;j1Hgtsn29Lb6/tss6+HuvArZeL3IlOp22sUniEBt+A8/22utYDgYwe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ogOn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54" o:spid="_x0000_s1311"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lcscA&#10;AADcAAAADwAAAGRycy9kb3ducmV2LnhtbESPT2sCMRTE74V+h/AEL0WzVayyNYouFAXx4B+Q3h6b&#10;5+7i5mVJUt320xtB6HGYmd8w03lranEl5yvLCt77CQji3OqKCwXHw1dvAsIHZI21ZVLwSx7ms9eX&#10;Kaba3nhH130oRISwT1FBGUKTSunzkgz6vm2Io3e2zmCI0hVSO7xFuKnlIEk+pMGK40KJDWUl5Zf9&#10;j1Hgtsn29Lb6/tss6+HuvArZeL3IlOp22sUniEBt+A8/22utYDgYwe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kJXL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55" o:spid="_x0000_s1312"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a7BcYA&#10;AADcAAAADwAAAGRycy9kb3ducmV2LnhtbESPQWsCMRSE7wX/Q3iCl6LZKlhZjaILolA8aAXx9tg8&#10;dxc3L0uS6uqvbwoFj8PMfMPMFq2pxY2crywr+BgkIIhzqysuFBy/1/0JCB+QNdaWScGDPCzmnbcZ&#10;ptreeU+3QyhEhLBPUUEZQpNK6fOSDPqBbYijd7HOYIjSFVI7vEe4qeUwScbSYMVxocSGspLy6+HH&#10;KHC7ZHd635yfX6t6tL9sQva5XWZK9brtcgoiUBte4f/2VisYDc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a7BcYAAADcAAAADwAAAAAAAAAAAAAAAACYAgAAZHJz&#10;L2Rvd25yZXYueG1sUEsFBgAAAAAEAAQA9QAAAIsDAAAAAA==&#10;">
                  <v:shadow on="t" opacity=".5" offset="6pt,-6pt"/>
                  <v:textbox inset=".5mm,.3mm,.5mm,.3mm">
                    <w:txbxContent>
                      <w:p w:rsidR="00AD49CE" w:rsidRDefault="00AD49CE" w:rsidP="00AD49CE">
                        <w:pPr>
                          <w:jc w:val="center"/>
                          <w:rPr>
                            <w:lang w:val="uz-Cyrl-UZ"/>
                          </w:rPr>
                        </w:pPr>
                      </w:p>
                    </w:txbxContent>
                  </v:textbox>
                </v:oval>
                <v:oval id="Oval 56" o:spid="_x0000_s1313"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enscA&#10;AADcAAAADwAAAGRycy9kb3ducmV2LnhtbESPT4vCMBTE7wt+h/AEL4umq7BKNYoWRGHx4B8Qb4/m&#10;2Rabl5JktbuffrMgeBxm5jfMbNGaWtzJ+cqygo9BAoI4t7riQsHpuO5PQPiArLG2TAp+yMNi3nmb&#10;Yartg/d0P4RCRAj7FBWUITSplD4vyaAf2IY4elfrDIYoXSG1w0eEm1oOk+RTGqw4LpTYUFZSfjt8&#10;GwVul+zO75vL79eqHu2vm5CNt8tMqV63XU5BBGrDK/xsb7WC0XAM/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6Hp7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57" o:spid="_x0000_s1314"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K7MMA&#10;AADcAAAADwAAAGRycy9kb3ducmV2LnhtbERPy4rCMBTdC/5DuIIbGVMVVDpG0YIoDC58wDC7S3Nt&#10;i81NSaJ25usnC8Hl4bwXq9bU4kHOV5YVjIYJCOLc6ooLBZfz9mMOwgdkjbVlUvBLHlbLbmeBqbZP&#10;PtLjFAoRQ9inqKAMoUml9HlJBv3QNsSRu1pnMEToCqkdPmO4qeU4SabSYMWxocSGspLy2+luFLhD&#10;cvge7H7+vjb15HjdhWy2X2dK9Xvt+hNEoDa8xS/3XiuYjOP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WK7MMAAADcAAAADwAAAAAAAAAAAAAAAACYAgAAZHJzL2Rv&#10;d25yZXYueG1sUEsFBgAAAAAEAAQA9QAAAIgDAAAAAA==&#10;">
                  <v:shadow on="t" opacity=".5" offset="6pt,-6pt"/>
                  <v:textbox inset=".5mm,.3mm,.5mm,.3mm">
                    <w:txbxContent>
                      <w:p w:rsidR="00AD49CE" w:rsidRDefault="00AD49CE" w:rsidP="00AD49CE">
                        <w:pPr>
                          <w:jc w:val="center"/>
                          <w:rPr>
                            <w:lang w:val="uz-Cyrl-UZ"/>
                          </w:rPr>
                        </w:pPr>
                      </w:p>
                    </w:txbxContent>
                  </v:textbox>
                </v:oval>
                <v:oval id="Oval 58" o:spid="_x0000_s1315"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vd8cA&#10;AADcAAAADwAAAGRycy9kb3ducmV2LnhtbESPT2sCMRTE74V+h/AEL0WzVbC6NYouFAXx4B+Q3h6b&#10;5+7i5mVJUt320xtB6HGYmd8w03lranEl5yvLCt77CQji3OqKCwXHw1dvDMIHZI21ZVLwSx7ms9eX&#10;Kaba3nhH130oRISwT1FBGUKTSunzkgz6vm2Io3e2zmCI0hVSO7xFuKnlIElG0mDFcaHEhrKS8sv+&#10;xyhw22R7elt9/22W9XB3XoXsY73IlOp22sUniEBt+A8/22utYDiYwO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pL3f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59" o:spid="_x0000_s1316"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7YJ8gA&#10;AADcAAAADwAAAGRycy9kb3ducmV2LnhtbESPTU8CQQyG7yb+h0lNuBiYVQR0ZSCGaCIXwtdBbs1O&#10;2d0401l2Rlj/vT2YcGzevk+fTuedd+pMbawDG3gYZKCIi2BrLg3sdx/9Z1AxIVt0gcnAL0WYz25v&#10;ppjbcOENnbepVALhmKOBKqUm1zoWFXmMg9AQS3YMrcckY1tq2+JF4N7pxywba481y4UKG1pUVHxv&#10;f7xouK/J0/vqMFq6+/p0OK7WJ/2yNqZ31729gkrUpevyf/vTGhgORV+eEQL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tgn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60" o:spid="_x0000_s1317"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9vMgA&#10;AADcAAAADwAAAGRycy9kb3ducmV2LnhtbESPT2sCMRDF70K/Q5iCF6lZq9Z2a5QiLehF/NNDvQ2b&#10;cXdpMlk3UddvbwTB4+PN+71542ljjThR7UvHCnrdBARx5nTJuYLf7c/LOwgfkDUax6TgQh6mk6fW&#10;GFPtzrym0ybkIkLYp6igCKFKpfRZQRZ911XE0du72mKIss6lrvEc4dbI1yR5kxZLjg0FVjQrKPvf&#10;HG18w/yNBt/L3XBhOuVht1+uDvJjpVT7ufn6BBGoCY/je3quFfT7PbiNiQS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n28yAAAANwAAAAPAAAAAAAAAAAAAAAAAJgCAABk&#10;cnMvZG93bnJldi54bWxQSwUGAAAAAAQABAD1AAAAjQMAAAAA&#10;">
                  <v:shadow on="t" opacity=".5" offset="-6pt,-6pt"/>
                  <v:textbox inset=".5mm,.3mm,.5mm,.3mm">
                    <w:txbxContent>
                      <w:p w:rsidR="00AD49CE" w:rsidRDefault="00AD49CE" w:rsidP="00AD49CE">
                        <w:pPr>
                          <w:rPr>
                            <w:lang w:val="uz-Cyrl-UZ"/>
                          </w:rPr>
                        </w:pPr>
                      </w:p>
                    </w:txbxContent>
                  </v:textbox>
                </v:oval>
                <v:oval id="Oval 61" o:spid="_x0000_s1318"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jy8gA&#10;AADcAAAADwAAAGRycy9kb3ducmV2LnhtbESPzW7CMBCE75V4B2uReqmKw09bCBiEKpDggmjaQ7mt&#10;4iWJsNchdiG8fY1UqcfR7HyzM1u01ogLNb5yrKDfS0AQ505XXCj4+lw/j0H4gKzROCYFN/KwmHce&#10;Zphqd+UPumShEBHCPkUFZQh1KqXPS7Loe64mjt7RNRZDlE0hdYPXCLdGDpLkVVqsODaUWNN7Sfkp&#10;+7HxDfP9NlrtDi9b81SdD8fd/iwne6Ueu+1yCiJQG/6P/9IbrWA4HMB9TCS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oOPL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line id="Line 62" o:spid="_x0000_s1319"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VfMMAAADcAAAADwAAAGRycy9kb3ducmV2LnhtbESPT4vCMBTE7wt+h/AEb2u6F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9FXzDAAAA3AAAAA8AAAAAAAAAAAAA&#10;AAAAoQIAAGRycy9kb3ducmV2LnhtbFBLBQYAAAAABAAEAPkAAACRAwAAAAA=&#10;" strokeweight="1.5pt"/>
                <v:line id="Line 63" o:spid="_x0000_s1320"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POsQAAADcAAAADwAAAGRycy9kb3ducmV2LnhtbESPQWvCQBSE7wX/w/IEb3WjK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86xAAAANwAAAAPAAAAAAAAAAAA&#10;AAAAAKECAABkcnMvZG93bnJldi54bWxQSwUGAAAAAAQABAD5AAAAkgMAAAAA&#10;" strokeweight="1.5pt"/>
                <v:line id="Line 64" o:spid="_x0000_s1321"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line id="Line 65" o:spid="_x0000_s1322"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66" o:spid="_x0000_s1323"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67" o:spid="_x0000_s1324"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68" o:spid="_x0000_s1325"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69" o:spid="_x0000_s1326"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70" o:spid="_x0000_s1327"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71" o:spid="_x0000_s1328"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72" o:spid="_x0000_s1329"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73" o:spid="_x0000_s1330"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74" o:spid="_x0000_s1331"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75" o:spid="_x0000_s1332"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76" o:spid="_x0000_s1333"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77" o:spid="_x0000_s1334"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w10:anchorlock/>
              </v:group>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4256" behindDoc="0" locked="0" layoutInCell="1" allowOverlap="1" wp14:anchorId="24AE9C75" wp14:editId="59B50DBF">
                <wp:simplePos x="0" y="0"/>
                <wp:positionH relativeFrom="column">
                  <wp:posOffset>6972300</wp:posOffset>
                </wp:positionH>
                <wp:positionV relativeFrom="paragraph">
                  <wp:posOffset>52070</wp:posOffset>
                </wp:positionV>
                <wp:extent cx="114300" cy="114300"/>
                <wp:effectExtent l="9525" t="13970" r="9525" b="5080"/>
                <wp:wrapNone/>
                <wp:docPr id="349"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549pt;margin-top:4.1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"/>
            </w:pict>
          </mc:Fallback>
        </mc:AlternateContent>
      </w:r>
      <w:r w:rsidRPr="00DC2306">
        <w:rPr>
          <w:rFonts w:ascii="Times New Roman" w:eastAsia="Times New Roman" w:hAnsi="Times New Roman" w:cs="Times New Roman"/>
          <w:b/>
          <w:sz w:val="24"/>
          <w:szCs w:val="24"/>
          <w:lang w:val="uz-Cyrl-UZ" w:eastAsia="ru-RU"/>
        </w:rPr>
        <w:t>2- ilova</w:t>
      </w: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1.Mavzuning nomlanishi:</w:t>
      </w:r>
      <w:r w:rsidRPr="00DC2306">
        <w:rPr>
          <w:rFonts w:ascii="Times New Roman" w:eastAsia="Times New Roman" w:hAnsi="Times New Roman" w:cs="Times New Roman"/>
          <w:b/>
          <w:sz w:val="24"/>
          <w:szCs w:val="24"/>
          <w:lang w:val="uz-Cyrl-UZ" w:eastAsia="ru-RU"/>
        </w:rPr>
        <w:t xml:space="preserve"> Nutq patologiyasi</w:t>
      </w:r>
    </w:p>
    <w:p w:rsidR="00AD49CE" w:rsidRPr="00DC2306" w:rsidRDefault="00AD49CE" w:rsidP="00AD49CE">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DC2306">
        <w:rPr>
          <w:rFonts w:ascii="Times New Roman" w:eastAsia="Times New Roman" w:hAnsi="Times New Roman" w:cs="Times New Roman"/>
          <w:sz w:val="24"/>
          <w:szCs w:val="24"/>
          <w:lang w:val="uz-Cyrl-UZ" w:eastAsia="ru-RU"/>
        </w:rPr>
        <w:t>2.Mavzuning maqsadi:</w:t>
      </w:r>
      <w:r w:rsidRPr="00DC2306">
        <w:rPr>
          <w:rFonts w:ascii="Times New Roman" w:eastAsia="Times New Roman" w:hAnsi="Times New Roman" w:cs="Times New Roman"/>
          <w:b/>
          <w:sz w:val="24"/>
          <w:szCs w:val="24"/>
          <w:lang w:val="uz-Cyrl-UZ" w:eastAsia="ru-RU"/>
        </w:rPr>
        <w:t xml:space="preserve">  Nutq patologiyasi </w:t>
      </w:r>
      <w:r w:rsidRPr="00DC2306">
        <w:rPr>
          <w:rFonts w:ascii="Times New Roman" w:eastAsia="Times New Roman" w:hAnsi="Times New Roman" w:cs="Times New Roman"/>
          <w:sz w:val="24"/>
          <w:szCs w:val="24"/>
          <w:lang w:val="uz-Cyrl-UZ" w:eastAsia="ru-RU"/>
        </w:rPr>
        <w:t>.haqidagi</w:t>
      </w:r>
      <w:r w:rsidRPr="00DC2306">
        <w:rPr>
          <w:rFonts w:ascii="Times New Roman" w:eastAsia="Times New Roman" w:hAnsi="Times New Roman" w:cs="Times New Roman"/>
          <w:bCs/>
          <w:sz w:val="24"/>
          <w:szCs w:val="24"/>
          <w:lang w:val="uz-Cyrl-UZ" w:eastAsia="ru-RU"/>
        </w:rPr>
        <w:t xml:space="preserve"> </w:t>
      </w:r>
      <w:r w:rsidRPr="00DC2306">
        <w:rPr>
          <w:rFonts w:ascii="Times New Roman" w:eastAsia="Times New Roman" w:hAnsi="Times New Roman" w:cs="Times New Roman"/>
          <w:sz w:val="24"/>
          <w:szCs w:val="24"/>
          <w:lang w:val="uz-Cyrl-UZ" w:eastAsia="ru-RU"/>
        </w:rPr>
        <w:t>bilimlarni shakllantirish.</w:t>
      </w:r>
    </w:p>
    <w:p w:rsidR="00AD49CE" w:rsidRPr="00DC2306"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 xml:space="preserve">3.Mavzuning rejasi: </w:t>
      </w:r>
    </w:p>
    <w:p w:rsidR="00AD49CE" w:rsidRPr="00DC2306"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1</w:t>
      </w:r>
      <w:r w:rsidRPr="00DC2306">
        <w:rPr>
          <w:rFonts w:ascii="PANDA Times UZ" w:eastAsia="Times New Roman" w:hAnsi="PANDA Times UZ" w:cs="PANDA Times UZ"/>
          <w:sz w:val="20"/>
          <w:szCs w:val="20"/>
          <w:lang w:val="uz-Cyrl-UZ" w:eastAsia="ru-RU"/>
        </w:rPr>
        <w:t xml:space="preserve"> </w:t>
      </w:r>
      <w:r w:rsidRPr="00DC2306">
        <w:rPr>
          <w:rFonts w:ascii="Times New Roman" w:eastAsia="Times New Roman" w:hAnsi="Times New Roman" w:cs="Times New Roman"/>
          <w:sz w:val="24"/>
          <w:szCs w:val="24"/>
          <w:lang w:val="uz-Cyrl-UZ" w:eastAsia="ru-RU"/>
        </w:rPr>
        <w:t xml:space="preserve">Nutq patologiyasi.: tekshirish usullari,patologiyasi </w:t>
      </w:r>
    </w:p>
    <w:p w:rsidR="00AD49CE" w:rsidRPr="00DC2306"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Cs/>
          <w:sz w:val="24"/>
          <w:szCs w:val="24"/>
          <w:lang w:val="uz-Cyrl-UZ" w:eastAsia="ru-RU"/>
        </w:rPr>
      </w:pPr>
      <w:r w:rsidRPr="00DC2306">
        <w:rPr>
          <w:rFonts w:ascii="PANDA Times UZ" w:eastAsia="Times New Roman" w:hAnsi="PANDA Times UZ" w:cs="PANDA Times UZ"/>
          <w:sz w:val="20"/>
          <w:szCs w:val="20"/>
          <w:lang w:val="uz-Cyrl-UZ" w:eastAsia="ru-RU"/>
        </w:rPr>
        <w:t>2.</w:t>
      </w:r>
      <w:r w:rsidRPr="00DC2306">
        <w:rPr>
          <w:rFonts w:ascii="Times New Roman" w:eastAsia="Times New Roman" w:hAnsi="Times New Roman" w:cs="Times New Roman"/>
          <w:sz w:val="24"/>
          <w:szCs w:val="24"/>
          <w:lang w:val="uz-Cyrl-UZ" w:eastAsia="ru-RU"/>
        </w:rPr>
        <w:t xml:space="preserve"> Nutq patologiyasi zararlanish sindromlari </w:t>
      </w:r>
    </w:p>
    <w:p w:rsidR="00AD49CE" w:rsidRPr="00DC2306"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
          <w:bCs/>
          <w:color w:val="000000"/>
          <w:sz w:val="24"/>
          <w:szCs w:val="24"/>
          <w:lang w:val="uz-Cyrl-UZ" w:eastAsia="ru-RU"/>
        </w:rPr>
      </w:pPr>
    </w:p>
    <w:p w:rsidR="00AD49CE" w:rsidRPr="00DC2306"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4.Kutilayotgan natijalar:</w:t>
      </w:r>
    </w:p>
    <w:p w:rsidR="00AD49CE" w:rsidRPr="00DC2306"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Nutq patologiyasi mazmun-mohiyatini tushunib oladilar;</w:t>
      </w:r>
    </w:p>
    <w:p w:rsidR="00AD49CE" w:rsidRPr="00DC2306"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5.Foydalaniladigan adabiyotlar ro‘yxati:</w:t>
      </w:r>
    </w:p>
    <w:p w:rsidR="00AD49CE" w:rsidRPr="00DC2306"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DC2306" w:rsidRDefault="00AD49CE" w:rsidP="00AD49CE">
      <w:pPr>
        <w:widowControl w:val="0"/>
        <w:tabs>
          <w:tab w:val="left" w:pos="1199"/>
        </w:tabs>
        <w:overflowPunct w:val="0"/>
        <w:autoSpaceDE w:val="0"/>
        <w:autoSpaceDN w:val="0"/>
        <w:adjustRightInd w:val="0"/>
        <w:spacing w:after="0" w:line="254" w:lineRule="auto"/>
        <w:jc w:val="both"/>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color w:val="000000"/>
          <w:spacing w:val="8"/>
          <w:sz w:val="24"/>
          <w:szCs w:val="24"/>
          <w:lang w:val="uz-Cyrl-UZ" w:eastAsia="ru-RU"/>
        </w:rPr>
        <w:t>1</w:t>
      </w:r>
      <w:r w:rsidRPr="00DC2306">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DC2306" w:rsidRDefault="00AD49CE" w:rsidP="00AD49CE">
      <w:pPr>
        <w:autoSpaceDN w:val="0"/>
        <w:spacing w:after="0" w:line="256" w:lineRule="auto"/>
        <w:ind w:right="-10"/>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2.Neyman.V.R. Anatomiya i fiziologiya organov sluxa i rechi  M:</w:t>
      </w:r>
      <w:r w:rsidRPr="00DC2306">
        <w:rPr>
          <w:rFonts w:ascii="Times New Roman" w:eastAsia="Times New Roman" w:hAnsi="Times New Roman" w:cs="Times New Roman"/>
          <w:sz w:val="24"/>
          <w:szCs w:val="24"/>
          <w:lang w:val="uz-Cyrl-UZ" w:eastAsia="ru-RU"/>
        </w:rPr>
        <w:tab/>
        <w:t xml:space="preserve">«Prosvesheniye» 1989 g  </w:t>
      </w:r>
    </w:p>
    <w:p w:rsidR="00AD49CE" w:rsidRPr="00DC2306" w:rsidRDefault="00AD49CE" w:rsidP="00AD49CE">
      <w:pPr>
        <w:autoSpaceDN w:val="0"/>
        <w:spacing w:after="0" w:line="256" w:lineRule="auto"/>
        <w:ind w:right="-10"/>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 xml:space="preserve">3. Badalyan.V.S .Nevrapatologiya  M: «Prosvesheniye» 1989 g  </w:t>
      </w:r>
    </w:p>
    <w:p w:rsidR="00AD49CE" w:rsidRPr="00DC2306" w:rsidRDefault="00AD49CE" w:rsidP="00AD49CE">
      <w:pPr>
        <w:autoSpaceDN w:val="0"/>
        <w:spacing w:after="0" w:line="256" w:lineRule="auto"/>
        <w:ind w:right="-10"/>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4.Sodiqova G.Q.   Bolalar  nevrologiyasi T “ Iqtisod-moliya” 2008 y</w:t>
      </w:r>
    </w:p>
    <w:p w:rsidR="00AD49CE" w:rsidRPr="00DC2306" w:rsidRDefault="00AD49CE" w:rsidP="00AD49CE">
      <w:pPr>
        <w:widowControl w:val="0"/>
        <w:autoSpaceDE w:val="0"/>
        <w:autoSpaceDN w:val="0"/>
        <w:adjustRightInd w:val="0"/>
        <w:spacing w:after="0" w:line="254" w:lineRule="auto"/>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DC2306"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3- ilova</w:t>
      </w: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sz w:val="24"/>
          <w:szCs w:val="24"/>
          <w:lang w:val="uz-Cyrl-UZ" w:eastAsia="ru-RU"/>
        </w:rPr>
        <w:t>“BBB” jadvali</w:t>
      </w: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DC2306">
        <w:rPr>
          <w:rFonts w:ascii="Times New Roman" w:eastAsia="Times New Roman" w:hAnsi="Times New Roman" w:cs="Times New Roman"/>
          <w:b/>
          <w:noProof/>
          <w:sz w:val="24"/>
          <w:szCs w:val="24"/>
          <w:lang w:eastAsia="ru-RU"/>
        </w:rPr>
        <w:lastRenderedPageBreak/>
        <w:drawing>
          <wp:inline distT="0" distB="0" distL="0" distR="0" wp14:anchorId="6BA76177" wp14:editId="0F5304E0">
            <wp:extent cx="5514975" cy="3200400"/>
            <wp:effectExtent l="0" t="0" r="9525" b="0"/>
            <wp:docPr id="35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DC2306">
        <w:rPr>
          <w:rFonts w:ascii="Times New Roman" w:eastAsia="Times New Roman" w:hAnsi="Times New Roman" w:cs="Times New Roman"/>
          <w:b/>
          <w:sz w:val="24"/>
          <w:szCs w:val="24"/>
          <w:u w:val="single"/>
          <w:lang w:val="uz-Cyrl-UZ" w:eastAsia="ru-RU"/>
        </w:rPr>
        <w:t>4- ilovа</w:t>
      </w: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4"/>
          <w:szCs w:val="24"/>
          <w:lang w:val="uz-Cyrl-UZ" w:eastAsia="ru-RU"/>
        </w:rPr>
        <w:t>Klaster texnologiyasi</w:t>
      </w: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5280" behindDoc="0" locked="0" layoutInCell="1" allowOverlap="1" wp14:anchorId="16C1CA9F" wp14:editId="2386E558">
                <wp:simplePos x="0" y="0"/>
                <wp:positionH relativeFrom="column">
                  <wp:posOffset>833755</wp:posOffset>
                </wp:positionH>
                <wp:positionV relativeFrom="paragraph">
                  <wp:posOffset>44450</wp:posOffset>
                </wp:positionV>
                <wp:extent cx="1689100" cy="621030"/>
                <wp:effectExtent l="5080" t="82550" r="77470" b="10795"/>
                <wp:wrapNone/>
                <wp:docPr id="3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335" style="position:absolute;left:0;text-align:left;margin-left:65.65pt;margin-top:3.5pt;width:133pt;height:4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">
                <v:shadow on="t" opacity=".5" offset="6pt,-6pt"/>
                <v:textbox inset=".5mm,.3mm,.5mm,.3mm">
                  <w:txbxContent>
                    <w:p w:rsidR="00AD49CE" w:rsidRDefault="00AD49CE" w:rsidP="00AD49CE"/>
                  </w:txbxContent>
                </v:textbox>
              </v:oval>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6304" behindDoc="0" locked="0" layoutInCell="1" allowOverlap="1" wp14:anchorId="09192190" wp14:editId="24293475">
                <wp:simplePos x="0" y="0"/>
                <wp:positionH relativeFrom="column">
                  <wp:posOffset>2522855</wp:posOffset>
                </wp:positionH>
                <wp:positionV relativeFrom="paragraph">
                  <wp:posOffset>204470</wp:posOffset>
                </wp:positionV>
                <wp:extent cx="1689100" cy="621030"/>
                <wp:effectExtent l="8255" t="80645" r="83820" b="12700"/>
                <wp:wrapNone/>
                <wp:docPr id="351"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336" style="position:absolute;left:0;text-align:left;margin-left:198.65pt;margin-top:16.1pt;width:133pt;height:4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">
                <v:shadow on="t" opacity=".5" offset="6pt,-6pt"/>
                <v:textbox inset=".5mm,.3mm,.5mm,.3mm">
                  <w:txbxContent>
                    <w:p w:rsidR="00AD49CE" w:rsidRDefault="00AD49CE" w:rsidP="00AD49CE"/>
                  </w:txbxContent>
                </v:textbox>
              </v:oval>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7328" behindDoc="0" locked="0" layoutInCell="1" allowOverlap="1" wp14:anchorId="5BCE273F" wp14:editId="0EC48550">
                <wp:simplePos x="0" y="0"/>
                <wp:positionH relativeFrom="column">
                  <wp:posOffset>1431290</wp:posOffset>
                </wp:positionH>
                <wp:positionV relativeFrom="paragraph">
                  <wp:posOffset>773430</wp:posOffset>
                </wp:positionV>
                <wp:extent cx="1689100" cy="621030"/>
                <wp:effectExtent l="12065" t="78105" r="80010" b="5715"/>
                <wp:wrapNone/>
                <wp:docPr id="352"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rFonts w:ascii="Times New Roman" w:hAnsi="Times New Roman" w:cs="Times New Roman"/>
                                <w:lang w:val="en-US"/>
                              </w:rPr>
                            </w:pPr>
                            <w:r>
                              <w:rPr>
                                <w:rFonts w:ascii="Times New Roman" w:hAnsi="Times New Roman" w:cs="Times New Roman"/>
                                <w:sz w:val="24"/>
                                <w:szCs w:val="24"/>
                                <w:lang w:val="uz-Cyrl-UZ"/>
                              </w:rPr>
                              <w:t>.</w:t>
                            </w:r>
                            <w:r>
                              <w:rPr>
                                <w:rFonts w:ascii="Times New Roman" w:hAnsi="Times New Roman" w:cs="Times New Roman"/>
                                <w:lang w:val="en-US"/>
                              </w:rPr>
                              <w:t xml:space="preserve"> Nutq patologiyasi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337" style="position:absolute;left:0;text-align:left;margin-left:112.7pt;margin-top:60.9pt;width:133pt;height:48.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">
                <v:shadow on="t" opacity=".5" offset="6pt,-6pt"/>
                <v:textbox inset=".5mm,.3mm,.5mm,.3mm">
                  <w:txbxContent>
                    <w:p w:rsidR="00AD49CE" w:rsidRDefault="00AD49CE" w:rsidP="00AD49CE">
                      <w:pPr>
                        <w:rPr>
                          <w:rFonts w:ascii="Times New Roman" w:hAnsi="Times New Roman" w:cs="Times New Roman"/>
                          <w:lang w:val="en-US"/>
                        </w:rPr>
                      </w:pPr>
                      <w:r>
                        <w:rPr>
                          <w:rFonts w:ascii="Times New Roman" w:hAnsi="Times New Roman" w:cs="Times New Roman"/>
                          <w:sz w:val="24"/>
                          <w:szCs w:val="24"/>
                          <w:lang w:val="uz-Cyrl-UZ"/>
                        </w:rPr>
                        <w:t>.</w:t>
                      </w:r>
                      <w:r>
                        <w:rPr>
                          <w:rFonts w:ascii="Times New Roman" w:hAnsi="Times New Roman" w:cs="Times New Roman"/>
                          <w:lang w:val="en-US"/>
                        </w:rPr>
                        <w:t xml:space="preserve"> Nutq patologiyasi</w:t>
                      </w:r>
                    </w:p>
                  </w:txbxContent>
                </v:textbox>
              </v:oval>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8352" behindDoc="0" locked="0" layoutInCell="1" allowOverlap="1" wp14:anchorId="243B1758" wp14:editId="09FB572D">
                <wp:simplePos x="0" y="0"/>
                <wp:positionH relativeFrom="column">
                  <wp:posOffset>-144145</wp:posOffset>
                </wp:positionH>
                <wp:positionV relativeFrom="paragraph">
                  <wp:posOffset>571500</wp:posOffset>
                </wp:positionV>
                <wp:extent cx="1689100" cy="621030"/>
                <wp:effectExtent l="8255" t="76200" r="83820" b="7620"/>
                <wp:wrapNone/>
                <wp:docPr id="35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338" style="position:absolute;left:0;text-align:left;margin-left:-11.35pt;margin-top:45pt;width:133pt;height:48.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">
                <v:shadow on="t" opacity=".5" offset="6pt,-6pt"/>
                <v:textbox inset=".5mm,.3mm,.5mm,.3mm">
                  <w:txbxContent>
                    <w:p w:rsidR="00AD49CE" w:rsidRDefault="00AD49CE" w:rsidP="00AD49CE"/>
                  </w:txbxContent>
                </v:textbox>
              </v:oval>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49376" behindDoc="0" locked="0" layoutInCell="1" allowOverlap="1" wp14:anchorId="0A4C0269" wp14:editId="21053E4D">
                <wp:simplePos x="0" y="0"/>
                <wp:positionH relativeFrom="column">
                  <wp:posOffset>3027680</wp:posOffset>
                </wp:positionH>
                <wp:positionV relativeFrom="paragraph">
                  <wp:posOffset>852170</wp:posOffset>
                </wp:positionV>
                <wp:extent cx="1689100" cy="621030"/>
                <wp:effectExtent l="8255" t="80645" r="83820" b="12700"/>
                <wp:wrapNone/>
                <wp:docPr id="35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339" style="position:absolute;left:0;text-align:left;margin-left:238.4pt;margin-top:67.1pt;width:133pt;height:48.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">
                <v:shadow on="t" opacity=".5" offset="6pt,-6pt"/>
                <v:textbox inset=".5mm,.3mm,.5mm,.3mm">
                  <w:txbxContent>
                    <w:p w:rsidR="00AD49CE" w:rsidRDefault="00AD49CE" w:rsidP="00AD49CE"/>
                  </w:txbxContent>
                </v:textbox>
              </v:oval>
            </w:pict>
          </mc:Fallback>
        </mc:AlternateContent>
      </w: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autoSpaceDN w:val="0"/>
        <w:spacing w:after="0" w:line="240" w:lineRule="auto"/>
        <w:ind w:left="360"/>
        <w:jc w:val="both"/>
        <w:rPr>
          <w:rFonts w:ascii="PANDA Times UZ" w:eastAsia="Times New Roman" w:hAnsi="PANDA Times UZ" w:cs="PANDA Times UZ"/>
          <w:bCs/>
          <w:sz w:val="20"/>
          <w:szCs w:val="20"/>
          <w:lang w:val="uz-Cyrl-UZ" w:eastAsia="ru-RU"/>
        </w:rPr>
      </w:pPr>
      <w:r w:rsidRPr="00DC2306">
        <w:rPr>
          <w:rFonts w:ascii="Times New Roman" w:eastAsia="Times New Roman" w:hAnsi="Times New Roman" w:cs="Times New Roman"/>
          <w:sz w:val="28"/>
          <w:szCs w:val="28"/>
          <w:lang w:val="uz-Cyrl-UZ" w:eastAsia="ru-RU"/>
        </w:rPr>
        <w:t xml:space="preserve">. </w:t>
      </w: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50400" behindDoc="0" locked="0" layoutInCell="1" allowOverlap="1" wp14:anchorId="3E18AD15" wp14:editId="53B4C97C">
                <wp:simplePos x="0" y="0"/>
                <wp:positionH relativeFrom="column">
                  <wp:posOffset>361315</wp:posOffset>
                </wp:positionH>
                <wp:positionV relativeFrom="paragraph">
                  <wp:posOffset>1270</wp:posOffset>
                </wp:positionV>
                <wp:extent cx="1689100" cy="621030"/>
                <wp:effectExtent l="8890" t="77470" r="83185" b="6350"/>
                <wp:wrapNone/>
                <wp:docPr id="355"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340" style="position:absolute;left:0;text-align:left;margin-left:28.45pt;margin-top:.1pt;width:133pt;height:4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">
                <v:shadow on="t" opacity=".5" offset="6pt,-6pt"/>
                <v:textbox inset=".5mm,.3mm,.5mm,.3mm">
                  <w:txbxContent>
                    <w:p w:rsidR="00AD49CE" w:rsidRDefault="00AD49CE" w:rsidP="00AD49CE"/>
                  </w:txbxContent>
                </v:textbox>
              </v:oval>
            </w:pict>
          </mc:Fallback>
        </mc:AlternateContent>
      </w:r>
      <w:r w:rsidRPr="00DC2306">
        <w:rPr>
          <w:rFonts w:ascii="PANDA Times UZ" w:eastAsia="Times New Roman" w:hAnsi="PANDA Times UZ" w:cs="PANDA Times UZ"/>
          <w:noProof/>
          <w:sz w:val="20"/>
          <w:szCs w:val="20"/>
          <w:lang w:eastAsia="ru-RU"/>
        </w:rPr>
        <mc:AlternateContent>
          <mc:Choice Requires="wps">
            <w:drawing>
              <wp:anchor distT="0" distB="0" distL="114300" distR="114300" simplePos="0" relativeHeight="251751424" behindDoc="0" locked="0" layoutInCell="1" allowOverlap="1" wp14:anchorId="59A27622" wp14:editId="489AD942">
                <wp:simplePos x="0" y="0"/>
                <wp:positionH relativeFrom="column">
                  <wp:posOffset>2002790</wp:posOffset>
                </wp:positionH>
                <wp:positionV relativeFrom="paragraph">
                  <wp:posOffset>136525</wp:posOffset>
                </wp:positionV>
                <wp:extent cx="1689100" cy="621030"/>
                <wp:effectExtent l="12065" t="79375" r="80010" b="13970"/>
                <wp:wrapNone/>
                <wp:docPr id="356"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341" style="position:absolute;left:0;text-align:left;margin-left:157.7pt;margin-top:10.75pt;width:133pt;height:48.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">
                <v:shadow on="t" opacity=".5" offset="6pt,-6pt"/>
                <v:textbox inset=".5mm,.3mm,.5mm,.3mm">
                  <w:txbxContent>
                    <w:p w:rsidR="00AD49CE" w:rsidRDefault="00AD49CE" w:rsidP="00AD49CE"/>
                  </w:txbxContent>
                </v:textbox>
              </v:oval>
            </w:pict>
          </mc:Fallback>
        </mc:AlternateContent>
      </w: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r w:rsidRPr="00DC2306">
        <w:rPr>
          <w:rFonts w:ascii="Times New Roman" w:eastAsia="Times New Roman" w:hAnsi="Times New Roman" w:cs="Times New Roman"/>
          <w:b/>
          <w:sz w:val="24"/>
          <w:szCs w:val="24"/>
          <w:lang w:val="uz-Cyrl-UZ" w:eastAsia="ru-RU"/>
        </w:rPr>
        <w:t>5- ilova</w:t>
      </w: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DC2306">
        <w:rPr>
          <w:rFonts w:ascii="Times New Roman" w:eastAsia="Times New Roman" w:hAnsi="Times New Roman" w:cs="Times New Roman"/>
          <w:b/>
          <w:sz w:val="24"/>
          <w:szCs w:val="24"/>
          <w:lang w:val="en-US" w:eastAsia="ru-RU"/>
        </w:rPr>
        <w:t>Musta</w:t>
      </w:r>
      <w:r w:rsidRPr="00DC2306">
        <w:rPr>
          <w:rFonts w:ascii="Times New Roman" w:eastAsia="Times New Roman" w:hAnsi="Times New Roman" w:cs="Times New Roman"/>
          <w:b/>
          <w:sz w:val="24"/>
          <w:szCs w:val="24"/>
          <w:lang w:val="uz-Cyrl-UZ" w:eastAsia="ru-RU"/>
        </w:rPr>
        <w:t>q</w:t>
      </w:r>
      <w:r w:rsidRPr="00DC2306">
        <w:rPr>
          <w:rFonts w:ascii="Times New Roman" w:eastAsia="Times New Roman" w:hAnsi="Times New Roman" w:cs="Times New Roman"/>
          <w:b/>
          <w:sz w:val="24"/>
          <w:szCs w:val="24"/>
          <w:lang w:val="en-US" w:eastAsia="ru-RU"/>
        </w:rPr>
        <w:t xml:space="preserve">il </w:t>
      </w:r>
      <w:r w:rsidRPr="00DC2306">
        <w:rPr>
          <w:rFonts w:ascii="Times New Roman" w:eastAsia="Times New Roman" w:hAnsi="Times New Roman" w:cs="Times New Roman"/>
          <w:b/>
          <w:sz w:val="24"/>
          <w:szCs w:val="24"/>
          <w:lang w:val="uz-Cyrl-UZ" w:eastAsia="ru-RU"/>
        </w:rPr>
        <w:t>o‘</w:t>
      </w:r>
      <w:r w:rsidRPr="00DC2306">
        <w:rPr>
          <w:rFonts w:ascii="Times New Roman" w:eastAsia="Times New Roman" w:hAnsi="Times New Roman" w:cs="Times New Roman"/>
          <w:b/>
          <w:sz w:val="24"/>
          <w:szCs w:val="24"/>
          <w:lang w:val="en-US" w:eastAsia="ru-RU"/>
        </w:rPr>
        <w:t xml:space="preserve">rganish </w:t>
      </w:r>
      <w:r w:rsidRPr="00DC2306">
        <w:rPr>
          <w:rFonts w:ascii="Times New Roman" w:eastAsia="Times New Roman" w:hAnsi="Times New Roman" w:cs="Times New Roman"/>
          <w:b/>
          <w:sz w:val="24"/>
          <w:szCs w:val="24"/>
          <w:lang w:val="uz-Cyrl-UZ" w:eastAsia="ru-RU"/>
        </w:rPr>
        <w:t xml:space="preserve"> uchun savollar:</w:t>
      </w:r>
    </w:p>
    <w:p w:rsidR="00AD49CE" w:rsidRPr="00DC2306"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D49CE" w:rsidRPr="00DC2306"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DC2306">
        <w:rPr>
          <w:rFonts w:ascii="Times New Roman" w:eastAsia="Times New Roman" w:hAnsi="Times New Roman" w:cs="Times New Roman"/>
          <w:sz w:val="20"/>
          <w:szCs w:val="20"/>
          <w:lang w:val="uz-Cyrl-UZ" w:eastAsia="ru-RU"/>
        </w:rPr>
        <w:t>1.</w:t>
      </w:r>
      <w:r w:rsidRPr="00DC2306">
        <w:rPr>
          <w:rFonts w:ascii="PANDA Times UZ" w:eastAsia="Times New Roman" w:hAnsi="PANDA Times UZ" w:cs="PANDA Times UZ"/>
          <w:sz w:val="20"/>
          <w:szCs w:val="20"/>
          <w:lang w:val="uz-Cyrl-UZ" w:eastAsia="ru-RU"/>
        </w:rPr>
        <w:t xml:space="preserve"> </w:t>
      </w:r>
      <w:r w:rsidRPr="00DC2306">
        <w:rPr>
          <w:rFonts w:ascii="Times New Roman" w:eastAsia="Times New Roman" w:hAnsi="Times New Roman" w:cs="Times New Roman"/>
          <w:sz w:val="20"/>
          <w:szCs w:val="20"/>
          <w:lang w:val="uz-Cyrl-UZ" w:eastAsia="ru-RU"/>
        </w:rPr>
        <w:t>Nutq patologiyasi</w:t>
      </w:r>
      <w:r w:rsidRPr="00DC2306">
        <w:rPr>
          <w:rFonts w:ascii="Times New Roman" w:eastAsia="Times New Roman" w:hAnsi="Times New Roman" w:cs="Times New Roman"/>
          <w:sz w:val="20"/>
          <w:szCs w:val="20"/>
          <w:lang w:val="en-US" w:eastAsia="ru-RU"/>
        </w:rPr>
        <w:t xml:space="preserve"> </w:t>
      </w:r>
    </w:p>
    <w:p w:rsidR="00AD49CE" w:rsidRPr="00DC2306"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A26E0" w:rsidRPr="00AA26E0" w:rsidRDefault="00AA26E0" w:rsidP="00AD49CE">
      <w:pPr>
        <w:widowControl w:val="0"/>
        <w:tabs>
          <w:tab w:val="left" w:pos="2625"/>
        </w:tabs>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A26E0" w:rsidRPr="00AA26E0" w:rsidRDefault="00AA26E0" w:rsidP="00AA26E0">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w:t>
      </w:r>
      <w:r w:rsidRPr="00721463">
        <w:rPr>
          <w:rFonts w:ascii="Times New Roman" w:eastAsia="Times New Roman" w:hAnsi="Times New Roman" w:cs="Times New Roman"/>
          <w:b/>
          <w:sz w:val="24"/>
          <w:szCs w:val="24"/>
          <w:lang w:val="en-US" w:eastAsia="ru-RU"/>
        </w:rPr>
        <w:t>6</w:t>
      </w:r>
      <w:r w:rsidRPr="00A0242D">
        <w:rPr>
          <w:rFonts w:ascii="Times New Roman" w:eastAsia="Times New Roman" w:hAnsi="Times New Roman" w:cs="Times New Roman"/>
          <w:b/>
          <w:sz w:val="24"/>
          <w:szCs w:val="24"/>
          <w:lang w:val="en-US" w:eastAsia="ru-RU"/>
        </w:rPr>
        <w:t xml:space="preserve"> </w:t>
      </w:r>
      <w:r w:rsidRPr="00934500">
        <w:rPr>
          <w:rFonts w:ascii="Times New Roman" w:eastAsia="Times New Roman" w:hAnsi="Times New Roman" w:cs="Times New Roman"/>
          <w:b/>
          <w:sz w:val="24"/>
          <w:szCs w:val="24"/>
          <w:lang w:val="en-US" w:eastAsia="ru-RU"/>
        </w:rPr>
        <w:t xml:space="preserve">   Psixiatriya fanining qisqacha rivojlanish  tarixi. Bolalar psixopatologiyasning pedagogika uchun ahamiyati </w:t>
      </w:r>
      <w:r>
        <w:rPr>
          <w:rFonts w:ascii="Times New Roman" w:eastAsia="Times New Roman" w:hAnsi="Times New Roman" w:cs="Times New Roman"/>
          <w:b/>
          <w:sz w:val="24"/>
          <w:szCs w:val="24"/>
          <w:lang w:eastAsia="ru-RU"/>
        </w:rPr>
        <w:t>м</w:t>
      </w:r>
      <w:r w:rsidRPr="00A0242D">
        <w:rPr>
          <w:rFonts w:ascii="Times New Roman" w:eastAsia="Times New Roman" w:hAnsi="Times New Roman" w:cs="Times New Roman"/>
          <w:b/>
          <w:sz w:val="24"/>
          <w:szCs w:val="24"/>
          <w:lang w:val="en-US" w:eastAsia="ru-RU"/>
        </w:rPr>
        <w:t>a’lumotli ma’ruza ta’lim texnologiyasi modeli</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611"/>
        <w:tblW w:w="0" w:type="auto"/>
        <w:tblLook w:val="01E0" w:firstRow="1" w:lastRow="1" w:firstColumn="1" w:lastColumn="1" w:noHBand="0" w:noVBand="0"/>
      </w:tblPr>
      <w:tblGrid>
        <w:gridCol w:w="3708"/>
        <w:gridCol w:w="5862"/>
      </w:tblGrid>
      <w:tr w:rsidR="00AD49CE" w:rsidRPr="00A0242D"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rPr>
            </w:pPr>
            <w:r w:rsidRPr="00A0242D">
              <w:rPr>
                <w:b/>
                <w:sz w:val="24"/>
                <w:szCs w:val="24"/>
              </w:rPr>
              <w:lastRenderedPageBreak/>
              <w:t>Ma’ruzaga ajratilgan va</w:t>
            </w:r>
            <w:r w:rsidRPr="00A0242D">
              <w:rPr>
                <w:b/>
                <w:sz w:val="24"/>
                <w:szCs w:val="24"/>
                <w:lang w:val="en-US"/>
              </w:rPr>
              <w:t>qt</w:t>
            </w:r>
            <w:r w:rsidRPr="00A0242D">
              <w:rPr>
                <w:sz w:val="24"/>
                <w:szCs w:val="24"/>
                <w:lang w:val="en-US"/>
              </w:rPr>
              <w:t xml:space="preserve"> </w:t>
            </w:r>
            <w:r w:rsidRPr="00A0242D">
              <w:rPr>
                <w:sz w:val="24"/>
                <w:szCs w:val="24"/>
              </w:rPr>
              <w:t>– 2 s</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b/>
                <w:sz w:val="24"/>
                <w:szCs w:val="24"/>
              </w:rPr>
              <w:t>Talabalar soni</w:t>
            </w:r>
            <w:r w:rsidRPr="00A0242D">
              <w:rPr>
                <w:sz w:val="24"/>
                <w:szCs w:val="24"/>
              </w:rPr>
              <w:t xml:space="preserve"> – 50 </w:t>
            </w:r>
            <w:r w:rsidRPr="00A0242D">
              <w:rPr>
                <w:sz w:val="24"/>
                <w:szCs w:val="24"/>
                <w:lang w:val="uz-Cyrl-UZ"/>
              </w:rPr>
              <w:t>nafar</w:t>
            </w:r>
          </w:p>
        </w:tc>
      </w:tr>
      <w:tr w:rsidR="00AD49CE" w:rsidRPr="00A0242D"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en-US"/>
              </w:rPr>
            </w:pPr>
            <w:r w:rsidRPr="00A0242D">
              <w:rPr>
                <w:b/>
                <w:sz w:val="24"/>
                <w:szCs w:val="24"/>
                <w:lang w:val="en-US"/>
              </w:rPr>
              <w:t>О‘quv mashg‘ulotining shakli</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Ma’lumotli ma’ruza</w:t>
            </w:r>
            <w:r w:rsidRPr="00A0242D">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en-US"/>
              </w:rPr>
              <w:t>О‘quv mashg‘ulotining tuzilishi</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tabs>
                <w:tab w:val="left" w:pos="72"/>
                <w:tab w:val="left" w:pos="252"/>
              </w:tabs>
              <w:autoSpaceDN w:val="0"/>
              <w:jc w:val="both"/>
              <w:rPr>
                <w:sz w:val="24"/>
                <w:szCs w:val="24"/>
                <w:lang w:val="en-US"/>
              </w:rPr>
            </w:pPr>
            <w:r w:rsidRPr="00A0242D">
              <w:rPr>
                <w:sz w:val="24"/>
                <w:szCs w:val="24"/>
                <w:lang w:val="en-US"/>
              </w:rPr>
              <w:t>M</w:t>
            </w:r>
            <w:r w:rsidRPr="00934500">
              <w:rPr>
                <w:sz w:val="24"/>
                <w:szCs w:val="24"/>
                <w:lang w:val="en-US"/>
              </w:rPr>
              <w:t>ashg‘ulot</w:t>
            </w:r>
            <w:r w:rsidRPr="00A0242D">
              <w:rPr>
                <w:sz w:val="24"/>
                <w:szCs w:val="24"/>
                <w:lang w:val="en-US"/>
              </w:rPr>
              <w:t xml:space="preserve"> </w:t>
            </w:r>
            <w:r w:rsidRPr="00934500">
              <w:rPr>
                <w:sz w:val="24"/>
                <w:szCs w:val="24"/>
                <w:lang w:val="en-US"/>
              </w:rPr>
              <w:t>mavzusiga</w:t>
            </w:r>
            <w:r w:rsidRPr="00A0242D">
              <w:rPr>
                <w:sz w:val="24"/>
                <w:szCs w:val="24"/>
                <w:lang w:val="en-US"/>
              </w:rPr>
              <w:t xml:space="preserve"> </w:t>
            </w:r>
            <w:r w:rsidRPr="00934500">
              <w:rPr>
                <w:sz w:val="24"/>
                <w:szCs w:val="24"/>
                <w:lang w:val="en-US"/>
              </w:rPr>
              <w:t>kirish</w:t>
            </w:r>
            <w:r w:rsidRPr="00A0242D">
              <w:rPr>
                <w:sz w:val="24"/>
                <w:szCs w:val="24"/>
                <w:lang w:val="en-US"/>
              </w:rPr>
              <w:t>.</w:t>
            </w:r>
          </w:p>
          <w:p w:rsidR="00AD49CE" w:rsidRPr="00A0242D" w:rsidRDefault="00AD49CE" w:rsidP="00AD49CE">
            <w:pPr>
              <w:widowControl w:val="0"/>
              <w:tabs>
                <w:tab w:val="left" w:pos="72"/>
                <w:tab w:val="left" w:pos="252"/>
              </w:tabs>
              <w:overflowPunct w:val="0"/>
              <w:autoSpaceDE w:val="0"/>
              <w:autoSpaceDN w:val="0"/>
              <w:adjustRightInd w:val="0"/>
              <w:jc w:val="both"/>
              <w:rPr>
                <w:sz w:val="24"/>
                <w:szCs w:val="24"/>
                <w:lang w:val="en-US"/>
              </w:rPr>
            </w:pPr>
            <w:r w:rsidRPr="00A0242D">
              <w:rPr>
                <w:sz w:val="24"/>
                <w:szCs w:val="24"/>
                <w:lang w:val="en-US"/>
              </w:rPr>
              <w:t>Avval egallangan bilimlarni mustahkamlash.</w:t>
            </w:r>
          </w:p>
          <w:p w:rsidR="00AD49CE" w:rsidRPr="00A0242D" w:rsidRDefault="00AD49CE" w:rsidP="00AD49CE">
            <w:pPr>
              <w:widowControl w:val="0"/>
              <w:tabs>
                <w:tab w:val="left" w:pos="72"/>
                <w:tab w:val="left" w:pos="252"/>
              </w:tabs>
              <w:overflowPunct w:val="0"/>
              <w:autoSpaceDE w:val="0"/>
              <w:autoSpaceDN w:val="0"/>
              <w:adjustRightInd w:val="0"/>
              <w:ind w:left="-108"/>
              <w:jc w:val="both"/>
              <w:rPr>
                <w:sz w:val="24"/>
                <w:szCs w:val="24"/>
                <w:lang w:val="en-US"/>
              </w:rPr>
            </w:pPr>
            <w:r w:rsidRPr="00A0242D">
              <w:rPr>
                <w:sz w:val="24"/>
                <w:szCs w:val="24"/>
                <w:lang w:val="en-US"/>
              </w:rPr>
              <w:t>Ma’ruza matnini tarqatish.</w:t>
            </w:r>
          </w:p>
          <w:p w:rsidR="00AD49CE" w:rsidRPr="00A0242D" w:rsidRDefault="00AD49CE" w:rsidP="00AD49CE">
            <w:pPr>
              <w:widowControl w:val="0"/>
              <w:tabs>
                <w:tab w:val="left" w:pos="72"/>
                <w:tab w:val="left" w:pos="252"/>
              </w:tabs>
              <w:overflowPunct w:val="0"/>
              <w:autoSpaceDE w:val="0"/>
              <w:autoSpaceDN w:val="0"/>
              <w:adjustRightInd w:val="0"/>
              <w:jc w:val="both"/>
              <w:rPr>
                <w:sz w:val="24"/>
                <w:szCs w:val="24"/>
                <w:lang w:val="en-US"/>
              </w:rPr>
            </w:pPr>
            <w:r w:rsidRPr="00A0242D">
              <w:rPr>
                <w:sz w:val="24"/>
                <w:szCs w:val="24"/>
                <w:lang w:val="en-US"/>
              </w:rPr>
              <w:t>Taqdimot texnologiyasi asosida ma’ruzani taqdim etish.</w:t>
            </w:r>
          </w:p>
          <w:p w:rsidR="00AD49CE" w:rsidRPr="00934500" w:rsidRDefault="00AD49CE" w:rsidP="00AD49CE">
            <w:pPr>
              <w:widowControl w:val="0"/>
              <w:tabs>
                <w:tab w:val="left" w:pos="72"/>
                <w:tab w:val="left" w:pos="252"/>
              </w:tabs>
              <w:overflowPunct w:val="0"/>
              <w:autoSpaceDE w:val="0"/>
              <w:autoSpaceDN w:val="0"/>
              <w:adjustRightInd w:val="0"/>
              <w:jc w:val="both"/>
              <w:rPr>
                <w:sz w:val="24"/>
                <w:szCs w:val="24"/>
                <w:lang w:val="en-US"/>
              </w:rPr>
            </w:pPr>
            <w:r w:rsidRPr="00A0242D">
              <w:rPr>
                <w:sz w:val="24"/>
                <w:szCs w:val="24"/>
                <w:lang w:val="en-US"/>
              </w:rPr>
              <w:t>Mavzuning asosiy tushunchalarini aniqlashtirish.</w:t>
            </w:r>
          </w:p>
          <w:p w:rsidR="00AD49CE" w:rsidRPr="00934500" w:rsidRDefault="00AD49CE" w:rsidP="00AD49CE">
            <w:pPr>
              <w:widowControl w:val="0"/>
              <w:tabs>
                <w:tab w:val="left" w:pos="72"/>
                <w:tab w:val="left" w:pos="252"/>
              </w:tabs>
              <w:overflowPunct w:val="0"/>
              <w:autoSpaceDE w:val="0"/>
              <w:autoSpaceDN w:val="0"/>
              <w:adjustRightInd w:val="0"/>
              <w:jc w:val="both"/>
              <w:rPr>
                <w:sz w:val="24"/>
                <w:szCs w:val="24"/>
                <w:lang w:val="en-US"/>
              </w:rPr>
            </w:pPr>
            <w:r w:rsidRPr="00A0242D">
              <w:rPr>
                <w:sz w:val="24"/>
                <w:szCs w:val="24"/>
                <w:lang w:val="en-US"/>
              </w:rPr>
              <w:t>Mavzuni yakunlash.</w:t>
            </w:r>
          </w:p>
        </w:tc>
      </w:tr>
      <w:tr w:rsidR="00AD49CE" w:rsidRPr="00C843F8"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en-US"/>
              </w:rPr>
              <w:t>О‘quv mashg‘ulotining maqsadi</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ind w:firstLine="567"/>
              <w:rPr>
                <w:rFonts w:ascii="PANDA Times UZ" w:hAnsi="PANDA Times UZ" w:cs="PANDA Times UZ"/>
                <w:b/>
                <w:bCs/>
                <w:sz w:val="24"/>
                <w:szCs w:val="24"/>
                <w:lang w:val="uz-Cyrl-UZ"/>
              </w:rPr>
            </w:pPr>
            <w:r w:rsidRPr="00A0242D">
              <w:rPr>
                <w:sz w:val="24"/>
                <w:szCs w:val="24"/>
                <w:lang w:val="uz-Cyrl-UZ"/>
              </w:rPr>
              <w:t xml:space="preserve">Talabalarda  </w:t>
            </w:r>
            <w:r w:rsidRPr="00A0242D">
              <w:rPr>
                <w:rFonts w:ascii="PANDA Times UZ" w:hAnsi="PANDA Times UZ" w:cs="PANDA Times UZ"/>
                <w:b/>
                <w:bCs/>
                <w:sz w:val="24"/>
                <w:szCs w:val="24"/>
                <w:lang w:val="uz-Cyrl-UZ"/>
              </w:rPr>
              <w:t xml:space="preserve"> </w:t>
            </w:r>
            <w:r w:rsidRPr="00A0242D">
              <w:rPr>
                <w:b/>
                <w:sz w:val="24"/>
                <w:szCs w:val="24"/>
                <w:lang w:val="uz-Cyrl-UZ"/>
              </w:rPr>
              <w:t xml:space="preserve"> </w:t>
            </w:r>
            <w:r w:rsidRPr="00A0242D">
              <w:rPr>
                <w:color w:val="FF0000"/>
                <w:sz w:val="28"/>
                <w:szCs w:val="28"/>
                <w:lang w:val="uz-Cyrl-UZ"/>
              </w:rPr>
              <w:t xml:space="preserve"> </w:t>
            </w:r>
            <w:r w:rsidRPr="00A0242D">
              <w:rPr>
                <w:sz w:val="28"/>
                <w:szCs w:val="28"/>
                <w:lang w:val="uz-Cyrl-UZ"/>
              </w:rPr>
              <w:t xml:space="preserve"> </w:t>
            </w:r>
            <w:r w:rsidRPr="00934500">
              <w:rPr>
                <w:b/>
                <w:sz w:val="24"/>
                <w:szCs w:val="24"/>
                <w:lang w:val="en-US"/>
              </w:rPr>
              <w:t xml:space="preserve"> </w:t>
            </w:r>
            <w:r w:rsidRPr="00594F92">
              <w:rPr>
                <w:sz w:val="24"/>
                <w:szCs w:val="24"/>
                <w:lang w:val="en-US"/>
              </w:rPr>
              <w:t>Psixiatriya fanining qisqacha rivojlanish  tarixi. Bolalar psixopatologiyasning pedagogika uchun ahamiyati</w:t>
            </w:r>
            <w:r w:rsidRPr="00934500">
              <w:rPr>
                <w:b/>
                <w:sz w:val="24"/>
                <w:szCs w:val="24"/>
                <w:lang w:val="en-US"/>
              </w:rPr>
              <w:t xml:space="preserve"> </w:t>
            </w:r>
            <w:r w:rsidRPr="00A0242D">
              <w:rPr>
                <w:sz w:val="24"/>
                <w:szCs w:val="24"/>
                <w:lang w:val="uz-Cyrl-UZ"/>
              </w:rPr>
              <w:t>Bosh miya nervlari; tuzilishi,vazifasi,tekshirish usullari,patologiyasi va zararlanish sindromlari patologiyadagi oqibatlari haqidagi</w:t>
            </w:r>
            <w:r w:rsidRPr="00A0242D">
              <w:rPr>
                <w:bCs/>
                <w:sz w:val="24"/>
                <w:szCs w:val="24"/>
                <w:lang w:val="uz-Cyrl-UZ"/>
              </w:rPr>
              <w:t xml:space="preserve"> </w:t>
            </w:r>
            <w:r w:rsidRPr="00A0242D">
              <w:rPr>
                <w:sz w:val="24"/>
                <w:szCs w:val="24"/>
                <w:lang w:val="uz-Cyrl-UZ"/>
              </w:rPr>
              <w:t>bilimlarni shakllantirish.</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uz-Cyrl-UZ"/>
              </w:rPr>
              <w:t xml:space="preserve"> </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uz-Cyrl-UZ"/>
              </w:rPr>
              <w:t>Pedagogik vazifalar:</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uz-Cyrl-UZ"/>
              </w:rPr>
              <w:t xml:space="preserve">1) </w:t>
            </w:r>
            <w:r w:rsidRPr="00A0242D">
              <w:rPr>
                <w:rFonts w:ascii="PANDA Times UZ" w:hAnsi="PANDA Times UZ" w:cs="PANDA Times UZ"/>
                <w:lang w:val="uz-Cyrl-UZ"/>
              </w:rPr>
              <w:t xml:space="preserve"> </w:t>
            </w:r>
            <w:r w:rsidRPr="00934500">
              <w:rPr>
                <w:lang w:val="en-US"/>
              </w:rPr>
              <w:t xml:space="preserve"> </w:t>
            </w:r>
            <w:r w:rsidRPr="00934500">
              <w:rPr>
                <w:lang w:val="uz-Cyrl-UZ"/>
              </w:rPr>
              <w:t xml:space="preserve">Psixiatriya fanining qisqacha rivojlanish  tarixi. Bolalar psixopatologiyasning pedagogika uchun ahamiyati </w:t>
            </w:r>
            <w:r w:rsidRPr="00934500">
              <w:rPr>
                <w:sz w:val="24"/>
                <w:szCs w:val="24"/>
                <w:lang w:val="uz-Cyrl-UZ"/>
              </w:rPr>
              <w:t>Bosh miya nervlari</w:t>
            </w:r>
            <w:r w:rsidRPr="00A0242D">
              <w:rPr>
                <w:sz w:val="24"/>
                <w:szCs w:val="24"/>
                <w:lang w:val="uz-Cyrl-UZ"/>
              </w:rPr>
              <w:t xml:space="preserve">;  </w:t>
            </w:r>
            <w:r w:rsidRPr="00A0242D">
              <w:rPr>
                <w:b/>
                <w:sz w:val="24"/>
                <w:szCs w:val="24"/>
                <w:lang w:val="uz-Cyrl-UZ"/>
              </w:rPr>
              <w:t xml:space="preserve"> </w:t>
            </w:r>
            <w:r w:rsidRPr="00A0242D">
              <w:rPr>
                <w:sz w:val="24"/>
                <w:szCs w:val="24"/>
                <w:lang w:val="uz-Cyrl-UZ"/>
              </w:rPr>
              <w:t xml:space="preserve">- tuzilishi, vazifasining mazmun-mohiyatini ochib berish;  </w:t>
            </w:r>
          </w:p>
          <w:p w:rsidR="00AD49CE" w:rsidRPr="00A0242D" w:rsidRDefault="00AD49CE" w:rsidP="00AD49CE">
            <w:pPr>
              <w:widowControl w:val="0"/>
              <w:overflowPunct w:val="0"/>
              <w:autoSpaceDE w:val="0"/>
              <w:autoSpaceDN w:val="0"/>
              <w:adjustRightInd w:val="0"/>
              <w:spacing w:line="20" w:lineRule="atLeast"/>
              <w:rPr>
                <w:sz w:val="24"/>
                <w:szCs w:val="24"/>
                <w:lang w:val="uz-Cyrl-UZ"/>
              </w:rPr>
            </w:pPr>
            <w:r w:rsidRPr="00A0242D">
              <w:rPr>
                <w:sz w:val="24"/>
                <w:szCs w:val="24"/>
                <w:lang w:val="uz-Cyrl-UZ"/>
              </w:rPr>
              <w:t xml:space="preserve">2 </w:t>
            </w:r>
            <w:r w:rsidRPr="00934500">
              <w:rPr>
                <w:lang w:val="en-US"/>
              </w:rPr>
              <w:t xml:space="preserve"> </w:t>
            </w:r>
            <w:r w:rsidRPr="00934500">
              <w:rPr>
                <w:sz w:val="24"/>
                <w:szCs w:val="24"/>
                <w:lang w:val="uz-Cyrl-UZ"/>
              </w:rPr>
              <w:t xml:space="preserve">Psixiatriya fanining qisqacha rivojlanish  tarixi. Bolalar psixopatologiyasning pedagogika uchun ahamiyati </w:t>
            </w:r>
            <w:r w:rsidRPr="00A0242D">
              <w:rPr>
                <w:sz w:val="24"/>
                <w:szCs w:val="24"/>
                <w:lang w:val="uz-Cyrl-UZ"/>
              </w:rPr>
              <w:t xml:space="preserve"> Bosh miya nervlari;  - patologiyadagi oqibatlari va tekshirish usullarining mazmun-mohiyatini ochib berish.  </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D49CE" w:rsidRPr="00A0242D" w:rsidRDefault="00AD49CE" w:rsidP="00AD49CE">
            <w:pPr>
              <w:widowControl w:val="0"/>
              <w:overflowPunct w:val="0"/>
              <w:autoSpaceDE w:val="0"/>
              <w:autoSpaceDN w:val="0"/>
              <w:adjustRightInd w:val="0"/>
              <w:spacing w:line="20" w:lineRule="atLeast"/>
              <w:jc w:val="both"/>
              <w:rPr>
                <w:b/>
                <w:sz w:val="24"/>
                <w:szCs w:val="24"/>
              </w:rPr>
            </w:pPr>
            <w:r w:rsidRPr="00A0242D">
              <w:rPr>
                <w:b/>
                <w:sz w:val="24"/>
                <w:szCs w:val="24"/>
              </w:rPr>
              <w:t>О‘quv faoliyati natijalari:</w:t>
            </w:r>
          </w:p>
          <w:p w:rsidR="00AD49CE" w:rsidRPr="00934500" w:rsidRDefault="00AD49CE" w:rsidP="00655118">
            <w:pPr>
              <w:widowControl w:val="0"/>
              <w:numPr>
                <w:ilvl w:val="0"/>
                <w:numId w:val="32"/>
              </w:numPr>
              <w:tabs>
                <w:tab w:val="left" w:pos="432"/>
              </w:tabs>
              <w:overflowPunct w:val="0"/>
              <w:autoSpaceDE w:val="0"/>
              <w:autoSpaceDN w:val="0"/>
              <w:adjustRightInd w:val="0"/>
              <w:spacing w:line="20" w:lineRule="atLeast"/>
              <w:jc w:val="both"/>
              <w:rPr>
                <w:sz w:val="24"/>
                <w:szCs w:val="24"/>
                <w:lang w:val="uz-Cyrl-UZ"/>
              </w:rPr>
            </w:pPr>
            <w:r w:rsidRPr="00934500">
              <w:rPr>
                <w:sz w:val="24"/>
                <w:szCs w:val="24"/>
                <w:lang w:val="uz-Cyrl-UZ"/>
              </w:rPr>
              <w:t xml:space="preserve">Psixiatriya fanining qisqacha rivojlanish  tarixi. Bolalar psixopatologiyasning pedagogika uchun ahamiyati </w:t>
            </w:r>
            <w:r w:rsidRPr="00A0242D">
              <w:rPr>
                <w:sz w:val="24"/>
                <w:szCs w:val="24"/>
                <w:lang w:val="uz-Cyrl-UZ"/>
              </w:rPr>
              <w:t>Bosh miya nervlari;  - tuzilishi, vazifasining</w:t>
            </w:r>
            <w:r w:rsidRPr="00A0242D">
              <w:rPr>
                <w:b/>
                <w:sz w:val="24"/>
                <w:szCs w:val="24"/>
                <w:lang w:val="uz-Cyrl-UZ"/>
              </w:rPr>
              <w:t xml:space="preserve"> </w:t>
            </w:r>
            <w:r w:rsidRPr="00A0242D">
              <w:rPr>
                <w:sz w:val="24"/>
                <w:szCs w:val="24"/>
                <w:lang w:val="uz-Cyrl-UZ"/>
              </w:rPr>
              <w:t xml:space="preserve"> mazmun-mohiyatini tushunib oladilar</w:t>
            </w:r>
            <w:r w:rsidRPr="00934500">
              <w:rPr>
                <w:sz w:val="24"/>
                <w:szCs w:val="24"/>
                <w:lang w:val="uz-Cyrl-UZ"/>
              </w:rPr>
              <w:t>;</w:t>
            </w:r>
          </w:p>
          <w:p w:rsidR="00AD49CE" w:rsidRPr="00A0242D" w:rsidRDefault="00AD49CE" w:rsidP="00655118">
            <w:pPr>
              <w:widowControl w:val="0"/>
              <w:numPr>
                <w:ilvl w:val="0"/>
                <w:numId w:val="32"/>
              </w:numPr>
              <w:tabs>
                <w:tab w:val="left" w:pos="432"/>
              </w:tabs>
              <w:overflowPunct w:val="0"/>
              <w:autoSpaceDE w:val="0"/>
              <w:autoSpaceDN w:val="0"/>
              <w:adjustRightInd w:val="0"/>
              <w:spacing w:line="20" w:lineRule="atLeast"/>
              <w:jc w:val="both"/>
              <w:rPr>
                <w:sz w:val="24"/>
                <w:szCs w:val="24"/>
                <w:lang w:val="uz-Cyrl-UZ"/>
              </w:rPr>
            </w:pPr>
            <w:r w:rsidRPr="00934500">
              <w:rPr>
                <w:sz w:val="24"/>
                <w:szCs w:val="24"/>
                <w:lang w:val="uz-Cyrl-UZ"/>
              </w:rPr>
              <w:t xml:space="preserve">Psixiatriya fanining qisqacha rivojlanish  tarixi. Bolalar psixopatologiyasning pedagogika uchun ahamiyati </w:t>
            </w:r>
            <w:r w:rsidRPr="00A0242D">
              <w:rPr>
                <w:sz w:val="24"/>
                <w:szCs w:val="24"/>
                <w:lang w:val="uz-Cyrl-UZ"/>
              </w:rPr>
              <w:t>Bosh miya nervlari;  - patologiyadagi oqibatlari va tekshirish usullarining mazmun-mohiyatini tushunib oladilar.</w:t>
            </w:r>
          </w:p>
          <w:p w:rsidR="00AD49CE" w:rsidRPr="00A0242D" w:rsidRDefault="00AD49CE" w:rsidP="00AD49CE">
            <w:pPr>
              <w:widowControl w:val="0"/>
              <w:tabs>
                <w:tab w:val="left" w:pos="432"/>
              </w:tabs>
              <w:overflowPunct w:val="0"/>
              <w:autoSpaceDE w:val="0"/>
              <w:autoSpaceDN w:val="0"/>
              <w:adjustRightInd w:val="0"/>
              <w:spacing w:line="20" w:lineRule="atLeast"/>
              <w:ind w:left="180"/>
              <w:jc w:val="both"/>
              <w:rPr>
                <w:b/>
                <w:sz w:val="24"/>
                <w:szCs w:val="24"/>
                <w:lang w:val="uz-Cyrl-UZ"/>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en-US"/>
              </w:rPr>
              <w:t>Ta’lim metodi</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Ma’ruza, tushuntirish, suhbat, “</w:t>
            </w:r>
            <w:r w:rsidRPr="00A0242D">
              <w:rPr>
                <w:sz w:val="24"/>
                <w:szCs w:val="24"/>
                <w:lang w:val="uz-Cyrl-UZ"/>
              </w:rPr>
              <w:t xml:space="preserve">Klaster”- </w:t>
            </w:r>
            <w:r w:rsidRPr="00A0242D">
              <w:rPr>
                <w:sz w:val="24"/>
                <w:szCs w:val="24"/>
                <w:lang w:val="en-US"/>
              </w:rPr>
              <w:t>grafik organayzeri</w:t>
            </w:r>
            <w:r w:rsidRPr="00A0242D">
              <w:rPr>
                <w:sz w:val="24"/>
                <w:szCs w:val="24"/>
                <w:lang w:val="uz-Cyrl-UZ"/>
              </w:rPr>
              <w:t>, “B-B-B” metodi.</w:t>
            </w:r>
          </w:p>
        </w:tc>
      </w:tr>
      <w:tr w:rsidR="00AD49CE" w:rsidRPr="00A0242D"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en-US"/>
              </w:rPr>
              <w:t>Ta’limni tashkil etish shakli</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Ma’ruza, ommaviy, guruhli</w:t>
            </w:r>
            <w:r w:rsidRPr="00A0242D">
              <w:rPr>
                <w:sz w:val="24"/>
                <w:szCs w:val="24"/>
                <w:lang w:val="uz-Cyrl-UZ"/>
              </w:rPr>
              <w:t>.</w:t>
            </w:r>
          </w:p>
        </w:tc>
      </w:tr>
      <w:tr w:rsidR="00AD49CE" w:rsidRPr="00A0242D"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lang w:val="en-US"/>
              </w:rPr>
              <w:t>Didaktik vositalar</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Ma’ruza matni, slayd</w:t>
            </w:r>
            <w:r w:rsidRPr="00A0242D">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b/>
                <w:sz w:val="24"/>
                <w:szCs w:val="24"/>
              </w:rPr>
              <w:t>Ta’limni tashkil etish sharoiti</w:t>
            </w:r>
            <w:r w:rsidRPr="00A0242D">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Maxsus texnik vositalar bilan ji</w:t>
            </w:r>
            <w:r w:rsidRPr="00A0242D">
              <w:rPr>
                <w:sz w:val="24"/>
                <w:szCs w:val="24"/>
                <w:lang w:val="uz-Cyrl-UZ"/>
              </w:rPr>
              <w:t>h</w:t>
            </w:r>
            <w:r w:rsidRPr="00A0242D">
              <w:rPr>
                <w:sz w:val="24"/>
                <w:szCs w:val="24"/>
                <w:lang w:val="en-US"/>
              </w:rPr>
              <w:t>ozlangan xona</w:t>
            </w:r>
            <w:r w:rsidRPr="00A0242D">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en-US"/>
              </w:rPr>
            </w:pPr>
            <w:r w:rsidRPr="00A0242D">
              <w:rPr>
                <w:b/>
                <w:sz w:val="24"/>
                <w:szCs w:val="24"/>
                <w:lang w:val="en-US"/>
              </w:rPr>
              <w:t>Nazorat</w:t>
            </w:r>
            <w:r w:rsidRPr="00A0242D">
              <w:rPr>
                <w:b/>
                <w:sz w:val="24"/>
                <w:szCs w:val="24"/>
                <w:lang w:val="uz-Cyrl-UZ"/>
              </w:rPr>
              <w:t xml:space="preserve"> turi:</w:t>
            </w:r>
            <w:r w:rsidRPr="00A0242D">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rPr>
              <w:t>О</w:t>
            </w:r>
            <w:r w:rsidRPr="00A0242D">
              <w:rPr>
                <w:sz w:val="24"/>
                <w:szCs w:val="24"/>
                <w:lang w:val="en-US"/>
              </w:rPr>
              <w:t>‘z-</w:t>
            </w:r>
            <w:r w:rsidRPr="00A0242D">
              <w:rPr>
                <w:sz w:val="24"/>
                <w:szCs w:val="24"/>
              </w:rPr>
              <w:t>о</w:t>
            </w:r>
            <w:r w:rsidRPr="00A0242D">
              <w:rPr>
                <w:sz w:val="24"/>
                <w:szCs w:val="24"/>
                <w:lang w:val="en-US"/>
              </w:rPr>
              <w:t>‘zini nazorat qilish, refleksiY.</w:t>
            </w:r>
          </w:p>
        </w:tc>
      </w:tr>
    </w:tbl>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594F92"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1.1</w:t>
      </w:r>
      <w:r w:rsidRPr="00AD49CE">
        <w:rPr>
          <w:rFonts w:ascii="Times New Roman" w:eastAsia="Times New Roman" w:hAnsi="Times New Roman" w:cs="Times New Roman"/>
          <w:b/>
          <w:sz w:val="24"/>
          <w:szCs w:val="24"/>
          <w:lang w:val="en-US" w:eastAsia="ru-RU"/>
        </w:rPr>
        <w:t>6</w:t>
      </w:r>
      <w:r w:rsidRPr="00934500">
        <w:rPr>
          <w:rFonts w:ascii="Times New Roman" w:eastAsia="Times New Roman" w:hAnsi="Times New Roman" w:cs="Times New Roman"/>
          <w:b/>
          <w:sz w:val="24"/>
          <w:szCs w:val="24"/>
          <w:lang w:val="en-US" w:eastAsia="ru-RU"/>
        </w:rPr>
        <w:t xml:space="preserve">  </w:t>
      </w:r>
      <w:r w:rsidRPr="00934500">
        <w:rPr>
          <w:lang w:val="en-US"/>
        </w:rPr>
        <w:t xml:space="preserve"> </w:t>
      </w:r>
      <w:r w:rsidRPr="00934500">
        <w:rPr>
          <w:rFonts w:ascii="Times New Roman" w:eastAsia="Times New Roman" w:hAnsi="Times New Roman" w:cs="Times New Roman"/>
          <w:b/>
          <w:sz w:val="24"/>
          <w:szCs w:val="24"/>
          <w:lang w:val="en-US" w:eastAsia="ru-RU"/>
        </w:rPr>
        <w:t>Psixiatriya fanining qisqacha rivojlanish  tarixi. Bolalar psixopatologiyasning pedagogika uchun ahamiyati</w:t>
      </w:r>
      <w:r w:rsidRPr="00A0242D">
        <w:rPr>
          <w:rFonts w:ascii="Times New Roman" w:eastAsia="Times New Roman" w:hAnsi="Times New Roman" w:cs="Times New Roman"/>
          <w:b/>
          <w:sz w:val="24"/>
          <w:szCs w:val="24"/>
          <w:lang w:val="en-US" w:eastAsia="ru-RU"/>
        </w:rPr>
        <w:t xml:space="preserve"> </w:t>
      </w:r>
      <w:r w:rsidRPr="00A0242D">
        <w:rPr>
          <w:rFonts w:ascii="Times New Roman" w:eastAsia="Times New Roman" w:hAnsi="Times New Roman" w:cs="Times New Roman"/>
          <w:b/>
          <w:sz w:val="24"/>
          <w:szCs w:val="24"/>
          <w:lang w:eastAsia="ru-RU"/>
        </w:rPr>
        <w:t>м</w:t>
      </w:r>
      <w:r w:rsidRPr="00A0242D">
        <w:rPr>
          <w:rFonts w:ascii="Times New Roman" w:eastAsia="Times New Roman" w:hAnsi="Times New Roman" w:cs="Times New Roman"/>
          <w:b/>
          <w:sz w:val="24"/>
          <w:szCs w:val="24"/>
          <w:lang w:val="en-US" w:eastAsia="ru-RU"/>
        </w:rPr>
        <w:t>a’lumotli ma’ruzaning texnologik kartasi</w:t>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281"/>
        <w:tblW w:w="9889" w:type="dxa"/>
        <w:tblLook w:val="01E0" w:firstRow="1" w:lastRow="1" w:firstColumn="1" w:lastColumn="1" w:noHBand="0" w:noVBand="0"/>
      </w:tblPr>
      <w:tblGrid>
        <w:gridCol w:w="2772"/>
        <w:gridCol w:w="4472"/>
        <w:gridCol w:w="2645"/>
      </w:tblGrid>
      <w:tr w:rsidR="00AD49CE" w:rsidRPr="00A0242D"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b/>
                <w:sz w:val="24"/>
                <w:szCs w:val="24"/>
                <w:lang w:val="en-US"/>
              </w:rPr>
            </w:pPr>
            <w:r w:rsidRPr="00A0242D">
              <w:rPr>
                <w:b/>
                <w:sz w:val="24"/>
                <w:szCs w:val="24"/>
                <w:lang w:val="en-US"/>
              </w:rPr>
              <w:t>Faoliyat mazmuni</w:t>
            </w:r>
          </w:p>
        </w:tc>
      </w:tr>
      <w:tr w:rsidR="00AD49CE" w:rsidRPr="00A0242D" w:rsidTr="00AD49CE">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A0242D" w:rsidRDefault="00AD49CE" w:rsidP="00AD49CE">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Talaba</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 xml:space="preserve">1-bosqich. </w:t>
            </w:r>
            <w:r w:rsidRPr="00A0242D">
              <w:rPr>
                <w:b/>
                <w:sz w:val="24"/>
                <w:szCs w:val="24"/>
              </w:rPr>
              <w:t>О</w:t>
            </w:r>
            <w:r w:rsidRPr="00A0242D">
              <w:rPr>
                <w:b/>
                <w:sz w:val="24"/>
                <w:szCs w:val="24"/>
                <w:lang w:val="en-US"/>
              </w:rPr>
              <w:t>‘quv mashg‘ulotiga kirish (Da’vat bosqichi)</w:t>
            </w: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w:t>
            </w:r>
            <w:r w:rsidRPr="00A0242D">
              <w:rPr>
                <w:b/>
                <w:sz w:val="24"/>
                <w:szCs w:val="24"/>
                <w:lang w:val="uz-Cyrl-UZ"/>
              </w:rPr>
              <w:t>10</w:t>
            </w:r>
            <w:r w:rsidRPr="00A0242D">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 xml:space="preserve">1.1. Talabalarga besh minut vaqt ichida </w:t>
            </w:r>
            <w:r w:rsidRPr="00A0242D">
              <w:rPr>
                <w:sz w:val="24"/>
                <w:szCs w:val="24"/>
                <w:lang w:val="uz-Cyrl-UZ"/>
              </w:rPr>
              <w:t xml:space="preserve"> eshitishda nuqsoni bо‘lgan bolalar maktabining boshlang‘ich sinfida matematikani о‘qitishda  amalga oshiriladigan</w:t>
            </w:r>
            <w:r w:rsidRPr="00A0242D">
              <w:rPr>
                <w:bCs/>
                <w:sz w:val="24"/>
                <w:szCs w:val="24"/>
                <w:lang w:val="uz-Cyrl-UZ"/>
              </w:rPr>
              <w:t xml:space="preserve"> </w:t>
            </w:r>
            <w:r w:rsidRPr="00A0242D">
              <w:rPr>
                <w:sz w:val="24"/>
                <w:szCs w:val="24"/>
                <w:lang w:val="uz-Cyrl-UZ"/>
              </w:rPr>
              <w:t>didaktik tamoyillar haqidagi ma’lumotlarni</w:t>
            </w:r>
            <w:r w:rsidRPr="00A0242D">
              <w:rPr>
                <w:sz w:val="24"/>
                <w:szCs w:val="24"/>
                <w:lang w:val="en-US"/>
              </w:rPr>
              <w:t xml:space="preserve"> “</w:t>
            </w:r>
            <w:r w:rsidRPr="00A0242D">
              <w:rPr>
                <w:sz w:val="24"/>
                <w:szCs w:val="24"/>
                <w:lang w:val="uz-Cyrl-UZ"/>
              </w:rPr>
              <w:t xml:space="preserve">Klaster”- </w:t>
            </w:r>
            <w:r w:rsidRPr="00A0242D">
              <w:rPr>
                <w:sz w:val="24"/>
                <w:szCs w:val="24"/>
                <w:lang w:val="en-US"/>
              </w:rPr>
              <w:t xml:space="preserve">grafik organayzeri </w:t>
            </w:r>
            <w:r w:rsidRPr="00A0242D">
              <w:rPr>
                <w:sz w:val="24"/>
                <w:szCs w:val="24"/>
                <w:lang w:val="uz-Cyrl-UZ"/>
              </w:rPr>
              <w:t xml:space="preserve">yordamida yoritish </w:t>
            </w:r>
            <w:r w:rsidRPr="00A0242D">
              <w:rPr>
                <w:sz w:val="24"/>
                <w:szCs w:val="24"/>
                <w:lang w:val="en-US"/>
              </w:rPr>
              <w:t>topshirig‘ini beradi.(1-ilova)</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 xml:space="preserve">1.2. Ba’zi talabalarning </w:t>
            </w:r>
            <w:r w:rsidRPr="00A0242D">
              <w:rPr>
                <w:sz w:val="24"/>
                <w:szCs w:val="24"/>
                <w:lang w:val="uz-Cyrl-UZ"/>
              </w:rPr>
              <w:t xml:space="preserve">bajargan </w:t>
            </w:r>
            <w:r w:rsidRPr="00A0242D">
              <w:rPr>
                <w:sz w:val="24"/>
                <w:szCs w:val="24"/>
                <w:lang w:val="en-US"/>
              </w:rPr>
              <w:t>ishlarini eshitadi</w:t>
            </w:r>
            <w:r w:rsidRPr="00A0242D">
              <w:rPr>
                <w:sz w:val="24"/>
                <w:szCs w:val="24"/>
                <w:lang w:val="uz-Cyrl-UZ"/>
              </w:rPr>
              <w:t>.</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1.3. Mavzuning nomlanishi, maqsad va kutilayotgan natijalarini bayon etadi. (2-ilova)</w:t>
            </w:r>
          </w:p>
          <w:p w:rsidR="00AD49CE" w:rsidRPr="00A0242D" w:rsidRDefault="00AD49CE" w:rsidP="00AD49CE">
            <w:pPr>
              <w:widowControl w:val="0"/>
              <w:overflowPunct w:val="0"/>
              <w:autoSpaceDE w:val="0"/>
              <w:autoSpaceDN w:val="0"/>
              <w:adjustRightInd w:val="0"/>
              <w:spacing w:line="20" w:lineRule="atLeast"/>
              <w:jc w:val="both"/>
              <w:rPr>
                <w:b/>
                <w:sz w:val="24"/>
                <w:szCs w:val="24"/>
              </w:rPr>
            </w:pPr>
            <w:r w:rsidRPr="00A0242D">
              <w:rPr>
                <w:sz w:val="24"/>
                <w:szCs w:val="24"/>
                <w:lang w:val="uz-Cyrl-UZ"/>
              </w:rPr>
              <w:t xml:space="preserve">1.4 B-B-B metodining “Bilaman” ustunini tо‘ldirish topshirig‘ini beradi. </w:t>
            </w:r>
            <w:r w:rsidRPr="00A0242D">
              <w:rPr>
                <w:sz w:val="24"/>
                <w:szCs w:val="24"/>
                <w:lang w:val="en-US"/>
              </w:rPr>
              <w:t xml:space="preserve"> </w:t>
            </w:r>
            <w:r w:rsidRPr="00A0242D">
              <w:rPr>
                <w:sz w:val="24"/>
                <w:szCs w:val="24"/>
              </w:rPr>
              <w:t>(3-ilova)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uz-Cyrl-UZ"/>
              </w:rPr>
              <w:t>О‘z daftarlariga “Klaster”- grafik organayzeri yordamida   eshitishda nuqsoni bо‘lgan bolalar maktabining boshlang‘ich sinfida matematikani о‘qitishda  amalga oshiriladigan</w:t>
            </w:r>
            <w:r w:rsidRPr="00A0242D">
              <w:rPr>
                <w:bCs/>
                <w:sz w:val="24"/>
                <w:szCs w:val="24"/>
                <w:lang w:val="uz-Cyrl-UZ"/>
              </w:rPr>
              <w:t xml:space="preserve"> </w:t>
            </w:r>
            <w:r w:rsidRPr="00A0242D">
              <w:rPr>
                <w:sz w:val="24"/>
                <w:szCs w:val="24"/>
                <w:lang w:val="uz-Cyrl-UZ"/>
              </w:rPr>
              <w:t>didaktik tamoyillar haqidagi fikrlarini yozishadi.</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uz-Cyrl-UZ"/>
              </w:rPr>
              <w:t>О‘z fikrlarini boshqalar bilan о‘rtoqlashishadi.</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 xml:space="preserve">Tinglashadi, yozib borishadi. </w:t>
            </w:r>
          </w:p>
          <w:p w:rsidR="00AD49CE" w:rsidRPr="00A0242D" w:rsidRDefault="00AD49CE" w:rsidP="00AD49CE">
            <w:pPr>
              <w:widowControl w:val="0"/>
              <w:overflowPunct w:val="0"/>
              <w:autoSpaceDE w:val="0"/>
              <w:autoSpaceDN w:val="0"/>
              <w:adjustRightInd w:val="0"/>
              <w:spacing w:line="20" w:lineRule="atLeast"/>
              <w:rPr>
                <w:b/>
                <w:sz w:val="24"/>
                <w:szCs w:val="24"/>
                <w:lang w:val="en-US"/>
              </w:rPr>
            </w:pPr>
            <w:r w:rsidRPr="00A0242D">
              <w:rPr>
                <w:sz w:val="24"/>
                <w:szCs w:val="24"/>
                <w:lang w:val="uz-Cyrl-UZ"/>
              </w:rPr>
              <w:t>B-B-B metodining “Bilaman”  ustunini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 xml:space="preserve">2-bosqich. </w:t>
            </w: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Asosiy (Anglash bosqichi)</w:t>
            </w: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2.1. Mavzu b</w:t>
            </w:r>
            <w:r w:rsidRPr="00A0242D">
              <w:rPr>
                <w:sz w:val="24"/>
                <w:szCs w:val="24"/>
              </w:rPr>
              <w:t>о</w:t>
            </w:r>
            <w:r w:rsidRPr="00A0242D">
              <w:rPr>
                <w:sz w:val="24"/>
                <w:szCs w:val="24"/>
                <w:lang w:val="en-US"/>
              </w:rPr>
              <w:t>‘yicha ma’ruza matnini tarqatadi, uning rejasi va asosiy tushunchalari bilan tanishishni taklif etadi.</w:t>
            </w:r>
          </w:p>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sz w:val="24"/>
                <w:szCs w:val="24"/>
                <w:lang w:val="en-US"/>
              </w:rPr>
              <w:t>2.3. Taqdimot texnologiyasi yordamida asosiy nazariy ma’lumotlarni bayon etadi. Jalb qiluvchi savollar bilan murojaat etadi, mavzuning eng asosiy tushunchalarini ajratib k</w:t>
            </w:r>
            <w:r w:rsidRPr="00A0242D">
              <w:rPr>
                <w:sz w:val="24"/>
                <w:szCs w:val="24"/>
              </w:rPr>
              <w:t>о</w:t>
            </w:r>
            <w:r w:rsidRPr="00A0242D">
              <w:rPr>
                <w:sz w:val="24"/>
                <w:szCs w:val="24"/>
                <w:lang w:val="en-US"/>
              </w:rPr>
              <w:t xml:space="preserve">‘rsatadi, har bir </w:t>
            </w:r>
            <w:r w:rsidRPr="00A0242D">
              <w:rPr>
                <w:sz w:val="24"/>
                <w:szCs w:val="24"/>
              </w:rPr>
              <w:t>о</w:t>
            </w:r>
            <w:r w:rsidRPr="00A0242D">
              <w:rPr>
                <w:sz w:val="24"/>
                <w:szCs w:val="24"/>
                <w:lang w:val="en-US"/>
              </w:rPr>
              <w:t>‘quv birligi b</w:t>
            </w:r>
            <w:r w:rsidRPr="00A0242D">
              <w:rPr>
                <w:sz w:val="24"/>
                <w:szCs w:val="24"/>
              </w:rPr>
              <w:t>о</w:t>
            </w:r>
            <w:r w:rsidRPr="00A0242D">
              <w:rPr>
                <w:sz w:val="24"/>
                <w:szCs w:val="24"/>
                <w:lang w:val="en-US"/>
              </w:rPr>
              <w:t>‘yicha xulosalar qiladi.</w:t>
            </w:r>
            <w:r w:rsidRPr="00A0242D">
              <w:rPr>
                <w:b/>
                <w:sz w:val="24"/>
                <w:szCs w:val="24"/>
                <w:lang w:val="en-US"/>
              </w:rPr>
              <w:t xml:space="preserve"> </w:t>
            </w:r>
            <w:r w:rsidRPr="00A0242D">
              <w:rPr>
                <w:sz w:val="24"/>
                <w:szCs w:val="24"/>
                <w:lang w:val="en-US"/>
              </w:rPr>
              <w:t>(</w:t>
            </w:r>
            <w:r w:rsidRPr="00A0242D">
              <w:rPr>
                <w:sz w:val="24"/>
                <w:szCs w:val="24"/>
                <w:lang w:val="uz-Cyrl-UZ"/>
              </w:rPr>
              <w:t>4</w:t>
            </w:r>
            <w:r w:rsidRPr="00A0242D">
              <w:rPr>
                <w:sz w:val="24"/>
                <w:szCs w:val="24"/>
                <w:lang w:val="en-US"/>
              </w:rPr>
              <w:t>-ilova)</w:t>
            </w:r>
          </w:p>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sz w:val="24"/>
                <w:szCs w:val="24"/>
                <w:lang w:val="uz-Cyrl-UZ"/>
              </w:rPr>
              <w:t xml:space="preserve">B-B-B metodining “Bilmoqchiman”  ustunini tо‘ldirish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uz-Cyrl-UZ"/>
              </w:rPr>
              <w:t>Tinglaydilar, savol-javoblarda ishtirok etishadi, muhim chizma va jadvallarni о‘z daftarlariga qayd etishadi.</w:t>
            </w:r>
          </w:p>
          <w:p w:rsidR="00AD49CE" w:rsidRPr="00A0242D" w:rsidRDefault="00AD49CE" w:rsidP="00AD49CE">
            <w:pPr>
              <w:widowControl w:val="0"/>
              <w:overflowPunct w:val="0"/>
              <w:autoSpaceDE w:val="0"/>
              <w:autoSpaceDN w:val="0"/>
              <w:adjustRightInd w:val="0"/>
              <w:spacing w:line="20" w:lineRule="atLeast"/>
              <w:rPr>
                <w:b/>
                <w:sz w:val="24"/>
                <w:szCs w:val="24"/>
                <w:lang w:val="uz-Cyrl-UZ"/>
              </w:rPr>
            </w:pPr>
            <w:r w:rsidRPr="00A0242D">
              <w:rPr>
                <w:sz w:val="24"/>
                <w:szCs w:val="24"/>
                <w:lang w:val="uz-Cyrl-UZ"/>
              </w:rPr>
              <w:t>B-B-B metodining “Bilmoqchiman”  ustunini guruhlarda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3-bosqich. Yakuniy (Fikrlash bosqichi)</w:t>
            </w:r>
          </w:p>
          <w:p w:rsidR="00AD49CE" w:rsidRPr="00A0242D" w:rsidRDefault="00AD49CE" w:rsidP="00AD49CE">
            <w:pPr>
              <w:widowControl w:val="0"/>
              <w:overflowPunct w:val="0"/>
              <w:autoSpaceDE w:val="0"/>
              <w:autoSpaceDN w:val="0"/>
              <w:adjustRightInd w:val="0"/>
              <w:spacing w:line="20" w:lineRule="atLeast"/>
              <w:jc w:val="center"/>
              <w:rPr>
                <w:b/>
                <w:sz w:val="24"/>
                <w:szCs w:val="24"/>
                <w:lang w:val="en-US"/>
              </w:rPr>
            </w:pPr>
            <w:r w:rsidRPr="00A0242D">
              <w:rPr>
                <w:b/>
                <w:sz w:val="24"/>
                <w:szCs w:val="24"/>
                <w:lang w:val="en-US"/>
              </w:rPr>
              <w:t>(</w:t>
            </w:r>
            <w:r w:rsidRPr="00A0242D">
              <w:rPr>
                <w:b/>
                <w:sz w:val="24"/>
                <w:szCs w:val="24"/>
                <w:lang w:val="uz-Cyrl-UZ"/>
              </w:rPr>
              <w:t>2</w:t>
            </w:r>
            <w:r w:rsidRPr="00A0242D">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rPr>
                <w:sz w:val="24"/>
                <w:szCs w:val="24"/>
                <w:lang w:val="en-US"/>
              </w:rPr>
            </w:pPr>
            <w:r w:rsidRPr="00A0242D">
              <w:rPr>
                <w:sz w:val="24"/>
                <w:szCs w:val="24"/>
                <w:lang w:val="en-US"/>
              </w:rPr>
              <w:t>3.1.</w:t>
            </w:r>
            <w:r w:rsidRPr="00A0242D">
              <w:rPr>
                <w:b/>
                <w:sz w:val="24"/>
                <w:szCs w:val="24"/>
                <w:lang w:val="en-US"/>
              </w:rPr>
              <w:t xml:space="preserve"> </w:t>
            </w:r>
            <w:r w:rsidRPr="00A0242D">
              <w:rPr>
                <w:sz w:val="24"/>
                <w:szCs w:val="24"/>
                <w:lang w:val="en-US"/>
              </w:rPr>
              <w:t xml:space="preserve">Talabalarning </w:t>
            </w:r>
            <w:r w:rsidRPr="00A0242D">
              <w:rPr>
                <w:sz w:val="24"/>
                <w:szCs w:val="24"/>
                <w:lang w:val="uz-Cyrl-UZ"/>
              </w:rPr>
              <w:t xml:space="preserve"> eshitishda nuqsoni bо‘lgan bolalar maktabining boshlang‘ich sinfida matematikani о‘qitishda  amalga oshiriladigan</w:t>
            </w:r>
            <w:r w:rsidRPr="00A0242D">
              <w:rPr>
                <w:bCs/>
                <w:sz w:val="24"/>
                <w:szCs w:val="24"/>
                <w:lang w:val="uz-Cyrl-UZ"/>
              </w:rPr>
              <w:t xml:space="preserve"> </w:t>
            </w:r>
            <w:r w:rsidRPr="00A0242D">
              <w:rPr>
                <w:sz w:val="24"/>
                <w:szCs w:val="24"/>
                <w:lang w:val="uz-Cyrl-UZ"/>
              </w:rPr>
              <w:t xml:space="preserve">didaktik tamoyillar haqidagi </w:t>
            </w:r>
            <w:r w:rsidRPr="00A0242D">
              <w:rPr>
                <w:sz w:val="24"/>
                <w:szCs w:val="24"/>
                <w:lang w:val="en-US"/>
              </w:rPr>
              <w:t xml:space="preserve">tasavvurlarini boyitish maqsadida </w:t>
            </w:r>
            <w:r w:rsidRPr="00A0242D">
              <w:rPr>
                <w:sz w:val="24"/>
                <w:szCs w:val="24"/>
                <w:lang w:val="uz-Cyrl-UZ"/>
              </w:rPr>
              <w:t xml:space="preserve"> “Klaster” -</w:t>
            </w:r>
            <w:r w:rsidRPr="00A0242D">
              <w:rPr>
                <w:sz w:val="24"/>
                <w:szCs w:val="24"/>
                <w:lang w:val="en-US"/>
              </w:rPr>
              <w:t xml:space="preserve"> grafik organayzerini guruhlarda</w:t>
            </w:r>
            <w:r w:rsidRPr="00A0242D">
              <w:rPr>
                <w:sz w:val="24"/>
                <w:szCs w:val="24"/>
                <w:lang w:val="uz-Cyrl-UZ"/>
              </w:rPr>
              <w:t xml:space="preserve"> </w:t>
            </w:r>
            <w:r w:rsidRPr="00A0242D">
              <w:rPr>
                <w:sz w:val="24"/>
                <w:szCs w:val="24"/>
                <w:lang w:val="en-US"/>
              </w:rPr>
              <w:t>t</w:t>
            </w:r>
            <w:r w:rsidRPr="00A0242D">
              <w:rPr>
                <w:sz w:val="24"/>
                <w:szCs w:val="24"/>
              </w:rPr>
              <w:t>о</w:t>
            </w:r>
            <w:r w:rsidRPr="00A0242D">
              <w:rPr>
                <w:sz w:val="24"/>
                <w:szCs w:val="24"/>
                <w:lang w:val="en-US"/>
              </w:rPr>
              <w:t>‘ldirishn</w:t>
            </w:r>
            <w:r w:rsidRPr="00A0242D">
              <w:rPr>
                <w:sz w:val="24"/>
                <w:szCs w:val="24"/>
                <w:lang w:val="uz-Cyrl-UZ"/>
              </w:rPr>
              <w:t>i davom ettirishlarini</w:t>
            </w:r>
            <w:r w:rsidRPr="00A0242D">
              <w:rPr>
                <w:sz w:val="24"/>
                <w:szCs w:val="24"/>
                <w:lang w:val="en-US"/>
              </w:rPr>
              <w:t xml:space="preserve">  </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 xml:space="preserve"> </w:t>
            </w:r>
            <w:r w:rsidRPr="00A0242D">
              <w:rPr>
                <w:sz w:val="24"/>
                <w:szCs w:val="24"/>
                <w:lang w:val="uz-Cyrl-UZ"/>
              </w:rPr>
              <w:t>sо‘raydi</w:t>
            </w:r>
            <w:r w:rsidRPr="00A0242D">
              <w:rPr>
                <w:sz w:val="24"/>
                <w:szCs w:val="24"/>
                <w:lang w:val="en-US"/>
              </w:rPr>
              <w:t>.</w:t>
            </w:r>
            <w:r w:rsidRPr="00A0242D">
              <w:rPr>
                <w:sz w:val="24"/>
                <w:szCs w:val="24"/>
                <w:lang w:val="uz-Cyrl-UZ"/>
              </w:rPr>
              <w:t xml:space="preserve">(5-ilova) </w:t>
            </w:r>
            <w:r w:rsidRPr="00A0242D">
              <w:rPr>
                <w:b/>
                <w:sz w:val="24"/>
                <w:szCs w:val="24"/>
                <w:lang w:val="uz-Cyrl-UZ"/>
              </w:rPr>
              <w:t xml:space="preserve"> </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 xml:space="preserve">3.2. </w:t>
            </w:r>
            <w:r w:rsidRPr="00A0242D">
              <w:rPr>
                <w:sz w:val="24"/>
                <w:szCs w:val="24"/>
                <w:lang w:val="uz-Cyrl-UZ"/>
              </w:rPr>
              <w:t>Klaster -</w:t>
            </w:r>
            <w:r w:rsidRPr="00A0242D">
              <w:rPr>
                <w:sz w:val="24"/>
                <w:szCs w:val="24"/>
                <w:lang w:val="en-US"/>
              </w:rPr>
              <w:t xml:space="preserve"> grafik organayzeri</w:t>
            </w:r>
            <w:r w:rsidRPr="00A0242D">
              <w:rPr>
                <w:sz w:val="24"/>
                <w:szCs w:val="24"/>
                <w:lang w:val="uz-Cyrl-UZ"/>
              </w:rPr>
              <w:t xml:space="preserve">ni </w:t>
            </w:r>
            <w:r w:rsidRPr="00A0242D">
              <w:rPr>
                <w:sz w:val="24"/>
                <w:szCs w:val="24"/>
                <w:lang w:val="en-US"/>
              </w:rPr>
              <w:t>namoyish ettirish orqali talabalarning</w:t>
            </w:r>
            <w:r w:rsidRPr="00A0242D">
              <w:rPr>
                <w:sz w:val="24"/>
                <w:szCs w:val="24"/>
                <w:lang w:val="uz-Cyrl-UZ"/>
              </w:rPr>
              <w:t xml:space="preserve"> mavzu xususidagi</w:t>
            </w:r>
            <w:r w:rsidRPr="00A0242D">
              <w:rPr>
                <w:sz w:val="24"/>
                <w:szCs w:val="24"/>
                <w:lang w:val="en-US"/>
              </w:rPr>
              <w:t xml:space="preserve"> umumiy tasavvurlarini aniqlaydi.</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lang w:val="en-US"/>
              </w:rPr>
              <w:t>3.3. Aniq tasavvurlar shakllanmagan qismlarini qayta tushuntiradi.</w:t>
            </w:r>
          </w:p>
          <w:p w:rsidR="00AD49CE" w:rsidRPr="00A0242D" w:rsidRDefault="00AD49CE" w:rsidP="00AD49CE">
            <w:pPr>
              <w:widowControl w:val="0"/>
              <w:overflowPunct w:val="0"/>
              <w:autoSpaceDE w:val="0"/>
              <w:autoSpaceDN w:val="0"/>
              <w:adjustRightInd w:val="0"/>
              <w:spacing w:line="20" w:lineRule="atLeast"/>
              <w:jc w:val="both"/>
              <w:rPr>
                <w:sz w:val="24"/>
                <w:szCs w:val="24"/>
                <w:lang w:val="uz-Cyrl-UZ"/>
              </w:rPr>
            </w:pPr>
            <w:r w:rsidRPr="00A0242D">
              <w:rPr>
                <w:sz w:val="24"/>
                <w:szCs w:val="24"/>
                <w:lang w:val="en-US"/>
              </w:rPr>
              <w:t>3.4. Mustaqil ish uchun topshiriq beradi va uni baholash mezonlari bilan tanishtiradi.(</w:t>
            </w:r>
            <w:r w:rsidRPr="00A0242D">
              <w:rPr>
                <w:sz w:val="24"/>
                <w:szCs w:val="24"/>
                <w:lang w:val="uz-Cyrl-UZ"/>
              </w:rPr>
              <w:t>6</w:t>
            </w:r>
            <w:r w:rsidRPr="00A0242D">
              <w:rPr>
                <w:sz w:val="24"/>
                <w:szCs w:val="24"/>
                <w:lang w:val="en-US"/>
              </w:rPr>
              <w:t>-ilova)</w:t>
            </w:r>
          </w:p>
          <w:p w:rsidR="00AD49CE" w:rsidRPr="00A0242D" w:rsidRDefault="00AD49CE" w:rsidP="00AD49CE">
            <w:pPr>
              <w:widowControl w:val="0"/>
              <w:overflowPunct w:val="0"/>
              <w:autoSpaceDE w:val="0"/>
              <w:autoSpaceDN w:val="0"/>
              <w:adjustRightInd w:val="0"/>
              <w:spacing w:line="20" w:lineRule="atLeast"/>
              <w:jc w:val="both"/>
              <w:rPr>
                <w:b/>
                <w:sz w:val="24"/>
                <w:szCs w:val="24"/>
                <w:lang w:val="uz-Cyrl-UZ"/>
              </w:rPr>
            </w:pPr>
            <w:r w:rsidRPr="00A0242D">
              <w:rPr>
                <w:sz w:val="24"/>
                <w:szCs w:val="24"/>
                <w:lang w:val="uz-Cyrl-UZ"/>
              </w:rPr>
              <w:t>B-B-B metodining “Bilib oldim” ustunini tо‘ldirish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A0242D" w:rsidRDefault="00AD49CE" w:rsidP="00AD49CE">
            <w:pPr>
              <w:widowControl w:val="0"/>
              <w:overflowPunct w:val="0"/>
              <w:autoSpaceDE w:val="0"/>
              <w:autoSpaceDN w:val="0"/>
              <w:adjustRightInd w:val="0"/>
              <w:spacing w:line="20" w:lineRule="atLeast"/>
              <w:rPr>
                <w:sz w:val="24"/>
                <w:szCs w:val="24"/>
                <w:lang w:val="en-US"/>
              </w:rPr>
            </w:pPr>
            <w:r w:rsidRPr="00A0242D">
              <w:rPr>
                <w:sz w:val="24"/>
                <w:szCs w:val="24"/>
                <w:lang w:val="uz-Cyrl-UZ"/>
              </w:rPr>
              <w:t>Klaster -</w:t>
            </w:r>
            <w:r w:rsidRPr="00A0242D">
              <w:rPr>
                <w:sz w:val="24"/>
                <w:szCs w:val="24"/>
                <w:lang w:val="en-US"/>
              </w:rPr>
              <w:t xml:space="preserve"> grafik organayzerini guruhlarda</w:t>
            </w:r>
            <w:r w:rsidRPr="00A0242D">
              <w:rPr>
                <w:sz w:val="24"/>
                <w:szCs w:val="24"/>
                <w:lang w:val="uz-Cyrl-UZ"/>
              </w:rPr>
              <w:t xml:space="preserve"> </w:t>
            </w:r>
            <w:r w:rsidRPr="00A0242D">
              <w:rPr>
                <w:sz w:val="24"/>
                <w:szCs w:val="24"/>
                <w:lang w:val="en-US"/>
              </w:rPr>
              <w:t>t</w:t>
            </w:r>
            <w:r w:rsidRPr="00A0242D">
              <w:rPr>
                <w:sz w:val="24"/>
                <w:szCs w:val="24"/>
              </w:rPr>
              <w:t>о</w:t>
            </w:r>
            <w:r w:rsidRPr="00A0242D">
              <w:rPr>
                <w:sz w:val="24"/>
                <w:szCs w:val="24"/>
                <w:lang w:val="en-US"/>
              </w:rPr>
              <w:t>‘ldirishn</w:t>
            </w:r>
            <w:r w:rsidRPr="00A0242D">
              <w:rPr>
                <w:sz w:val="24"/>
                <w:szCs w:val="24"/>
                <w:lang w:val="uz-Cyrl-UZ"/>
              </w:rPr>
              <w:t>i davom ettirishadi</w:t>
            </w:r>
            <w:r w:rsidRPr="00A0242D">
              <w:rPr>
                <w:sz w:val="24"/>
                <w:szCs w:val="24"/>
                <w:lang w:val="en-US"/>
              </w:rPr>
              <w:t xml:space="preserve">.  </w:t>
            </w:r>
          </w:p>
          <w:p w:rsidR="00AD49CE" w:rsidRPr="00A0242D" w:rsidRDefault="00AD49CE" w:rsidP="00AD49CE">
            <w:pPr>
              <w:widowControl w:val="0"/>
              <w:overflowPunct w:val="0"/>
              <w:autoSpaceDE w:val="0"/>
              <w:autoSpaceDN w:val="0"/>
              <w:adjustRightInd w:val="0"/>
              <w:spacing w:line="20" w:lineRule="atLeast"/>
              <w:jc w:val="both"/>
              <w:rPr>
                <w:sz w:val="24"/>
                <w:szCs w:val="24"/>
                <w:lang w:val="en-US"/>
              </w:rPr>
            </w:pPr>
            <w:r w:rsidRPr="00A0242D">
              <w:rPr>
                <w:sz w:val="24"/>
                <w:szCs w:val="24"/>
              </w:rPr>
              <w:t>О</w:t>
            </w:r>
            <w:r w:rsidRPr="00A0242D">
              <w:rPr>
                <w:sz w:val="24"/>
                <w:szCs w:val="24"/>
                <w:lang w:val="en-US"/>
              </w:rPr>
              <w:t>‘z fikrlarini boyitadi</w:t>
            </w:r>
            <w:r w:rsidRPr="00A0242D">
              <w:rPr>
                <w:sz w:val="24"/>
                <w:szCs w:val="24"/>
                <w:lang w:val="uz-Cyrl-UZ"/>
              </w:rPr>
              <w:t>lar</w:t>
            </w:r>
            <w:r w:rsidRPr="00A0242D">
              <w:rPr>
                <w:sz w:val="24"/>
                <w:szCs w:val="24"/>
                <w:lang w:val="en-US"/>
              </w:rPr>
              <w:t xml:space="preserve"> va t</w:t>
            </w:r>
            <w:r w:rsidRPr="00A0242D">
              <w:rPr>
                <w:sz w:val="24"/>
                <w:szCs w:val="24"/>
              </w:rPr>
              <w:t>о</w:t>
            </w:r>
            <w:r w:rsidRPr="00A0242D">
              <w:rPr>
                <w:sz w:val="24"/>
                <w:szCs w:val="24"/>
                <w:lang w:val="en-US"/>
              </w:rPr>
              <w:t>‘ldiradi</w:t>
            </w:r>
            <w:r w:rsidRPr="00A0242D">
              <w:rPr>
                <w:sz w:val="24"/>
                <w:szCs w:val="24"/>
                <w:lang w:val="uz-Cyrl-UZ"/>
              </w:rPr>
              <w:t>lar</w:t>
            </w:r>
            <w:r w:rsidRPr="00A0242D">
              <w:rPr>
                <w:sz w:val="24"/>
                <w:szCs w:val="24"/>
                <w:lang w:val="en-US"/>
              </w:rPr>
              <w:t>.</w:t>
            </w:r>
          </w:p>
          <w:p w:rsidR="00AD49CE" w:rsidRPr="00A0242D" w:rsidRDefault="00AD49CE" w:rsidP="00AD49CE">
            <w:pPr>
              <w:widowControl w:val="0"/>
              <w:overflowPunct w:val="0"/>
              <w:autoSpaceDE w:val="0"/>
              <w:autoSpaceDN w:val="0"/>
              <w:adjustRightInd w:val="0"/>
              <w:spacing w:line="20" w:lineRule="atLeast"/>
              <w:jc w:val="both"/>
              <w:rPr>
                <w:b/>
                <w:sz w:val="24"/>
                <w:szCs w:val="24"/>
                <w:lang w:val="en-US"/>
              </w:rPr>
            </w:pPr>
            <w:r w:rsidRPr="00A0242D">
              <w:rPr>
                <w:sz w:val="24"/>
                <w:szCs w:val="24"/>
                <w:lang w:val="en-US"/>
              </w:rPr>
              <w:t>Topshiriqni yozib olishadi.</w:t>
            </w:r>
            <w:r w:rsidRPr="00A0242D">
              <w:rPr>
                <w:sz w:val="24"/>
                <w:szCs w:val="24"/>
                <w:lang w:val="uz-Cyrl-UZ"/>
              </w:rPr>
              <w:t xml:space="preserve"> B-B-B metodining “Bilib  oldim” ustunini bajaradilar.</w:t>
            </w:r>
          </w:p>
        </w:tc>
      </w:tr>
    </w:tbl>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1- ilova</w:t>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lastRenderedPageBreak/>
        <w:t>Klaster texnologiyasi</w: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en-US" w:eastAsia="ru-RU"/>
        </w:rPr>
      </w:pPr>
      <w:r w:rsidRPr="00A0242D">
        <w:rPr>
          <w:rFonts w:ascii="PANDA Times UZ" w:eastAsia="Times New Roman" w:hAnsi="PANDA Times UZ" w:cs="PANDA Times UZ"/>
          <w:b/>
          <w:sz w:val="20"/>
          <w:szCs w:val="20"/>
          <w:lang w:val="uz-Cyrl-UZ" w:eastAsia="ru-RU"/>
        </w:rPr>
        <w:t xml:space="preserve">Klaster tuzish </w:t>
      </w:r>
      <w:r w:rsidRPr="00A0242D">
        <w:rPr>
          <w:rFonts w:ascii="Arial" w:eastAsia="Times New Roman" w:hAnsi="Arial" w:cs="Arial"/>
          <w:b/>
          <w:sz w:val="20"/>
          <w:szCs w:val="20"/>
          <w:lang w:val="uz-Cyrl-UZ" w:eastAsia="ru-RU"/>
        </w:rPr>
        <w:t>q</w:t>
      </w:r>
      <w:r w:rsidRPr="00A0242D">
        <w:rPr>
          <w:rFonts w:ascii="Arial Narrow" w:eastAsia="Times New Roman" w:hAnsi="Arial Narrow" w:cs="Arial Narrow"/>
          <w:b/>
          <w:sz w:val="20"/>
          <w:szCs w:val="20"/>
          <w:lang w:val="uz-Cyrl-UZ" w:eastAsia="ru-RU"/>
        </w:rPr>
        <w:t>oidalari</w: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753472" behindDoc="0" locked="1" layoutInCell="1" allowOverlap="1" wp14:anchorId="42D42020" wp14:editId="5EE14576">
                <wp:simplePos x="0" y="0"/>
                <wp:positionH relativeFrom="column">
                  <wp:posOffset>6858000</wp:posOffset>
                </wp:positionH>
                <wp:positionV relativeFrom="paragraph">
                  <wp:posOffset>669290</wp:posOffset>
                </wp:positionV>
                <wp:extent cx="5700395" cy="6852920"/>
                <wp:effectExtent l="13335" t="76200" r="77470" b="5080"/>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359" name="Oval 3"/>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0" name="Oval 4"/>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361" name="Oval 5"/>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2" name="Oval 6"/>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363" name="Oval 7"/>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4" name="Oval 8"/>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365" name="Oval 9"/>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6" name="Oval 10"/>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367" name="Oval 11"/>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8" name="Oval 12"/>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69" name="Oval 13"/>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0" name="Oval 14"/>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1" name="Oval 15"/>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2" name="Oval 16"/>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3" name="Oval 17"/>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4" name="Oval 18"/>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375" name="Oval 19"/>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376" name="Line 20"/>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 name="Line 21"/>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 name="Line 22"/>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3"/>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4"/>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5"/>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6"/>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7"/>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8"/>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9"/>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30"/>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31"/>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32"/>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33"/>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4"/>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5"/>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58" o:spid="_x0000_s1342" style="position:absolute;left:0;text-align:left;margin-left:540pt;margin-top:52.7pt;width:448.85pt;height:539.6pt;z-index:251753472;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">
                <v:oval id="Oval 3" o:spid="_x0000_s1343"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vQ8IA&#10;AADcAAAADwAAAGRycy9kb3ducmV2LnhtbESPS2vCQBSF9wX/w3CF7urEFouNjtIIQhfd+KDrS+aa&#10;BDN34sytJv++IwhdHs7j4yzXvWvVlUJsPBuYTjJQxKW3DVcGjoftyxxUFGSLrWcyMFCE9Wr0tMTc&#10;+hvv6LqXSqURjjkaqEW6XOtY1uQwTnxHnLyTDw4lyVBpG/CWxl2rX7PsXTtsOBFq7GhTU3ne/7rE&#10;JfkZhlBt4/Q7s+IvxaYvCmOex/3nApRQL//hR/vLGnibfcD9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9DwgAAANwAAAAPAAAAAAAAAAAAAAAAAJgCAABkcnMvZG93&#10;bnJldi54bWxQSwUGAAAAAAQABAD1AAAAhwM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v:textbox>
                </v:oval>
                <v:oval id="Oval 4" o:spid="_x0000_s1344"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uf7wA&#10;AADcAAAADwAAAGRycy9kb3ducmV2LnhtbERPyQrCMBC9C/5DGMGbpi6IVKMUQfDqgtTb0IxttZmU&#10;Jmr1681B8Ph4+3Ldmko8qXGlZQWjYQSCOLO65FzB6bgdzEE4j6yxskwK3uRgvep2lhhr++I9PQ8+&#10;FyGEXYwKCu/rWEqXFWTQDW1NHLirbQz6AJtc6gZfIdxUchxFM2mw5NBQYE2bgrL74WEUEOWfaaLP&#10;ye2Sopfv9Jq4iVSq32uTBQhPrf+Lf+6dVjCZhf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E+5/vAAAANwAAAAPAAAAAAAAAAAAAAAAAJgCAABkcnMvZG93bnJldi54&#10;bWxQSwUGAAAAAAQABAD1AAAAgQ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5" o:spid="_x0000_s1345"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SocgA&#10;AADcAAAADwAAAGRycy9kb3ducmV2LnhtbESPzW7CMBCE75X6DtZW6qUCh7aEEjAIVVQqF8TfodxW&#10;8ZJE2OsQu5C+Pa6ExHE0O9/sjKetNeJMja8cK+h1ExDEudMVFwp226/OBwgfkDUax6TgjzxMJ48P&#10;Y8y0u/CazptQiAhhn6GCMoQ6k9LnJVn0XVcTR+/gGoshyqaQusFLhFsjX5MklRYrjg0l1vRZUn7c&#10;/Nr4hvkZvM+X+/7CvFSn/WG5OsnhSqnnp3Y2AhGoDffjW/pbK3hLe/A/JhJ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VKh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6" o:spid="_x0000_s1346"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ExsYA&#10;AADcAAAADwAAAGRycy9kb3ducmV2LnhtbESPQWsCMRSE7wX/Q3iCl6LZKlhZjaILolA8aAXx9tg8&#10;dxc3L0uS6uqvbwoFj8PMfMPMFq2pxY2crywr+BgkIIhzqysuFBy/1/0JCB+QNdaWScGDPCzmnbcZ&#10;ptreeU+3QyhEhLBPUUEZQpNK6fOSDPqBbYijd7HOYIjSFVI7vEe4qeUwScbSYMVxocSGspLy6+HH&#10;KHC7ZHd635yfX6t6tL9sQva5XWZK9brtcgoiUBte4f/2VisYjY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ExsYAAADcAAAADwAAAAAAAAAAAAAAAACYAgAAZHJz&#10;L2Rvd25yZXYueG1sUEsFBgAAAAAEAAQA9QAAAIsDAAAAAA==&#10;">
                  <v:shadow on="t" opacity=".5" offset="6pt,-6pt"/>
                  <v:textbox inset=".5mm,.3mm,.5mm,.3mm">
                    <w:txbxContent>
                      <w:p w:rsidR="00AD49CE" w:rsidRDefault="00AD49CE" w:rsidP="00AD49CE"/>
                    </w:txbxContent>
                  </v:textbox>
                </v:oval>
                <v:oval id="Oval 7" o:spid="_x0000_s1347"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hXccA&#10;AADcAAAADwAAAGRycy9kb3ducmV2LnhtbESPT2vCQBTE7wW/w/KEXopu2oBK6io2UBTEg3+g9PbI&#10;PpPQ7Nuwu9Xop3cFweMwM79hpvPONOJEzteWFbwPExDEhdU1lwoO++/BBIQPyBoby6TgQh7ms97L&#10;FDNtz7yl0y6UIkLYZ6igCqHNpPRFRQb90LbE0TtaZzBE6UqpHZ4j3DTyI0lG0mDNcaHClvKKir/d&#10;v1HgNsnm5235e11/Nen2uAz5eLXIlXrtd4tPEIG68Aw/2iutIB2l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oV3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8" o:spid="_x0000_s1348"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1D8QA&#10;AADcAAAADwAAAGRycy9kb3ducmV2LnhtbESPQWvCQBSE74L/YXlCb7pJLUGiq4ihpYdeGlvPz+wz&#10;G8y+DdltTP99tyB4HGbmG2azG20rBup941hBukhAEFdON1wr+Dq+zlcgfEDW2DomBb/kYbedTjaY&#10;a3fjTxrKUIsIYZ+jAhNCl0vpK0MW/cJ1xNG7uN5iiLKvpe7xFuG2lc9JkkmLDccFgx0dDFXX8scq&#10;qI/fSyreSJ7SomvP5vxhBlwp9TQb92sQgcbwCN/b71rBMnuB/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mdQ/EAAAA3AAAAA8AAAAAAAAAAAAAAAAAmAIAAGRycy9k&#10;b3ducmV2LnhtbFBLBQYAAAAABAAEAPUAAACJAw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9" o:spid="_x0000_s1349"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csscA&#10;AADcAAAADwAAAGRycy9kb3ducmV2LnhtbESPT2sCMRTE70K/Q3iFXqRmrWjLahRdKAriwT8gvT02&#10;z93FzcuSpLrtpzeC4HGYmd8wk1lranEh5yvLCvq9BARxbnXFhYLD/vv9C4QPyBpry6TgjzzMpi+d&#10;CabaXnlLl10oRISwT1FBGUKTSunzkgz6nm2Io3eyzmCI0hVSO7xGuKnlR5KMpMGK40KJDWUl5efd&#10;r1HgNsnm2F3+/K8X9WB7WobsczXPlHp7bedjEIHa8Aw/2iutYDAawv1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nLL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10" o:spid="_x0000_s1350"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CxccA&#10;AADcAAAADwAAAGRycy9kb3ducmV2LnhtbESPT2vCQBTE7wW/w/KEXopuWiFK6io2UBTEg3+g9PbI&#10;PpPQ7Nuwu9Xop3cFweMwM79hpvPONOJEzteWFbwPExDEhdU1lwoO++/BBIQPyBoby6TgQh7ms97L&#10;FDNtz7yl0y6UIkLYZ6igCqHNpPRFRQb90LbE0TtaZzBE6UqpHZ4j3DTyI0lSabDmuFBhS3lFxd/u&#10;3yhwm2Tz87b8va6/mtH2uAz5eLXIlXrtd4tPEIG68Aw/2iutYJSm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cAsX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11" o:spid="_x0000_s1351"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nXscA&#10;AADcAAAADwAAAGRycy9kb3ducmV2LnhtbESPQWvCQBSE7wX/w/KEXorZtIKWNKtooCiIB7UgvT2y&#10;zySYfRt2t5r213cFweMwM98w+bw3rbiQ841lBa9JCoK4tLrhSsHX4XP0DsIHZI2tZVLwSx7ms8FT&#10;jpm2V97RZR8qESHsM1RQh9BlUvqyJoM+sR1x9E7WGQxRukpqh9cIN618S9OJNNhwXKixo6Km8rz/&#10;MQrcNt0eX1bff5tlO96dVqGYrheFUs/DfvEBIlAfHuF7e60VjCdTuJ2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Qp17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12" o:spid="_x0000_s1352"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zLMMA&#10;AADcAAAADwAAAGRycy9kb3ducmV2LnhtbERPy4rCMBTdC/5DuIIbGVMVVDpG0YIoDC58wDC7S3Nt&#10;i81NSaLW+frJYsDl4bwXq9bU4kHOV5YVjIYJCOLc6ooLBZfz9mMOwgdkjbVlUvAiD6tlt7PAVNsn&#10;H+lxCoWIIexTVFCG0KRS+rwkg35oG+LIXa0zGCJ0hdQOnzHc1HKcJFNpsOLYUGJDWUn57XQ3Ctwh&#10;OXwPdj+/X5t6crzuQjbbrzOl+r12/QkiUBve4n/3XiuYTO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8zLMMAAADcAAAADwAAAAAAAAAAAAAAAACYAgAAZHJzL2Rv&#10;d25yZXYueG1sUEsFBgAAAAAEAAQA9QAAAIgDAAAAAA==&#10;">
                  <v:shadow on="t" opacity=".5" offset="6pt,-6pt"/>
                  <v:textbox inset=".5mm,.3mm,.5mm,.3mm">
                    <w:txbxContent>
                      <w:p w:rsidR="00AD49CE" w:rsidRDefault="00AD49CE" w:rsidP="00AD49CE">
                        <w:pPr>
                          <w:jc w:val="center"/>
                          <w:rPr>
                            <w:lang w:val="uz-Cyrl-UZ"/>
                          </w:rPr>
                        </w:pPr>
                      </w:p>
                    </w:txbxContent>
                  </v:textbox>
                </v:oval>
                <v:oval id="Oval 13" o:spid="_x0000_s1353"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Wt8cA&#10;AADcAAAADwAAAGRycy9kb3ducmV2LnhtbESPT2sCMRTE70K/Q3iCF9FsFazdGkUXRKF48A+U3h6b&#10;5+7i5mVJoq799E1B6HGYmd8ws0VranEj5yvLCl6HCQji3OqKCwWn43owBeEDssbaMil4kIfF/KUz&#10;w1TbO+/pdgiFiBD2KSooQ2hSKX1ekkE/tA1x9M7WGQxRukJqh/cIN7UcJclEGqw4LpTYUFZSfjlc&#10;jQK3S3Zf/c33z+eqHu/Pm5C9bZeZUr1uu/wAEagN/+Fne6sVjCfv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lrf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14" o:spid="_x0000_s1354"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p98MA&#10;AADcAAAADwAAAGRycy9kb3ducmV2LnhtbERPTYvCMBC9C/sfwix4EU1XQaUaxS2IgnjQXVj2NjRj&#10;W2wmJYla/fXmIHh8vO/5sjW1uJLzlWUFX4MEBHFudcWFgt+fdX8KwgdkjbVlUnAnD8vFR2eOqbY3&#10;PtD1GAoRQ9inqKAMoUml9HlJBv3ANsSRO1lnMEToCqkd3mK4qeUwScbSYMWxocSGspLy8/FiFLh9&#10;sv/rbf4fu+96dDhtQjbZrjKlup/tagYiUBve4pd7qxWMJnF+PB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p98MAAADcAAAADwAAAAAAAAAAAAAAAACYAgAAZHJzL2Rv&#10;d25yZXYueG1sUEsFBgAAAAAEAAQA9QAAAIgDAAAAAA==&#10;">
                  <v:shadow on="t" opacity=".5" offset="6pt,-6pt"/>
                  <v:textbox inset=".5mm,.3mm,.5mm,.3mm">
                    <w:txbxContent>
                      <w:p w:rsidR="00AD49CE" w:rsidRDefault="00AD49CE" w:rsidP="00AD49CE">
                        <w:pPr>
                          <w:jc w:val="center"/>
                          <w:rPr>
                            <w:lang w:val="uz-Cyrl-UZ"/>
                          </w:rPr>
                        </w:pPr>
                      </w:p>
                    </w:txbxContent>
                  </v:textbox>
                </v:oval>
                <v:oval id="Oval 15" o:spid="_x0000_s1355"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MbMcA&#10;AADcAAAADwAAAGRycy9kb3ducmV2LnhtbESPT4vCMBTE74LfITxhL6KpK6xSjaKFRWHx4B8Qb4/m&#10;2Rabl5JktbuffrMgeBxm5jfMfNmaWtzJ+cqygtEwAUGcW11xoeB0/BxMQfiArLG2TAp+yMNy0e3M&#10;MdX2wXu6H0IhIoR9igrKEJpUSp+XZNAPbUMcvat1BkOUrpDa4SPCTS3fk+RDGqw4LpTYUFZSfjt8&#10;GwVul+zO/c3l92tdj/fXTcgm21Wm1FuvXc1ABGrDK/xsb7WC8WQE/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sDGz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16" o:spid="_x0000_s1356"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SG8cA&#10;AADcAAAADwAAAGRycy9kb3ducmV2LnhtbESPT4vCMBTE7wt+h/AEL4umq7BKNYoWRGHx4B8Qb4/m&#10;2Rabl5JktbuffrMgeBxm5jfMbNGaWtzJ+cqygo9BAoI4t7riQsHpuO5PQPiArLG2TAp+yMNi3nmb&#10;Yartg/d0P4RCRAj7FBWUITSplD4vyaAf2IY4elfrDIYoXSG1w0eEm1oOk+RTGqw4LpTYUFZSfjt8&#10;GwVul+zO75vL79eqHu2vm5CNt8tMqV63XU5BBGrDK/xsb7WC0XgI/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khv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17" o:spid="_x0000_s1357"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kMgA&#10;AADcAAAADwAAAGRycy9kb3ducmV2LnhtbESPzW7CMBCE70i8g7VIvSBwKC0/AYOqCqRyQTTtAW6r&#10;eEki7HWIXUjfvq5UqcfR7Hyzs1y31ogbNb5yrGA0TEAQ505XXCj4/NgOZiB8QNZoHJOCb/KwXnU7&#10;S0y1u/M73bJQiAhhn6KCMoQ6ldLnJVn0Q1cTR+/sGoshyqaQusF7hFsjH5NkIi1WHBtKrOm1pPyS&#10;fdn4hjlOnzb70/PO9Kvr6bw/XOX8oNRDr31ZgAjUhv/jv/SbVjCejuF3TC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v+Q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18" o:spid="_x0000_s1358"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n5MgA&#10;AADcAAAADwAAAGRycy9kb3ducmV2LnhtbESPzW7CMBCE70i8g7VIvSBwKJSfgEFVRaVyQTTtAW6r&#10;eEki7HWIXUjfvq5UqcfR7Hyzs9q01ogbNb5yrGA0TEAQ505XXCj4/HgdzEH4gKzROCYF3+Rhs+52&#10;Vphqd+d3umWhEBHCPkUFZQh1KqXPS7Loh64mjt7ZNRZDlE0hdYP3CLdGPibJVFqsODaUWNNLSfkl&#10;+7LxDXOcTbb709PO9Kvr6bw/XOXioNRDr31eggjUhv/jv/SbVjCeTeB3TCS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b2fkyAAAANwAAAAPAAAAAAAAAAAAAAAAAJgCAABk&#10;cnMvZG93bnJldi54bWxQSwUGAAAAAAQABAD1AAAAjQMAAAAA&#10;">
                  <v:shadow on="t" opacity=".5" offset="-6pt,-6pt"/>
                  <v:textbox inset=".5mm,.3mm,.5mm,.3mm">
                    <w:txbxContent>
                      <w:p w:rsidR="00AD49CE" w:rsidRDefault="00AD49CE" w:rsidP="00AD49CE">
                        <w:pPr>
                          <w:rPr>
                            <w:lang w:val="uz-Cyrl-UZ"/>
                          </w:rPr>
                        </w:pPr>
                      </w:p>
                    </w:txbxContent>
                  </v:textbox>
                </v:oval>
                <v:oval id="Oval 19" o:spid="_x0000_s1359"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Cf8gA&#10;AADcAAAADwAAAGRycy9kb3ducmV2LnhtbESPzW7CMBCE70i8g7VIvSBwKOUvYFBVUalcEE17gNsq&#10;XpIIex1iF9K3rytV6nE0O9/srDatNeJGja8cKxgNExDEudMVFwo+P14HcxA+IGs0jknBN3nYrLud&#10;Faba3fmdblkoRISwT1FBGUKdSunzkiz6oauJo3d2jcUQZVNI3eA9wq2Rj0kylRYrjg0l1vRSUn7J&#10;vmx8wxxnT9v9abIz/ep6Ou8PV7k4KPXQa5+XIAK14f/4L/2mFYxnE/gdEwk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8J/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line id="Line 20" o:spid="_x0000_s1360"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APJMQAAADcAAAADwAAAGRycy9kb3ducmV2LnhtbESPQWsCMRSE7wX/Q3iCt5qtwla2RimC&#10;oNhDq4LXx+btZunmZUmiu/77RhB6HGbmG2a5HmwrbuRD41jB2zQDQVw63XCt4Hzavi5AhIissXVM&#10;Cu4UYL0avSyx0K7nH7odYy0ShEOBCkyMXSFlKA1ZDFPXESevct5iTNLXUnvsE9y2cpZlubTYcFow&#10;2NHGUPl7vFoFcn/ov/12dq7qate5y9585f2g1GQ8fH6AiDTE//CzvdMK5u8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A8kxAAAANwAAAAPAAAAAAAAAAAA&#10;AAAAAKECAABkcnMvZG93bnJldi54bWxQSwUGAAAAAAQABAD5AAAAkgMAAAAA&#10;" strokeweight="1.5pt"/>
                <v:line id="Line 21" o:spid="_x0000_s1361"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pojcQAAADcAAAADwAAAGRycy9kb3ducmV2LnhtbESPQWvCQBSE7wX/w/KE3urGClpSVxHB&#10;WrwZRejtkX0mabJv4+5G4793hUKPw8x8w8yXvWnElZyvLCsYjxIQxLnVFRcKjofN2wcIH5A1NpZJ&#10;wZ08LBeDlzmm2t54T9csFCJC2KeooAyhTaX0eUkG/ci2xNE7W2cwROkKqR3eItw08j1JptJgxXGh&#10;xJbWJeV11hkFpy7jn9964xrsvrbb8+lS+8lOqddhv/oEEagP/+G/9rdWMJn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miNxAAAANwAAAAPAAAAAAAAAAAA&#10;AAAAAKECAABkcnMvZG93bnJldi54bWxQSwUGAAAAAAQABAD5AAAAkgMAAAAA&#10;" strokeweight="1.5pt"/>
                <v:line id="Line 22" o:spid="_x0000_s1362"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23" o:spid="_x0000_s1363"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24" o:spid="_x0000_s1364"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line id="Line 25" o:spid="_x0000_s1365"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JgccAAADcAAAADwAAAGRycy9kb3ducmV2LnhtbESPQWsCMRSE74X+h/CEXkrN2payrkYR&#10;QejBS1VWvD03z82ym5dtkur23zeFQo/DzHzDzJeD7cSVfGgcK5iMMxDEldMN1woO+81TDiJEZI2d&#10;Y1LwTQGWi/u7ORba3fiDrrtYiwThUKACE2NfSBkqQxbD2PXEybs4bzEm6WupPd4S3HbyOcvepMWG&#10;04LBntaGqnb3ZRXIfPv46Vfn17Zsj8epKauyP22VehgNqxmISEP8D/+137W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kmBxwAAANwAAAAPAAAAAAAA&#10;AAAAAAAAAKECAABkcnMvZG93bnJldi54bWxQSwUGAAAAAAQABAD5AAAAlQMAAAAA&#10;"/>
                <v:line id="Line 26" o:spid="_x0000_s1366"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27" o:spid="_x0000_s1367"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28" o:spid="_x0000_s1368"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29" o:spid="_x0000_s1369"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30" o:spid="_x0000_s1370"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9ccAAADcAAAADwAAAGRycy9kb3ducmV2LnhtbESPQWsCMRSE7wX/Q3hCL0WztkXW1ShS&#10;KPTgpbaseHtunptlNy9rkur23zeFQo/DzHzDrDaD7cSVfGgcK5hNMxDEldMN1wo+P14nOYgQkTV2&#10;jknBNwXYrEd3Kyy0u/E7XfexFgnCoUAFJsa+kDJUhiyGqeuJk3d23mJM0tdSe7wluO3kY5bNpcWG&#10;04LBnl4MVe3+yyqQ+e7h4ren57ZsD4eFKauyP+6Uuh8P2yWISEP8D/+137SCp3w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9H1xwAAANwAAAAPAAAAAAAA&#10;AAAAAAAAAKECAABkcnMvZG93bnJldi54bWxQSwUGAAAAAAQABAD5AAAAlQMAAAAA&#10;"/>
                <v:line id="Line 31" o:spid="_x0000_s1371"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32" o:spid="_x0000_s1372"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hY8MAAADcAAAADwAAAGRycy9kb3ducmV2LnhtbERPz2vCMBS+C/4P4Qm7aeqEItUoogx0&#10;hzGdoMdn82yrzUtJsrb775fDYMeP7/dy3ZtatOR8ZVnBdJKAIM6trrhQcP56G89B+ICssbZMCn7I&#10;w3o1HCwx07bjI7WnUIgYwj5DBWUITSalz0sy6Ce2IY7c3TqDIUJXSO2wi+Gmlq9JkkqDFceGEhva&#10;lpQ/T99Gwcfs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WPDAAAA3AAAAA8AAAAAAAAAAAAA&#10;AAAAoQIAAGRycy9kb3ducmV2LnhtbFBLBQYAAAAABAAEAPkAAACRAwAAAAA=&#10;"/>
                <v:line id="Line 33" o:spid="_x0000_s1373"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Fh8cAAADcAAAADwAAAGRycy9kb3ducmV2LnhtbESPQWsCMRSE74X+h/AKXqRma0tZV6OI&#10;IHjwUltWenvdPDfLbl62SdTtv28KQo/DzHzDLFaD7cSFfGgcK3iaZCCIK6cbrhV8vG8fcxAhImvs&#10;HJOCHwqwWt7fLbDQ7spvdDnEWiQIhwIVmBj7QspQGbIYJq4nTt7JeYsxSV9L7fGa4LaT0yx7lRYb&#10;TgsGe9oYqtrD2SqQ+X787ddfL23ZHo8zU1Zl/7lXavQwrOcgIg3xP3xr77SC53wG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8EWHxwAAANwAAAAPAAAAAAAA&#10;AAAAAAAAAKECAABkcnMvZG93bnJldi54bWxQSwUGAAAAAAQABAD5AAAAlQMAAAAA&#10;"/>
                <v:line id="Line 34" o:spid="_x0000_s1374"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6x8QAAADcAAAADwAAAGRycy9kb3ducmV2LnhtbERPy2oCMRTdC/5DuEI3pWa0RXRqFCkI&#10;XbjxwUh3t5PrZJjJzTRJdfr3zUJweTjv5bq3rbiSD7VjBZNxBoK4dLrmSsHpuH2ZgwgRWWPrmBT8&#10;UYD1ajhYYq7djfd0PcRKpBAOOSowMXa5lKE0ZDGMXUecuIvzFmOCvpLa4y2F21ZOs2wmLdacGgx2&#10;9GGobA6/VoGc755//Ob7rSma83lhirLovnZKPY36zTuISH18iO/uT63gdZH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3rHxAAAANwAAAAPAAAAAAAAAAAA&#10;AAAAAKECAABkcnMvZG93bnJldi54bWxQSwUGAAAAAAQABAD5AAAAkgMAAAAA&#10;"/>
                <v:line id="Line 35" o:spid="_x0000_s1375"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eI8YAAADcAAAADwAAAGRycy9kb3ducmV2LnhtbESPQWvCQBSE74L/YXmCN91YIdTUVcQi&#10;aA+laqE9PrPPJJp9G3a3Sfrvu4VCj8PMfMMs172pRUvOV5YVzKYJCOLc6ooLBe/n3eQRhA/IGmvL&#10;pOCbPKxXw8ESM207PlJ7CoWIEPYZKihDaDIpfV6SQT+1DXH0rtYZDFG6QmqHXYSbWj4kSSoNVhwX&#10;SmxoW1J+P30ZBa/zt7TdHF72/cchveTPx8vnrXNKjUf95glEoD78h//ae61gvp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XiPGAAAA3AAAAA8AAAAAAAAA&#10;AAAAAAAAoQIAAGRycy9kb3ducmV2LnhtbFBLBQYAAAAABAAEAPkAAACUAw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54496" behindDoc="0" locked="1" layoutInCell="1" allowOverlap="1" wp14:anchorId="0332B7E8" wp14:editId="4BC5F24F">
                <wp:simplePos x="0" y="0"/>
                <wp:positionH relativeFrom="column">
                  <wp:posOffset>114300</wp:posOffset>
                </wp:positionH>
                <wp:positionV relativeFrom="paragraph">
                  <wp:posOffset>-1714500</wp:posOffset>
                </wp:positionV>
                <wp:extent cx="5600700" cy="1391285"/>
                <wp:effectExtent l="13335" t="6985" r="5715" b="11430"/>
                <wp:wrapNone/>
                <wp:docPr id="392" name="Загнутый угол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912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392" o:spid="_x0000_s1376" type="#_x0000_t65" style="position:absolute;left:0;text-align:left;margin-left:9pt;margin-top:-135pt;width:441pt;height:109.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">
                <v:textbox inset=".5mm,.3mm,.5mm,.3mm">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v:textbox>
                <w10:anchorlock/>
              </v:shape>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55520" behindDoc="0" locked="0" layoutInCell="1" allowOverlap="1" wp14:anchorId="03ED8EEE" wp14:editId="4B90FCDA">
                <wp:simplePos x="0" y="0"/>
                <wp:positionH relativeFrom="column">
                  <wp:posOffset>6972300</wp:posOffset>
                </wp:positionH>
                <wp:positionV relativeFrom="paragraph">
                  <wp:posOffset>52070</wp:posOffset>
                </wp:positionV>
                <wp:extent cx="114300" cy="114300"/>
                <wp:effectExtent l="13335" t="11430" r="5715" b="7620"/>
                <wp:wrapNone/>
                <wp:docPr id="393" name="Овал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3" o:spid="_x0000_s1026" style="position:absolute;margin-left:549pt;margin-top:4.1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GkgifQkAgAANAQAAA4AAAAAAAAAAAAAAAAALgIAAGRycy9lMm9Eb2Mu&#10;eG1sUEsBAi0AFAAGAAgAAAAhAN7bbyLeAAAACgEAAA8AAAAAAAAAAAAAAAAAfgQAAGRycy9kb3du&#10;cmV2LnhtbFBLBQYAAAAABAAEAPMAAACJBQAAAAA=&#10;"/>
            </w:pict>
          </mc:Fallback>
        </mc:AlternateContent>
      </w:r>
      <w:r w:rsidRPr="00A0242D">
        <w:rPr>
          <w:rFonts w:ascii="Times New Roman" w:eastAsia="Times New Roman" w:hAnsi="Times New Roman" w:cs="Times New Roman"/>
          <w:b/>
          <w:sz w:val="24"/>
          <w:szCs w:val="24"/>
          <w:lang w:val="uz-Cyrl-UZ" w:eastAsia="ru-RU"/>
        </w:rPr>
        <w:t>2- ilova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1.Mavzuning nomlanishi:</w:t>
      </w:r>
      <w:r w:rsidRPr="00A0242D">
        <w:rPr>
          <w:rFonts w:ascii="Times New Roman" w:eastAsia="Times New Roman" w:hAnsi="Times New Roman" w:cs="Times New Roman"/>
          <w:b/>
          <w:sz w:val="24"/>
          <w:szCs w:val="24"/>
          <w:u w:val="single"/>
          <w:lang w:val="uz-Cyrl-UZ" w:eastAsia="ru-RU"/>
        </w:rPr>
        <w:t xml:space="preserve"> </w:t>
      </w:r>
      <w:r w:rsidRPr="00934500">
        <w:rPr>
          <w:rFonts w:ascii="Times New Roman" w:eastAsia="Times New Roman" w:hAnsi="Times New Roman" w:cs="Times New Roman"/>
          <w:sz w:val="24"/>
          <w:szCs w:val="24"/>
          <w:lang w:val="uz-Cyrl-UZ" w:eastAsia="ru-RU"/>
        </w:rPr>
        <w:t>Psixiatriya fanining qisqacha rivojlanish  tarixi. Bolalar psixopatologiyasning pedagogika uchun ahamiyati Bosh miya nervlari; tuzilishi,vazifasi,tekshirish usullari,patologiyasi va zararlanish sindromlari</w:t>
      </w:r>
      <w:r w:rsidRPr="00A0242D">
        <w:rPr>
          <w:rFonts w:ascii="Times New Roman" w:eastAsia="Times New Roman" w:hAnsi="Times New Roman" w:cs="Times New Roman"/>
          <w:sz w:val="24"/>
          <w:szCs w:val="24"/>
          <w:lang w:val="uz-Cyrl-UZ" w:eastAsia="ru-RU"/>
        </w:rPr>
        <w:t xml:space="preserve"> </w:t>
      </w:r>
    </w:p>
    <w:p w:rsidR="00AD49CE" w:rsidRPr="00A0242D" w:rsidRDefault="00AD49CE" w:rsidP="00AD49CE">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0242D">
        <w:rPr>
          <w:rFonts w:ascii="Times New Roman" w:eastAsia="Times New Roman" w:hAnsi="Times New Roman" w:cs="Times New Roman"/>
          <w:sz w:val="24"/>
          <w:szCs w:val="24"/>
          <w:lang w:val="uz-Cyrl-UZ" w:eastAsia="ru-RU"/>
        </w:rPr>
        <w:t>2.Mavzuning maqsadi:</w:t>
      </w:r>
      <w:r w:rsidRPr="00934500">
        <w:rPr>
          <w:lang w:val="en-US"/>
        </w:rPr>
        <w:t xml:space="preserve"> </w:t>
      </w:r>
      <w:r w:rsidRPr="00934500">
        <w:rPr>
          <w:rFonts w:ascii="Times New Roman" w:eastAsia="Times New Roman" w:hAnsi="Times New Roman" w:cs="Times New Roman"/>
          <w:sz w:val="24"/>
          <w:szCs w:val="24"/>
          <w:lang w:val="uz-Cyrl-UZ" w:eastAsia="ru-RU"/>
        </w:rPr>
        <w:t>Psixiatriya fanining qisqacha rivojlanish  tarixi. Bolalar psixopatologiyasning pedagogika uchun ahamiyati</w:t>
      </w:r>
      <w:r w:rsidRPr="00A0242D">
        <w:rPr>
          <w:rFonts w:ascii="Times New Roman" w:eastAsia="Times New Roman" w:hAnsi="Times New Roman" w:cs="Times New Roman"/>
          <w:b/>
          <w:sz w:val="24"/>
          <w:szCs w:val="24"/>
          <w:lang w:val="uz-Cyrl-UZ" w:eastAsia="ru-RU"/>
        </w:rPr>
        <w:t xml:space="preserve"> </w:t>
      </w:r>
      <w:r w:rsidRPr="00A0242D">
        <w:rPr>
          <w:rFonts w:ascii="Times New Roman" w:eastAsia="Times New Roman" w:hAnsi="Times New Roman" w:cs="Times New Roman"/>
          <w:sz w:val="24"/>
          <w:szCs w:val="24"/>
          <w:lang w:val="uz-Cyrl-UZ" w:eastAsia="ru-RU"/>
        </w:rPr>
        <w:t>Umumiy psixopatologiu.</w:t>
      </w:r>
      <w:r w:rsidRPr="00A0242D">
        <w:rPr>
          <w:rFonts w:ascii="Times New Roman" w:eastAsia="Times New Roman" w:hAnsi="Times New Roman" w:cs="Times New Roman"/>
          <w:bCs/>
          <w:sz w:val="24"/>
          <w:szCs w:val="24"/>
          <w:lang w:val="uz-Cyrl-UZ" w:eastAsia="ru-RU"/>
        </w:rPr>
        <w:t xml:space="preserve"> Ruhiy kasalliklarda uchraydigan belgilar va sindromlar</w:t>
      </w:r>
      <w:r w:rsidRPr="00A0242D">
        <w:rPr>
          <w:rFonts w:ascii="Times New Roman" w:eastAsia="Times New Roman" w:hAnsi="Times New Roman" w:cs="Times New Roman"/>
          <w:sz w:val="24"/>
          <w:szCs w:val="24"/>
          <w:lang w:val="uz-Cyrl-UZ" w:eastAsia="ru-RU"/>
        </w:rPr>
        <w:t>, patologiyadagi oqibatlari va tekshirish usullari.haqidagi</w:t>
      </w:r>
      <w:r w:rsidRPr="00A0242D">
        <w:rPr>
          <w:rFonts w:ascii="Times New Roman" w:eastAsia="Times New Roman" w:hAnsi="Times New Roman" w:cs="Times New Roman"/>
          <w:bCs/>
          <w:sz w:val="24"/>
          <w:szCs w:val="24"/>
          <w:lang w:val="uz-Cyrl-UZ" w:eastAsia="ru-RU"/>
        </w:rPr>
        <w:t xml:space="preserve"> </w:t>
      </w:r>
      <w:r w:rsidRPr="00A0242D">
        <w:rPr>
          <w:rFonts w:ascii="Times New Roman" w:eastAsia="Times New Roman" w:hAnsi="Times New Roman" w:cs="Times New Roman"/>
          <w:sz w:val="24"/>
          <w:szCs w:val="24"/>
          <w:lang w:val="uz-Cyrl-UZ" w:eastAsia="ru-RU"/>
        </w:rPr>
        <w:t>bilimlarni shakllantirish.</w:t>
      </w:r>
    </w:p>
    <w:p w:rsidR="00AD49CE" w:rsidRPr="00A0242D"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 xml:space="preserve">3.Mavzuning rejasi: </w:t>
      </w:r>
    </w:p>
    <w:p w:rsid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 xml:space="preserve">1 </w:t>
      </w:r>
      <w:r>
        <w:rPr>
          <w:rFonts w:ascii="Times New Roman" w:eastAsia="Times New Roman" w:hAnsi="Times New Roman" w:cs="Times New Roman"/>
          <w:sz w:val="24"/>
          <w:szCs w:val="24"/>
          <w:lang w:val="uz-Cyrl-UZ" w:eastAsia="ru-RU"/>
        </w:rPr>
        <w:t>Psixopatologiya fanining rivojlanish tarixi</w:t>
      </w:r>
    </w:p>
    <w:p w:rsid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lang w:val="uz-Cyrl-UZ" w:eastAsia="ru-RU"/>
        </w:rPr>
        <w:t>2.О‘zbekistonda psixiatriya klinikalarining faoliyati</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Pr>
          <w:rFonts w:ascii="Times New Roman" w:eastAsia="Times New Roman" w:hAnsi="Times New Roman" w:cs="Times New Roman"/>
          <w:sz w:val="24"/>
          <w:szCs w:val="24"/>
          <w:lang w:val="uz-Cyrl-UZ" w:eastAsia="ru-RU"/>
        </w:rPr>
        <w:t>3.Psixiatrik yordamni tashkil etish</w:t>
      </w:r>
    </w:p>
    <w:p w:rsidR="00AD49CE" w:rsidRPr="00A0242D"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4.Kutilayotgan natijalar:</w:t>
      </w:r>
    </w:p>
    <w:p w:rsidR="00AD49CE" w:rsidRPr="00A0242D"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 xml:space="preserve">1) </w:t>
      </w:r>
      <w:r w:rsidRPr="00934500">
        <w:rPr>
          <w:rFonts w:ascii="Times New Roman" w:eastAsia="Times New Roman" w:hAnsi="Times New Roman" w:cs="Times New Roman"/>
          <w:sz w:val="24"/>
          <w:szCs w:val="24"/>
          <w:lang w:val="uz-Cyrl-UZ" w:eastAsia="ru-RU"/>
        </w:rPr>
        <w:t xml:space="preserve">Psixiatriya fanining qisqacha rivojlanish  tarixi. Bolalar psixopatologiyasning pedagogika uchun ahamiyati </w:t>
      </w:r>
      <w:r w:rsidRPr="00A0242D">
        <w:rPr>
          <w:rFonts w:ascii="Times New Roman" w:eastAsia="Times New Roman" w:hAnsi="Times New Roman" w:cs="Times New Roman"/>
          <w:sz w:val="24"/>
          <w:szCs w:val="24"/>
          <w:lang w:val="uz-Cyrl-UZ" w:eastAsia="ru-RU"/>
        </w:rPr>
        <w:t>Bosh miya nervlari; tuzilishi,vazifasi,tekshirish usullari,patologiyasi va zararlanish sindromlar ining   mazmun-mohiyatini tushunib oladilar;</w:t>
      </w:r>
    </w:p>
    <w:p w:rsidR="00AD49CE" w:rsidRPr="00A0242D"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w:t>
      </w:r>
    </w:p>
    <w:p w:rsidR="00AD49CE" w:rsidRPr="00A0242D"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5.Foydalaniladigan adabiyotlar rо‘yxati:</w:t>
      </w:r>
    </w:p>
    <w:p w:rsidR="00AD49CE" w:rsidRPr="00A0242D"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A0242D" w:rsidRDefault="00AD49CE" w:rsidP="00AD49CE">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color w:val="000000"/>
          <w:spacing w:val="8"/>
          <w:sz w:val="24"/>
          <w:szCs w:val="24"/>
          <w:lang w:val="uz-Cyrl-UZ" w:eastAsia="ru-RU"/>
        </w:rPr>
        <w:t>1</w:t>
      </w:r>
      <w:r w:rsidRPr="00A0242D">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A0242D"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2.Neyman.V.R. Anatomiya i fiziologiya organov sluxa i rechi  M:</w:t>
      </w:r>
      <w:r w:rsidRPr="00A0242D">
        <w:rPr>
          <w:rFonts w:ascii="Times New Roman" w:eastAsia="Times New Roman" w:hAnsi="Times New Roman" w:cs="Times New Roman"/>
          <w:sz w:val="24"/>
          <w:szCs w:val="24"/>
          <w:lang w:val="uz-Cyrl-UZ" w:eastAsia="ru-RU"/>
        </w:rPr>
        <w:tab/>
        <w:t xml:space="preserve">«Prosvesheniye» 1989 g  </w:t>
      </w:r>
    </w:p>
    <w:p w:rsidR="00AD49CE" w:rsidRPr="00A0242D"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 xml:space="preserve">3. Badalyan.V.S .Nevrapatologiya  M: «Prosvesheniye» 1989 g  </w:t>
      </w:r>
    </w:p>
    <w:p w:rsidR="00AD49CE" w:rsidRPr="00A0242D"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4.Sodiqova G.Q.   Bolalar  nevrologiyasi T “ Iqtisod-moliya” 2008 y</w:t>
      </w:r>
    </w:p>
    <w:p w:rsidR="00AD49CE" w:rsidRPr="00A0242D"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0242D"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3- ilova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“BBB” jadvali</w:t>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noProof/>
          <w:sz w:val="24"/>
          <w:szCs w:val="24"/>
          <w:lang w:eastAsia="ru-RU"/>
        </w:rPr>
        <w:lastRenderedPageBreak/>
        <w:drawing>
          <wp:inline distT="0" distB="0" distL="0" distR="0" wp14:anchorId="14412079" wp14:editId="21877D4D">
            <wp:extent cx="5486400" cy="3200400"/>
            <wp:effectExtent l="38100" t="0" r="19050" b="0"/>
            <wp:docPr id="428" name="Схема 4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u w:val="single"/>
          <w:lang w:val="uz-Cyrl-UZ" w:eastAsia="ru-RU"/>
        </w:rPr>
        <w:t>4- ilova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0242D">
        <w:rPr>
          <w:rFonts w:ascii="Times New Roman" w:eastAsia="Times New Roman" w:hAnsi="Times New Roman" w:cs="Times New Roman"/>
          <w:b/>
          <w:noProof/>
          <w:sz w:val="24"/>
          <w:szCs w:val="24"/>
          <w:u w:val="single"/>
          <w:lang w:eastAsia="ru-RU"/>
        </w:rPr>
        <w:drawing>
          <wp:inline distT="0" distB="0" distL="0" distR="0" wp14:anchorId="65DEC76A" wp14:editId="2E95228C">
            <wp:extent cx="5486400" cy="3200400"/>
            <wp:effectExtent l="0" t="0" r="19050" b="0"/>
            <wp:docPr id="429" name="Схема 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0242D">
        <w:rPr>
          <w:rFonts w:ascii="Times New Roman" w:eastAsia="Times New Roman" w:hAnsi="Times New Roman" w:cs="Times New Roman"/>
          <w:b/>
          <w:sz w:val="24"/>
          <w:szCs w:val="24"/>
          <w:lang w:val="uz-Cyrl-UZ" w:eastAsia="ru-RU"/>
        </w:rPr>
        <w:t>5- ilova</w:t>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en-US" w:eastAsia="ru-RU"/>
        </w:rPr>
      </w:pPr>
      <w:r w:rsidRPr="00A0242D">
        <w:rPr>
          <w:rFonts w:ascii="Times New Roman" w:eastAsia="Times New Roman" w:hAnsi="Times New Roman" w:cs="Times New Roman"/>
          <w:b/>
          <w:sz w:val="28"/>
          <w:szCs w:val="28"/>
          <w:lang w:val="uz-Cyrl-UZ" w:eastAsia="ru-RU"/>
        </w:rPr>
        <w:t>Klaster tuzish qoidalari</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0"/>
          <w:szCs w:val="20"/>
          <w:lang w:val="en-US" w:eastAsia="ru-RU"/>
        </w:rPr>
      </w:pPr>
      <w:r w:rsidRPr="00A0242D">
        <w:rPr>
          <w:rFonts w:ascii="Times New Roman" w:eastAsia="Times New Roman" w:hAnsi="Times New Roman" w:cs="Times New Roman"/>
          <w:b/>
          <w:sz w:val="20"/>
          <w:szCs w:val="20"/>
          <w:lang w:val="uz-Cyrl-UZ" w:eastAsia="ru-RU"/>
        </w:rPr>
        <w:t>Klaster tuzish qoidalari</w: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right"/>
        <w:rPr>
          <w:rFonts w:ascii="Times New Roman" w:eastAsia="Times New Roman" w:hAnsi="Times New Roman" w:cs="Times New Roman"/>
          <w:b/>
          <w:bCs/>
          <w:sz w:val="20"/>
          <w:szCs w:val="20"/>
          <w:lang w:val="uz-Cyrl-UZ" w:eastAsia="ru-RU"/>
        </w:rPr>
      </w:pPr>
      <w:r w:rsidRPr="00A0242D">
        <w:rPr>
          <w:rFonts w:ascii="Times New Roman" w:eastAsia="Times New Roman" w:hAnsi="Times New Roman" w:cs="Times New Roman"/>
          <w:b/>
          <w:sz w:val="20"/>
          <w:szCs w:val="20"/>
          <w:lang w:val="uz-Cyrl-UZ" w:eastAsia="ru-RU"/>
        </w:rPr>
        <w:t>5-ilova. (3.1)</w: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756544" behindDoc="0" locked="1" layoutInCell="1" allowOverlap="1" wp14:anchorId="2A5B240F" wp14:editId="05832D11">
                <wp:simplePos x="0" y="0"/>
                <wp:positionH relativeFrom="column">
                  <wp:posOffset>136525</wp:posOffset>
                </wp:positionH>
                <wp:positionV relativeFrom="paragraph">
                  <wp:posOffset>-1714500</wp:posOffset>
                </wp:positionV>
                <wp:extent cx="5600700" cy="1619885"/>
                <wp:effectExtent l="6985" t="13335" r="12065" b="5080"/>
                <wp:wrapNone/>
                <wp:docPr id="394" name="Загнутый угол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198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394" o:spid="_x0000_s1377" type="#_x0000_t65" style="position:absolute;left:0;text-align:left;margin-left:10.75pt;margin-top:-135pt;width:441pt;height:127.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">
                <v:textbox inset=".5mm,.3mm,.5mm,.3mm">
                  <w:txbxContent>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v:textbox>
                <w10:anchorlock/>
              </v:shape>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1664" behindDoc="0" locked="0" layoutInCell="1" allowOverlap="1" wp14:anchorId="1464A1F2" wp14:editId="73A5804D">
                <wp:simplePos x="0" y="0"/>
                <wp:positionH relativeFrom="column">
                  <wp:posOffset>3328670</wp:posOffset>
                </wp:positionH>
                <wp:positionV relativeFrom="paragraph">
                  <wp:posOffset>33020</wp:posOffset>
                </wp:positionV>
                <wp:extent cx="2259330" cy="577215"/>
                <wp:effectExtent l="8255" t="81280" r="85090" b="8255"/>
                <wp:wrapNone/>
                <wp:docPr id="395" name="Овал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57721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5" o:spid="_x0000_s1378" style="position:absolute;left:0;text-align:left;margin-left:262.1pt;margin-top:2.6pt;width:177.9pt;height:45.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0640" behindDoc="0" locked="0" layoutInCell="1" allowOverlap="1" wp14:anchorId="2F37FD70" wp14:editId="12028815">
                <wp:simplePos x="0" y="0"/>
                <wp:positionH relativeFrom="column">
                  <wp:posOffset>1632585</wp:posOffset>
                </wp:positionH>
                <wp:positionV relativeFrom="paragraph">
                  <wp:posOffset>74930</wp:posOffset>
                </wp:positionV>
                <wp:extent cx="1409065" cy="621030"/>
                <wp:effectExtent l="7620" t="85090" r="78740" b="8255"/>
                <wp:wrapNone/>
                <wp:docPr id="396" name="Овал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6" o:spid="_x0000_s1379" style="position:absolute;left:0;text-align:left;margin-left:128.55pt;margin-top:5.9pt;width:110.95pt;height:4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9072" behindDoc="0" locked="0" layoutInCell="1" allowOverlap="1" wp14:anchorId="062B51AB" wp14:editId="46E8BDE6">
                <wp:simplePos x="0" y="0"/>
                <wp:positionH relativeFrom="column">
                  <wp:posOffset>3954145</wp:posOffset>
                </wp:positionH>
                <wp:positionV relativeFrom="paragraph">
                  <wp:posOffset>19685</wp:posOffset>
                </wp:positionV>
                <wp:extent cx="274955" cy="213360"/>
                <wp:effectExtent l="5080" t="12700" r="5715" b="12065"/>
                <wp:wrapNone/>
                <wp:docPr id="397" name="Прямая соединительная линия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7"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1.55pt" to="33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8048" behindDoc="0" locked="0" layoutInCell="1" allowOverlap="1" wp14:anchorId="69CA03E8" wp14:editId="0604D5F1">
                <wp:simplePos x="0" y="0"/>
                <wp:positionH relativeFrom="column">
                  <wp:posOffset>2857500</wp:posOffset>
                </wp:positionH>
                <wp:positionV relativeFrom="paragraph">
                  <wp:posOffset>4445</wp:posOffset>
                </wp:positionV>
                <wp:extent cx="168910" cy="320675"/>
                <wp:effectExtent l="13335" t="6985" r="8255" b="5715"/>
                <wp:wrapNone/>
                <wp:docPr id="398" name="Прямая соединительная линия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pt" to="238.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59616" behindDoc="0" locked="0" layoutInCell="1" allowOverlap="1" wp14:anchorId="02903F4B" wp14:editId="72D8D152">
                <wp:simplePos x="0" y="0"/>
                <wp:positionH relativeFrom="column">
                  <wp:posOffset>644525</wp:posOffset>
                </wp:positionH>
                <wp:positionV relativeFrom="paragraph">
                  <wp:posOffset>30480</wp:posOffset>
                </wp:positionV>
                <wp:extent cx="1409065" cy="621030"/>
                <wp:effectExtent l="76835" t="83820" r="9525" b="9525"/>
                <wp:wrapNone/>
                <wp:docPr id="399" name="Овал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9" o:spid="_x0000_s1380" style="position:absolute;left:0;text-align:left;margin-left:50.75pt;margin-top:2.4pt;width:110.95pt;height:48.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58592" behindDoc="0" locked="0" layoutInCell="1" allowOverlap="1" wp14:anchorId="02E33606" wp14:editId="619C388E">
                <wp:simplePos x="0" y="0"/>
                <wp:positionH relativeFrom="column">
                  <wp:posOffset>2800985</wp:posOffset>
                </wp:positionH>
                <wp:positionV relativeFrom="paragraph">
                  <wp:posOffset>72390</wp:posOffset>
                </wp:positionV>
                <wp:extent cx="1694180" cy="621030"/>
                <wp:effectExtent l="13970" t="11430" r="92075" b="91440"/>
                <wp:wrapNone/>
                <wp:docPr id="400" name="Овал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jc w:val="center"/>
                              <w:rPr>
                                <w:rFonts w:ascii="Times New Roman" w:hAnsi="Times New Roman"/>
                                <w:lang w:val="uz-Cyrl-UZ"/>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0" o:spid="_x0000_s1381" style="position:absolute;left:0;text-align:left;margin-left:220.55pt;margin-top:5.7pt;width:133.4pt;height:48.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" strokeweight="1.5pt">
                <v:shadow on="t" opacity=".5" offset="6pt,6pt"/>
                <v:textbox inset=".5mm,.3mm,.5mm,.3mm">
                  <w:txbxContent>
                    <w:p w:rsidR="00AD49CE" w:rsidRDefault="00AD49CE" w:rsidP="00AD49CE">
                      <w:pPr>
                        <w:jc w:val="center"/>
                        <w:rPr>
                          <w:rFonts w:ascii="Times New Roman" w:hAnsi="Times New Roman"/>
                          <w:lang w:val="uz-Cyrl-UZ"/>
                        </w:rPr>
                      </w:pPr>
                    </w:p>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7024" behindDoc="0" locked="0" layoutInCell="1" allowOverlap="1" wp14:anchorId="41327827" wp14:editId="48385579">
                <wp:simplePos x="0" y="0"/>
                <wp:positionH relativeFrom="column">
                  <wp:posOffset>2057400</wp:posOffset>
                </wp:positionH>
                <wp:positionV relativeFrom="paragraph">
                  <wp:posOffset>69850</wp:posOffset>
                </wp:positionV>
                <wp:extent cx="741045" cy="2540"/>
                <wp:effectExtent l="13335" t="5080" r="7620" b="11430"/>
                <wp:wrapNone/>
                <wp:docPr id="401" name="Прямая соединительная линия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5pt" to="22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4976" behindDoc="0" locked="0" layoutInCell="1" allowOverlap="1" wp14:anchorId="3433CC9D" wp14:editId="423D6BB7">
                <wp:simplePos x="0" y="0"/>
                <wp:positionH relativeFrom="column">
                  <wp:posOffset>2865755</wp:posOffset>
                </wp:positionH>
                <wp:positionV relativeFrom="paragraph">
                  <wp:posOffset>44450</wp:posOffset>
                </wp:positionV>
                <wp:extent cx="306705" cy="291465"/>
                <wp:effectExtent l="12065" t="13970" r="14605" b="18415"/>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291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2"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3.5pt" to="249.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" strokeweight="1.5pt"/>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57568" behindDoc="0" locked="0" layoutInCell="1" allowOverlap="1" wp14:anchorId="495A2CAA" wp14:editId="23703FCA">
                <wp:simplePos x="0" y="0"/>
                <wp:positionH relativeFrom="column">
                  <wp:posOffset>1870075</wp:posOffset>
                </wp:positionH>
                <wp:positionV relativeFrom="paragraph">
                  <wp:posOffset>82550</wp:posOffset>
                </wp:positionV>
                <wp:extent cx="1266825" cy="1102360"/>
                <wp:effectExtent l="26035" t="121285" r="116840" b="24130"/>
                <wp:wrapNone/>
                <wp:docPr id="403" name="Овал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02360"/>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Pr="006466E0" w:rsidRDefault="00AD49CE" w:rsidP="00AD49CE">
                            <w:pPr>
                              <w:jc w:val="center"/>
                              <w:rPr>
                                <w:lang w:val="uz-Cyrl-UZ"/>
                              </w:rPr>
                            </w:pPr>
                            <w:r>
                              <w:rPr>
                                <w:lang w:val="uz-Cyrl-UZ"/>
                              </w:rPr>
                              <w:t>СИНДРОМЛАР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3" o:spid="_x0000_s1382" style="position:absolute;left:0;text-align:left;margin-left:147.25pt;margin-top:6.5pt;width:99.75pt;height:8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" strokeweight="3pt">
                <v:stroke linestyle="thinThin"/>
                <v:shadow on="t" opacity=".5" offset="6pt,-6pt"/>
                <v:textbox inset=".5mm,.3mm,.5mm,.3mm">
                  <w:txbxContent>
                    <w:p w:rsidR="00AD49CE" w:rsidRPr="006466E0" w:rsidRDefault="00AD49CE" w:rsidP="00AD49CE">
                      <w:pPr>
                        <w:jc w:val="center"/>
                        <w:rPr>
                          <w:lang w:val="uz-Cyrl-UZ"/>
                        </w:rPr>
                      </w:pPr>
                      <w:r>
                        <w:rPr>
                          <w:lang w:val="uz-Cyrl-UZ"/>
                        </w:rPr>
                        <w:t>СИНДРОМЛАР</w:t>
                      </w:r>
                    </w:p>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5760" behindDoc="0" locked="0" layoutInCell="1" allowOverlap="1" wp14:anchorId="244BED8B" wp14:editId="0FE4BA13">
                <wp:simplePos x="0" y="0"/>
                <wp:positionH relativeFrom="column">
                  <wp:posOffset>34925</wp:posOffset>
                </wp:positionH>
                <wp:positionV relativeFrom="paragraph">
                  <wp:posOffset>47625</wp:posOffset>
                </wp:positionV>
                <wp:extent cx="1510030" cy="621030"/>
                <wp:effectExtent l="10160" t="78740" r="80010" b="5080"/>
                <wp:wrapNone/>
                <wp:docPr id="404" name="Овал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4" o:spid="_x0000_s1383" style="position:absolute;left:0;text-align:left;margin-left:2.75pt;margin-top:3.75pt;width:118.9pt;height:4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3712" behindDoc="0" locked="0" layoutInCell="1" allowOverlap="1" wp14:anchorId="54C336CE" wp14:editId="601A56C0">
                <wp:simplePos x="0" y="0"/>
                <wp:positionH relativeFrom="column">
                  <wp:posOffset>3625850</wp:posOffset>
                </wp:positionH>
                <wp:positionV relativeFrom="paragraph">
                  <wp:posOffset>15875</wp:posOffset>
                </wp:positionV>
                <wp:extent cx="1409065" cy="368935"/>
                <wp:effectExtent l="10160" t="81280" r="76200" b="6985"/>
                <wp:wrapNone/>
                <wp:docPr id="405" name="Овал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5" o:spid="_x0000_s1384" style="position:absolute;left:0;text-align:left;margin-left:285.5pt;margin-top:1.25pt;width:110.95pt;height:29.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2144" behindDoc="0" locked="0" layoutInCell="1" allowOverlap="1" wp14:anchorId="6D7EDC63" wp14:editId="36D9BD99">
                <wp:simplePos x="0" y="0"/>
                <wp:positionH relativeFrom="column">
                  <wp:posOffset>1518920</wp:posOffset>
                </wp:positionH>
                <wp:positionV relativeFrom="paragraph">
                  <wp:posOffset>3175</wp:posOffset>
                </wp:positionV>
                <wp:extent cx="789305" cy="495935"/>
                <wp:effectExtent l="8255" t="5080" r="12065" b="13335"/>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6"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25pt" to="181.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6000" behindDoc="0" locked="0" layoutInCell="1" allowOverlap="1" wp14:anchorId="5A4B652E" wp14:editId="1975844F">
                <wp:simplePos x="0" y="0"/>
                <wp:positionH relativeFrom="column">
                  <wp:posOffset>2743200</wp:posOffset>
                </wp:positionH>
                <wp:positionV relativeFrom="paragraph">
                  <wp:posOffset>100965</wp:posOffset>
                </wp:positionV>
                <wp:extent cx="80645" cy="298450"/>
                <wp:effectExtent l="13335" t="17145" r="10795" b="1778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95pt" to="222.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" strokeweight="1.5pt"/>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0096" behindDoc="0" locked="0" layoutInCell="1" allowOverlap="1" wp14:anchorId="4C618212" wp14:editId="53C7CF4B">
                <wp:simplePos x="0" y="0"/>
                <wp:positionH relativeFrom="column">
                  <wp:posOffset>3427730</wp:posOffset>
                </wp:positionH>
                <wp:positionV relativeFrom="paragraph">
                  <wp:posOffset>-3810</wp:posOffset>
                </wp:positionV>
                <wp:extent cx="311150" cy="310515"/>
                <wp:effectExtent l="12065" t="10160" r="10160" b="1270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8"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3pt" to="294.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6784" behindDoc="0" locked="0" layoutInCell="1" allowOverlap="1" wp14:anchorId="33685985" wp14:editId="453F2506">
                <wp:simplePos x="0" y="0"/>
                <wp:positionH relativeFrom="column">
                  <wp:posOffset>27305</wp:posOffset>
                </wp:positionH>
                <wp:positionV relativeFrom="paragraph">
                  <wp:posOffset>41275</wp:posOffset>
                </wp:positionV>
                <wp:extent cx="1689100" cy="621030"/>
                <wp:effectExtent l="12065" t="77470" r="80010" b="6350"/>
                <wp:wrapNone/>
                <wp:docPr id="409" name="Овал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9" o:spid="_x0000_s1385" style="position:absolute;left:0;text-align:left;margin-left:2.15pt;margin-top:3.25pt;width:133pt;height:4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4736" behindDoc="0" locked="0" layoutInCell="1" allowOverlap="1" wp14:anchorId="227C2BA0" wp14:editId="10A267CE">
                <wp:simplePos x="0" y="0"/>
                <wp:positionH relativeFrom="column">
                  <wp:posOffset>4057650</wp:posOffset>
                </wp:positionH>
                <wp:positionV relativeFrom="paragraph">
                  <wp:posOffset>67310</wp:posOffset>
                </wp:positionV>
                <wp:extent cx="1409065" cy="368935"/>
                <wp:effectExtent l="13335" t="84455" r="82550" b="13335"/>
                <wp:wrapNone/>
                <wp:docPr id="410" name="Овал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0" o:spid="_x0000_s1386" style="position:absolute;left:0;text-align:left;margin-left:319.5pt;margin-top:5.3pt;width:110.95pt;height:29.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2688" behindDoc="0" locked="0" layoutInCell="1" allowOverlap="1" wp14:anchorId="4174F2AC" wp14:editId="3E8E8A19">
                <wp:simplePos x="0" y="0"/>
                <wp:positionH relativeFrom="column">
                  <wp:posOffset>2102485</wp:posOffset>
                </wp:positionH>
                <wp:positionV relativeFrom="paragraph">
                  <wp:posOffset>100330</wp:posOffset>
                </wp:positionV>
                <wp:extent cx="1694180" cy="621030"/>
                <wp:effectExtent l="10795" t="12700" r="9525" b="13970"/>
                <wp:wrapNone/>
                <wp:docPr id="411" name="Овал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1" o:spid="_x0000_s1387" style="position:absolute;left:0;text-align:left;margin-left:165.55pt;margin-top:7.9pt;width:133.4pt;height:4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" strokeweight="1.5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1120" behindDoc="0" locked="0" layoutInCell="1" allowOverlap="1" wp14:anchorId="7D54C435" wp14:editId="37F8315F">
                <wp:simplePos x="0" y="0"/>
                <wp:positionH relativeFrom="column">
                  <wp:posOffset>3796665</wp:posOffset>
                </wp:positionH>
                <wp:positionV relativeFrom="paragraph">
                  <wp:posOffset>128905</wp:posOffset>
                </wp:positionV>
                <wp:extent cx="273685" cy="106680"/>
                <wp:effectExtent l="9525" t="5715" r="12065" b="11430"/>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 o:spid="_x0000_s1026" style="position:absolute;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0.15pt" to="32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3168" behindDoc="0" locked="0" layoutInCell="1" allowOverlap="1" wp14:anchorId="478AD69D" wp14:editId="34581B5B">
                <wp:simplePos x="0" y="0"/>
                <wp:positionH relativeFrom="column">
                  <wp:posOffset>1714500</wp:posOffset>
                </wp:positionH>
                <wp:positionV relativeFrom="paragraph">
                  <wp:posOffset>90170</wp:posOffset>
                </wp:positionV>
                <wp:extent cx="402590" cy="1270"/>
                <wp:effectExtent l="13335" t="8255" r="12700" b="9525"/>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pt" to="16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6240" behindDoc="0" locked="0" layoutInCell="1" allowOverlap="1" wp14:anchorId="331E2F20" wp14:editId="2802B9E4">
                <wp:simplePos x="0" y="0"/>
                <wp:positionH relativeFrom="column">
                  <wp:posOffset>3404235</wp:posOffset>
                </wp:positionH>
                <wp:positionV relativeFrom="paragraph">
                  <wp:posOffset>85090</wp:posOffset>
                </wp:positionV>
                <wp:extent cx="92710" cy="205105"/>
                <wp:effectExtent l="7620" t="8890" r="13970" b="508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05pt,6.7pt" to="275.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5216" behindDoc="0" locked="0" layoutInCell="1" allowOverlap="1" wp14:anchorId="0BA21C73" wp14:editId="652A193A">
                <wp:simplePos x="0" y="0"/>
                <wp:positionH relativeFrom="column">
                  <wp:posOffset>2092325</wp:posOffset>
                </wp:positionH>
                <wp:positionV relativeFrom="paragraph">
                  <wp:posOffset>116840</wp:posOffset>
                </wp:positionV>
                <wp:extent cx="536575" cy="763905"/>
                <wp:effectExtent l="10160" t="12065" r="5715" b="508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763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9.2pt" to="20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4192" behindDoc="0" locked="0" layoutInCell="1" allowOverlap="1" wp14:anchorId="1B16C1C8" wp14:editId="5314C4DC">
                <wp:simplePos x="0" y="0"/>
                <wp:positionH relativeFrom="column">
                  <wp:posOffset>1759585</wp:posOffset>
                </wp:positionH>
                <wp:positionV relativeFrom="paragraph">
                  <wp:posOffset>27305</wp:posOffset>
                </wp:positionV>
                <wp:extent cx="526415" cy="421005"/>
                <wp:effectExtent l="10795" t="8255" r="5715" b="889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415" cy="42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15pt" to="180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"/>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9856" behindDoc="0" locked="0" layoutInCell="1" allowOverlap="1" wp14:anchorId="5ED11665" wp14:editId="1654FECE">
                <wp:simplePos x="0" y="0"/>
                <wp:positionH relativeFrom="column">
                  <wp:posOffset>3086100</wp:posOffset>
                </wp:positionH>
                <wp:positionV relativeFrom="paragraph">
                  <wp:posOffset>109855</wp:posOffset>
                </wp:positionV>
                <wp:extent cx="1510030" cy="621030"/>
                <wp:effectExtent l="13335" t="83820" r="76835" b="9525"/>
                <wp:wrapNone/>
                <wp:docPr id="417" name="Овал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7" o:spid="_x0000_s1388" style="position:absolute;left:0;text-align:left;margin-left:243pt;margin-top:8.65pt;width:118.9pt;height:4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7808" behindDoc="0" locked="0" layoutInCell="1" allowOverlap="1" wp14:anchorId="55BFDDB5" wp14:editId="3CA93D6C">
                <wp:simplePos x="0" y="0"/>
                <wp:positionH relativeFrom="column">
                  <wp:posOffset>111760</wp:posOffset>
                </wp:positionH>
                <wp:positionV relativeFrom="paragraph">
                  <wp:posOffset>19685</wp:posOffset>
                </wp:positionV>
                <wp:extent cx="1651635" cy="621030"/>
                <wp:effectExtent l="10795" t="79375" r="80645" b="13970"/>
                <wp:wrapNone/>
                <wp:docPr id="418" name="Овал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8" o:spid="_x0000_s1389" style="position:absolute;left:0;text-align:left;margin-left:8.8pt;margin-top:1.55pt;width:130.05pt;height:4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7264" behindDoc="0" locked="0" layoutInCell="1" allowOverlap="1" wp14:anchorId="43A63BD0" wp14:editId="5B5183C3">
                <wp:simplePos x="0" y="0"/>
                <wp:positionH relativeFrom="column">
                  <wp:posOffset>4474210</wp:posOffset>
                </wp:positionH>
                <wp:positionV relativeFrom="paragraph">
                  <wp:posOffset>635</wp:posOffset>
                </wp:positionV>
                <wp:extent cx="186690" cy="175895"/>
                <wp:effectExtent l="10795" t="5080" r="12065" b="9525"/>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pt,.05pt" to="36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68832" behindDoc="0" locked="0" layoutInCell="1" allowOverlap="1" wp14:anchorId="6138AA94" wp14:editId="55F4C854">
                <wp:simplePos x="0" y="0"/>
                <wp:positionH relativeFrom="column">
                  <wp:posOffset>526415</wp:posOffset>
                </wp:positionH>
                <wp:positionV relativeFrom="paragraph">
                  <wp:posOffset>97790</wp:posOffset>
                </wp:positionV>
                <wp:extent cx="1966595" cy="621030"/>
                <wp:effectExtent l="6350" t="83185" r="84455" b="10160"/>
                <wp:wrapNone/>
                <wp:docPr id="420" name="Овал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0" o:spid="_x0000_s1390" style="position:absolute;left:0;text-align:left;margin-left:41.45pt;margin-top:7.7pt;width:154.85pt;height:48.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0880" behindDoc="0" locked="0" layoutInCell="1" allowOverlap="1" wp14:anchorId="2AB6332E" wp14:editId="2AD63E6F">
                <wp:simplePos x="0" y="0"/>
                <wp:positionH relativeFrom="column">
                  <wp:posOffset>4217670</wp:posOffset>
                </wp:positionH>
                <wp:positionV relativeFrom="paragraph">
                  <wp:posOffset>20955</wp:posOffset>
                </wp:positionV>
                <wp:extent cx="1510030" cy="396240"/>
                <wp:effectExtent l="11430" t="85090" r="78740" b="13970"/>
                <wp:wrapNone/>
                <wp:docPr id="421" name="Овал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9624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1" o:spid="_x0000_s1391" style="position:absolute;left:0;text-align:left;margin-left:332.1pt;margin-top:1.65pt;width:118.9pt;height:3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8288" behindDoc="0" locked="0" layoutInCell="1" allowOverlap="1" wp14:anchorId="7825F02D" wp14:editId="627BF5F7">
                <wp:simplePos x="0" y="0"/>
                <wp:positionH relativeFrom="column">
                  <wp:posOffset>4427855</wp:posOffset>
                </wp:positionH>
                <wp:positionV relativeFrom="paragraph">
                  <wp:posOffset>118745</wp:posOffset>
                </wp:positionV>
                <wp:extent cx="372745" cy="95250"/>
                <wp:effectExtent l="12065" t="7620" r="5715" b="11430"/>
                <wp:wrapNone/>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9.35pt" to="37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1904" behindDoc="0" locked="0" layoutInCell="1" allowOverlap="1" wp14:anchorId="4897FC17" wp14:editId="09AEE5C3">
                <wp:simplePos x="0" y="0"/>
                <wp:positionH relativeFrom="column">
                  <wp:posOffset>3086100</wp:posOffset>
                </wp:positionH>
                <wp:positionV relativeFrom="paragraph">
                  <wp:posOffset>118745</wp:posOffset>
                </wp:positionV>
                <wp:extent cx="1510030" cy="521970"/>
                <wp:effectExtent l="80010" t="83820" r="10160" b="13335"/>
                <wp:wrapNone/>
                <wp:docPr id="423" name="Овал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3" o:spid="_x0000_s1392" style="position:absolute;left:0;text-align:left;margin-left:243pt;margin-top:9.35pt;width:118.9pt;height:41.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0336" behindDoc="0" locked="0" layoutInCell="1" allowOverlap="1" wp14:anchorId="15B1106E" wp14:editId="44D01457">
                <wp:simplePos x="0" y="0"/>
                <wp:positionH relativeFrom="column">
                  <wp:posOffset>2302510</wp:posOffset>
                </wp:positionH>
                <wp:positionV relativeFrom="paragraph">
                  <wp:posOffset>643890</wp:posOffset>
                </wp:positionV>
                <wp:extent cx="537845" cy="226060"/>
                <wp:effectExtent l="10795" t="5080" r="13335" b="6985"/>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2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4"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50.7pt" to="22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89312" behindDoc="0" locked="0" layoutInCell="1" allowOverlap="1" wp14:anchorId="7DA93946" wp14:editId="6007334E">
                <wp:simplePos x="0" y="0"/>
                <wp:positionH relativeFrom="column">
                  <wp:posOffset>2648585</wp:posOffset>
                </wp:positionH>
                <wp:positionV relativeFrom="paragraph">
                  <wp:posOffset>170180</wp:posOffset>
                </wp:positionV>
                <wp:extent cx="470535" cy="259080"/>
                <wp:effectExtent l="13970" t="7620" r="10795" b="9525"/>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5"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3.4pt" to="245.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3952" behindDoc="0" locked="0" layoutInCell="1" allowOverlap="1" wp14:anchorId="0F48215D" wp14:editId="5D34A115">
                <wp:simplePos x="0" y="0"/>
                <wp:positionH relativeFrom="column">
                  <wp:posOffset>2743200</wp:posOffset>
                </wp:positionH>
                <wp:positionV relativeFrom="paragraph">
                  <wp:posOffset>741680</wp:posOffset>
                </wp:positionV>
                <wp:extent cx="1510030" cy="521970"/>
                <wp:effectExtent l="80010" t="83820" r="10160" b="13335"/>
                <wp:wrapNone/>
                <wp:docPr id="426" name="Овал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6" o:spid="_x0000_s1393" style="position:absolute;left:0;text-align:left;margin-left:3in;margin-top:58.4pt;width:118.9pt;height:41.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72928" behindDoc="0" locked="0" layoutInCell="1" allowOverlap="1" wp14:anchorId="47149A97" wp14:editId="7C7B6546">
                <wp:simplePos x="0" y="0"/>
                <wp:positionH relativeFrom="column">
                  <wp:posOffset>1143000</wp:posOffset>
                </wp:positionH>
                <wp:positionV relativeFrom="paragraph">
                  <wp:posOffset>170180</wp:posOffset>
                </wp:positionV>
                <wp:extent cx="1510030" cy="521970"/>
                <wp:effectExtent l="80010" t="83820" r="10160" b="13335"/>
                <wp:wrapNone/>
                <wp:docPr id="427" name="Овал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7" o:spid="_x0000_s1394" style="position:absolute;left:0;text-align:left;margin-left:90pt;margin-top:13.4pt;width:118.9pt;height:4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">
                <v:shadow on="t" opacity=".5" offset="-6pt,-6pt"/>
                <v:textbox inset=".5mm,.3mm,.5mm,.3mm">
                  <w:txbxContent>
                    <w:p w:rsidR="00AD49CE" w:rsidRDefault="00AD49CE" w:rsidP="00AD49CE"/>
                  </w:txbxContent>
                </v:textbox>
              </v:oval>
            </w:pict>
          </mc:Fallback>
        </mc:AlternateContent>
      </w:r>
    </w:p>
    <w:p w:rsidR="00AD49CE" w:rsidRPr="00A0242D"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8"/>
          <w:szCs w:val="28"/>
          <w:lang w:val="uz-Cyrl-UZ" w:eastAsia="ru-RU"/>
        </w:rPr>
      </w:pPr>
      <w:r w:rsidRPr="00A0242D">
        <w:rPr>
          <w:rFonts w:ascii="Times New Roman" w:eastAsia="Times New Roman" w:hAnsi="Times New Roman" w:cs="Times New Roman"/>
          <w:b/>
          <w:sz w:val="24"/>
          <w:szCs w:val="24"/>
          <w:lang w:val="uz-Cyrl-UZ" w:eastAsia="ru-RU"/>
        </w:rPr>
        <w:t>6- ilova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0242D">
        <w:rPr>
          <w:rFonts w:ascii="Times New Roman" w:eastAsia="Times New Roman" w:hAnsi="Times New Roman" w:cs="Times New Roman"/>
          <w:b/>
          <w:sz w:val="24"/>
          <w:szCs w:val="24"/>
          <w:lang w:val="en-US" w:eastAsia="ru-RU"/>
        </w:rPr>
        <w:lastRenderedPageBreak/>
        <w:t>Musta</w:t>
      </w:r>
      <w:r w:rsidRPr="00A0242D">
        <w:rPr>
          <w:rFonts w:ascii="Times New Roman" w:eastAsia="Times New Roman" w:hAnsi="Times New Roman" w:cs="Times New Roman"/>
          <w:b/>
          <w:sz w:val="24"/>
          <w:szCs w:val="24"/>
          <w:lang w:val="uz-Cyrl-UZ" w:eastAsia="ru-RU"/>
        </w:rPr>
        <w:t>q</w:t>
      </w:r>
      <w:r w:rsidRPr="00A0242D">
        <w:rPr>
          <w:rFonts w:ascii="Times New Roman" w:eastAsia="Times New Roman" w:hAnsi="Times New Roman" w:cs="Times New Roman"/>
          <w:b/>
          <w:sz w:val="24"/>
          <w:szCs w:val="24"/>
          <w:lang w:val="en-US" w:eastAsia="ru-RU"/>
        </w:rPr>
        <w:t xml:space="preserve">il </w:t>
      </w:r>
      <w:r w:rsidRPr="00A0242D">
        <w:rPr>
          <w:rFonts w:ascii="Times New Roman" w:eastAsia="Times New Roman" w:hAnsi="Times New Roman" w:cs="Times New Roman"/>
          <w:b/>
          <w:sz w:val="24"/>
          <w:szCs w:val="24"/>
          <w:lang w:val="uz-Cyrl-UZ" w:eastAsia="ru-RU"/>
        </w:rPr>
        <w:t>о‘</w:t>
      </w:r>
      <w:r w:rsidRPr="00A0242D">
        <w:rPr>
          <w:rFonts w:ascii="Times New Roman" w:eastAsia="Times New Roman" w:hAnsi="Times New Roman" w:cs="Times New Roman"/>
          <w:b/>
          <w:sz w:val="24"/>
          <w:szCs w:val="24"/>
          <w:lang w:val="en-US" w:eastAsia="ru-RU"/>
        </w:rPr>
        <w:t xml:space="preserve">rganish </w:t>
      </w:r>
      <w:r w:rsidRPr="00A0242D">
        <w:rPr>
          <w:rFonts w:ascii="Times New Roman" w:eastAsia="Times New Roman" w:hAnsi="Times New Roman" w:cs="Times New Roman"/>
          <w:b/>
          <w:sz w:val="24"/>
          <w:szCs w:val="24"/>
          <w:lang w:val="uz-Cyrl-UZ" w:eastAsia="ru-RU"/>
        </w:rPr>
        <w:t xml:space="preserve"> uchun savollar:</w:t>
      </w:r>
    </w:p>
    <w:p w:rsidR="00AD49CE" w:rsidRPr="00A0242D"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0242D">
        <w:rPr>
          <w:rFonts w:ascii="Calibri" w:eastAsia="Times New Roman" w:hAnsi="Calibri" w:cs="PANDA Times UZ"/>
          <w:sz w:val="20"/>
          <w:szCs w:val="20"/>
          <w:lang w:val="uz-Cyrl-UZ" w:eastAsia="ru-RU"/>
        </w:rPr>
        <w:t>1.</w:t>
      </w:r>
      <w:r w:rsidRPr="00A0242D">
        <w:rPr>
          <w:rFonts w:ascii="Times New Roman" w:eastAsia="Times New Roman" w:hAnsi="Times New Roman" w:cs="Times New Roman"/>
          <w:sz w:val="20"/>
          <w:szCs w:val="20"/>
          <w:lang w:val="uz-Cyrl-UZ" w:eastAsia="ru-RU"/>
        </w:rPr>
        <w:t>Sindromlar xaqida tushuncha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0242D">
        <w:rPr>
          <w:rFonts w:ascii="Times New Roman" w:eastAsia="Times New Roman" w:hAnsi="Times New Roman" w:cs="Times New Roman"/>
          <w:sz w:val="20"/>
          <w:szCs w:val="20"/>
          <w:lang w:val="uz-Cyrl-UZ" w:eastAsia="ru-RU"/>
        </w:rPr>
        <w:t>2.Simtomlar xaqida tushuncha</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0242D">
        <w:rPr>
          <w:rFonts w:ascii="Times New Roman" w:eastAsia="Times New Roman" w:hAnsi="Times New Roman" w:cs="Times New Roman"/>
          <w:sz w:val="20"/>
          <w:szCs w:val="20"/>
          <w:lang w:val="uz-Cyrl-UZ" w:eastAsia="ru-RU"/>
        </w:rPr>
        <w:t>3.Psixopatologik belgilar va ularning turlari</w:t>
      </w:r>
    </w:p>
    <w:p w:rsidR="00AD49CE" w:rsidRPr="00A0242D"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0242D"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rPr>
          <w:lang w:val="en-US"/>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1.17  Umumiy psixopatologiya. Ruhiy kasalliklarda uchraydigan belgilar va sindromlar мuammoli ma’ruza ta’lim texnologiyasi modeli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                     </w:t>
      </w:r>
    </w:p>
    <w:tbl>
      <w:tblPr>
        <w:tblStyle w:val="a3"/>
        <w:tblpPr w:leftFromText="180" w:rightFromText="180" w:vertAnchor="page" w:horzAnchor="margin" w:tblpY="2551"/>
        <w:tblW w:w="0" w:type="auto"/>
        <w:tblLook w:val="01E0" w:firstRow="1" w:lastRow="1" w:firstColumn="1" w:lastColumn="1" w:noHBand="0" w:noVBand="0"/>
      </w:tblPr>
      <w:tblGrid>
        <w:gridCol w:w="3708"/>
        <w:gridCol w:w="5862"/>
      </w:tblGrid>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lang w:val="uz-Cyrl-UZ"/>
              </w:rPr>
              <w:t>Ma’ruzaga ajratilgan vaqt</w:t>
            </w:r>
            <w:r w:rsidRPr="00AD49CE">
              <w:rPr>
                <w:sz w:val="24"/>
                <w:szCs w:val="24"/>
                <w:lang w:val="uz-Cyrl-UZ"/>
              </w:rPr>
              <w:t xml:space="preserve"> – 2 s:</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lang w:val="uz-Cyrl-UZ"/>
              </w:rPr>
              <w:t>Talabalar soni</w:t>
            </w:r>
            <w:r w:rsidRPr="00AD49CE">
              <w:rPr>
                <w:sz w:val="24"/>
                <w:szCs w:val="24"/>
                <w:lang w:val="uz-Cyrl-UZ"/>
              </w:rPr>
              <w:t xml:space="preserve"> – 60 nafar.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О‘quv mashg‘ulotining shakli: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Muammoli ma’</w:t>
            </w:r>
            <w:r w:rsidRPr="00AD49CE">
              <w:rPr>
                <w:sz w:val="24"/>
                <w:szCs w:val="24"/>
                <w:lang w:val="en-US"/>
              </w:rPr>
              <w:t>ruza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О‘quv mashg‘ulotining tuzilishi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en-US"/>
              </w:rPr>
              <w:t>1. Mashg‘ulot mavzusiga kirish.</w:t>
            </w:r>
          </w:p>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uz-Cyrl-UZ"/>
              </w:rPr>
              <w:t>2. Talabalarni mashg‘ulotga jalb etish</w:t>
            </w:r>
            <w:r w:rsidRPr="00AD49CE">
              <w:rPr>
                <w:sz w:val="24"/>
                <w:szCs w:val="24"/>
                <w:lang w:val="en-US"/>
              </w:rPr>
              <w:t>.</w:t>
            </w:r>
          </w:p>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uz-Cyrl-UZ"/>
              </w:rPr>
              <w:lastRenderedPageBreak/>
              <w:t xml:space="preserve">3. </w:t>
            </w:r>
            <w:r w:rsidRPr="00AD49CE">
              <w:rPr>
                <w:sz w:val="24"/>
                <w:szCs w:val="24"/>
                <w:lang w:val="en-US"/>
              </w:rPr>
              <w:t>Ma’ruza matnini tarqatish.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4. Muammoli savol, masala va vaziyatlarni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5. Muamoli savol, masala va vaziyatlarni hal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6. Taqdimot texnologiyasi asosida ma’ruzani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7. Mavzuni yakunlash.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lastRenderedPageBreak/>
              <w:t>О‘quv mashg‘ulotining maqsadi: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uz-Cyrl-UZ"/>
              </w:rPr>
            </w:pPr>
            <w:r w:rsidRPr="00AD49CE">
              <w:rPr>
                <w:bCs/>
                <w:sz w:val="24"/>
                <w:szCs w:val="24"/>
                <w:lang w:val="uz-Cyrl-UZ"/>
              </w:rPr>
              <w:t xml:space="preserve">Talabalarda  </w:t>
            </w:r>
            <w:r w:rsidRPr="00AD49CE">
              <w:rPr>
                <w:sz w:val="24"/>
                <w:szCs w:val="24"/>
                <w:lang w:val="en-US"/>
              </w:rPr>
              <w:t xml:space="preserve"> </w:t>
            </w:r>
            <w:r w:rsidRPr="00AD49CE">
              <w:rPr>
                <w:bCs/>
                <w:sz w:val="24"/>
                <w:szCs w:val="24"/>
                <w:lang w:val="uz-Cyrl-UZ"/>
              </w:rPr>
              <w:t xml:space="preserve">Nutq patologiyasi </w:t>
            </w:r>
            <w:r w:rsidRPr="00AD49CE">
              <w:rPr>
                <w:rFonts w:ascii="PANDA Times UZ" w:hAnsi="PANDA Times UZ" w:cs="PANDA Times UZ"/>
                <w:sz w:val="24"/>
                <w:szCs w:val="24"/>
                <w:lang w:val="uz-Cyrl-UZ"/>
              </w:rPr>
              <w:t xml:space="preserve"> </w:t>
            </w:r>
            <w:r w:rsidRPr="00AD49CE">
              <w:rPr>
                <w:sz w:val="24"/>
                <w:szCs w:val="24"/>
                <w:lang w:val="uz-Cyrl-UZ"/>
              </w:rPr>
              <w:t xml:space="preserve"> </w:t>
            </w:r>
            <w:r w:rsidRPr="00AD49CE">
              <w:rPr>
                <w:bCs/>
                <w:sz w:val="24"/>
                <w:szCs w:val="24"/>
                <w:lang w:val="uz-Cyrl-UZ"/>
              </w:rPr>
              <w:t>haqidagi tasavvurlarini boyitish.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Pedagogik vazifalar:</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1) muammoli  savol, masala va vaziyatlarni о‘quv birligiga muvofiq ravishda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2) muammoni hal etish jarayonini boshqarish;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3)    Umumiy psixopatologiya. Ruhiy kasalliklarda uchraydigan belgilar va sindromlar  Nutq patologiyasi Reflektor tizim haqidagi bilimlarni  tushuntirib berish;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4)     Umumiy psixopatologiya. Ruhiy kasalliklarda uchraydigan belgilar va sindromlar Nutq patologiyasi Reflektor tizimning klinik belgilari va turlari haqida ma’lumot berish.</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rPr>
            </w:pPr>
            <w:r w:rsidRPr="00AD49CE">
              <w:rPr>
                <w:b/>
                <w:sz w:val="24"/>
                <w:szCs w:val="24"/>
              </w:rPr>
              <w:t>О‘quv faoliyati natijalari:</w:t>
            </w:r>
          </w:p>
          <w:p w:rsidR="00AD49CE" w:rsidRPr="00AD49CE" w:rsidRDefault="00AD49CE" w:rsidP="00655118">
            <w:pPr>
              <w:widowControl w:val="0"/>
              <w:numPr>
                <w:ilvl w:val="1"/>
                <w:numId w:val="27"/>
              </w:numPr>
              <w:tabs>
                <w:tab w:val="num" w:pos="0"/>
                <w:tab w:val="left" w:pos="432"/>
              </w:tabs>
              <w:overflowPunct w:val="0"/>
              <w:autoSpaceDE w:val="0"/>
              <w:autoSpaceDN w:val="0"/>
              <w:adjustRightInd w:val="0"/>
              <w:spacing w:line="20" w:lineRule="atLeast"/>
              <w:ind w:left="-108" w:firstLine="108"/>
              <w:jc w:val="both"/>
              <w:rPr>
                <w:sz w:val="24"/>
                <w:szCs w:val="24"/>
                <w:lang w:val="uz-Cyrl-UZ"/>
              </w:rPr>
            </w:pPr>
            <w:r w:rsidRPr="00AD49CE">
              <w:rPr>
                <w:sz w:val="24"/>
                <w:szCs w:val="24"/>
                <w:lang w:val="uz-Cyrl-UZ"/>
              </w:rPr>
              <w:t>muammoli savol, masala va vaziyatlarni hal etish orqali о‘z tasavvurlarini aniqlashtirishadi;</w:t>
            </w:r>
          </w:p>
          <w:p w:rsidR="00AD49CE" w:rsidRPr="00AD49CE" w:rsidRDefault="00AD49CE" w:rsidP="00AD49CE">
            <w:pPr>
              <w:widowControl w:val="0"/>
              <w:tabs>
                <w:tab w:val="left" w:pos="432"/>
                <w:tab w:val="num" w:pos="1440"/>
              </w:tabs>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  2.  Umumiy psixopatologiya. Ruhiy kasalliklarda uchraydigan belgilar va sindromlar Nutq patologiyasi Reflektor tizim  haqidagi bilimlarning ahamiyatini tushunadilar;</w:t>
            </w:r>
          </w:p>
          <w:p w:rsidR="00AD49CE" w:rsidRPr="00AD49CE" w:rsidRDefault="00AD49CE" w:rsidP="00AD49CE">
            <w:pPr>
              <w:widowControl w:val="0"/>
              <w:tabs>
                <w:tab w:val="left" w:pos="432"/>
                <w:tab w:val="num" w:pos="1440"/>
              </w:tabs>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 3.   Umumiy psixopatologiya. Ruhiy kasalliklarda uchraydigan belgilar va sindromlar Nutq patologiyasi Reflektor tizim  klinik belgilari va turlari haqidagi ma’lumotga ega bо‘ladilar. </w:t>
            </w:r>
          </w:p>
          <w:p w:rsidR="00AD49CE" w:rsidRPr="00AD49CE" w:rsidRDefault="00AD49CE" w:rsidP="00AD49CE">
            <w:pPr>
              <w:widowControl w:val="0"/>
              <w:tabs>
                <w:tab w:val="left" w:pos="432"/>
                <w:tab w:val="num" w:pos="1440"/>
              </w:tabs>
              <w:overflowPunct w:val="0"/>
              <w:autoSpaceDE w:val="0"/>
              <w:autoSpaceDN w:val="0"/>
              <w:adjustRightInd w:val="0"/>
              <w:spacing w:line="20" w:lineRule="atLeast"/>
              <w:ind w:left="1080"/>
              <w:rPr>
                <w:b/>
                <w:sz w:val="24"/>
                <w:szCs w:val="24"/>
                <w:lang w:val="uz-Cyrl-UZ"/>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 metodi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Ma’ruza, tushuntirish, </w:t>
            </w:r>
            <w:r w:rsidRPr="00AD49CE">
              <w:rPr>
                <w:sz w:val="24"/>
                <w:szCs w:val="24"/>
                <w:lang w:val="uz-Cyrl-UZ"/>
              </w:rPr>
              <w:t>munozara</w:t>
            </w:r>
            <w:r w:rsidRPr="00AD49CE">
              <w:rPr>
                <w:sz w:val="24"/>
                <w:szCs w:val="24"/>
                <w:lang w:val="en-US"/>
              </w:rPr>
              <w:t xml:space="preserve">, </w:t>
            </w:r>
            <w:r w:rsidRPr="00AD49CE">
              <w:rPr>
                <w:sz w:val="24"/>
                <w:szCs w:val="24"/>
                <w:lang w:val="uz-Cyrl-UZ"/>
              </w:rPr>
              <w:t>muammoli ta’lim.</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Ta’limni tashkil etish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Ma’ruza, ommaviy, </w:t>
            </w:r>
            <w:r w:rsidRPr="00AD49CE">
              <w:rPr>
                <w:sz w:val="24"/>
                <w:szCs w:val="24"/>
                <w:lang w:val="uz-Cyrl-UZ"/>
              </w:rPr>
              <w:t>individual.</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Didaktik vositalar</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matni, slayd</w:t>
            </w:r>
            <w:r w:rsidRPr="00AD49CE">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rPr>
              <w:t>Ta’limni tashkil etish sharoiti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Maxsus texnik vositalar bilan ji</w:t>
            </w:r>
            <w:r w:rsidRPr="00AD49CE">
              <w:rPr>
                <w:sz w:val="24"/>
                <w:szCs w:val="24"/>
                <w:lang w:val="uz-Cyrl-UZ"/>
              </w:rPr>
              <w:t>h</w:t>
            </w:r>
            <w:r w:rsidRPr="00AD49CE">
              <w:rPr>
                <w:sz w:val="24"/>
                <w:szCs w:val="24"/>
                <w:lang w:val="en-US"/>
              </w:rPr>
              <w:t>ozlangan xona</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 xml:space="preserve">Nazorat </w:t>
            </w:r>
            <w:r w:rsidRPr="00AD49CE">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rPr>
              <w:t>О</w:t>
            </w:r>
            <w:r w:rsidRPr="00AD49CE">
              <w:rPr>
                <w:sz w:val="24"/>
                <w:szCs w:val="24"/>
                <w:lang w:val="en-US"/>
              </w:rPr>
              <w:t>‘z-</w:t>
            </w:r>
            <w:r w:rsidRPr="00AD49CE">
              <w:rPr>
                <w:sz w:val="24"/>
                <w:szCs w:val="24"/>
              </w:rPr>
              <w:t>о</w:t>
            </w:r>
            <w:r w:rsidRPr="00AD49CE">
              <w:rPr>
                <w:sz w:val="24"/>
                <w:szCs w:val="24"/>
                <w:lang w:val="en-US"/>
              </w:rPr>
              <w:t>‘zini nazorat qilish, refleksiya</w:t>
            </w:r>
          </w:p>
        </w:tc>
      </w:tr>
    </w:tbl>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sz w:val="24"/>
          <w:szCs w:val="24"/>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lastRenderedPageBreak/>
        <w:t xml:space="preserve">                </w:t>
      </w:r>
      <w:r w:rsidRPr="00AD49CE">
        <w:rPr>
          <w:rFonts w:ascii="Times New Roman" w:eastAsia="Times New Roman" w:hAnsi="Times New Roman" w:cs="Times New Roman"/>
          <w:b/>
          <w:sz w:val="24"/>
          <w:szCs w:val="24"/>
          <w:lang w:val="uz-Cyrl-UZ" w:eastAsia="ru-RU"/>
        </w:rPr>
        <w:t xml:space="preserve">1.17 Umumiy psixopatologiya. Ruhiy kasalliklarda uchraydigan belgilar va sindromlar </w:t>
      </w:r>
      <w:r w:rsidRPr="00AD49CE">
        <w:rPr>
          <w:rFonts w:ascii="Times New Roman" w:eastAsia="Times New Roman" w:hAnsi="Times New Roman" w:cs="Times New Roman"/>
          <w:b/>
          <w:sz w:val="24"/>
          <w:szCs w:val="24"/>
          <w:lang w:eastAsia="ru-RU"/>
        </w:rPr>
        <w:t>м</w:t>
      </w:r>
      <w:r w:rsidRPr="00AD49CE">
        <w:rPr>
          <w:rFonts w:ascii="Times New Roman" w:eastAsia="Times New Roman" w:hAnsi="Times New Roman" w:cs="Times New Roman"/>
          <w:b/>
          <w:sz w:val="24"/>
          <w:szCs w:val="24"/>
          <w:lang w:val="en-US" w:eastAsia="ru-RU"/>
        </w:rPr>
        <w:t>a’lumotli ma’ruzaning texnologik kartasi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956"/>
        <w:tblW w:w="9889" w:type="dxa"/>
        <w:tblLook w:val="01E0" w:firstRow="1" w:lastRow="1" w:firstColumn="1" w:lastColumn="1" w:noHBand="0" w:noVBand="0"/>
      </w:tblPr>
      <w:tblGrid>
        <w:gridCol w:w="2772"/>
        <w:gridCol w:w="4472"/>
        <w:gridCol w:w="2645"/>
      </w:tblGrid>
      <w:tr w:rsidR="00AD49CE" w:rsidRPr="00AD49CE"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rPr>
            </w:pPr>
            <w:r w:rsidRPr="00AD49CE">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Faoliyat mazmuni</w:t>
            </w:r>
          </w:p>
        </w:tc>
      </w:tr>
      <w:tr w:rsidR="00AD49CE" w:rsidRPr="00AD49CE"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AD49CE" w:rsidRDefault="00AD49CE" w:rsidP="00AD49CE">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Talaba</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1-bosqich. </w:t>
            </w:r>
            <w:r w:rsidRPr="00AD49CE">
              <w:rPr>
                <w:b/>
                <w:sz w:val="24"/>
                <w:szCs w:val="24"/>
              </w:rPr>
              <w:t>О</w:t>
            </w:r>
            <w:r w:rsidRPr="00AD49CE">
              <w:rPr>
                <w:b/>
                <w:sz w:val="24"/>
                <w:szCs w:val="24"/>
                <w:lang w:val="en-US"/>
              </w:rPr>
              <w:t>‘quv mashg‘ulotiga kirish (Da’vat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10</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1.1. Talabalarga besh minut vaqt ichida </w:t>
            </w:r>
            <w:r w:rsidRPr="00AD49CE">
              <w:rPr>
                <w:sz w:val="24"/>
                <w:szCs w:val="24"/>
                <w:lang w:val="uz-Cyrl-UZ"/>
              </w:rPr>
              <w:t xml:space="preserve">    Shizofreniya хaqidagi tushunchalar va uning belgilarini amalga oshiriladigan</w:t>
            </w:r>
            <w:r w:rsidRPr="00AD49CE">
              <w:rPr>
                <w:bCs/>
                <w:sz w:val="24"/>
                <w:szCs w:val="24"/>
                <w:lang w:val="uz-Cyrl-UZ"/>
              </w:rPr>
              <w:t xml:space="preserve"> </w:t>
            </w:r>
            <w:r w:rsidRPr="00AD49CE">
              <w:rPr>
                <w:sz w:val="24"/>
                <w:szCs w:val="24"/>
                <w:lang w:val="uz-Cyrl-UZ"/>
              </w:rPr>
              <w:t>didaktik tamoyillar haqidagi ma’lumotlarni</w:t>
            </w:r>
            <w:r w:rsidRPr="00AD49CE">
              <w:rPr>
                <w:sz w:val="24"/>
                <w:szCs w:val="24"/>
                <w:lang w:val="en-US"/>
              </w:rPr>
              <w:t xml:space="preserve"> “</w:t>
            </w:r>
            <w:r w:rsidRPr="00AD49CE">
              <w:rPr>
                <w:sz w:val="24"/>
                <w:szCs w:val="24"/>
                <w:lang w:val="uz-Cyrl-UZ"/>
              </w:rPr>
              <w:t xml:space="preserve">Klaster”- </w:t>
            </w:r>
            <w:r w:rsidRPr="00AD49CE">
              <w:rPr>
                <w:sz w:val="24"/>
                <w:szCs w:val="24"/>
                <w:lang w:val="en-US"/>
              </w:rPr>
              <w:t xml:space="preserve">grafik organayzeri </w:t>
            </w:r>
            <w:r w:rsidRPr="00AD49CE">
              <w:rPr>
                <w:sz w:val="24"/>
                <w:szCs w:val="24"/>
                <w:lang w:val="uz-Cyrl-UZ"/>
              </w:rPr>
              <w:t xml:space="preserve">yordamida yoritish </w:t>
            </w:r>
            <w:r w:rsidRPr="00AD49CE">
              <w:rPr>
                <w:sz w:val="24"/>
                <w:szCs w:val="24"/>
                <w:lang w:val="en-US"/>
              </w:rPr>
              <w:t>topshirig‘ini beradi.(1-ilova)</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1.2. Ba’zi talabalarning </w:t>
            </w:r>
            <w:r w:rsidRPr="00AD49CE">
              <w:rPr>
                <w:sz w:val="24"/>
                <w:szCs w:val="24"/>
                <w:lang w:val="uz-Cyrl-UZ"/>
              </w:rPr>
              <w:t xml:space="preserve">bajargan </w:t>
            </w:r>
            <w:r w:rsidRPr="00AD49CE">
              <w:rPr>
                <w:sz w:val="24"/>
                <w:szCs w:val="24"/>
                <w:lang w:val="en-US"/>
              </w:rPr>
              <w:t>ishlarini eshitadi</w:t>
            </w:r>
            <w:r w:rsidRPr="00AD49CE">
              <w:rPr>
                <w:sz w:val="24"/>
                <w:szCs w:val="24"/>
                <w:lang w:val="uz-Cyrl-UZ"/>
              </w:rPr>
              <w:t>.</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1.3. Mavzuning nomlanishi, maqsad va kutilayotgan natijalarini bayon etadi. (2-ilova)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uz-Cyrl-UZ"/>
              </w:rPr>
              <w:t xml:space="preserve">1.4 B-B-B metodining “Bilaman” ustunini to‘ldirish topshirig‘ini beradi. </w:t>
            </w:r>
            <w:r w:rsidRPr="00AD49CE">
              <w:rPr>
                <w:sz w:val="24"/>
                <w:szCs w:val="24"/>
                <w:lang w:val="en-US"/>
              </w:rPr>
              <w:t xml:space="preserve"> (3-ilova)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O‘z daftarlariga “Klaster”- grafik organayzeri yordamida    Shizofreniya xaqidagi tushunchalar va uning belgilarini amalga oshiriladigan</w:t>
            </w:r>
            <w:r w:rsidRPr="00AD49CE">
              <w:rPr>
                <w:bCs/>
                <w:sz w:val="24"/>
                <w:szCs w:val="24"/>
                <w:lang w:val="uz-Cyrl-UZ"/>
              </w:rPr>
              <w:t xml:space="preserve"> </w:t>
            </w:r>
            <w:r w:rsidRPr="00AD49CE">
              <w:rPr>
                <w:sz w:val="24"/>
                <w:szCs w:val="24"/>
                <w:lang w:val="uz-Cyrl-UZ"/>
              </w:rPr>
              <w:t>didaktik tamoyillar haqidagi fikrlarini yozishadi.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O‘z fikrlarini boshqalar bilan o‘rtoqlashishadi.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Tinglashadi, yozib borishadi. </w:t>
            </w:r>
          </w:p>
          <w:p w:rsidR="00AD49CE" w:rsidRPr="00AD49CE" w:rsidRDefault="00AD49CE" w:rsidP="00AD49CE">
            <w:pPr>
              <w:widowControl w:val="0"/>
              <w:overflowPunct w:val="0"/>
              <w:autoSpaceDE w:val="0"/>
              <w:autoSpaceDN w:val="0"/>
              <w:adjustRightInd w:val="0"/>
              <w:spacing w:line="20" w:lineRule="atLeast"/>
              <w:rPr>
                <w:b/>
                <w:sz w:val="24"/>
                <w:szCs w:val="24"/>
                <w:lang w:val="en-US"/>
              </w:rPr>
            </w:pPr>
            <w:r w:rsidRPr="00AD49CE">
              <w:rPr>
                <w:sz w:val="24"/>
                <w:szCs w:val="24"/>
                <w:lang w:val="uz-Cyrl-UZ"/>
              </w:rPr>
              <w:t>B-B-B metodining “Bilaman”  ustunini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2-bosqich. </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Asosiy (Anglash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2.1. Mavzu bo‘yicha ma’ruza matnini tarqatadi, uning rejasi va asosiy tushunchalari bilan tanishishni taklif etadi.</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D49CE">
              <w:rPr>
                <w:b/>
                <w:sz w:val="24"/>
                <w:szCs w:val="24"/>
                <w:lang w:val="en-US"/>
              </w:rPr>
              <w:t xml:space="preserve"> </w:t>
            </w:r>
            <w:r w:rsidRPr="00AD49CE">
              <w:rPr>
                <w:sz w:val="24"/>
                <w:szCs w:val="24"/>
                <w:lang w:val="en-US"/>
              </w:rPr>
              <w:t>(</w:t>
            </w:r>
            <w:r w:rsidRPr="00AD49CE">
              <w:rPr>
                <w:sz w:val="24"/>
                <w:szCs w:val="24"/>
                <w:lang w:val="uz-Cyrl-UZ"/>
              </w:rPr>
              <w:t>4</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Tinglaydilar, savol-javoblarda ishtirok etishadi, muhim chizma va jadvallarni o‘z daftarlariga qayd etishadi.</w:t>
            </w:r>
          </w:p>
          <w:p w:rsidR="00AD49CE" w:rsidRPr="00AD49CE" w:rsidRDefault="00AD49CE" w:rsidP="00AD49CE">
            <w:pPr>
              <w:widowControl w:val="0"/>
              <w:overflowPunct w:val="0"/>
              <w:autoSpaceDE w:val="0"/>
              <w:autoSpaceDN w:val="0"/>
              <w:adjustRightInd w:val="0"/>
              <w:spacing w:line="20" w:lineRule="atLeast"/>
              <w:rPr>
                <w:b/>
                <w:sz w:val="24"/>
                <w:szCs w:val="24"/>
                <w:lang w:val="uz-Cyrl-UZ"/>
              </w:rPr>
            </w:pPr>
            <w:r w:rsidRPr="00AD49CE">
              <w:rPr>
                <w:sz w:val="24"/>
                <w:szCs w:val="24"/>
                <w:lang w:val="uz-Cyrl-UZ"/>
              </w:rPr>
              <w:t>B-B-B metodining “Bilmoqchiman”  ustunini guruhlarda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3-bosqich. Yakuniy (Fikrlash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2</w:t>
            </w:r>
            <w:r w:rsidRPr="00AD49CE">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en-US"/>
              </w:rPr>
              <w:t>3.1.</w:t>
            </w:r>
            <w:r w:rsidRPr="00AD49CE">
              <w:rPr>
                <w:b/>
                <w:sz w:val="24"/>
                <w:szCs w:val="24"/>
                <w:lang w:val="en-US"/>
              </w:rPr>
              <w:t xml:space="preserve"> </w:t>
            </w:r>
            <w:r w:rsidRPr="00AD49CE">
              <w:rPr>
                <w:sz w:val="24"/>
                <w:szCs w:val="24"/>
                <w:lang w:val="en-US"/>
              </w:rPr>
              <w:t xml:space="preserve">Talabalarning </w:t>
            </w:r>
            <w:r w:rsidRPr="00AD49CE">
              <w:rPr>
                <w:sz w:val="24"/>
                <w:szCs w:val="24"/>
                <w:lang w:val="uz-Cyrl-UZ"/>
              </w:rPr>
              <w:t xml:space="preserve">  Shizofreniya xaqidagi tushunchalar va uning belgilarini amalga oshiriladigan</w:t>
            </w:r>
            <w:r w:rsidRPr="00AD49CE">
              <w:rPr>
                <w:bCs/>
                <w:sz w:val="24"/>
                <w:szCs w:val="24"/>
                <w:lang w:val="uz-Cyrl-UZ"/>
              </w:rPr>
              <w:t xml:space="preserve"> </w:t>
            </w:r>
            <w:r w:rsidRPr="00AD49CE">
              <w:rPr>
                <w:sz w:val="24"/>
                <w:szCs w:val="24"/>
                <w:lang w:val="uz-Cyrl-UZ"/>
              </w:rPr>
              <w:t xml:space="preserve">didaktik tamoyillar haqidagi </w:t>
            </w:r>
            <w:r w:rsidRPr="00AD49CE">
              <w:rPr>
                <w:sz w:val="24"/>
                <w:szCs w:val="24"/>
                <w:lang w:val="en-US"/>
              </w:rPr>
              <w:t xml:space="preserve">tasavvurlarini boyitish maqsadida </w:t>
            </w:r>
            <w:r w:rsidRPr="00AD49CE">
              <w:rPr>
                <w:sz w:val="24"/>
                <w:szCs w:val="24"/>
                <w:lang w:val="uz-Cyrl-UZ"/>
              </w:rPr>
              <w:t xml:space="preserve"> “Klaster”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ettirishlarini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 </w:t>
            </w:r>
            <w:r w:rsidRPr="00AD49CE">
              <w:rPr>
                <w:sz w:val="24"/>
                <w:szCs w:val="24"/>
                <w:lang w:val="uz-Cyrl-UZ"/>
              </w:rPr>
              <w:t>so‘raydi</w:t>
            </w:r>
            <w:r w:rsidRPr="00AD49CE">
              <w:rPr>
                <w:sz w:val="24"/>
                <w:szCs w:val="24"/>
                <w:lang w:val="en-US"/>
              </w:rPr>
              <w:t>.</w:t>
            </w:r>
            <w:r w:rsidRPr="00AD49CE">
              <w:rPr>
                <w:sz w:val="24"/>
                <w:szCs w:val="24"/>
                <w:lang w:val="uz-Cyrl-UZ"/>
              </w:rPr>
              <w:t xml:space="preserve">(5-ilova) </w:t>
            </w:r>
            <w:r w:rsidRPr="00AD49CE">
              <w:rPr>
                <w:b/>
                <w:sz w:val="24"/>
                <w:szCs w:val="24"/>
                <w:lang w:val="uz-Cyrl-UZ"/>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3.2. </w:t>
            </w:r>
            <w:r w:rsidRPr="00AD49CE">
              <w:rPr>
                <w:sz w:val="24"/>
                <w:szCs w:val="24"/>
                <w:lang w:val="uz-Cyrl-UZ"/>
              </w:rPr>
              <w:t>Klaster -</w:t>
            </w:r>
            <w:r w:rsidRPr="00AD49CE">
              <w:rPr>
                <w:sz w:val="24"/>
                <w:szCs w:val="24"/>
                <w:lang w:val="en-US"/>
              </w:rPr>
              <w:t xml:space="preserve"> grafik organayzeri</w:t>
            </w:r>
            <w:r w:rsidRPr="00AD49CE">
              <w:rPr>
                <w:sz w:val="24"/>
                <w:szCs w:val="24"/>
                <w:lang w:val="uz-Cyrl-UZ"/>
              </w:rPr>
              <w:t xml:space="preserve">ni </w:t>
            </w:r>
            <w:r w:rsidRPr="00AD49CE">
              <w:rPr>
                <w:sz w:val="24"/>
                <w:szCs w:val="24"/>
                <w:lang w:val="en-US"/>
              </w:rPr>
              <w:t>namoyish ettirish orqali talabalarning</w:t>
            </w:r>
            <w:r w:rsidRPr="00AD49CE">
              <w:rPr>
                <w:sz w:val="24"/>
                <w:szCs w:val="24"/>
                <w:lang w:val="uz-Cyrl-UZ"/>
              </w:rPr>
              <w:t xml:space="preserve"> mavzu xususidagi</w:t>
            </w:r>
            <w:r w:rsidRPr="00AD49CE">
              <w:rPr>
                <w:sz w:val="24"/>
                <w:szCs w:val="24"/>
                <w:lang w:val="en-US"/>
              </w:rPr>
              <w:t xml:space="preserve"> umumiy tasavvurlarini aniqlaydi.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3.3. Aniq tasavvurlar shakllanmagan qismlarini qayta tushuntiradi.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3.4. Mustaqil ish uchun topshiriq beradi va uni baholash mezonlari bilan tanishtiradi.(</w:t>
            </w:r>
            <w:r w:rsidRPr="00AD49CE">
              <w:rPr>
                <w:sz w:val="24"/>
                <w:szCs w:val="24"/>
                <w:lang w:val="uz-Cyrl-UZ"/>
              </w:rPr>
              <w:t>6</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B-B-B metodining “Bilib oldim” ustunini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uz-Cyrl-UZ"/>
              </w:rPr>
              <w:t>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ettirishadi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O‘z fikrlarini boyitadi</w:t>
            </w:r>
            <w:r w:rsidRPr="00AD49CE">
              <w:rPr>
                <w:sz w:val="24"/>
                <w:szCs w:val="24"/>
                <w:lang w:val="uz-Cyrl-UZ"/>
              </w:rPr>
              <w:t>lar</w:t>
            </w:r>
            <w:r w:rsidRPr="00AD49CE">
              <w:rPr>
                <w:sz w:val="24"/>
                <w:szCs w:val="24"/>
                <w:lang w:val="en-US"/>
              </w:rPr>
              <w:t xml:space="preserve"> va to‘ldiradi</w:t>
            </w:r>
            <w:r w:rsidRPr="00AD49CE">
              <w:rPr>
                <w:sz w:val="24"/>
                <w:szCs w:val="24"/>
                <w:lang w:val="uz-Cyrl-UZ"/>
              </w:rPr>
              <w:t>lar</w:t>
            </w:r>
            <w:r w:rsidRPr="00AD49CE">
              <w:rPr>
                <w:sz w:val="24"/>
                <w:szCs w:val="24"/>
                <w:lang w:val="en-US"/>
              </w:rPr>
              <w:t>.</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en-US"/>
              </w:rPr>
              <w:t>Topshiriqni yozib olishadi.</w:t>
            </w:r>
            <w:r w:rsidRPr="00AD49CE">
              <w:rPr>
                <w:sz w:val="24"/>
                <w:szCs w:val="24"/>
                <w:lang w:val="uz-Cyrl-UZ"/>
              </w:rPr>
              <w:t xml:space="preserve"> B-B-B metodining “Bilib  oldim” ustunini bajaradilar.</w:t>
            </w:r>
          </w:p>
        </w:tc>
      </w:tr>
    </w:tbl>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1- ilova</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1. Hayolingga nima kelsa shuni yoz. Fikrlarning sifatiga e’tibor bermang.</w:t>
      </w:r>
    </w:p>
    <w:p w:rsidR="00AD49CE" w:rsidRPr="00AD49CE" w:rsidRDefault="00AD49CE" w:rsidP="00655118">
      <w:pPr>
        <w:widowControl w:val="0"/>
        <w:numPr>
          <w:ilvl w:val="0"/>
          <w:numId w:val="24"/>
        </w:numPr>
        <w:overflowPunct w:val="0"/>
        <w:autoSpaceDE w:val="0"/>
        <w:autoSpaceDN w:val="0"/>
        <w:adjustRightInd w:val="0"/>
        <w:spacing w:after="0" w:line="20" w:lineRule="atLeast"/>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Yozuvning orfografik va boshqa xatolariga e’tibor bermang.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3. Ajratilgan vaqt tugamaguncha yozishni to‘xtatmang.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4. Agar fikrlar hech kelavermasa, to yangi fikrlar kelguncha qog‘ozga rasmlar chizing.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 xml:space="preserve">5. Iloji boricha ko‘proq bog‘lanishlarni qurishga harakat qiling. </w:t>
      </w: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792384" behindDoc="0" locked="1" layoutInCell="1" allowOverlap="1">
                <wp:simplePos x="0" y="0"/>
                <wp:positionH relativeFrom="column">
                  <wp:posOffset>6858000</wp:posOffset>
                </wp:positionH>
                <wp:positionV relativeFrom="paragraph">
                  <wp:posOffset>669290</wp:posOffset>
                </wp:positionV>
                <wp:extent cx="5700395" cy="6852920"/>
                <wp:effectExtent l="13335" t="78740" r="77470" b="12065"/>
                <wp:wrapNone/>
                <wp:docPr id="439" name="Группа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440" name="Oval 295"/>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b/>
                                  <w:lang w:val="uz-Cyrl-UZ"/>
                                </w:rPr>
                              </w:pPr>
                              <w:r>
                                <w:rPr>
                                  <w:b/>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b/>
                                  <w:lang w:val="uz-Cyrl-UZ"/>
                                </w:rPr>
                              </w:pPr>
                              <w:r>
                                <w:rPr>
                                  <w:b/>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b/>
                                  <w:lang w:val="uz-Cyrl-UZ"/>
                                </w:rPr>
                              </w:pPr>
                              <w:r>
                                <w:rPr>
                                  <w:b/>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41" name="Oval 296"/>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442" name="Oval 297"/>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43" name="Oval 298"/>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444" name="Oval 299"/>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45" name="Oval 300"/>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446" name="Oval 301"/>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47" name="Oval 302"/>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448" name="Oval 303"/>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49" name="Oval 304"/>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0" name="Oval 305"/>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1" name="Oval 306"/>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2" name="Oval 307"/>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3" name="Oval 308"/>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4" name="Oval 309"/>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5" name="Oval 310"/>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456" name="Oval 311"/>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457" name="Line 312"/>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313"/>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14"/>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315"/>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316"/>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317"/>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318"/>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319"/>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320"/>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321"/>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322"/>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323"/>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324"/>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325"/>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326"/>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327"/>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39" o:spid="_x0000_s1395" style="position:absolute;left:0;text-align:left;margin-left:540pt;margin-top:52.7pt;width:448.85pt;height:539.6pt;z-index:251792384;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">
                <v:oval id="Oval 295" o:spid="_x0000_s1396"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dZr8A&#10;AADcAAAADwAAAGRycy9kb3ducmV2LnhtbERPTWvCQBC9F/wPyxR6qxuLlBJdxQhCD73UFs9DdkyC&#10;2dl0d9Tk33cOhR4f73u9HUNvbpRyF9nBYl6AIa6j77hx8P11eH4DkwXZYx+ZHEyUYbuZPayx9PHO&#10;n3Q7SmM0hHOJDlqRobQ21y0FzPM4ECt3jimgKEyN9QnvGh56+1IUrzZgx9rQ4kD7lurL8Rq0l+Q0&#10;Tak55MVH4SX+VPuxqpx7ehx3KzBCo/yL/9zv3sFyq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YJ1mvwAAANwAAAAPAAAAAAAAAAAAAAAAAJgCAABkcnMvZG93bnJl&#10;di54bWxQSwUGAAAAAAQABAD1AAAAhAM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b/>
                            <w:lang w:val="uz-Cyrl-UZ"/>
                          </w:rPr>
                        </w:pPr>
                        <w:r>
                          <w:rPr>
                            <w:b/>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b/>
                            <w:lang w:val="uz-Cyrl-UZ"/>
                          </w:rPr>
                        </w:pPr>
                        <w:r>
                          <w:rPr>
                            <w:b/>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b/>
                            <w:lang w:val="uz-Cyrl-UZ"/>
                          </w:rPr>
                        </w:pPr>
                        <w:r>
                          <w:rPr>
                            <w:b/>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v:textbox>
                </v:oval>
                <v:oval id="Oval 296" o:spid="_x0000_s1397"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a4cIA&#10;AADcAAAADwAAAGRycy9kb3ducmV2LnhtbESPQYvCMBSE78L+h/AEb5rqFpHaVMqC4HVdkXp7NM+2&#10;2ryUJmr1128WFjwOM/MNk24G04o79a6xrGA+i0AQl1Y3XCk4/GynKxDOI2tsLZOCJznYZB+jFBNt&#10;H/xN972vRICwS1BB7X2XSOnKmgy6me2Ig3e2vUEfZF9J3eMjwE0rF1G0lAYbDgs1dvRVU3nd34wC&#10;ouoV5/qYX04Fevkszrn7lEpNxkO+BuFp8O/wf3unFcTxHP7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NrhwgAAANwAAAAPAAAAAAAAAAAAAAAAAJgCAABkcnMvZG93&#10;bnJldi54bWxQSwUGAAAAAAQABAD1AAAAhw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297" o:spid="_x0000_s1398"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xd08cA&#10;AADcAAAADwAAAGRycy9kb3ducmV2LnhtbESPQWvCQBCF74X+h2UKvRTdKKnW6CqltFAvotFDvQ3Z&#10;MQnuzsbsVtN/7woFj48373vzZovOGnGm1teOFQz6CQjiwumaSwW77VfvDYQPyBqNY1LwRx4W88eH&#10;GWbaXXhD5zyUIkLYZ6igCqHJpPRFRRZ93zXE0Tu41mKIsi2lbvES4dbIYZKMpMWaY0OFDX1UVBzz&#10;XxvfMD/j9HO1f12al/q0P6zWJzlZK/X81L1PQQTqwv34P/2tFaTpEG5jIgH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MXdP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298" o:spid="_x0000_s1399"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WMcA&#10;AADcAAAADwAAAGRycy9kb3ducmV2LnhtbESPT2sCMRTE70K/Q3iCF9FsVWrZGkUXRKF48A+U3h6b&#10;5+7i5mVJoq799E1B6HGYmd8ws0VranEj5yvLCl6HCQji3OqKCwWn43rwDsIHZI21ZVLwIA+L+Utn&#10;hqm2d97T7RAKESHsU1RQhtCkUvq8JIN+aBvi6J2tMxiidIXUDu8Rbmo5SpI3abDiuFBiQ1lJ+eVw&#10;NQrcLtl99TffP5+rerw/b0I23S4zpXrddvkBIlAb/sPP9lYrmEzG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0MFjHAAAA3AAAAA8AAAAAAAAAAAAAAAAAmAIAAGRy&#10;cy9kb3ducmV2LnhtbFBLBQYAAAAABAAEAPUAAACMAwAAAAA=&#10;">
                  <v:shadow on="t" opacity=".5" offset="6pt,-6pt"/>
                  <v:textbox inset=".5mm,.3mm,.5mm,.3mm">
                    <w:txbxContent>
                      <w:p w:rsidR="00AD49CE" w:rsidRDefault="00AD49CE" w:rsidP="00AD49CE"/>
                    </w:txbxContent>
                  </v:textbox>
                </v:oval>
                <v:oval id="Oval 299" o:spid="_x0000_s1400"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2oLMcA&#10;AADcAAAADwAAAGRycy9kb3ducmV2LnhtbESPT2vCQBTE70K/w/IKXkQ3tUFL6io2UBTEg39Aentk&#10;n0lo9m3Y3Wrqp3eFQo/DzPyGmS0604gLOV9bVvAySkAQF1bXXCo4Hj6HbyB8QNbYWCYFv+RhMX/q&#10;zTDT9so7uuxDKSKEfYYKqhDaTEpfVGTQj2xLHL2zdQZDlK6U2uE1wk0jx0kykQZrjgsVtpRXVHzv&#10;f4wCt022p8Hq67b5aF5351XIp+tlrlT/uVu+gwjUhf/wX3utFaRpCo8z8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dqCz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00" o:spid="_x0000_s1401"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BkcQA&#10;AADcAAAADwAAAGRycy9kb3ducmV2LnhtbESPQWvCQBSE74L/YXlCb2ZjG4tEVxGlpYdeTFrPz+wz&#10;G8y+DdltTP99t1DocZiZb5jNbrStGKj3jWMFiyQFQVw53XCt4KN8ma9A+ICssXVMCr7Jw247nWww&#10;1+7OJxqKUIsIYZ+jAhNCl0vpK0MWfeI64uhdXW8xRNnXUvd4j3Dbysc0fZYWG44LBjs6GKpuxZdV&#10;UJefT3R8JXleHLv2Yi7vZsCVUg+zcb8GEWgM/+G/9ptWkGVL+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1QZHEAAAA3AAAAA8AAAAAAAAAAAAAAAAAmAIAAGRycy9k&#10;b3ducmV2LnhtbFBLBQYAAAAABAAEAPUAAACJAw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301" o:spid="_x0000_s1402"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TwMcA&#10;AADcAAAADwAAAGRycy9kb3ducmV2LnhtbESPQWsCMRSE74X+h/AKvRTNtorKahS7IAriQSuIt8fm&#10;ubu4eVmSqGt/vSkIPQ4z8w0zmbWmFldyvrKs4LObgCDOra64ULD/WXRGIHxA1lhbJgV38jCbvr5M&#10;MNX2xlu67kIhIoR9igrKEJpUSp+XZNB3bUMcvZN1BkOUrpDa4S3CTS2/kmQgDVYcF0psKCspP+8u&#10;RoHbJJvDx/L4u/6ue9vTMmTD1TxT6v2tnY9BBGrDf/jZXmkF/f4A/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Dk8D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02" o:spid="_x0000_s1403"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2W8cA&#10;AADcAAAADwAAAGRycy9kb3ducmV2LnhtbESPT2sCMRTE70K/Q3gFL6LZWtGyNYpdKAriwT8gvT02&#10;z92lm5clSXXrpzeC4HGYmd8w03lranEm5yvLCt4GCQji3OqKCwWH/Xf/A4QPyBpry6TgnzzMZy+d&#10;KabaXnhL510oRISwT1FBGUKTSunzkgz6gW2Io3eyzmCI0hVSO7xEuKnlMEnG0mDFcaHEhrKS8t/d&#10;n1HgNsnm2Fv+XNdf9fv2tAzZZLXIlOq+totPEIHa8Aw/2iutYDSawP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Nlv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303" o:spid="_x0000_s1404"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iKcQA&#10;AADcAAAADwAAAGRycy9kb3ducmV2LnhtbERPy2oCMRTdF/oP4Ra6KZppKyrjRLEDRaG48AHi7jK5&#10;88DJzZCkOvXrzaLg8nDe2aI3rbiQ841lBe/DBARxYXXDlYLD/nswBeEDssbWMin4Iw+L+fNThqm2&#10;V97SZRcqEUPYp6igDqFLpfRFTQb90HbEkSutMxgidJXUDq8x3LTyI0nG0mDDsaHGjvKaivPu1yhw&#10;m2RzfFudbj9f7ee2XIV8sl7mSr2+9MsZiEB9eIj/3WutYDSKa+O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oinEAAAA3AAAAA8AAAAAAAAAAAAAAAAAmAIAAGRycy9k&#10;b3ducmV2LnhtbFBLBQYAAAAABAAEAPUAAACJAwAAAAA=&#10;">
                  <v:shadow on="t" opacity=".5" offset="6pt,-6pt"/>
                  <v:textbox inset=".5mm,.3mm,.5mm,.3mm">
                    <w:txbxContent>
                      <w:p w:rsidR="00AD49CE" w:rsidRDefault="00AD49CE" w:rsidP="00AD49CE">
                        <w:pPr>
                          <w:jc w:val="center"/>
                          <w:rPr>
                            <w:lang w:val="uz-Cyrl-UZ"/>
                          </w:rPr>
                        </w:pPr>
                      </w:p>
                    </w:txbxContent>
                  </v:textbox>
                </v:oval>
                <v:oval id="Oval 304" o:spid="_x0000_s1405"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HssgA&#10;AADcAAAADwAAAGRycy9kb3ducmV2LnhtbESPT2sCMRTE74V+h/CEXopmbaXqahRdKAriwT8g3h6b&#10;5+7SzcuSpLr10zdCocdhZn7DTOetqcWVnK8sK+j3EhDEudUVFwqOh8/uCIQPyBpry6TghzzMZ89P&#10;U0y1vfGOrvtQiAhhn6KCMoQmldLnJRn0PdsQR+9incEQpSukdniLcFPLtyT5kAYrjgslNpSVlH/t&#10;v40Ct022p9fV+b5Z1u+7yypkw/UiU+ql0y4mIAK14T/8115rBYPBGB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Aey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305" o:spid="_x0000_s1406"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48sUA&#10;AADcAAAADwAAAGRycy9kb3ducmV2LnhtbERPy2rCQBTdF/yH4Ra6KTppq1bSTMQGioK48AHF3SVz&#10;TYKZO2Fmqmm/vrMQXB7OO5v3phUXcr6xrOBllIAgLq1uuFJw2H8NZyB8QNbYWiYFv+Rhng8eMky1&#10;vfKWLrtQiRjCPkUFdQhdKqUvazLoR7YjjtzJOoMhQldJ7fAaw00rX5NkKg02HBtq7KioqTzvfowC&#10;t0k238/L49/6s33bnpaheF8tCqWeHvvFB4hAfbiLb+6VVjCexPnx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zjyxQAAANwAAAAPAAAAAAAAAAAAAAAAAJgCAABkcnMv&#10;ZG93bnJldi54bWxQSwUGAAAAAAQABAD1AAAAigMAAAAA&#10;">
                  <v:shadow on="t" opacity=".5" offset="6pt,-6pt"/>
                  <v:textbox inset=".5mm,.3mm,.5mm,.3mm">
                    <w:txbxContent>
                      <w:p w:rsidR="00AD49CE" w:rsidRDefault="00AD49CE" w:rsidP="00AD49CE">
                        <w:pPr>
                          <w:jc w:val="center"/>
                          <w:rPr>
                            <w:lang w:val="uz-Cyrl-UZ"/>
                          </w:rPr>
                        </w:pPr>
                      </w:p>
                    </w:txbxContent>
                  </v:textbox>
                </v:oval>
                <v:oval id="Oval 306" o:spid="_x0000_s1407"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dacgA&#10;AADcAAAADwAAAGRycy9kb3ducmV2LnhtbESPT2sCMRTE74V+h/AEL0Wz1lbLahS7IAriwT8gvT02&#10;z92lm5clibr66ZtCocdhZn7DTOetqcWVnK8sKxj0ExDEudUVFwqOh2XvA4QPyBpry6TgTh7ms+en&#10;Kaba3nhH130oRISwT1FBGUKTSunzkgz6vm2Io3e2zmCI0hVSO7xFuKnla5KMpMGK40KJDWUl5d/7&#10;i1Hgtsn29LL6emw+6+HuvArZeL3IlOp22sUERKA2/If/2mut4O19AL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51p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307" o:spid="_x0000_s1408"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DHsgA&#10;AADcAAAADwAAAGRycy9kb3ducmV2LnhtbESPT2sCMRTE70K/Q3iCF9FsbatlNYpdKAriwT8gvT02&#10;z92lm5clibr66ZtCocdhZn7DzBatqcWVnK8sK3geJiCIc6srLhQcD5+DdxA+IGusLZOCO3lYzJ86&#10;M0y1vfGOrvtQiAhhn6KCMoQmldLnJRn0Q9sQR+9sncEQpSukdniLcFPLUZKMpcGK40KJDWUl5d/7&#10;i1Hgtsn21F99PTYf9cvuvArZZL3MlOp12+UURKA2/If/2mut4PVtB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QMe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308" o:spid="_x0000_s1409"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mhcgA&#10;AADcAAAADwAAAGRycy9kb3ducmV2LnhtbESPT2sCMRTE70K/Q3hCL6LZVquyGsUuFAXx4B8Qb4/N&#10;c3fp5mVJUt320zcFocdhZn7DzJetqcWNnK8sK3gZJCCIc6srLhScjh/9KQgfkDXWlknBN3lYLp46&#10;c0y1vfOebodQiAhhn6KCMoQmldLnJRn0A9sQR+9qncEQpSukdniPcFPL1yQZS4MVx4USG8pKyj8P&#10;X0aB2yW7c299+dm+18P9dR2yyWaVKfXcbVczEIHa8B9+tDdawehtCH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aaF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309" o:spid="_x0000_s1410"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24ccA&#10;AADcAAAADwAAAGRycy9kb3ducmV2LnhtbESPQWvCQBCF74X+h2UKXopulKg1ukopLbQX0eih3obs&#10;mAR3Z2N2q+m/7woFj48373vzFqvOGnGh1teOFQwHCQjiwumaSwX73Uf/BYQPyBqNY1LwSx5Wy8eH&#10;BWbaXXlLlzyUIkLYZ6igCqHJpPRFRRb9wDXE0Tu61mKIsi2lbvEa4dbIUZJMpMWaY0OFDb1VVJzy&#10;HxvfMN/T9H19GH+Z5/p8OK43ZznbKNV76l7nIAJ14X78n/7UCtJxCrcxkQ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9uH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10" o:spid="_x0000_s1411"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TescA&#10;AADcAAAADwAAAGRycy9kb3ducmV2LnhtbESPQWvCQBCF74L/YRmhF6mbFmM1ukopFfQimvagtyE7&#10;JqG7szG71fTfdwtCj48373vzFqvOGnGl1teOFTyNEhDEhdM1lwo+P9aPUxA+IGs0jknBD3lYLfu9&#10;BWba3fhA1zyUIkLYZ6igCqHJpPRFRRb9yDXE0Tu71mKIsi2lbvEW4dbI5ySZSIs1x4YKG3qrqPjK&#10;v218wxxfxu+7U7o1w/pyOu/2FznbK/Uw6F7nIAJ14f/4nt5oBeM0hb8xkQ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8U3r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311" o:spid="_x0000_s1412"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DccA&#10;AADcAAAADwAAAGRycy9kb3ducmV2LnhtbESPT2sCMRDF74LfIYzgRWrW4p+6GkWKhfYianvQ27AZ&#10;dxeTybpJdfvtG0Hw+Hjzfm/efNlYI65U+9KxgkE/AUGcOV1yruDn++PlDYQPyBqNY1LwRx6Wi3Zr&#10;jql2N97RdR9yESHsU1RQhFClUvqsIIu+7yri6J1cbTFEWedS13iLcGvka5KMpcWSY0OBFb0XlJ33&#10;vza+YQ6T4XpzHH2ZXnk5njbbi5xulep2mtUMRKAmPI8f6U+tYDgaw31MJ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zQ3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line id="Line 312" o:spid="_x0000_s1413"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usUAAADcAAAADwAAAGRycy9kb3ducmV2LnhtbESPQWvCQBSE7wX/w/KE3uqmorZEN0EE&#10;QWkPrRW8PrIv2dDs27C7mvTfd4VCj8PMfMNsytF24kY+tI4VPM8yEMSV0y03Cs5f+6dXECEia+wc&#10;k4IfClAWk4cN5toN/Em3U2xEgnDIUYGJsc+lDJUhi2HmeuLk1c5bjEn6RmqPQ4LbTs6zbCUttpwW&#10;DPa0M1R9n65WgTy+DR9+Pz/XTX3o3eVo3lfDqNTjdNyuQUQa43/4r33QChbLF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7usUAAADcAAAADwAAAAAAAAAA&#10;AAAAAAChAgAAZHJzL2Rvd25yZXYueG1sUEsFBgAAAAAEAAQA+QAAAJMDAAAAAA==&#10;" strokeweight="1.5pt"/>
                <v:line id="Line 313" o:spid="_x0000_s1414"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t+sEAAADcAAAADwAAAGRycy9kb3ducmV2LnhtbERPz2vCMBS+C/sfwhvspuncHFKNMgTn&#10;8GYdgrdH82xrm5cuSbX+9+YgePz4fs+XvWnEhZyvLCt4HyUgiHOrKy4U/O3XwykIH5A1NpZJwY08&#10;LBcvgzmm2l55R5csFCKGsE9RQRlCm0rp85IM+pFtiSN3ss5giNAVUju8xnDTyHGSfEmDFceGElta&#10;lZTXWWcUHLqMj+d67Rrsfjab0+G/9h9bpd5e++8ZiEB9eIof7l+t4HMS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m36wQAAANwAAAAPAAAAAAAAAAAAAAAA&#10;AKECAABkcnMvZG93bnJldi54bWxQSwUGAAAAAAQABAD5AAAAjwMAAAAA&#10;" strokeweight="1.5pt"/>
                <v:line id="Line 314" o:spid="_x0000_s1415"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315" o:spid="_x0000_s1416"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316" o:spid="_x0000_s1417"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v:line id="Line 317" o:spid="_x0000_s1418"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318" o:spid="_x0000_s1419"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Z8sYAAADcAAAADwAAAGRycy9kb3ducmV2LnhtbESPQWsCMRSE70L/Q3iFXkrNtorY1ShS&#10;KHjwopaV3p6b182ym5dtkur6741Q8DjMzDfMfNnbVpzIh9qxgtdhBoK4dLrmSsHX/vNlCiJEZI2t&#10;Y1JwoQDLxcNgjrl2Z97SaRcrkSAcclRgYuxyKUNpyGIYuo44eT/OW4xJ+kpqj+cEt618y7KJtFhz&#10;WjDY0Yehstn9WQVyunn+9avjuCmaw+HdFGXRfW+UenrsVzMQkfp4D/+311rBeDKC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LGAAAA3AAAAA8AAAAAAAAA&#10;AAAAAAAAoQIAAGRycy9kb3ducmV2LnhtbFBLBQYAAAAABAAEAPkAAACUAwAAAAA=&#10;"/>
                <v:line id="Line 319" o:spid="_x0000_s1420"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320" o:spid="_x0000_s1421"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321" o:spid="_x0000_s1422"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322" o:spid="_x0000_s1423"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323" o:spid="_x0000_s1424"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324" o:spid="_x0000_s1425"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325" o:spid="_x0000_s1426"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326" o:spid="_x0000_s1427"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0w8YAAADcAAAADwAAAGRycy9kb3ducmV2LnhtbESPQWsCMRSE74X+h/AKXqRmLdLq1ihS&#10;KHjwopaV3p6b182ym5dtEnX996Yg9DjMzDfMfNnbVpzJh9qxgvEoA0FcOl1zpeBr//k8BREissbW&#10;MSm4UoDl4vFhjrl2F97SeRcrkSAcclRgYuxyKUNpyGIYuY44eT/OW4xJ+kpqj5cEt618ybJXabHm&#10;tGCwow9DZbM7WQVyuhn++tVx0hTN4TAzRVl03xulBk/96h1EpD7+h+/ttVYweRv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59MPGAAAA3AAAAA8AAAAAAAAA&#10;AAAAAAAAoQIAAGRycy9kb3ducmV2LnhtbFBLBQYAAAAABAAEAPkAAACUAwAAAAA=&#10;"/>
                <v:line id="Line 327" o:spid="_x0000_s1428"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793408" behindDoc="0" locked="0" layoutInCell="1" allowOverlap="1">
                <wp:simplePos x="0" y="0"/>
                <wp:positionH relativeFrom="column">
                  <wp:posOffset>6972300</wp:posOffset>
                </wp:positionH>
                <wp:positionV relativeFrom="paragraph">
                  <wp:posOffset>52070</wp:posOffset>
                </wp:positionV>
                <wp:extent cx="114300" cy="114300"/>
                <wp:effectExtent l="13335" t="13970" r="5715" b="5080"/>
                <wp:wrapNone/>
                <wp:docPr id="438" name="Овал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8" o:spid="_x0000_s1026" style="position:absolute;margin-left:549pt;margin-top:4.1pt;width:9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CXLmMkkAgAANAQAAA4AAAAAAAAAAAAAAAAALgIAAGRycy9lMm9Eb2Mu&#10;eG1sUEsBAi0AFAAGAAgAAAAhAN7bbyLeAAAACgEAAA8AAAAAAAAAAAAAAAAAfgQAAGRycy9kb3du&#10;cmV2LnhtbFBLBQYAAAAABAAEAPMAAACJBQAAAAA=&#10;"/>
            </w:pict>
          </mc:Fallback>
        </mc:AlternateContent>
      </w:r>
      <w:r w:rsidRPr="00AD49CE">
        <w:rPr>
          <w:rFonts w:ascii="Times New Roman" w:eastAsia="Times New Roman" w:hAnsi="Times New Roman" w:cs="Times New Roman"/>
          <w:b/>
          <w:sz w:val="24"/>
          <w:szCs w:val="24"/>
          <w:lang w:val="uz-Cyrl-UZ" w:eastAsia="ru-RU"/>
        </w:rPr>
        <w:t>2-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1.Mavzuning nomlanishi:</w:t>
      </w:r>
      <w:r w:rsidRPr="00AD49CE">
        <w:rPr>
          <w:rFonts w:ascii="Times New Roman" w:eastAsia="Times New Roman" w:hAnsi="Times New Roman" w:cs="Times New Roman"/>
          <w:b/>
          <w:sz w:val="24"/>
          <w:szCs w:val="24"/>
          <w:lang w:val="uz-Cyrl-UZ" w:eastAsia="ru-RU"/>
        </w:rPr>
        <w:t xml:space="preserve"> Umumiy psixopatologiya. Ruhiy kasalliklarda uchraydigan belgilar va sindromlar</w:t>
      </w:r>
    </w:p>
    <w:p w:rsidR="00AD49CE" w:rsidRPr="00AD49CE" w:rsidRDefault="00AD49CE" w:rsidP="00AD49CE">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D49CE">
        <w:rPr>
          <w:rFonts w:ascii="Times New Roman" w:eastAsia="Times New Roman" w:hAnsi="Times New Roman" w:cs="Times New Roman"/>
          <w:sz w:val="24"/>
          <w:szCs w:val="24"/>
          <w:lang w:val="uz-Cyrl-UZ" w:eastAsia="ru-RU"/>
        </w:rPr>
        <w:t>2.Mavzuning maqsadi: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 xml:space="preserve"> Nutq patologiyasi. haqidagi</w:t>
      </w: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sz w:val="24"/>
          <w:szCs w:val="24"/>
          <w:lang w:val="uz-Cyrl-UZ" w:eastAsia="ru-RU"/>
        </w:rPr>
        <w:t>bilimlarni shakllantirish.</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3.Mavzuning rejasi: </w:t>
      </w:r>
    </w:p>
    <w:p w:rsidR="00AD49CE" w:rsidRPr="00AD49CE"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Cs/>
          <w:sz w:val="24"/>
          <w:szCs w:val="24"/>
          <w:lang w:val="uz-Cyrl-UZ" w:eastAsia="ru-RU"/>
        </w:rPr>
      </w:pPr>
      <w:r w:rsidRPr="00AD49CE">
        <w:rPr>
          <w:rFonts w:ascii="Times New Roman" w:eastAsia="Times New Roman" w:hAnsi="Times New Roman" w:cs="Times New Roman"/>
          <w:sz w:val="24"/>
          <w:szCs w:val="24"/>
          <w:lang w:val="uz-Cyrl-UZ" w:eastAsia="ru-RU"/>
        </w:rPr>
        <w:t>1. Umumiy psixopatologiya. Ruhiy kasalliklarda uchraydigan belgilar va sindromlar</w:t>
      </w:r>
    </w:p>
    <w:p w:rsidR="00AD49CE" w:rsidRPr="00AD49CE"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b/>
          <w:bCs/>
          <w:color w:val="000000"/>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4.Kutilayotgan natijalar: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Nutq patologiyasi va zararlanish sindromlari mazmun-mohiyatini tushunib oladilar;</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5.Foydalaniladigan adabiyotlar ro‘yxati:</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AD49CE" w:rsidRDefault="00AD49CE" w:rsidP="00AD49CE">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color w:val="000000"/>
          <w:spacing w:val="8"/>
          <w:sz w:val="24"/>
          <w:szCs w:val="24"/>
          <w:lang w:val="uz-Cyrl-UZ" w:eastAsia="ru-RU"/>
        </w:rPr>
        <w:t>1</w:t>
      </w:r>
      <w:r w:rsidRPr="00AD49CE">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2.Neyman.V.R. Anatomiya i fiziologiya organov sluxa i rechi  M:</w:t>
      </w:r>
      <w:r w:rsidRPr="00AD49CE">
        <w:rPr>
          <w:rFonts w:ascii="Times New Roman" w:eastAsia="Times New Roman" w:hAnsi="Times New Roman" w:cs="Times New Roman"/>
          <w:sz w:val="24"/>
          <w:szCs w:val="24"/>
          <w:lang w:val="uz-Cyrl-UZ" w:eastAsia="ru-RU"/>
        </w:rPr>
        <w:tab/>
        <w:t xml:space="preserve">«Prosvesheniye»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3. Badalyan.V.S .Nevrapatologiya  M: «Prosvesheniye»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4.Sodiqova G.Q.   Bolalar  nevrologiyasi T “ Iqtisod-moliya” 2008 y</w:t>
      </w:r>
    </w:p>
    <w:p w:rsidR="00AD49CE" w:rsidRPr="00AD49CE"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3-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“BBB” jadvali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noProof/>
          <w:sz w:val="24"/>
          <w:szCs w:val="24"/>
          <w:lang w:eastAsia="ru-RU"/>
        </w:rPr>
        <w:lastRenderedPageBreak/>
        <w:drawing>
          <wp:inline distT="0" distB="0" distL="0" distR="0" wp14:anchorId="24522759" wp14:editId="7EBC3421">
            <wp:extent cx="5486400" cy="3200400"/>
            <wp:effectExtent l="0" t="0" r="19050" b="0"/>
            <wp:docPr id="430" name="Схема 4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D49CE">
        <w:rPr>
          <w:rFonts w:ascii="Times New Roman" w:eastAsia="Times New Roman" w:hAnsi="Times New Roman" w:cs="Times New Roman"/>
          <w:b/>
          <w:sz w:val="24"/>
          <w:szCs w:val="24"/>
          <w:u w:val="single"/>
          <w:lang w:val="uz-Cyrl-UZ" w:eastAsia="ru-RU"/>
        </w:rPr>
        <w:t>4- ilovа</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4432" behindDoc="0" locked="0" layoutInCell="1" allowOverlap="1">
                <wp:simplePos x="0" y="0"/>
                <wp:positionH relativeFrom="column">
                  <wp:posOffset>833755</wp:posOffset>
                </wp:positionH>
                <wp:positionV relativeFrom="paragraph">
                  <wp:posOffset>44450</wp:posOffset>
                </wp:positionV>
                <wp:extent cx="1689100" cy="621030"/>
                <wp:effectExtent l="8890" t="77470" r="83185" b="6350"/>
                <wp:wrapNone/>
                <wp:docPr id="437" name="Овал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7" o:spid="_x0000_s1429" style="position:absolute;left:0;text-align:left;margin-left:65.65pt;margin-top:3.5pt;width:133pt;height:48.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5456" behindDoc="0" locked="0" layoutInCell="1" allowOverlap="1">
                <wp:simplePos x="0" y="0"/>
                <wp:positionH relativeFrom="column">
                  <wp:posOffset>2522855</wp:posOffset>
                </wp:positionH>
                <wp:positionV relativeFrom="paragraph">
                  <wp:posOffset>52070</wp:posOffset>
                </wp:positionV>
                <wp:extent cx="1689100" cy="621030"/>
                <wp:effectExtent l="12065" t="78740" r="80010" b="5080"/>
                <wp:wrapNone/>
                <wp:docPr id="436" name="Овал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6" o:spid="_x0000_s1430" style="position:absolute;left:0;text-align:left;margin-left:198.65pt;margin-top:4.1pt;width:133pt;height:48.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7504" behindDoc="0" locked="0" layoutInCell="1" allowOverlap="1">
                <wp:simplePos x="0" y="0"/>
                <wp:positionH relativeFrom="column">
                  <wp:posOffset>-144145</wp:posOffset>
                </wp:positionH>
                <wp:positionV relativeFrom="paragraph">
                  <wp:posOffset>114300</wp:posOffset>
                </wp:positionV>
                <wp:extent cx="1689100" cy="621030"/>
                <wp:effectExtent l="12065" t="80010" r="80010" b="13335"/>
                <wp:wrapNone/>
                <wp:docPr id="435" name="Овал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5" o:spid="_x0000_s1431" style="position:absolute;left:0;text-align:left;margin-left:-11.35pt;margin-top:9pt;width:133pt;height:48.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8528" behindDoc="0" locked="0" layoutInCell="1" allowOverlap="1">
                <wp:simplePos x="0" y="0"/>
                <wp:positionH relativeFrom="column">
                  <wp:posOffset>3027680</wp:posOffset>
                </wp:positionH>
                <wp:positionV relativeFrom="paragraph">
                  <wp:posOffset>90170</wp:posOffset>
                </wp:positionV>
                <wp:extent cx="1689100" cy="621030"/>
                <wp:effectExtent l="12065" t="80645" r="80010" b="12700"/>
                <wp:wrapNone/>
                <wp:docPr id="434" name="Овал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4" o:spid="_x0000_s1432" style="position:absolute;left:0;text-align:left;margin-left:238.4pt;margin-top:7.1pt;width:133pt;height:48.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6480" behindDoc="0" locked="0" layoutInCell="1" allowOverlap="1">
                <wp:simplePos x="0" y="0"/>
                <wp:positionH relativeFrom="column">
                  <wp:posOffset>1431290</wp:posOffset>
                </wp:positionH>
                <wp:positionV relativeFrom="paragraph">
                  <wp:posOffset>11430</wp:posOffset>
                </wp:positionV>
                <wp:extent cx="1689100" cy="621030"/>
                <wp:effectExtent l="6350" t="78105" r="76200" b="5715"/>
                <wp:wrapNone/>
                <wp:docPr id="433" name="Овал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Pr="0063652F" w:rsidRDefault="00AD49CE" w:rsidP="00AD49CE">
                            <w:pPr>
                              <w:rPr>
                                <w:lang w:val="en-US"/>
                              </w:rPr>
                            </w:pPr>
                            <w:r w:rsidRPr="00E83D50">
                              <w:rPr>
                                <w:lang w:val="uz-Cyrl-UZ"/>
                              </w:rPr>
                              <w:t>.</w:t>
                            </w:r>
                            <w:r w:rsidRPr="0063652F">
                              <w:rPr>
                                <w:lang w:val="en-US"/>
                              </w:rPr>
                              <w:t xml:space="preserve"> </w:t>
                            </w:r>
                            <w:r w:rsidRPr="00DE58EF">
                              <w:rPr>
                                <w:sz w:val="18"/>
                                <w:szCs w:val="18"/>
                                <w:lang w:val="en-US"/>
                              </w:rPr>
                              <w:t>Umumiy psixopatologiya.</w:t>
                            </w:r>
                            <w:r w:rsidRPr="00DE58EF">
                              <w:rPr>
                                <w:lang w:val="en-US"/>
                              </w:rPr>
                              <w:t xml:space="preserve"> Ruhiy kasalliklarda uchraydigan belgilar va sindromlar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3" o:spid="_x0000_s1433" style="position:absolute;left:0;text-align:left;margin-left:112.7pt;margin-top:.9pt;width:133pt;height:48.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">
                <v:shadow on="t" opacity=".5" offset="6pt,-6pt"/>
                <v:textbox inset=".5mm,.3mm,.5mm,.3mm">
                  <w:txbxContent>
                    <w:p w:rsidR="00AD49CE" w:rsidRPr="0063652F" w:rsidRDefault="00AD49CE" w:rsidP="00AD49CE">
                      <w:pPr>
                        <w:rPr>
                          <w:lang w:val="en-US"/>
                        </w:rPr>
                      </w:pPr>
                      <w:r w:rsidRPr="00E83D50">
                        <w:rPr>
                          <w:lang w:val="uz-Cyrl-UZ"/>
                        </w:rPr>
                        <w:t>.</w:t>
                      </w:r>
                      <w:r w:rsidRPr="0063652F">
                        <w:rPr>
                          <w:lang w:val="en-US"/>
                        </w:rPr>
                        <w:t xml:space="preserve"> </w:t>
                      </w:r>
                      <w:r w:rsidRPr="00DE58EF">
                        <w:rPr>
                          <w:sz w:val="18"/>
                          <w:szCs w:val="18"/>
                          <w:lang w:val="en-US"/>
                        </w:rPr>
                        <w:t>Umumiy psixopatologiya.</w:t>
                      </w:r>
                      <w:r w:rsidRPr="00DE58EF">
                        <w:rPr>
                          <w:lang w:val="en-US"/>
                        </w:rPr>
                        <w:t xml:space="preserve"> Ruhiy kasalliklarda uchraydigan belgilar va sindromlar</w:t>
                      </w:r>
                    </w:p>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autoSpaceDN w:val="0"/>
        <w:spacing w:after="0" w:line="240" w:lineRule="auto"/>
        <w:ind w:left="360"/>
        <w:jc w:val="both"/>
        <w:rPr>
          <w:rFonts w:ascii="PANDA Times UZ" w:eastAsia="Times New Roman" w:hAnsi="PANDA Times UZ" w:cs="PANDA Times UZ"/>
          <w:bCs/>
          <w:sz w:val="20"/>
          <w:szCs w:val="20"/>
          <w:lang w:val="uz-Cyrl-UZ" w:eastAsia="ru-RU"/>
        </w:rPr>
      </w:pPr>
      <w:r w:rsidRPr="00AD49CE">
        <w:rPr>
          <w:rFonts w:ascii="Times New Roman" w:eastAsia="Times New Roman" w:hAnsi="Times New Roman" w:cs="Times New Roman"/>
          <w:sz w:val="28"/>
          <w:szCs w:val="28"/>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799552" behindDoc="0" locked="0" layoutInCell="1" allowOverlap="1">
                <wp:simplePos x="0" y="0"/>
                <wp:positionH relativeFrom="column">
                  <wp:posOffset>361315</wp:posOffset>
                </wp:positionH>
                <wp:positionV relativeFrom="paragraph">
                  <wp:posOffset>1270</wp:posOffset>
                </wp:positionV>
                <wp:extent cx="1689100" cy="621030"/>
                <wp:effectExtent l="12700" t="78105" r="79375" b="5715"/>
                <wp:wrapNone/>
                <wp:docPr id="432" name="Овал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2" o:spid="_x0000_s1434" style="position:absolute;left:0;text-align:left;margin-left:28.45pt;margin-top:.1pt;width:133pt;height:4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00576" behindDoc="0" locked="0" layoutInCell="1" allowOverlap="1">
                <wp:simplePos x="0" y="0"/>
                <wp:positionH relativeFrom="column">
                  <wp:posOffset>2002790</wp:posOffset>
                </wp:positionH>
                <wp:positionV relativeFrom="paragraph">
                  <wp:posOffset>136525</wp:posOffset>
                </wp:positionV>
                <wp:extent cx="1689100" cy="621030"/>
                <wp:effectExtent l="6350" t="80010" r="76200" b="13335"/>
                <wp:wrapNone/>
                <wp:docPr id="431" name="Овал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1" o:spid="_x0000_s1435" style="position:absolute;left:0;text-align:left;margin-left:157.7pt;margin-top:10.75pt;width:133pt;height:4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 xml:space="preserve">1.18    Maxsus psixopatologiya. Nevrozlar va psixozlar </w:t>
      </w:r>
      <w:r w:rsidRPr="00AD49CE">
        <w:rPr>
          <w:rFonts w:ascii="Times New Roman" w:eastAsia="Times New Roman" w:hAnsi="Times New Roman" w:cs="Times New Roman"/>
          <w:b/>
          <w:sz w:val="24"/>
          <w:szCs w:val="24"/>
          <w:lang w:eastAsia="ru-RU"/>
        </w:rPr>
        <w:t>м</w:t>
      </w:r>
      <w:r w:rsidRPr="00AD49CE">
        <w:rPr>
          <w:rFonts w:ascii="Times New Roman" w:eastAsia="Times New Roman" w:hAnsi="Times New Roman" w:cs="Times New Roman"/>
          <w:b/>
          <w:sz w:val="24"/>
          <w:szCs w:val="24"/>
          <w:lang w:val="en-US" w:eastAsia="ru-RU"/>
        </w:rPr>
        <w:t>a’lumotli ma’ruza ta’lim texnologiyasi modeli</w:t>
      </w:r>
    </w:p>
    <w:tbl>
      <w:tblPr>
        <w:tblStyle w:val="a3"/>
        <w:tblpPr w:leftFromText="180" w:rightFromText="180" w:vertAnchor="page" w:horzAnchor="margin" w:tblpY="2611"/>
        <w:tblW w:w="0" w:type="auto"/>
        <w:tblLook w:val="01E0" w:firstRow="1" w:lastRow="1" w:firstColumn="1" w:lastColumn="1" w:noHBand="0" w:noVBand="0"/>
      </w:tblPr>
      <w:tblGrid>
        <w:gridCol w:w="3708"/>
        <w:gridCol w:w="5862"/>
      </w:tblGrid>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b/>
                <w:sz w:val="24"/>
                <w:szCs w:val="24"/>
                <w:lang w:val="en-US"/>
              </w:rPr>
              <w:lastRenderedPageBreak/>
              <w:t>Ma’ruzaga ajratilgan vaqt</w:t>
            </w:r>
            <w:r w:rsidRPr="00AD49CE">
              <w:rPr>
                <w:sz w:val="24"/>
                <w:szCs w:val="24"/>
                <w:lang w:val="en-US"/>
              </w:rPr>
              <w:t xml:space="preserve"> – 2 s</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lang w:val="en-US"/>
              </w:rPr>
              <w:t>Talabalar soni</w:t>
            </w:r>
            <w:r w:rsidRPr="00AD49CE">
              <w:rPr>
                <w:sz w:val="24"/>
                <w:szCs w:val="24"/>
                <w:lang w:val="en-US"/>
              </w:rPr>
              <w:t xml:space="preserve"> – 50 </w:t>
            </w:r>
            <w:r w:rsidRPr="00AD49CE">
              <w:rPr>
                <w:sz w:val="24"/>
                <w:szCs w:val="24"/>
                <w:lang w:val="uz-Cyrl-UZ"/>
              </w:rPr>
              <w:t>nafar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b/>
                <w:sz w:val="24"/>
                <w:szCs w:val="24"/>
                <w:lang w:val="en-US"/>
              </w:rPr>
              <w:t>О‘quv mashg‘ulotining shakli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Ma’lumotli ma’ruza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О‘quv mashg‘ulotining tuzilishi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en-US"/>
              </w:rPr>
              <w:t>1. M</w:t>
            </w:r>
            <w:r w:rsidRPr="00AD49CE">
              <w:rPr>
                <w:sz w:val="24"/>
                <w:szCs w:val="24"/>
              </w:rPr>
              <w:t>ashg‘ulot</w:t>
            </w:r>
            <w:r w:rsidRPr="00AD49CE">
              <w:rPr>
                <w:sz w:val="24"/>
                <w:szCs w:val="24"/>
                <w:lang w:val="en-US"/>
              </w:rPr>
              <w:t xml:space="preserve"> </w:t>
            </w:r>
            <w:r w:rsidRPr="00AD49CE">
              <w:rPr>
                <w:sz w:val="24"/>
                <w:szCs w:val="24"/>
              </w:rPr>
              <w:t>mavzusiga</w:t>
            </w:r>
            <w:r w:rsidRPr="00AD49CE">
              <w:rPr>
                <w:sz w:val="24"/>
                <w:szCs w:val="24"/>
                <w:lang w:val="en-US"/>
              </w:rPr>
              <w:t xml:space="preserve"> </w:t>
            </w:r>
            <w:r w:rsidRPr="00AD49CE">
              <w:rPr>
                <w:sz w:val="24"/>
                <w:szCs w:val="24"/>
              </w:rPr>
              <w:t>kirish</w:t>
            </w:r>
            <w:r w:rsidRPr="00AD49CE">
              <w:rPr>
                <w:sz w:val="24"/>
                <w:szCs w:val="24"/>
                <w:lang w:val="en-US"/>
              </w:rPr>
              <w:t>.</w:t>
            </w:r>
          </w:p>
          <w:p w:rsidR="00AD49CE" w:rsidRPr="00AD49CE" w:rsidRDefault="00AD49CE" w:rsidP="00655118">
            <w:pPr>
              <w:widowControl w:val="0"/>
              <w:numPr>
                <w:ilvl w:val="0"/>
                <w:numId w:val="21"/>
              </w:numPr>
              <w:tabs>
                <w:tab w:val="left" w:pos="72"/>
                <w:tab w:val="left" w:pos="252"/>
              </w:tabs>
              <w:overflowPunct w:val="0"/>
              <w:autoSpaceDE w:val="0"/>
              <w:autoSpaceDN w:val="0"/>
              <w:adjustRightInd w:val="0"/>
              <w:ind w:hanging="1233"/>
              <w:jc w:val="both"/>
              <w:rPr>
                <w:sz w:val="24"/>
                <w:szCs w:val="24"/>
                <w:lang w:val="en-US"/>
              </w:rPr>
            </w:pPr>
            <w:r w:rsidRPr="00AD49CE">
              <w:rPr>
                <w:sz w:val="24"/>
                <w:szCs w:val="24"/>
                <w:lang w:val="en-US"/>
              </w:rPr>
              <w:t>Avval egallangan bilimlarni mustahkamlash.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D49CE">
              <w:rPr>
                <w:sz w:val="24"/>
                <w:szCs w:val="24"/>
                <w:lang w:val="en-US"/>
              </w:rPr>
              <w:t>Ma’ruza matnini tarqatish.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D49CE">
              <w:rPr>
                <w:sz w:val="24"/>
                <w:szCs w:val="24"/>
                <w:lang w:val="en-US"/>
              </w:rPr>
              <w:t>Taqdimot texnologiyasi asosida ma’ruzani taqdim etish.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D49CE">
              <w:rPr>
                <w:sz w:val="24"/>
                <w:szCs w:val="24"/>
                <w:lang w:val="en-US"/>
              </w:rPr>
              <w:t>Mavzuning asosiy tushunchalarini aniqlashtirish.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D49CE">
              <w:rPr>
                <w:sz w:val="24"/>
                <w:szCs w:val="24"/>
                <w:lang w:val="en-US"/>
              </w:rPr>
              <w:t>Mavzuni yakunlash.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О‘quv mashg‘ulotining maqsadi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ind w:firstLine="567"/>
              <w:rPr>
                <w:rFonts w:ascii="PANDA Times UZ" w:hAnsi="PANDA Times UZ" w:cs="PANDA Times UZ"/>
                <w:b/>
                <w:bCs/>
                <w:sz w:val="24"/>
                <w:szCs w:val="24"/>
                <w:lang w:val="uz-Cyrl-UZ"/>
              </w:rPr>
            </w:pPr>
            <w:r w:rsidRPr="00AD49CE">
              <w:rPr>
                <w:sz w:val="24"/>
                <w:szCs w:val="24"/>
                <w:lang w:val="uz-Cyrl-UZ"/>
              </w:rPr>
              <w:t xml:space="preserve">Talabalarda  </w:t>
            </w:r>
            <w:r w:rsidRPr="00AD49CE">
              <w:rPr>
                <w:rFonts w:ascii="PANDA Times UZ" w:hAnsi="PANDA Times UZ" w:cs="PANDA Times UZ"/>
                <w:b/>
                <w:bCs/>
                <w:sz w:val="24"/>
                <w:szCs w:val="24"/>
                <w:lang w:val="uz-Cyrl-UZ"/>
              </w:rPr>
              <w:t xml:space="preserve"> </w:t>
            </w:r>
            <w:r w:rsidRPr="00AD49CE">
              <w:rPr>
                <w:b/>
                <w:sz w:val="24"/>
                <w:szCs w:val="24"/>
                <w:lang w:val="uz-Cyrl-UZ"/>
              </w:rPr>
              <w:t xml:space="preserve"> </w:t>
            </w:r>
            <w:r w:rsidRPr="00AD49CE">
              <w:rPr>
                <w:color w:val="FF0000"/>
                <w:sz w:val="28"/>
                <w:szCs w:val="28"/>
                <w:lang w:val="uz-Cyrl-UZ"/>
              </w:rPr>
              <w:t xml:space="preserve"> </w:t>
            </w:r>
            <w:r w:rsidRPr="00AD49CE">
              <w:rPr>
                <w:sz w:val="28"/>
                <w:szCs w:val="28"/>
                <w:lang w:val="uz-Cyrl-UZ"/>
              </w:rPr>
              <w:t xml:space="preserve"> </w:t>
            </w:r>
            <w:r w:rsidRPr="00AD49CE">
              <w:rPr>
                <w:rFonts w:ascii="PANDA Times UZ" w:hAnsi="PANDA Times UZ" w:cs="PANDA Times UZ"/>
                <w:lang w:val="uz-Cyrl-UZ"/>
              </w:rPr>
              <w:t xml:space="preserve"> </w:t>
            </w:r>
            <w:r w:rsidRPr="00AD49CE">
              <w:rPr>
                <w:sz w:val="24"/>
                <w:szCs w:val="24"/>
                <w:lang w:val="uz-Cyrl-UZ"/>
              </w:rPr>
              <w:t>Maxsus psixopatologiya. Nevrozlar va psixozlar</w:t>
            </w:r>
            <w:r w:rsidRPr="00AD49CE">
              <w:rPr>
                <w:sz w:val="28"/>
                <w:szCs w:val="28"/>
                <w:lang w:val="uz-Cyrl-UZ"/>
              </w:rPr>
              <w:t xml:space="preserve"> </w:t>
            </w:r>
            <w:r w:rsidRPr="00AD49CE">
              <w:rPr>
                <w:sz w:val="24"/>
                <w:szCs w:val="24"/>
                <w:lang w:val="uz-Cyrl-UZ"/>
              </w:rPr>
              <w:t>Bosh miya jarohatlaridagi ruhiy buzilishlar</w:t>
            </w:r>
            <w:r w:rsidRPr="00AD49CE">
              <w:rPr>
                <w:rFonts w:ascii="PANDA Times UZ" w:hAnsi="PANDA Times UZ" w:cs="PANDA Times UZ"/>
                <w:lang w:val="uz-Cyrl-UZ"/>
              </w:rPr>
              <w:t xml:space="preserve">  </w:t>
            </w:r>
            <w:r w:rsidRPr="00AD49CE">
              <w:rPr>
                <w:sz w:val="24"/>
                <w:szCs w:val="24"/>
                <w:lang w:val="uz-Cyrl-UZ"/>
              </w:rPr>
              <w:t>Psixiatriya fanining qisqacha rivojlanish  tarixi. Bolalar psixopatologiyasning pedagogika uchun ahamiyati</w:t>
            </w:r>
            <w:r w:rsidRPr="00AD49CE">
              <w:rPr>
                <w:color w:val="FF0000"/>
                <w:sz w:val="28"/>
                <w:szCs w:val="28"/>
                <w:lang w:val="uz-Cyrl-UZ"/>
              </w:rPr>
              <w:t xml:space="preserve"> </w:t>
            </w:r>
            <w:r w:rsidRPr="00AD49CE">
              <w:rPr>
                <w:sz w:val="28"/>
                <w:szCs w:val="28"/>
                <w:lang w:val="uz-Cyrl-UZ"/>
              </w:rPr>
              <w:t xml:space="preserve"> </w:t>
            </w:r>
            <w:r w:rsidRPr="00AD49CE">
              <w:rPr>
                <w:sz w:val="24"/>
                <w:szCs w:val="24"/>
                <w:lang w:val="uz-Cyrl-UZ"/>
              </w:rPr>
              <w:t>haqidagi</w:t>
            </w:r>
            <w:r w:rsidRPr="00AD49CE">
              <w:rPr>
                <w:bCs/>
                <w:sz w:val="24"/>
                <w:szCs w:val="24"/>
                <w:lang w:val="uz-Cyrl-UZ"/>
              </w:rPr>
              <w:t xml:space="preserve"> </w:t>
            </w:r>
            <w:r w:rsidRPr="00AD49CE">
              <w:rPr>
                <w:sz w:val="24"/>
                <w:szCs w:val="24"/>
                <w:lang w:val="uz-Cyrl-UZ"/>
              </w:rPr>
              <w:t>bilimlarni shakllantirish.</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 xml:space="preserve"> </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Pedagogik vazifalar:</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1. Maxsus psixopatologiya. Nevrozlar va psixozlar</w:t>
            </w:r>
            <w:r w:rsidRPr="00AD49CE">
              <w:rPr>
                <w:b/>
                <w:sz w:val="24"/>
                <w:szCs w:val="24"/>
                <w:lang w:val="uz-Cyrl-UZ"/>
              </w:rPr>
              <w:t xml:space="preserve"> </w:t>
            </w:r>
            <w:r w:rsidRPr="00AD49CE">
              <w:rPr>
                <w:rFonts w:ascii="PANDA Times UZ" w:hAnsi="PANDA Times UZ" w:cs="PANDA Times UZ"/>
                <w:lang w:val="uz-Cyrl-UZ"/>
              </w:rPr>
              <w:t xml:space="preserve"> </w:t>
            </w:r>
            <w:r w:rsidRPr="00AD49CE">
              <w:rPr>
                <w:sz w:val="24"/>
                <w:szCs w:val="24"/>
                <w:lang w:val="uz-Cyrl-UZ"/>
              </w:rPr>
              <w:t xml:space="preserve">Ruxiy tizimi - tuzilishi, vazifasining mazmun-mohiyatini ochib berish;  </w:t>
            </w:r>
          </w:p>
          <w:p w:rsidR="00AD49CE" w:rsidRPr="00AD49CE" w:rsidRDefault="00AD49CE" w:rsidP="00AD49CE">
            <w:pPr>
              <w:widowControl w:val="0"/>
              <w:overflowPunct w:val="0"/>
              <w:autoSpaceDE w:val="0"/>
              <w:autoSpaceDN w:val="0"/>
              <w:adjustRightInd w:val="0"/>
              <w:spacing w:line="20" w:lineRule="atLeast"/>
              <w:rPr>
                <w:sz w:val="24"/>
                <w:szCs w:val="24"/>
                <w:lang w:val="uz-Cyrl-UZ"/>
              </w:rPr>
            </w:pPr>
            <w:r w:rsidRPr="00AD49CE">
              <w:rPr>
                <w:sz w:val="24"/>
                <w:szCs w:val="24"/>
                <w:lang w:val="uz-Cyrl-UZ"/>
              </w:rPr>
              <w:t xml:space="preserve">2  </w:t>
            </w:r>
            <w:r w:rsidRPr="00AD49CE">
              <w:rPr>
                <w:rFonts w:ascii="PANDA Times UZ" w:hAnsi="PANDA Times UZ" w:cs="PANDA Times UZ"/>
                <w:lang w:val="uz-Cyrl-UZ"/>
              </w:rPr>
              <w:t xml:space="preserve"> </w:t>
            </w:r>
            <w:r w:rsidRPr="00AD49CE">
              <w:rPr>
                <w:sz w:val="24"/>
                <w:szCs w:val="24"/>
                <w:lang w:val="uz-Cyrl-UZ"/>
              </w:rPr>
              <w:t xml:space="preserve">Maxsus psixopatologiya. Nevrozlar va psixozlar Ruxiy tizimi - patologiyadagi oqibatlari va tekshirish usullarining mazmun-mohiyatini ochib berish.  </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rPr>
            </w:pPr>
            <w:r w:rsidRPr="00AD49CE">
              <w:rPr>
                <w:b/>
                <w:sz w:val="24"/>
                <w:szCs w:val="24"/>
              </w:rPr>
              <w:t>О‘quv faoliyati natijalari:</w:t>
            </w:r>
          </w:p>
          <w:p w:rsidR="00AD49CE" w:rsidRPr="00AD49CE" w:rsidRDefault="00AD49CE" w:rsidP="00655118">
            <w:pPr>
              <w:widowControl w:val="0"/>
              <w:numPr>
                <w:ilvl w:val="0"/>
                <w:numId w:val="22"/>
              </w:numPr>
              <w:tabs>
                <w:tab w:val="left" w:pos="432"/>
              </w:tabs>
              <w:overflowPunct w:val="0"/>
              <w:autoSpaceDE w:val="0"/>
              <w:autoSpaceDN w:val="0"/>
              <w:adjustRightInd w:val="0"/>
              <w:spacing w:line="20" w:lineRule="atLeast"/>
              <w:jc w:val="both"/>
              <w:rPr>
                <w:sz w:val="24"/>
                <w:szCs w:val="24"/>
                <w:lang w:val="uz-Cyrl-UZ"/>
              </w:rPr>
            </w:pPr>
            <w:r w:rsidRPr="00AD49CE">
              <w:rPr>
                <w:sz w:val="24"/>
                <w:szCs w:val="24"/>
                <w:lang w:val="uz-Cyrl-UZ"/>
              </w:rPr>
              <w:t>Maxsus psixopatologiya. Nevrozlar va psixozlar Ruxiy tizimi - tuzilishi, vazifasining</w:t>
            </w:r>
            <w:r w:rsidRPr="00AD49CE">
              <w:rPr>
                <w:b/>
                <w:sz w:val="24"/>
                <w:szCs w:val="24"/>
                <w:lang w:val="uz-Cyrl-UZ"/>
              </w:rPr>
              <w:t xml:space="preserve"> </w:t>
            </w:r>
            <w:r w:rsidRPr="00AD49CE">
              <w:rPr>
                <w:sz w:val="24"/>
                <w:szCs w:val="24"/>
                <w:lang w:val="uz-Cyrl-UZ"/>
              </w:rPr>
              <w:t xml:space="preserve"> mazmun-mohiyatini tushunib oladilar;</w:t>
            </w:r>
          </w:p>
          <w:p w:rsidR="00AD49CE" w:rsidRPr="00AD49CE" w:rsidRDefault="00AD49CE" w:rsidP="00655118">
            <w:pPr>
              <w:widowControl w:val="0"/>
              <w:numPr>
                <w:ilvl w:val="0"/>
                <w:numId w:val="22"/>
              </w:numPr>
              <w:tabs>
                <w:tab w:val="left" w:pos="432"/>
              </w:tabs>
              <w:overflowPunct w:val="0"/>
              <w:autoSpaceDE w:val="0"/>
              <w:autoSpaceDN w:val="0"/>
              <w:adjustRightInd w:val="0"/>
              <w:spacing w:line="20" w:lineRule="atLeast"/>
              <w:jc w:val="both"/>
              <w:rPr>
                <w:sz w:val="24"/>
                <w:szCs w:val="24"/>
                <w:lang w:val="uz-Cyrl-UZ"/>
              </w:rPr>
            </w:pPr>
            <w:r w:rsidRPr="00AD49CE">
              <w:rPr>
                <w:sz w:val="24"/>
                <w:szCs w:val="24"/>
                <w:lang w:val="uz-Cyrl-UZ"/>
              </w:rPr>
              <w:t>Maxsus psixopatologiya. Nevrozlar va psixozlar Ruxiy tizimi - patologiyadagi oqibatlari va tekshirish usullarining mazmun-mohiyatini tushunib oladilar.</w:t>
            </w:r>
          </w:p>
          <w:p w:rsidR="00AD49CE" w:rsidRPr="00AD49CE" w:rsidRDefault="00AD49CE" w:rsidP="00AD49CE">
            <w:pPr>
              <w:widowControl w:val="0"/>
              <w:tabs>
                <w:tab w:val="left" w:pos="432"/>
              </w:tabs>
              <w:overflowPunct w:val="0"/>
              <w:autoSpaceDE w:val="0"/>
              <w:autoSpaceDN w:val="0"/>
              <w:adjustRightInd w:val="0"/>
              <w:spacing w:line="20" w:lineRule="atLeast"/>
              <w:ind w:left="180"/>
              <w:jc w:val="both"/>
              <w:rPr>
                <w:b/>
                <w:sz w:val="24"/>
                <w:szCs w:val="24"/>
                <w:lang w:val="uz-Cyrl-UZ"/>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 metodi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tushuntirish, suhbat, “</w:t>
            </w:r>
            <w:r w:rsidRPr="00AD49CE">
              <w:rPr>
                <w:sz w:val="24"/>
                <w:szCs w:val="24"/>
                <w:lang w:val="uz-Cyrl-UZ"/>
              </w:rPr>
              <w:t xml:space="preserve">Klaster”- </w:t>
            </w:r>
            <w:r w:rsidRPr="00AD49CE">
              <w:rPr>
                <w:sz w:val="24"/>
                <w:szCs w:val="24"/>
                <w:lang w:val="en-US"/>
              </w:rPr>
              <w:t>grafik organayzeri</w:t>
            </w:r>
            <w:r w:rsidRPr="00AD49CE">
              <w:rPr>
                <w:sz w:val="24"/>
                <w:szCs w:val="24"/>
                <w:lang w:val="uz-Cyrl-UZ"/>
              </w:rPr>
              <w:t>, “B-B-B” metodi.</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Ta’limni tashkil etish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ommaviy, guruhli</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Didaktik vositalar</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matni, slayd</w:t>
            </w:r>
            <w:r w:rsidRPr="00AD49CE">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rPr>
              <w:t>Ta’limni tashkil etish sharoiti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Maxsus texnik vositalar bilan ji</w:t>
            </w:r>
            <w:r w:rsidRPr="00AD49CE">
              <w:rPr>
                <w:sz w:val="24"/>
                <w:szCs w:val="24"/>
                <w:lang w:val="uz-Cyrl-UZ"/>
              </w:rPr>
              <w:t>h</w:t>
            </w:r>
            <w:r w:rsidRPr="00AD49CE">
              <w:rPr>
                <w:sz w:val="24"/>
                <w:szCs w:val="24"/>
                <w:lang w:val="en-US"/>
              </w:rPr>
              <w:t>ozlangan xona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b/>
                <w:sz w:val="24"/>
                <w:szCs w:val="24"/>
                <w:lang w:val="en-US"/>
              </w:rPr>
              <w:t>Nazorat</w:t>
            </w:r>
            <w:r w:rsidRPr="00AD49CE">
              <w:rPr>
                <w:b/>
                <w:sz w:val="24"/>
                <w:szCs w:val="24"/>
                <w:lang w:val="uz-Cyrl-UZ"/>
              </w:rPr>
              <w:t xml:space="preserve"> turi:</w:t>
            </w:r>
            <w:r w:rsidRPr="00AD49CE">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rPr>
              <w:t>О</w:t>
            </w:r>
            <w:r w:rsidRPr="00AD49CE">
              <w:rPr>
                <w:sz w:val="24"/>
                <w:szCs w:val="24"/>
                <w:lang w:val="en-US"/>
              </w:rPr>
              <w:t>‘z-</w:t>
            </w:r>
            <w:r w:rsidRPr="00AD49CE">
              <w:rPr>
                <w:sz w:val="24"/>
                <w:szCs w:val="24"/>
              </w:rPr>
              <w:t>о</w:t>
            </w:r>
            <w:r w:rsidRPr="00AD49CE">
              <w:rPr>
                <w:sz w:val="24"/>
                <w:szCs w:val="24"/>
                <w:lang w:val="en-US"/>
              </w:rPr>
              <w:t>‘zini nazorat qilish, refleksiY.</w:t>
            </w:r>
          </w:p>
        </w:tc>
      </w:tr>
    </w:tbl>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1.18  Maxsus psixopatologiya. Nevrozlar va psixozlar  мa’lumotli ma’ruzaning texnologik kartasi</w:t>
      </w:r>
    </w:p>
    <w:tbl>
      <w:tblPr>
        <w:tblStyle w:val="a3"/>
        <w:tblpPr w:leftFromText="180" w:rightFromText="180" w:vertAnchor="page" w:horzAnchor="margin" w:tblpY="3151"/>
        <w:tblW w:w="9889" w:type="dxa"/>
        <w:tblLook w:val="01E0" w:firstRow="1" w:lastRow="1" w:firstColumn="1" w:lastColumn="1" w:noHBand="0" w:noVBand="0"/>
      </w:tblPr>
      <w:tblGrid>
        <w:gridCol w:w="2772"/>
        <w:gridCol w:w="4472"/>
        <w:gridCol w:w="2645"/>
      </w:tblGrid>
      <w:tr w:rsidR="00AD49CE" w:rsidRPr="00AD49CE"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b/>
                <w:sz w:val="24"/>
                <w:szCs w:val="24"/>
                <w:lang w:val="en-US"/>
              </w:rPr>
              <w:t>Faoliyat mazmuni</w:t>
            </w:r>
          </w:p>
        </w:tc>
      </w:tr>
      <w:tr w:rsidR="00AD49CE" w:rsidRPr="00AD49CE" w:rsidTr="00AD49CE">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AD49CE" w:rsidRDefault="00AD49CE" w:rsidP="00AD49CE">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Talaba</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1-bosqich. </w:t>
            </w:r>
            <w:r w:rsidRPr="00AD49CE">
              <w:rPr>
                <w:b/>
                <w:sz w:val="24"/>
                <w:szCs w:val="24"/>
              </w:rPr>
              <w:t>О</w:t>
            </w:r>
            <w:r w:rsidRPr="00AD49CE">
              <w:rPr>
                <w:b/>
                <w:sz w:val="24"/>
                <w:szCs w:val="24"/>
                <w:lang w:val="en-US"/>
              </w:rPr>
              <w:t>‘quv mashg‘ulotiga kirish (Da’vat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10</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1.1. Talabalarga besh minut vaqt ichida </w:t>
            </w:r>
            <w:r w:rsidRPr="00AD49CE">
              <w:rPr>
                <w:sz w:val="24"/>
                <w:szCs w:val="24"/>
                <w:lang w:val="uz-Cyrl-UZ"/>
              </w:rPr>
              <w:t xml:space="preserve"> eshitishda nuqsoni bо‘lgan bolalar maktabining boshlang‘ich sinfida matematikani о‘qitishda  amalga oshiriladigan</w:t>
            </w:r>
            <w:r w:rsidRPr="00AD49CE">
              <w:rPr>
                <w:bCs/>
                <w:sz w:val="24"/>
                <w:szCs w:val="24"/>
                <w:lang w:val="uz-Cyrl-UZ"/>
              </w:rPr>
              <w:t xml:space="preserve"> </w:t>
            </w:r>
            <w:r w:rsidRPr="00AD49CE">
              <w:rPr>
                <w:sz w:val="24"/>
                <w:szCs w:val="24"/>
                <w:lang w:val="uz-Cyrl-UZ"/>
              </w:rPr>
              <w:t>didaktik tamoyillar haqidagi ma’lumotlarni</w:t>
            </w:r>
            <w:r w:rsidRPr="00AD49CE">
              <w:rPr>
                <w:sz w:val="24"/>
                <w:szCs w:val="24"/>
                <w:lang w:val="en-US"/>
              </w:rPr>
              <w:t xml:space="preserve"> “</w:t>
            </w:r>
            <w:r w:rsidRPr="00AD49CE">
              <w:rPr>
                <w:sz w:val="24"/>
                <w:szCs w:val="24"/>
                <w:lang w:val="uz-Cyrl-UZ"/>
              </w:rPr>
              <w:t xml:space="preserve">Klaster”- </w:t>
            </w:r>
            <w:r w:rsidRPr="00AD49CE">
              <w:rPr>
                <w:sz w:val="24"/>
                <w:szCs w:val="24"/>
                <w:lang w:val="en-US"/>
              </w:rPr>
              <w:t xml:space="preserve">grafik organayzeri </w:t>
            </w:r>
            <w:r w:rsidRPr="00AD49CE">
              <w:rPr>
                <w:sz w:val="24"/>
                <w:szCs w:val="24"/>
                <w:lang w:val="uz-Cyrl-UZ"/>
              </w:rPr>
              <w:t xml:space="preserve">yordamida yoritish </w:t>
            </w:r>
            <w:r w:rsidRPr="00AD49CE">
              <w:rPr>
                <w:sz w:val="24"/>
                <w:szCs w:val="24"/>
                <w:lang w:val="en-US"/>
              </w:rPr>
              <w:t>topshirig‘ini beradi.(1-ilova)</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1.2. Ba’zi talabalarning </w:t>
            </w:r>
            <w:r w:rsidRPr="00AD49CE">
              <w:rPr>
                <w:sz w:val="24"/>
                <w:szCs w:val="24"/>
                <w:lang w:val="uz-Cyrl-UZ"/>
              </w:rPr>
              <w:t xml:space="preserve">bajargan </w:t>
            </w:r>
            <w:r w:rsidRPr="00AD49CE">
              <w:rPr>
                <w:sz w:val="24"/>
                <w:szCs w:val="24"/>
                <w:lang w:val="en-US"/>
              </w:rPr>
              <w:t>ishlarini eshitadi</w:t>
            </w:r>
            <w:r w:rsidRPr="00AD49CE">
              <w:rPr>
                <w:sz w:val="24"/>
                <w:szCs w:val="24"/>
                <w:lang w:val="uz-Cyrl-UZ"/>
              </w:rPr>
              <w:t>.</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1.3. Mavzuning nomlanishi, maqsad va kutilayotgan natijalarini bayon etadi. (2-ilova)</w:t>
            </w:r>
          </w:p>
          <w:p w:rsidR="00AD49CE" w:rsidRPr="00AD49CE" w:rsidRDefault="00AD49CE" w:rsidP="00AD49CE">
            <w:pPr>
              <w:widowControl w:val="0"/>
              <w:overflowPunct w:val="0"/>
              <w:autoSpaceDE w:val="0"/>
              <w:autoSpaceDN w:val="0"/>
              <w:adjustRightInd w:val="0"/>
              <w:spacing w:line="20" w:lineRule="atLeast"/>
              <w:jc w:val="both"/>
              <w:rPr>
                <w:b/>
                <w:sz w:val="24"/>
                <w:szCs w:val="24"/>
              </w:rPr>
            </w:pPr>
            <w:r w:rsidRPr="00AD49CE">
              <w:rPr>
                <w:sz w:val="24"/>
                <w:szCs w:val="24"/>
                <w:lang w:val="uz-Cyrl-UZ"/>
              </w:rPr>
              <w:t xml:space="preserve">1.4 B-B-B metodining “Bilaman” ustunini tо‘ldirish topshirig‘ini beradi. </w:t>
            </w:r>
            <w:r w:rsidRPr="00AD49CE">
              <w:rPr>
                <w:sz w:val="24"/>
                <w:szCs w:val="24"/>
                <w:lang w:val="en-US"/>
              </w:rPr>
              <w:t xml:space="preserve"> </w:t>
            </w:r>
            <w:r w:rsidRPr="00AD49CE">
              <w:rPr>
                <w:sz w:val="24"/>
                <w:szCs w:val="24"/>
              </w:rPr>
              <w:t>(3-ilova)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О‘z daftarlariga “Klaster”- grafik organayzeri yordamida   eshitishda nuqsoni bо‘lgan bolalar maktabining boshlang‘ich sinfida matematikani о‘qitishda  amalga oshiriladigan</w:t>
            </w:r>
            <w:r w:rsidRPr="00AD49CE">
              <w:rPr>
                <w:bCs/>
                <w:sz w:val="24"/>
                <w:szCs w:val="24"/>
                <w:lang w:val="uz-Cyrl-UZ"/>
              </w:rPr>
              <w:t xml:space="preserve"> </w:t>
            </w:r>
            <w:r w:rsidRPr="00AD49CE">
              <w:rPr>
                <w:sz w:val="24"/>
                <w:szCs w:val="24"/>
                <w:lang w:val="uz-Cyrl-UZ"/>
              </w:rPr>
              <w:t>didaktik tamoyillar haqidagi fikrlarini yozishadi.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О‘z fikrlarini boshqalar bilan о‘rtoqlashishadi.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Tinglashadi, yozib borishadi. </w:t>
            </w:r>
          </w:p>
          <w:p w:rsidR="00AD49CE" w:rsidRPr="00AD49CE" w:rsidRDefault="00AD49CE" w:rsidP="00AD49CE">
            <w:pPr>
              <w:widowControl w:val="0"/>
              <w:overflowPunct w:val="0"/>
              <w:autoSpaceDE w:val="0"/>
              <w:autoSpaceDN w:val="0"/>
              <w:adjustRightInd w:val="0"/>
              <w:spacing w:line="20" w:lineRule="atLeast"/>
              <w:rPr>
                <w:b/>
                <w:sz w:val="24"/>
                <w:szCs w:val="24"/>
                <w:lang w:val="en-US"/>
              </w:rPr>
            </w:pPr>
            <w:r w:rsidRPr="00AD49CE">
              <w:rPr>
                <w:sz w:val="24"/>
                <w:szCs w:val="24"/>
                <w:lang w:val="uz-Cyrl-UZ"/>
              </w:rPr>
              <w:t>B-B-B metodining “Bilaman”  ustunini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2-bosqich. </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Asosiy (Anglash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2.1. Mavzu b</w:t>
            </w:r>
            <w:r w:rsidRPr="00AD49CE">
              <w:rPr>
                <w:sz w:val="24"/>
                <w:szCs w:val="24"/>
              </w:rPr>
              <w:t>о</w:t>
            </w:r>
            <w:r w:rsidRPr="00AD49CE">
              <w:rPr>
                <w:sz w:val="24"/>
                <w:szCs w:val="24"/>
                <w:lang w:val="en-US"/>
              </w:rPr>
              <w:t>‘yicha ma’ruza matnini tarqatadi, uning rejasi va asosiy tushunchalari bilan tanishishni taklif etadi.</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en-US"/>
              </w:rPr>
              <w:t>2.3. Taqdimot texnologiyasi yordamida asosiy nazariy ma’lumotlarni bayon etadi. Jalb qiluvchi savollar bilan murojaat etadi, mavzuning eng asosiy tushunchalarini ajratib k</w:t>
            </w:r>
            <w:r w:rsidRPr="00AD49CE">
              <w:rPr>
                <w:sz w:val="24"/>
                <w:szCs w:val="24"/>
              </w:rPr>
              <w:t>о</w:t>
            </w:r>
            <w:r w:rsidRPr="00AD49CE">
              <w:rPr>
                <w:sz w:val="24"/>
                <w:szCs w:val="24"/>
                <w:lang w:val="en-US"/>
              </w:rPr>
              <w:t xml:space="preserve">‘rsatadi, har bir </w:t>
            </w:r>
            <w:r w:rsidRPr="00AD49CE">
              <w:rPr>
                <w:sz w:val="24"/>
                <w:szCs w:val="24"/>
              </w:rPr>
              <w:t>о</w:t>
            </w:r>
            <w:r w:rsidRPr="00AD49CE">
              <w:rPr>
                <w:sz w:val="24"/>
                <w:szCs w:val="24"/>
                <w:lang w:val="en-US"/>
              </w:rPr>
              <w:t>‘quv birligi b</w:t>
            </w:r>
            <w:r w:rsidRPr="00AD49CE">
              <w:rPr>
                <w:sz w:val="24"/>
                <w:szCs w:val="24"/>
              </w:rPr>
              <w:t>о</w:t>
            </w:r>
            <w:r w:rsidRPr="00AD49CE">
              <w:rPr>
                <w:sz w:val="24"/>
                <w:szCs w:val="24"/>
                <w:lang w:val="en-US"/>
              </w:rPr>
              <w:t>‘yicha xulosalar qiladi.</w:t>
            </w:r>
            <w:r w:rsidRPr="00AD49CE">
              <w:rPr>
                <w:b/>
                <w:sz w:val="24"/>
                <w:szCs w:val="24"/>
                <w:lang w:val="en-US"/>
              </w:rPr>
              <w:t xml:space="preserve"> </w:t>
            </w:r>
            <w:r w:rsidRPr="00AD49CE">
              <w:rPr>
                <w:sz w:val="24"/>
                <w:szCs w:val="24"/>
                <w:lang w:val="en-US"/>
              </w:rPr>
              <w:t>(</w:t>
            </w:r>
            <w:r w:rsidRPr="00AD49CE">
              <w:rPr>
                <w:sz w:val="24"/>
                <w:szCs w:val="24"/>
                <w:lang w:val="uz-Cyrl-UZ"/>
              </w:rPr>
              <w:t>4</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B-B-B metodining “Bilmoqchiman”  ustunini tо‘ldirish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Tinglaydilar, savol-javoblarda ishtirok etishadi, muhim chizma va jadvallarni о‘z daftarlariga qayd etishadi.</w:t>
            </w:r>
          </w:p>
          <w:p w:rsidR="00AD49CE" w:rsidRPr="00AD49CE" w:rsidRDefault="00AD49CE" w:rsidP="00AD49CE">
            <w:pPr>
              <w:widowControl w:val="0"/>
              <w:overflowPunct w:val="0"/>
              <w:autoSpaceDE w:val="0"/>
              <w:autoSpaceDN w:val="0"/>
              <w:adjustRightInd w:val="0"/>
              <w:spacing w:line="20" w:lineRule="atLeast"/>
              <w:rPr>
                <w:b/>
                <w:sz w:val="24"/>
                <w:szCs w:val="24"/>
                <w:lang w:val="uz-Cyrl-UZ"/>
              </w:rPr>
            </w:pPr>
            <w:r w:rsidRPr="00AD49CE">
              <w:rPr>
                <w:sz w:val="24"/>
                <w:szCs w:val="24"/>
                <w:lang w:val="uz-Cyrl-UZ"/>
              </w:rPr>
              <w:t>B-B-B metodining “Bilmoqchiman”  ustunini guruhlarda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3-bosqich. Yakuniy (Fikrlash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2</w:t>
            </w:r>
            <w:r w:rsidRPr="00AD49CE">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en-US"/>
              </w:rPr>
              <w:t>3.1.</w:t>
            </w:r>
            <w:r w:rsidRPr="00AD49CE">
              <w:rPr>
                <w:b/>
                <w:sz w:val="24"/>
                <w:szCs w:val="24"/>
                <w:lang w:val="en-US"/>
              </w:rPr>
              <w:t xml:space="preserve"> </w:t>
            </w:r>
            <w:r w:rsidRPr="00AD49CE">
              <w:rPr>
                <w:sz w:val="24"/>
                <w:szCs w:val="24"/>
                <w:lang w:val="en-US"/>
              </w:rPr>
              <w:t xml:space="preserve">Talabalarning </w:t>
            </w:r>
            <w:r w:rsidRPr="00AD49CE">
              <w:rPr>
                <w:sz w:val="24"/>
                <w:szCs w:val="24"/>
                <w:lang w:val="uz-Cyrl-UZ"/>
              </w:rPr>
              <w:t xml:space="preserve"> eshitishda nuqsoni bо‘lgan bolalar maktabining boshlang‘ich sinfida matematikani о‘qitishda  amalga oshiriladigan</w:t>
            </w:r>
            <w:r w:rsidRPr="00AD49CE">
              <w:rPr>
                <w:bCs/>
                <w:sz w:val="24"/>
                <w:szCs w:val="24"/>
                <w:lang w:val="uz-Cyrl-UZ"/>
              </w:rPr>
              <w:t xml:space="preserve"> </w:t>
            </w:r>
            <w:r w:rsidRPr="00AD49CE">
              <w:rPr>
                <w:sz w:val="24"/>
                <w:szCs w:val="24"/>
                <w:lang w:val="uz-Cyrl-UZ"/>
              </w:rPr>
              <w:t xml:space="preserve">didaktik tamoyillar haqidagi </w:t>
            </w:r>
            <w:r w:rsidRPr="00AD49CE">
              <w:rPr>
                <w:sz w:val="24"/>
                <w:szCs w:val="24"/>
                <w:lang w:val="en-US"/>
              </w:rPr>
              <w:t xml:space="preserve">tasavvurlarini boyitish maqsadida </w:t>
            </w:r>
            <w:r w:rsidRPr="00AD49CE">
              <w:rPr>
                <w:sz w:val="24"/>
                <w:szCs w:val="24"/>
                <w:lang w:val="uz-Cyrl-UZ"/>
              </w:rPr>
              <w:t xml:space="preserve"> “Klaster”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w:t>
            </w:r>
            <w:r w:rsidRPr="00AD49CE">
              <w:rPr>
                <w:sz w:val="24"/>
                <w:szCs w:val="24"/>
              </w:rPr>
              <w:t>о</w:t>
            </w:r>
            <w:r w:rsidRPr="00AD49CE">
              <w:rPr>
                <w:sz w:val="24"/>
                <w:szCs w:val="24"/>
                <w:lang w:val="en-US"/>
              </w:rPr>
              <w:t>‘ldirishn</w:t>
            </w:r>
            <w:r w:rsidRPr="00AD49CE">
              <w:rPr>
                <w:sz w:val="24"/>
                <w:szCs w:val="24"/>
                <w:lang w:val="uz-Cyrl-UZ"/>
              </w:rPr>
              <w:t>i davom ettirishlarini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 </w:t>
            </w:r>
            <w:r w:rsidRPr="00AD49CE">
              <w:rPr>
                <w:sz w:val="24"/>
                <w:szCs w:val="24"/>
                <w:lang w:val="uz-Cyrl-UZ"/>
              </w:rPr>
              <w:t>sо‘raydi</w:t>
            </w:r>
            <w:r w:rsidRPr="00AD49CE">
              <w:rPr>
                <w:sz w:val="24"/>
                <w:szCs w:val="24"/>
                <w:lang w:val="en-US"/>
              </w:rPr>
              <w:t>.</w:t>
            </w:r>
            <w:r w:rsidRPr="00AD49CE">
              <w:rPr>
                <w:sz w:val="24"/>
                <w:szCs w:val="24"/>
                <w:lang w:val="uz-Cyrl-UZ"/>
              </w:rPr>
              <w:t xml:space="preserve">(5-ilova) </w:t>
            </w:r>
            <w:r w:rsidRPr="00AD49CE">
              <w:rPr>
                <w:b/>
                <w:sz w:val="24"/>
                <w:szCs w:val="24"/>
                <w:lang w:val="uz-Cyrl-UZ"/>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3.2. </w:t>
            </w:r>
            <w:r w:rsidRPr="00AD49CE">
              <w:rPr>
                <w:sz w:val="24"/>
                <w:szCs w:val="24"/>
                <w:lang w:val="uz-Cyrl-UZ"/>
              </w:rPr>
              <w:t>Klaster -</w:t>
            </w:r>
            <w:r w:rsidRPr="00AD49CE">
              <w:rPr>
                <w:sz w:val="24"/>
                <w:szCs w:val="24"/>
                <w:lang w:val="en-US"/>
              </w:rPr>
              <w:t xml:space="preserve"> grafik organayzeri</w:t>
            </w:r>
            <w:r w:rsidRPr="00AD49CE">
              <w:rPr>
                <w:sz w:val="24"/>
                <w:szCs w:val="24"/>
                <w:lang w:val="uz-Cyrl-UZ"/>
              </w:rPr>
              <w:t xml:space="preserve">ni </w:t>
            </w:r>
            <w:r w:rsidRPr="00AD49CE">
              <w:rPr>
                <w:sz w:val="24"/>
                <w:szCs w:val="24"/>
                <w:lang w:val="en-US"/>
              </w:rPr>
              <w:t>namoyish ettirish orqali talabalarning</w:t>
            </w:r>
            <w:r w:rsidRPr="00AD49CE">
              <w:rPr>
                <w:sz w:val="24"/>
                <w:szCs w:val="24"/>
                <w:lang w:val="uz-Cyrl-UZ"/>
              </w:rPr>
              <w:t xml:space="preserve"> mavzu xususidagi</w:t>
            </w:r>
            <w:r w:rsidRPr="00AD49CE">
              <w:rPr>
                <w:sz w:val="24"/>
                <w:szCs w:val="24"/>
                <w:lang w:val="en-US"/>
              </w:rPr>
              <w:t xml:space="preserve"> umumiy tasavvurlarini aniqlaydi.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3.3. Aniq tasavvurlar shakllanmagan qismlarini qayta tushuntiradi.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lastRenderedPageBreak/>
              <w:t>3.4. Mustaqil ish uchun topshiriq beradi va uni baholash mezonlari bilan tanishtiradi.(</w:t>
            </w:r>
            <w:r w:rsidRPr="00AD49CE">
              <w:rPr>
                <w:sz w:val="24"/>
                <w:szCs w:val="24"/>
                <w:lang w:val="uz-Cyrl-UZ"/>
              </w:rPr>
              <w:t>6</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B-B-B metodining “Bilib oldim” ustunini tо‘ldirish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uz-Cyrl-UZ"/>
              </w:rPr>
              <w:lastRenderedPageBreak/>
              <w:t>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w:t>
            </w:r>
            <w:r w:rsidRPr="00AD49CE">
              <w:rPr>
                <w:sz w:val="24"/>
                <w:szCs w:val="24"/>
              </w:rPr>
              <w:t>о</w:t>
            </w:r>
            <w:r w:rsidRPr="00AD49CE">
              <w:rPr>
                <w:sz w:val="24"/>
                <w:szCs w:val="24"/>
                <w:lang w:val="en-US"/>
              </w:rPr>
              <w:t>‘ldirishn</w:t>
            </w:r>
            <w:r w:rsidRPr="00AD49CE">
              <w:rPr>
                <w:sz w:val="24"/>
                <w:szCs w:val="24"/>
                <w:lang w:val="uz-Cyrl-UZ"/>
              </w:rPr>
              <w:t>i davom ettirishadi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rPr>
              <w:t>О</w:t>
            </w:r>
            <w:r w:rsidRPr="00AD49CE">
              <w:rPr>
                <w:sz w:val="24"/>
                <w:szCs w:val="24"/>
                <w:lang w:val="en-US"/>
              </w:rPr>
              <w:t>‘z fikrlarini boyitadi</w:t>
            </w:r>
            <w:r w:rsidRPr="00AD49CE">
              <w:rPr>
                <w:sz w:val="24"/>
                <w:szCs w:val="24"/>
                <w:lang w:val="uz-Cyrl-UZ"/>
              </w:rPr>
              <w:t>lar</w:t>
            </w:r>
            <w:r w:rsidRPr="00AD49CE">
              <w:rPr>
                <w:sz w:val="24"/>
                <w:szCs w:val="24"/>
                <w:lang w:val="en-US"/>
              </w:rPr>
              <w:t xml:space="preserve"> va t</w:t>
            </w:r>
            <w:r w:rsidRPr="00AD49CE">
              <w:rPr>
                <w:sz w:val="24"/>
                <w:szCs w:val="24"/>
              </w:rPr>
              <w:t>о</w:t>
            </w:r>
            <w:r w:rsidRPr="00AD49CE">
              <w:rPr>
                <w:sz w:val="24"/>
                <w:szCs w:val="24"/>
                <w:lang w:val="en-US"/>
              </w:rPr>
              <w:t>‘ldiradi</w:t>
            </w:r>
            <w:r w:rsidRPr="00AD49CE">
              <w:rPr>
                <w:sz w:val="24"/>
                <w:szCs w:val="24"/>
                <w:lang w:val="uz-Cyrl-UZ"/>
              </w:rPr>
              <w:t>lar</w:t>
            </w:r>
            <w:r w:rsidRPr="00AD49CE">
              <w:rPr>
                <w:sz w:val="24"/>
                <w:szCs w:val="24"/>
                <w:lang w:val="en-US"/>
              </w:rPr>
              <w:t>.</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en-US"/>
              </w:rPr>
              <w:t>Topshiriqni yozib olishadi.</w:t>
            </w:r>
            <w:r w:rsidRPr="00AD49CE">
              <w:rPr>
                <w:sz w:val="24"/>
                <w:szCs w:val="24"/>
                <w:lang w:val="uz-Cyrl-UZ"/>
              </w:rPr>
              <w:t xml:space="preserve"> B-B-B metodining “Bilib  oldim” ustunini bajaradilar.</w:t>
            </w:r>
          </w:p>
        </w:tc>
      </w:tr>
    </w:tbl>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lastRenderedPageBreak/>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1- ilova</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en-US" w:eastAsia="ru-RU"/>
        </w:rPr>
      </w:pPr>
      <w:r w:rsidRPr="00AD49CE">
        <w:rPr>
          <w:rFonts w:ascii="PANDA Times UZ" w:eastAsia="Times New Roman" w:hAnsi="PANDA Times UZ" w:cs="PANDA Times UZ"/>
          <w:b/>
          <w:sz w:val="20"/>
          <w:szCs w:val="20"/>
          <w:lang w:val="uz-Cyrl-UZ" w:eastAsia="ru-RU"/>
        </w:rPr>
        <w:t xml:space="preserve">Klaster tuzish </w:t>
      </w:r>
      <w:r w:rsidRPr="00AD49CE">
        <w:rPr>
          <w:rFonts w:ascii="Arial" w:eastAsia="Times New Roman" w:hAnsi="Arial" w:cs="Arial"/>
          <w:b/>
          <w:sz w:val="20"/>
          <w:szCs w:val="20"/>
          <w:lang w:val="uz-Cyrl-UZ" w:eastAsia="ru-RU"/>
        </w:rPr>
        <w:t>q</w:t>
      </w:r>
      <w:r w:rsidRPr="00AD49CE">
        <w:rPr>
          <w:rFonts w:ascii="Arial Narrow" w:eastAsia="Times New Roman" w:hAnsi="Arial Narrow" w:cs="Arial Narrow"/>
          <w:b/>
          <w:sz w:val="20"/>
          <w:szCs w:val="20"/>
          <w:lang w:val="uz-Cyrl-UZ" w:eastAsia="ru-RU"/>
        </w:rPr>
        <w:t>oidalari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802624" behindDoc="0" locked="1" layoutInCell="1" allowOverlap="1">
                <wp:simplePos x="0" y="0"/>
                <wp:positionH relativeFrom="column">
                  <wp:posOffset>6858000</wp:posOffset>
                </wp:positionH>
                <wp:positionV relativeFrom="paragraph">
                  <wp:posOffset>669290</wp:posOffset>
                </wp:positionV>
                <wp:extent cx="5700395" cy="6852920"/>
                <wp:effectExtent l="13335" t="76200" r="77470" b="5080"/>
                <wp:wrapNone/>
                <wp:docPr id="511" name="Группа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512" name="Oval 337"/>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13" name="Oval 338"/>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514" name="Oval 339"/>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15" name="Oval 340"/>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16" name="Oval 341"/>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17" name="Oval 342"/>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518" name="Oval 343"/>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19" name="Oval 344"/>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520" name="Oval 345"/>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1" name="Oval 346"/>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2" name="Oval 347"/>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3" name="Oval 348"/>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4" name="Oval 349"/>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5" name="Oval 350"/>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6" name="Oval 351"/>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7" name="Oval 352"/>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528" name="Oval 353"/>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29" name="Line 354"/>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0" name="Line 355"/>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1" name="Line 356"/>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357"/>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358"/>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359"/>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Line 360"/>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Line 361"/>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62"/>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363"/>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364"/>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365"/>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366"/>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367"/>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Line 368"/>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69"/>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11" o:spid="_x0000_s1436" style="position:absolute;left:0;text-align:left;margin-left:540pt;margin-top:52.7pt;width:448.85pt;height:539.6pt;z-index:251802624;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">
                <v:oval id="Oval 337" o:spid="_x0000_s1437"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CsEA&#10;AADcAAAADwAAAGRycy9kb3ducmV2LnhtbESPT2vCQBDF7wW/wzKCN91EsEjqKo0gePBSlZ6H7DQJ&#10;zc6mu6Mm394tFHp8vD8/3mY3uE7dKcTWs4F8kYEirrxtuTZwvRzma1BRkC12nsnASBF228nLBgvr&#10;H/xB97PUKo1wLNBAI9IXWseqIYdx4Xvi5H354FCSDLW2AR9p3HV6mWWv2mHLidBgT/uGqu/zzSUu&#10;yec4hvoQ81Nmxf+U+6EsjZlNh/c3UEKD/If/2kdrYJUv4fdMOgJ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hgrBAAAA3AAAAA8AAAAAAAAAAAAAAAAAmAIAAGRycy9kb3du&#10;cmV2LnhtbFBLBQYAAAAABAAEAPUAAACGAw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v:textbox>
                </v:oval>
                <v:oval id="Oval 338" o:spid="_x0000_s1438"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BjcIA&#10;AADcAAAADwAAAGRycy9kb3ducmV2LnhtbESPS4vCQBCE7wv+h6EFb+vEJ0s2EwmC4NUHorcm0ybZ&#10;zfSEzKjRX+8Igseiqr6ikkVnanGl1lWWFYyGEQji3OqKCwX73er7B4TzyBpry6TgTg4Wae8rwVjb&#10;G2/ouvWFCBB2MSoovW9iKV1ekkE3tA1x8M62NeiDbAupW7wFuKnlOIrm0mDFYaHEhpYl5f/bi1FA&#10;VDymmT5kf6cjenk/njM3kUoN+l32C8JT5z/hd3utFcxGE3id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MGNwgAAANwAAAAPAAAAAAAAAAAAAAAAAJgCAABkcnMvZG93&#10;bnJldi54bWxQSwUGAAAAAAQABAD1AAAAhw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339" o:spid="_x0000_s1439"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AvMcA&#10;AADcAAAADwAAAGRycy9kb3ducmV2LnhtbESPQWvCQBCF70L/wzIFL9JsFG1r6ioiCvYi1vZgbkN2&#10;TEJ3Z2N21fTfd4VCj48373vzZovOGnGl1teOFQyTFARx4XTNpYKvz83TKwgfkDUax6Tghzws5g+9&#10;GWba3fiDrodQighhn6GCKoQmk9IXFVn0iWuIo3dyrcUQZVtK3eItwq2RozR9lhZrjg0VNrSqqPg+&#10;XGx8wxxfxutdPnk3g/qcn3b7s5zuleo/dss3EIG68H/8l95qBZPhGO5jIgH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7QLz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40" o:spid="_x0000_s1440"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tN8cA&#10;AADcAAAADwAAAGRycy9kb3ducmV2LnhtbESPQWsCMRSE70L/Q3iCF9GsFltZjWIXioJ40Ari7bF5&#10;7i5uXpYk1W1/vSkIPQ4z8w0zX7amFjdyvrKsYDRMQBDnVldcKDh+fQ6mIHxA1lhbJgU/5GG5eOnM&#10;MdX2znu6HUIhIoR9igrKEJpUSp+XZNAPbUMcvYt1BkOUrpDa4T3CTS3HSfImDVYcF0psKCspvx6+&#10;jQK3S3an/vr8u/2oX/eXdcjeN6tMqV63Xc1ABGrDf/jZ3mgFk9EE/s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DLTfHAAAA3AAAAA8AAAAAAAAAAAAAAAAAmAIAAGRy&#10;cy9kb3ducmV2LnhtbFBLBQYAAAAABAAEAPUAAACMAwAAAAA=&#10;">
                  <v:shadow on="t" opacity=".5" offset="6pt,-6pt"/>
                  <v:textbox inset=".5mm,.3mm,.5mm,.3mm">
                    <w:txbxContent>
                      <w:p w:rsidR="00AD49CE" w:rsidRDefault="00AD49CE" w:rsidP="00AD49CE"/>
                    </w:txbxContent>
                  </v:textbox>
                </v:oval>
                <v:oval id="Oval 341" o:spid="_x0000_s1441"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zQMcA&#10;AADcAAAADwAAAGRycy9kb3ducmV2LnhtbESPT2sCMRTE70K/Q3iFXkSztviHrVHsQlEQD1pBvD02&#10;z92lm5clSXX10xtB6HGYmd8w03lranEm5yvLCgb9BARxbnXFhYL9z3dvAsIHZI21ZVJwJQ/z2Utn&#10;iqm2F97SeRcKESHsU1RQhtCkUvq8JIO+bxvi6J2sMxiidIXUDi8Rbmr5niQjabDiuFBiQ1lJ+e/u&#10;zyhwm2Rz6C6Pt/VX/bE9LUM2Xi0ypd5e28UniEBt+A8/2yutYDgYwe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s0D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42" o:spid="_x0000_s1442"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a/cMA&#10;AADcAAAADwAAAGRycy9kb3ducmV2LnhtbESPQWvCQBSE7wX/w/IK3uomFatEV5GK4sFLje35mX1m&#10;Q7NvQ3aN8d+7hYLHYWa+YRar3taio9ZXjhWkowQEceF0xaWCU759m4HwAVlj7ZgU3MnDajl4WWCm&#10;3Y2/qDuGUkQI+wwVmBCaTEpfGLLoR64hjt7FtRZDlG0pdYu3CLe1fE+SD2mx4rhgsKFPQ8Xv8WoV&#10;lPn3mDY7kj/ppqnP5nwwHc6UGr726zmIQH14hv/be61gkk7h7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a/cMAAADcAAAADwAAAAAAAAAAAAAAAACYAgAAZHJzL2Rv&#10;d25yZXYueG1sUEsFBgAAAAAEAAQA9QAAAIgDA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343" o:spid="_x0000_s1443"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CqcQA&#10;AADcAAAADwAAAGRycy9kb3ducmV2LnhtbERPz2vCMBS+C/4P4QleZKYqutEZRQuiMDxUB2O3R/Ns&#10;y5qXkkTt9tcvB8Hjx/d7ue5MI27kfG1ZwWScgCAurK65VPB53r28gfABWWNjmRT8kof1qt9bYqrt&#10;nXO6nUIpYgj7FBVUIbSplL6oyKAf25Y4chfrDIYIXSm1w3sMN42cJslCGqw5NlTYUlZR8XO6GgXu&#10;mBy/Rvvvv49tM8sv+5C9HjaZUsNBt3kHEagLT/HDfdAK5pO4Np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gqnEAAAA3AAAAA8AAAAAAAAAAAAAAAAAmAIAAGRycy9k&#10;b3ducmV2LnhtbFBLBQYAAAAABAAEAPUAAACJAwAAAAA=&#10;">
                  <v:shadow on="t" opacity=".5" offset="6pt,-6pt"/>
                  <v:textbox inset=".5mm,.3mm,.5mm,.3mm">
                    <w:txbxContent>
                      <w:p w:rsidR="00AD49CE" w:rsidRDefault="00AD49CE" w:rsidP="00AD49CE">
                        <w:pPr>
                          <w:jc w:val="center"/>
                          <w:rPr>
                            <w:lang w:val="uz-Cyrl-UZ"/>
                          </w:rPr>
                        </w:pPr>
                      </w:p>
                    </w:txbxContent>
                  </v:textbox>
                </v:oval>
                <v:oval id="Oval 344" o:spid="_x0000_s1444"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MsgA&#10;AADcAAAADwAAAGRycy9kb3ducmV2LnhtbESPT2sCMRTE74V+h/AEL0WzVlrtahS7IAriwT8gvT02&#10;z92lm5clibr66ZtCocdhZn7DTOetqcWVnK8sKxj0ExDEudUVFwqOh2VvDMIHZI21ZVJwJw/z2fPT&#10;FFNtb7yj6z4UIkLYp6igDKFJpfR5SQZ93zbE0TtbZzBE6QqpHd4i3NTyNUnepcGK40KJDWUl5d/7&#10;i1Hgtsn29LL6emw+6+HuvArZaL3IlOp22sUERKA2/If/2mut4G3wAb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icyyAAAANwAAAAPAAAAAAAAAAAAAAAAAJgCAABk&#10;cnMvZG93bnJldi54bWxQSwUGAAAAAAQABAD1AAAAjQMAAAAA&#10;">
                  <v:shadow on="t" opacity=".5" offset="6pt,-6pt"/>
                  <v:textbox inset=".5mm,.3mm,.5mm,.3mm">
                    <w:txbxContent>
                      <w:p w:rsidR="00AD49CE" w:rsidRDefault="00AD49CE" w:rsidP="00AD49CE">
                        <w:pPr>
                          <w:rPr>
                            <w:lang w:val="uz-Cyrl-UZ"/>
                          </w:rPr>
                        </w:pPr>
                      </w:p>
                    </w:txbxContent>
                  </v:textbox>
                </v:oval>
                <v:oval id="Oval 345" o:spid="_x0000_s1445"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EEsQA&#10;AADcAAAADwAAAGRycy9kb3ducmV2LnhtbERPz2vCMBS+C/4P4QleZKYqutEZRQuiMDxUB2O3R/Ns&#10;y5qXkkTt9tcvB8Hjx/d7ue5MI27kfG1ZwWScgCAurK65VPB53r28gfABWWNjmRT8kof1qt9bYqrt&#10;nXO6nUIpYgj7FBVUIbSplL6oyKAf25Y4chfrDIYIXSm1w3sMN42cJslCGqw5NlTYUlZR8XO6GgXu&#10;mBy/Rvvvv49tM8sv+5C9HjaZUsNBt3kHEagLT/HDfdAK5tM4P5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YRBLEAAAA3AAAAA8AAAAAAAAAAAAAAAAAmAIAAGRycy9k&#10;b3ducmV2LnhtbFBLBQYAAAAABAAEAPUAAACJAwAAAAA=&#10;">
                  <v:shadow on="t" opacity=".5" offset="6pt,-6pt"/>
                  <v:textbox inset=".5mm,.3mm,.5mm,.3mm">
                    <w:txbxContent>
                      <w:p w:rsidR="00AD49CE" w:rsidRDefault="00AD49CE" w:rsidP="00AD49CE">
                        <w:pPr>
                          <w:jc w:val="center"/>
                          <w:rPr>
                            <w:lang w:val="uz-Cyrl-UZ"/>
                          </w:rPr>
                        </w:pPr>
                      </w:p>
                    </w:txbxContent>
                  </v:textbox>
                </v:oval>
                <v:oval id="Oval 346" o:spid="_x0000_s1446"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hiccA&#10;AADcAAAADwAAAGRycy9kb3ducmV2LnhtbESPQWsCMRSE70L/Q3iFXkSzKm1lNYpdEIXiQSuIt8fm&#10;ubt087Ikqa7+eiMIPQ4z8w0znbemFmdyvrKsYNBPQBDnVldcKNj/LHtjED4ga6wtk4IreZjPXjpT&#10;TLW98JbOu1CICGGfooIyhCaV0uclGfR92xBH72SdwRClK6R2eIlwU8thknxIgxXHhRIbykrKf3d/&#10;RoHbJJtDd3W8fX/Vo+1pFbLP9SJT6u21XUxABGrDf/jZXmsF78MB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U4Yn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47" o:spid="_x0000_s1447"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scA&#10;AADcAAAADwAAAGRycy9kb3ducmV2LnhtbESPT2vCQBTE74V+h+UVvBTdNFIt0VVsQBSKB/+A9PbI&#10;PpNg9m3YXTXtp3eFQo/DzPyGmc4704grOV9bVvA2SEAQF1bXXCo47Jf9DxA+IGtsLJOCH/Iwnz0/&#10;TTHT9sZbuu5CKSKEfYYKqhDaTEpfVGTQD2xLHL2TdQZDlK6U2uEtwk0j0yQZSYM1x4UKW8orKs67&#10;i1HgNsnm+Lr6/v36bIbb0yrk4/UiV6r30i0mIAJ14T/8115rBe9pCo8z8Qj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f/7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48" o:spid="_x0000_s1448"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aZccA&#10;AADcAAAADwAAAGRycy9kb3ducmV2LnhtbESPT2sCMRTE74V+h/AEL0WzVayyNYouFAXx4B+Q3h6b&#10;5+7i5mVJUt320xtB6HGYmd8w03lranEl5yvLCt77CQji3OqKCwXHw1dvAsIHZI21ZVLwSx7ms9eX&#10;Kaba3nhH130oRISwT1FBGUKTSunzkgz6vm2Io3e2zmCI0hVSO7xFuKnlIEk+pMGK40KJDWUl5Zf9&#10;j1Hgtsn29Lb6/tss6+HuvArZeL3IlOp22sUniEBt+A8/22utYDQYwu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2mX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49" o:spid="_x0000_s1449"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CEcgA&#10;AADcAAAADwAAAGRycy9kb3ducmV2LnhtbESPT2sCMRTE70K/Q3iCF9FsbatlNYpdKAriwT8gvT02&#10;z92lm5clibr66ZtCocdhZn7DzBatqcWVnK8sK3geJiCIc6srLhQcD5+DdxA+IGusLZOCO3lYzJ86&#10;M0y1vfGOrvtQiAhhn6KCMoQmldLnJRn0Q9sQR+9sncEQpSukdniLcFPLUZKMpcGK40KJDWUl5d/7&#10;i1Hgtsn21F99PTYf9cvuvArZZL3MlOp12+UURKA2/If/2mut4G30Cr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0IR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350" o:spid="_x0000_s1450"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iscA&#10;AADcAAAADwAAAGRycy9kb3ducmV2LnhtbESPQWsCMRSE74X+h/AEL0WztdjKahRdEAXxoBXE22Pz&#10;3F3cvCxJ1G1/vSkIPQ4z8w0zmbWmFjdyvrKs4L2fgCDOra64UHD4XvZGIHxA1lhbJgU/5GE2fX2Z&#10;YKrtnXd024dCRAj7FBWUITSplD4vyaDv24Y4emfrDIYoXSG1w3uEm1oOkuRTGqw4LpTYUFZSftlf&#10;jQK3TbbHt9Xpd7OoP3bnVci+1vNMqW6nnY9BBGrDf/jZXmsFw8EQ/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54r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51" o:spid="_x0000_s1451"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x7ccA&#10;AADcAAAADwAAAGRycy9kb3ducmV2LnhtbESPQWsCMRCF74L/IUzBi9SsorbdGkVEwV7E2h7qbdiM&#10;u4vJZN1EXf99IwgeH2/e9+ZNZo014kK1Lx0r6PcSEMSZ0yXnCn5/Vq/vIHxA1mgck4IbeZhN260J&#10;ptpd+Zsuu5CLCGGfooIihCqV0mcFWfQ9VxFH7+BqiyHKOpe6xmuEWyMHSTKWFkuODQVWtCgoO+7O&#10;Nr5h/t6Gy81+9GW65Wl/2GxP8mOrVOelmX+CCNSE5/EjvdYKRoMx3MdEA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Jse3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352" o:spid="_x0000_s1452"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UdscA&#10;AADcAAAADwAAAGRycy9kb3ducmV2LnhtbESPS2sCQRCE70L+w9CBXERnIzEmmx1FJEK8iK9DvDU7&#10;vQ8y07PujLr59xlByLGorq+6sllnjbhQ62vHCp6HCQji3OmaSwWH/XLwBsIHZI3GMSn4JQ+z6UMv&#10;w1S7K2/psguliBD2KSqoQmhSKX1ekUU/dA1x9ArXWgxRtqXULV4j3Bo5SpJXabHm2FBhQ4uK8p/d&#10;2cY3zPfk5XN9HK9Mvz4di/XmJN83Sj09dvMPEIG68H98T39pBePRBG5jIgH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FFHb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353" o:spid="_x0000_s1453"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ABMcA&#10;AADcAAAADwAAAGRycy9kb3ducmV2LnhtbESPwW7CMAyG75P2DpEn7TJBChob6wgITUxiF8SAw7hZ&#10;jWmrJU5pApS3nw9IO1q//8+fJ7POO3WmNtaBDQz6GSjiItiaSwO77WdvDComZIsuMBm4UoTZ9P5u&#10;grkNF/6m8yaVSiAcczRQpdTkWseiIo+xHxpiyQ6h9ZhkbEttW7wI3Ds9zLIX7bFmuVBhQx8VFb+b&#10;kxcN9/P6vFjtR1/uqT7uD6v1Ub+tjXl86ObvoBJ16X/51l5aA6Oh2MozQgA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AT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line id="Line 354" o:spid="_x0000_s1454"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2s8QAAADcAAAADwAAAGRycy9kb3ducmV2LnhtbESPQWsCMRSE7wX/Q3iCt5rtglK3RimC&#10;oNhDq4LXx+btZunmZUmiu/77RhB6HGbmG2a5HmwrbuRD41jB2zQDQVw63XCt4Hzavr6DCBFZY+uY&#10;FNwpwHo1ellioV3PP3Q7xlokCIcCFZgYu0LKUBqyGKauI05e5bzFmKSvpfbYJ7htZZ5lc2mx4bRg&#10;sKONofL3eLUK5P7Qf/ttfq7qate5y958zftBqcl4+PwAEWmI/+Fne6cVzPI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3azxAAAANwAAAAPAAAAAAAAAAAA&#10;AAAAAKECAABkcnMvZG93bnJldi54bWxQSwUGAAAAAAQABAD5AAAAkgMAAAAA&#10;" strokeweight="1.5pt"/>
                <v:line id="Line 355" o:spid="_x0000_s1455"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LwcIAAADcAAAADwAAAGRycy9kb3ducmV2LnhtbERPy2rCQBTdC/2H4Ra600mVSk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KLwcIAAADcAAAADwAAAAAAAAAAAAAA&#10;AAChAgAAZHJzL2Rvd25yZXYueG1sUEsFBgAAAAAEAAQA+QAAAJADAAAAAA==&#10;" strokeweight="1.5pt"/>
                <v:line id="Line 356" o:spid="_x0000_s1456"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Cn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y/M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kKexwAAANwAAAAPAAAAAAAA&#10;AAAAAAAAAKECAABkcnMvZG93bnJldi54bWxQSwUGAAAAAAQABAD5AAAAlQMAAAAA&#10;"/>
                <v:line id="Line 357" o:spid="_x0000_s1457"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line id="Line 358" o:spid="_x0000_s1458"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359" o:spid="_x0000_s1459"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XhB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8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eEGxwAAANwAAAAPAAAAAAAA&#10;AAAAAAAAAKECAABkcnMvZG93bnJldi54bWxQSwUGAAAAAAQABAD5AAAAlQMAAAAA&#10;"/>
                <v:line id="Line 360" o:spid="_x0000_s1460"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EnccAAADcAAAADwAAAGRycy9kb3ducmV2LnhtbESPT2sCMRTE74V+h/AKXopm+0fRrVGk&#10;IHjwUisr3p6b182ym5dtEnX77ZuC0OMwM79h5svetuJCPtSOFTyNMhDEpdM1Vwr2n+vhFESIyBpb&#10;x6TghwIsF/d3c8y1u/IHXXaxEgnCIUcFJsYulzKUhiyGkeuIk/flvMWYpK+k9nhNcNvK5yybSIs1&#10;pwWDHb0bKpvd2SqQ0+3jt1+dXpuiORxmpiiL7rhVavDQr95AROrjf/jW3mgF45c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USdxwAAANwAAAAPAAAAAAAA&#10;AAAAAAAAAKECAABkcnMvZG93bnJldi54bWxQSwUGAAAAAAQABAD5AAAAlQMAAAAA&#10;"/>
                <v:line id="Line 361" o:spid="_x0000_s1461"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line id="Line 362" o:spid="_x0000_s1462"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line id="Line 363" o:spid="_x0000_s1463"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rA8QAAADcAAAADwAAAGRycy9kb3ducmV2LnhtbERPy2oCMRTdC/5DuEI3UjPaB3ZqFBEE&#10;F260ZaS728ntZJjJzZikOv17syi4PJz3YtXbVlzIh9qxgukkA0FcOl1zpeDzY/s4BxEissbWMSn4&#10;owCr5XCwwFy7Kx/ocoyVSCEcclRgYuxyKUNpyGKYuI44cT/OW4wJ+kpqj9cUbls5y7JXabHm1GCw&#10;o42hsjn+WgVyvh+f/fr7uSma0+nNFGXRfe2Vehj163cQkfp4F/+7d1rBy1N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OsDxAAAANwAAAAPAAAAAAAAAAAA&#10;AAAAAKECAABkcnMvZG93bnJldi54bWxQSwUGAAAAAAQABAD5AAAAkgMAAAAA&#10;"/>
                <v:line id="Line 364" o:spid="_x0000_s1464"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OmMcAAADcAAAADwAAAGRycy9kb3ducmV2LnhtbESPT2sCMRTE74V+h/AKvRTN9p/o1ihS&#10;KPTgRSsr3p6b52bZzcs2SXX99kYQehxm5jfMdN7bVhzJh9qxgudhBoK4dLrmSsHm52swBhEissbW&#10;MSk4U4D57P5uirl2J17RcR0rkSAcclRgYuxyKUNpyGIYuo44eQfnLcYkfSW1x1OC21a+ZNlIWqw5&#10;LRjs6NNQ2az/rAI5Xj79+sX+rSma7XZiirLodkulHh/6xQeISH38D9/a31rB++sErmfS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E6YxwAAANwAAAAPAAAAAAAA&#10;AAAAAAAAAKECAABkcnMvZG93bnJldi54bWxQSwUGAAAAAAQABAD5AAAAlQMAAAAA&#10;"/>
                <v:line id="Line 365" o:spid="_x0000_s1465"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B8QAAADcAAAADwAAAGRycy9kb3ducmV2LnhtbERPy2rCQBTdF/yH4Qrd1Yl9BImOIhVB&#10;uyj1Abq8Zq5JNHMnzEyT9O87i0KXh/OeLXpTi5acrywrGI8SEMS51RUXCo6H9dMEhA/IGmvLpOCH&#10;PCzmg4cZZtp2vKN2HwoRQ9hnqKAMocmk9HlJBv3INsSRu1pnMEToCqkddjHc1PI5SVJpsOLYUGJD&#10;7yXl9/23UfD58pW2y+3Hpj9t00u+2l3Ot84p9Tjsl1MQgfrwL/5zb7SCt9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BUHxAAAANwAAAAPAAAAAAAAAAAA&#10;AAAAAKECAABkcnMvZG93bnJldi54bWxQSwUGAAAAAAQABAD5AAAAkgMAAAAA&#10;"/>
                <v:line id="Line 366" o:spid="_x0000_s1466"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line id="Line 367" o:spid="_x0000_s1467"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vlMYAAADcAAAADwAAAGRycy9kb3ducmV2LnhtbESPQWsCMRSE74X+h/AKXkrNVmzRrVFE&#10;EDx4UctKb8/N62bZzcs2ibr+e1Mo9DjMzDfMbNHbVlzIh9qxgtdhBoK4dLrmSsHnYf0yAREissbW&#10;MSm4UYDF/PFhhrl2V97RZR8rkSAcclRgYuxyKUNpyGIYuo44ed/OW4xJ+kpqj9cEt60cZdm7tFhz&#10;WjDY0cpQ2ezPVoGcbJ9//PI0bormeJyaoiy6r61Sg6d++QEiUh//w3/tjVbwNh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mr5TGAAAA3AAAAA8AAAAAAAAA&#10;AAAAAAAAoQIAAGRycy9kb3ducmV2LnhtbFBLBQYAAAAABAAEAPkAAACUAwAAAAA=&#10;"/>
                <v:line id="Line 368" o:spid="_x0000_s1468"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369" o:spid="_x0000_s1469"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803648" behindDoc="0" locked="1" layoutInCell="1" allowOverlap="1">
                <wp:simplePos x="0" y="0"/>
                <wp:positionH relativeFrom="column">
                  <wp:posOffset>114300</wp:posOffset>
                </wp:positionH>
                <wp:positionV relativeFrom="paragraph">
                  <wp:posOffset>-1714500</wp:posOffset>
                </wp:positionV>
                <wp:extent cx="5600700" cy="1391285"/>
                <wp:effectExtent l="13335" t="6985" r="5715" b="11430"/>
                <wp:wrapNone/>
                <wp:docPr id="510" name="Загнутый угол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912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510" o:spid="_x0000_s1470" type="#_x0000_t65" style="position:absolute;left:0;text-align:left;margin-left:9pt;margin-top:-135pt;width:441pt;height:109.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">
                <v:textbox inset=".5mm,.3mm,.5mm,.3mm">
                  <w:txbxContent>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Hayolingga nima kelsa shuni yozing. Fikrlarning sifatiga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Yozuvning orfografik va boshqa xatolariga e’tibor bermang.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Ajratilgan vaqt tugamaguncha yozishni to‘xtatmang.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Agar fikrlar hech kelavermasa, to yangi fikrlar kelguncha qog‘ozga rasmlar chizing.</w:t>
                      </w:r>
                    </w:p>
                    <w:p w:rsidR="00AD49CE" w:rsidRDefault="00AD49CE" w:rsidP="00655118">
                      <w:pPr>
                        <w:numPr>
                          <w:ilvl w:val="0"/>
                          <w:numId w:val="23"/>
                        </w:numPr>
                        <w:autoSpaceDN w:val="0"/>
                        <w:spacing w:after="0" w:line="240" w:lineRule="auto"/>
                        <w:jc w:val="both"/>
                        <w:rPr>
                          <w:rFonts w:ascii="Times New Roman" w:hAnsi="Times New Roman" w:cs="Times New Roman"/>
                          <w:sz w:val="24"/>
                          <w:szCs w:val="24"/>
                          <w:lang w:val="uz-Cyrl-UZ"/>
                        </w:rPr>
                      </w:pPr>
                      <w:r>
                        <w:rPr>
                          <w:rFonts w:ascii="Times New Roman" w:hAnsi="Times New Roman" w:cs="Times New Roman"/>
                          <w:sz w:val="24"/>
                          <w:szCs w:val="24"/>
                          <w:lang w:val="uz-Cyrl-UZ"/>
                        </w:rPr>
                        <w:t xml:space="preserve">Iloji boricha ko‘proq bog‘lanishlarni qurishga harakat qiling. </w:t>
                      </w:r>
                    </w:p>
                    <w:p w:rsidR="00AD49CE" w:rsidRPr="009D3028" w:rsidRDefault="00AD49CE" w:rsidP="00655118">
                      <w:pPr>
                        <w:numPr>
                          <w:ilvl w:val="0"/>
                          <w:numId w:val="23"/>
                        </w:numPr>
                        <w:autoSpaceDN w:val="0"/>
                        <w:spacing w:after="0" w:line="240" w:lineRule="auto"/>
                        <w:jc w:val="both"/>
                        <w:rPr>
                          <w:lang w:val="en-US"/>
                        </w:rPr>
                      </w:pPr>
                      <w:r>
                        <w:rPr>
                          <w:rFonts w:ascii="Times New Roman" w:hAnsi="Times New Roman" w:cs="Times New Roman"/>
                          <w:sz w:val="24"/>
                          <w:szCs w:val="24"/>
                          <w:lang w:val="uz-Cyrl-UZ"/>
                        </w:rPr>
                        <w:t>Fikrlar sonini va ular orasidagi bog‘lanishlar sonini chegaralamang.</w:t>
                      </w:r>
                    </w:p>
                  </w:txbxContent>
                </v:textbox>
                <w10:anchorlock/>
              </v:shape>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804672" behindDoc="0" locked="0" layoutInCell="1" allowOverlap="1">
                <wp:simplePos x="0" y="0"/>
                <wp:positionH relativeFrom="column">
                  <wp:posOffset>6972300</wp:posOffset>
                </wp:positionH>
                <wp:positionV relativeFrom="paragraph">
                  <wp:posOffset>52070</wp:posOffset>
                </wp:positionV>
                <wp:extent cx="114300" cy="114300"/>
                <wp:effectExtent l="13335" t="11430" r="5715" b="7620"/>
                <wp:wrapNone/>
                <wp:docPr id="509" name="Овал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9" o:spid="_x0000_s1026" style="position:absolute;margin-left:549pt;margin-top:4.1pt;width:9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LaCIEgkAgAANAQAAA4AAAAAAAAAAAAAAAAALgIAAGRycy9lMm9Eb2Mu&#10;eG1sUEsBAi0AFAAGAAgAAAAhAN7bbyLeAAAACgEAAA8AAAAAAAAAAAAAAAAAfgQAAGRycy9kb3du&#10;cmV2LnhtbFBLBQYAAAAABAAEAPMAAACJBQAAAAA=&#10;"/>
            </w:pict>
          </mc:Fallback>
        </mc:AlternateContent>
      </w:r>
      <w:r w:rsidRPr="00AD49CE">
        <w:rPr>
          <w:rFonts w:ascii="Times New Roman" w:eastAsia="Times New Roman" w:hAnsi="Times New Roman" w:cs="Times New Roman"/>
          <w:b/>
          <w:sz w:val="24"/>
          <w:szCs w:val="24"/>
          <w:lang w:val="uz-Cyrl-UZ" w:eastAsia="ru-RU"/>
        </w:rPr>
        <w:t>2-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1.Mavzuning nomlanishi: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Maxsus psixopatologiya. Nevrozlar va psixozlar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Bosh miya jarohatlaridagi ruhiy buzilishlar мa’lumotli ma’ruzaning texnologik kartasi Maxsus psixopatologiya. Nevrozlar va psixozlar</w:t>
      </w:r>
    </w:p>
    <w:p w:rsidR="00AD49CE" w:rsidRPr="00AD49CE" w:rsidRDefault="00AD49CE" w:rsidP="00AD49CE">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D49CE">
        <w:rPr>
          <w:rFonts w:ascii="Times New Roman" w:eastAsia="Times New Roman" w:hAnsi="Times New Roman" w:cs="Times New Roman"/>
          <w:sz w:val="24"/>
          <w:szCs w:val="24"/>
          <w:lang w:val="uz-Cyrl-UZ" w:eastAsia="ru-RU"/>
        </w:rPr>
        <w:t>2.Mavzuning maqsadi: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Maxsus psixopatologiya. Nevrozlar va psixozlar.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Umumiy psixopatologiu.</w:t>
      </w:r>
      <w:r w:rsidRPr="00AD49CE">
        <w:rPr>
          <w:rFonts w:ascii="Times New Roman" w:eastAsia="Times New Roman" w:hAnsi="Times New Roman" w:cs="Times New Roman"/>
          <w:bCs/>
          <w:sz w:val="24"/>
          <w:szCs w:val="24"/>
          <w:lang w:val="uz-Cyrl-UZ" w:eastAsia="ru-RU"/>
        </w:rPr>
        <w:t xml:space="preserve"> Ruhiy kasalliklarda uchraydigan belgilar va sindromlar</w:t>
      </w:r>
      <w:r w:rsidRPr="00AD49CE">
        <w:rPr>
          <w:rFonts w:ascii="Times New Roman" w:eastAsia="Times New Roman" w:hAnsi="Times New Roman" w:cs="Times New Roman"/>
          <w:sz w:val="24"/>
          <w:szCs w:val="24"/>
          <w:lang w:val="uz-Cyrl-UZ" w:eastAsia="ru-RU"/>
        </w:rPr>
        <w:t>, patologiyadagi oqibatlari va tekshirish usullari.haqidagi</w:t>
      </w: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sz w:val="24"/>
          <w:szCs w:val="24"/>
          <w:lang w:val="uz-Cyrl-UZ" w:eastAsia="ru-RU"/>
        </w:rPr>
        <w:t>bilimlarni shakllantirish.</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3.Mavzuning rejasi: </w:t>
      </w:r>
    </w:p>
    <w:p w:rsidR="00AD49CE" w:rsidRPr="00AD49CE"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1. </w:t>
      </w:r>
      <w:r w:rsidRPr="00AD49CE">
        <w:rPr>
          <w:rFonts w:ascii="Times New Roman" w:eastAsia="Times New Roman" w:hAnsi="Times New Roman" w:cs="Times New Roman"/>
          <w:bCs/>
          <w:sz w:val="24"/>
          <w:szCs w:val="24"/>
          <w:lang w:val="uz-Cyrl-UZ" w:eastAsia="ru-RU"/>
        </w:rPr>
        <w:t xml:space="preserve">Ruhiy kasalliklar </w:t>
      </w:r>
      <w:r w:rsidRPr="00AD49CE">
        <w:rPr>
          <w:rFonts w:ascii="Times New Roman" w:eastAsia="Times New Roman" w:hAnsi="Times New Roman" w:cs="Times New Roman"/>
          <w:sz w:val="24"/>
          <w:szCs w:val="24"/>
          <w:lang w:val="uz-Cyrl-UZ" w:eastAsia="ru-RU"/>
        </w:rPr>
        <w:t xml:space="preserve">haqida tushuncha. </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2..  Ruxiy kasalliklarning kelib chiqish sabablari</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3.   Ruxiy kasalliklarning patogenezi.</w:t>
      </w:r>
    </w:p>
    <w:p w:rsidR="00AD49CE" w:rsidRPr="00AD49CE" w:rsidRDefault="00AD49CE" w:rsidP="00AD49CE">
      <w:pPr>
        <w:widowControl w:val="0"/>
        <w:shd w:val="clear" w:color="auto" w:fill="FFFFFF"/>
        <w:tabs>
          <w:tab w:val="left" w:pos="626"/>
        </w:tabs>
        <w:overflowPunct w:val="0"/>
        <w:autoSpaceDE w:val="0"/>
        <w:autoSpaceDN w:val="0"/>
        <w:adjustRightInd w:val="0"/>
        <w:spacing w:after="0" w:line="20" w:lineRule="atLeast"/>
        <w:jc w:val="both"/>
        <w:rPr>
          <w:rFonts w:ascii="Times New Roman" w:eastAsia="Times New Roman" w:hAnsi="Times New Roman" w:cs="Times New Roman"/>
          <w:color w:val="000000"/>
          <w:spacing w:val="-16"/>
          <w:sz w:val="24"/>
          <w:szCs w:val="24"/>
          <w:lang w:val="uz-Cyrl-UZ" w:eastAsia="ru-RU"/>
        </w:rPr>
      </w:pPr>
      <w:r w:rsidRPr="00AD49CE">
        <w:rPr>
          <w:rFonts w:ascii="Times New Roman" w:eastAsia="Times New Roman" w:hAnsi="Times New Roman" w:cs="Times New Roman"/>
          <w:sz w:val="24"/>
          <w:szCs w:val="24"/>
          <w:lang w:val="uz-Cyrl-UZ" w:eastAsia="ru-RU"/>
        </w:rPr>
        <w:t xml:space="preserve">    4.Ruxiy kasalliklardagi sindromlar</w:t>
      </w:r>
    </w:p>
    <w:p w:rsidR="00AD49CE" w:rsidRPr="00AD49CE" w:rsidRDefault="00AD49CE" w:rsidP="00AD49CE">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4.Kutilayotgan natijalar: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 Ruxiy kasalliklarning kelib chiqish sabablari va patogenezining   mazmun-mohiyatini tushunib oladilar;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   Ruxiy kasalliklardagi sindromlarning mazmun-mohiyatini tushunib oladilar.</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5.Foydalaniladigan adabiyotlar rо‘yxati:</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AD49CE" w:rsidRDefault="00AD49CE" w:rsidP="00AD49CE">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color w:val="000000"/>
          <w:spacing w:val="8"/>
          <w:sz w:val="24"/>
          <w:szCs w:val="24"/>
          <w:lang w:val="uz-Cyrl-UZ" w:eastAsia="ru-RU"/>
        </w:rPr>
        <w:t>1</w:t>
      </w:r>
      <w:r w:rsidRPr="00AD49CE">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2.Neyman.V.R. Anatomiya i fiziologiya organov sluxa i rechi  M:</w:t>
      </w:r>
      <w:r w:rsidRPr="00AD49CE">
        <w:rPr>
          <w:rFonts w:ascii="Times New Roman" w:eastAsia="Times New Roman" w:hAnsi="Times New Roman" w:cs="Times New Roman"/>
          <w:sz w:val="24"/>
          <w:szCs w:val="24"/>
          <w:lang w:val="uz-Cyrl-UZ" w:eastAsia="ru-RU"/>
        </w:rPr>
        <w:tab/>
        <w:t xml:space="preserve">«Prosvesheniye»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3. Badalyan.V.S .Nevrapatologiya  M: «Prosvesheniye»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4.Sodiqova G.Q.   Bolalar  nevrologiyasi T “ Iqtisod-moliya” 2008 y</w:t>
      </w:r>
    </w:p>
    <w:p w:rsidR="00AD49CE" w:rsidRPr="00AD49CE"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3-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“BBB” jadvali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noProof/>
          <w:sz w:val="24"/>
          <w:szCs w:val="24"/>
          <w:lang w:eastAsia="ru-RU"/>
        </w:rPr>
        <w:drawing>
          <wp:inline distT="0" distB="0" distL="0" distR="0" wp14:anchorId="5F47FEE6" wp14:editId="680AB6C9">
            <wp:extent cx="5486400" cy="3200400"/>
            <wp:effectExtent l="38100" t="0" r="19050" b="0"/>
            <wp:docPr id="473" name="Схема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u w:val="single"/>
          <w:lang w:val="uz-Cyrl-UZ" w:eastAsia="ru-RU"/>
        </w:rPr>
        <w:t>4-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D49CE">
        <w:rPr>
          <w:rFonts w:ascii="Times New Roman" w:eastAsia="Times New Roman" w:hAnsi="Times New Roman" w:cs="Times New Roman"/>
          <w:b/>
          <w:noProof/>
          <w:sz w:val="24"/>
          <w:szCs w:val="24"/>
          <w:u w:val="single"/>
          <w:lang w:eastAsia="ru-RU"/>
        </w:rPr>
        <w:drawing>
          <wp:inline distT="0" distB="0" distL="0" distR="0" wp14:anchorId="0ECF5D89" wp14:editId="44440AC4">
            <wp:extent cx="5486400" cy="3200400"/>
            <wp:effectExtent l="0" t="0" r="19050" b="0"/>
            <wp:docPr id="474" name="Схема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5- ilova</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en-US" w:eastAsia="ru-RU"/>
        </w:rPr>
      </w:pPr>
      <w:r w:rsidRPr="00AD49CE">
        <w:rPr>
          <w:rFonts w:ascii="Times New Roman" w:eastAsia="Times New Roman" w:hAnsi="Times New Roman" w:cs="Times New Roman"/>
          <w:b/>
          <w:sz w:val="28"/>
          <w:szCs w:val="28"/>
          <w:lang w:val="uz-Cyrl-UZ" w:eastAsia="ru-RU"/>
        </w:rPr>
        <w:t>Klaster tuzish qoidalari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0"/>
          <w:szCs w:val="20"/>
          <w:lang w:val="en-US" w:eastAsia="ru-RU"/>
        </w:rPr>
      </w:pPr>
      <w:r w:rsidRPr="00AD49CE">
        <w:rPr>
          <w:rFonts w:ascii="Times New Roman" w:eastAsia="Times New Roman" w:hAnsi="Times New Roman" w:cs="Times New Roman"/>
          <w:b/>
          <w:sz w:val="20"/>
          <w:szCs w:val="20"/>
          <w:lang w:val="uz-Cyrl-UZ" w:eastAsia="ru-RU"/>
        </w:rPr>
        <w:t>Klaster tuzish qoidalari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right"/>
        <w:rPr>
          <w:rFonts w:ascii="Times New Roman" w:eastAsia="Times New Roman" w:hAnsi="Times New Roman" w:cs="Times New Roman"/>
          <w:b/>
          <w:bCs/>
          <w:sz w:val="20"/>
          <w:szCs w:val="20"/>
          <w:lang w:val="uz-Cyrl-UZ" w:eastAsia="ru-RU"/>
        </w:rPr>
      </w:pPr>
      <w:r w:rsidRPr="00AD49CE">
        <w:rPr>
          <w:rFonts w:ascii="Times New Roman" w:eastAsia="Times New Roman" w:hAnsi="Times New Roman" w:cs="Times New Roman"/>
          <w:b/>
          <w:sz w:val="20"/>
          <w:szCs w:val="20"/>
          <w:lang w:val="uz-Cyrl-UZ" w:eastAsia="ru-RU"/>
        </w:rPr>
        <w:t>5-ilova. (3.1)</w:t>
      </w:r>
      <w:r>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805696" behindDoc="0" locked="1" layoutInCell="1" allowOverlap="1">
                <wp:simplePos x="0" y="0"/>
                <wp:positionH relativeFrom="column">
                  <wp:posOffset>136525</wp:posOffset>
                </wp:positionH>
                <wp:positionV relativeFrom="paragraph">
                  <wp:posOffset>-1714500</wp:posOffset>
                </wp:positionV>
                <wp:extent cx="5600700" cy="1619885"/>
                <wp:effectExtent l="6985" t="5715" r="12065" b="12700"/>
                <wp:wrapNone/>
                <wp:docPr id="508" name="Загнутый угол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619885"/>
                        </a:xfrm>
                        <a:prstGeom prst="foldedCorner">
                          <a:avLst>
                            <a:gd name="adj" fmla="val 12500"/>
                          </a:avLst>
                        </a:prstGeom>
                        <a:solidFill>
                          <a:srgbClr val="FFFFFF"/>
                        </a:solidFill>
                        <a:ln w="9525">
                          <a:solidFill>
                            <a:srgbClr val="000000"/>
                          </a:solidFill>
                          <a:round/>
                          <a:headEnd/>
                          <a:tailEnd/>
                        </a:ln>
                      </wps:spPr>
                      <wps:txbx>
                        <w:txbxContent>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508" o:spid="_x0000_s1471" type="#_x0000_t65" style="position:absolute;left:0;text-align:left;margin-left:10.75pt;margin-top:-135pt;width:441pt;height:127.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">
                <v:textbox inset=".5mm,.3mm,.5mm,.3mm">
                  <w:txbxContent>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1. Ҳаёлингга нима келса шуни ёз. Фикрларнинг сифатига эътибор берманг.</w:t>
                      </w:r>
                    </w:p>
                    <w:p w:rsidR="00AD49CE" w:rsidRDefault="00AD49CE" w:rsidP="00655118">
                      <w:pPr>
                        <w:numPr>
                          <w:ilvl w:val="0"/>
                          <w:numId w:val="24"/>
                        </w:numPr>
                        <w:autoSpaceDN w:val="0"/>
                        <w:spacing w:after="0" w:line="24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Ёзувнинг орфографик ва бошқа хатоларига эътибор берманг.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3. Ажратилган вақт тугамагунча ёзишни тўхтатманг.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4. Агар фикрлар ҳеч келавермаса, то янги фикрлар келгунча қоғозга расмлар чизинг.</w:t>
                      </w:r>
                    </w:p>
                    <w:p w:rsidR="00AD49CE" w:rsidRDefault="00AD49CE" w:rsidP="00AD49CE">
                      <w:pPr>
                        <w:spacing w:line="240" w:lineRule="auto"/>
                        <w:ind w:left="360"/>
                        <w:rPr>
                          <w:rFonts w:ascii="Times New Roman" w:hAnsi="Times New Roman" w:cs="Times New Roman"/>
                          <w:sz w:val="28"/>
                          <w:szCs w:val="28"/>
                          <w:lang w:val="uz-Cyrl-UZ"/>
                        </w:rPr>
                      </w:pPr>
                      <w:r>
                        <w:rPr>
                          <w:rFonts w:ascii="Times New Roman" w:hAnsi="Times New Roman" w:cs="Times New Roman"/>
                          <w:sz w:val="28"/>
                          <w:szCs w:val="28"/>
                          <w:lang w:val="uz-Cyrl-UZ"/>
                        </w:rPr>
                        <w:t xml:space="preserve">5. Иложи борича кўпроқ боғланишларни қуришга ҳаракат қилинг. </w:t>
                      </w:r>
                    </w:p>
                    <w:p w:rsidR="00AD49CE" w:rsidRDefault="00AD49CE" w:rsidP="00655118">
                      <w:pPr>
                        <w:numPr>
                          <w:ilvl w:val="0"/>
                          <w:numId w:val="23"/>
                        </w:numPr>
                        <w:autoSpaceDN w:val="0"/>
                        <w:spacing w:after="0" w:line="240" w:lineRule="auto"/>
                        <w:jc w:val="both"/>
                      </w:pPr>
                      <w:r>
                        <w:rPr>
                          <w:rFonts w:ascii="Times New Roman" w:hAnsi="Times New Roman" w:cs="Times New Roman"/>
                          <w:sz w:val="28"/>
                          <w:szCs w:val="28"/>
                          <w:lang w:val="uz-Cyrl-UZ"/>
                        </w:rPr>
                        <w:t>Фикрлар сонини ва улар орасидаги боғланишлар сонини чегараламанг</w:t>
                      </w:r>
                      <w:r>
                        <w:rPr>
                          <w:lang w:val="uz-Cyrl-UZ"/>
                        </w:rPr>
                        <w:t>.</w:t>
                      </w:r>
                    </w:p>
                  </w:txbxContent>
                </v:textbox>
                <w10:anchorlock/>
              </v:shape>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0816" behindDoc="0" locked="0" layoutInCell="1" allowOverlap="1">
                <wp:simplePos x="0" y="0"/>
                <wp:positionH relativeFrom="column">
                  <wp:posOffset>3328670</wp:posOffset>
                </wp:positionH>
                <wp:positionV relativeFrom="paragraph">
                  <wp:posOffset>33020</wp:posOffset>
                </wp:positionV>
                <wp:extent cx="2259330" cy="577215"/>
                <wp:effectExtent l="8255" t="83185" r="85090" b="6350"/>
                <wp:wrapNone/>
                <wp:docPr id="507" name="Овал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330" cy="57721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7" o:spid="_x0000_s1472" style="position:absolute;left:0;text-align:left;margin-left:262.1pt;margin-top:2.6pt;width:177.9pt;height:45.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09792" behindDoc="0" locked="0" layoutInCell="1" allowOverlap="1">
                <wp:simplePos x="0" y="0"/>
                <wp:positionH relativeFrom="column">
                  <wp:posOffset>1632585</wp:posOffset>
                </wp:positionH>
                <wp:positionV relativeFrom="paragraph">
                  <wp:posOffset>74930</wp:posOffset>
                </wp:positionV>
                <wp:extent cx="1409065" cy="621030"/>
                <wp:effectExtent l="7620" t="77470" r="78740" b="6350"/>
                <wp:wrapNone/>
                <wp:docPr id="506" name="Овал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6" o:spid="_x0000_s1473" style="position:absolute;left:0;text-align:left;margin-left:128.55pt;margin-top:5.9pt;width:110.95pt;height:4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8224" behindDoc="0" locked="0" layoutInCell="1" allowOverlap="1">
                <wp:simplePos x="0" y="0"/>
                <wp:positionH relativeFrom="column">
                  <wp:posOffset>3954145</wp:posOffset>
                </wp:positionH>
                <wp:positionV relativeFrom="paragraph">
                  <wp:posOffset>19685</wp:posOffset>
                </wp:positionV>
                <wp:extent cx="274955" cy="213360"/>
                <wp:effectExtent l="5080" t="5080" r="5715" b="10160"/>
                <wp:wrapNone/>
                <wp:docPr id="505" name="Прямая соединительная линия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5"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35pt,1.55pt" to="33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7200" behindDoc="0" locked="0" layoutInCell="1" allowOverlap="1">
                <wp:simplePos x="0" y="0"/>
                <wp:positionH relativeFrom="column">
                  <wp:posOffset>2857500</wp:posOffset>
                </wp:positionH>
                <wp:positionV relativeFrom="paragraph">
                  <wp:posOffset>4445</wp:posOffset>
                </wp:positionV>
                <wp:extent cx="168910" cy="320675"/>
                <wp:effectExtent l="13335" t="8890" r="8255" b="13335"/>
                <wp:wrapNone/>
                <wp:docPr id="504" name="Прямая соединительная линия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320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pt" to="238.3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08768" behindDoc="0" locked="0" layoutInCell="1" allowOverlap="1">
                <wp:simplePos x="0" y="0"/>
                <wp:positionH relativeFrom="column">
                  <wp:posOffset>644525</wp:posOffset>
                </wp:positionH>
                <wp:positionV relativeFrom="paragraph">
                  <wp:posOffset>30480</wp:posOffset>
                </wp:positionV>
                <wp:extent cx="1409065" cy="621030"/>
                <wp:effectExtent l="76835" t="85090" r="9525" b="8255"/>
                <wp:wrapNone/>
                <wp:docPr id="503" name="Овал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62103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3" o:spid="_x0000_s1474" style="position:absolute;left:0;text-align:left;margin-left:50.75pt;margin-top:2.4pt;width:110.95pt;height:48.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07744" behindDoc="0" locked="0" layoutInCell="1" allowOverlap="1">
                <wp:simplePos x="0" y="0"/>
                <wp:positionH relativeFrom="column">
                  <wp:posOffset>2800985</wp:posOffset>
                </wp:positionH>
                <wp:positionV relativeFrom="paragraph">
                  <wp:posOffset>72390</wp:posOffset>
                </wp:positionV>
                <wp:extent cx="1694180" cy="621030"/>
                <wp:effectExtent l="13970" t="12700" r="92075" b="90170"/>
                <wp:wrapNone/>
                <wp:docPr id="502" name="Овал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jc w:val="center"/>
                              <w:rPr>
                                <w:rFonts w:ascii="Times New Roman" w:hAnsi="Times New Roman"/>
                                <w:lang w:val="uz-Cyrl-UZ"/>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2" o:spid="_x0000_s1475" style="position:absolute;left:0;text-align:left;margin-left:220.55pt;margin-top:5.7pt;width:133.4pt;height:48.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" strokeweight="1.5pt">
                <v:shadow on="t" opacity=".5" offset="6pt,6pt"/>
                <v:textbox inset=".5mm,.3mm,.5mm,.3mm">
                  <w:txbxContent>
                    <w:p w:rsidR="00AD49CE" w:rsidRDefault="00AD49CE" w:rsidP="00AD49CE">
                      <w:pPr>
                        <w:jc w:val="center"/>
                        <w:rPr>
                          <w:rFonts w:ascii="Times New Roman" w:hAnsi="Times New Roman"/>
                          <w:lang w:val="uz-Cyrl-UZ"/>
                        </w:rPr>
                      </w:pPr>
                    </w:p>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6176" behindDoc="0" locked="0" layoutInCell="1" allowOverlap="1">
                <wp:simplePos x="0" y="0"/>
                <wp:positionH relativeFrom="column">
                  <wp:posOffset>2057400</wp:posOffset>
                </wp:positionH>
                <wp:positionV relativeFrom="paragraph">
                  <wp:posOffset>69850</wp:posOffset>
                </wp:positionV>
                <wp:extent cx="741045" cy="2540"/>
                <wp:effectExtent l="13335" t="6350" r="7620" b="10160"/>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1"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5pt" to="22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4128" behindDoc="0" locked="0" layoutInCell="1" allowOverlap="1">
                <wp:simplePos x="0" y="0"/>
                <wp:positionH relativeFrom="column">
                  <wp:posOffset>2865755</wp:posOffset>
                </wp:positionH>
                <wp:positionV relativeFrom="paragraph">
                  <wp:posOffset>44450</wp:posOffset>
                </wp:positionV>
                <wp:extent cx="306705" cy="291465"/>
                <wp:effectExtent l="12065" t="15240" r="14605" b="17145"/>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2914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0"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5pt,3.5pt" to="249.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" strokeweight="1.5pt"/>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06720" behindDoc="0" locked="0" layoutInCell="1" allowOverlap="1">
                <wp:simplePos x="0" y="0"/>
                <wp:positionH relativeFrom="column">
                  <wp:posOffset>1870075</wp:posOffset>
                </wp:positionH>
                <wp:positionV relativeFrom="paragraph">
                  <wp:posOffset>82550</wp:posOffset>
                </wp:positionV>
                <wp:extent cx="1266825" cy="1102360"/>
                <wp:effectExtent l="26035" t="123190" r="116840" b="22225"/>
                <wp:wrapNone/>
                <wp:docPr id="499" name="Овал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02360"/>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Pr="006466E0" w:rsidRDefault="00AD49CE" w:rsidP="00AD49CE">
                            <w:pPr>
                              <w:jc w:val="center"/>
                              <w:rPr>
                                <w:lang w:val="uz-Cyrl-UZ"/>
                              </w:rPr>
                            </w:pPr>
                            <w:r>
                              <w:rPr>
                                <w:lang w:val="uz-Cyrl-UZ"/>
                              </w:rPr>
                              <w:t>СИНДРОМЛАР</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9" o:spid="_x0000_s1476" style="position:absolute;left:0;text-align:left;margin-left:147.25pt;margin-top:6.5pt;width:99.75pt;height:86.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" strokeweight="3pt">
                <v:stroke linestyle="thinThin"/>
                <v:shadow on="t" opacity=".5" offset="6pt,-6pt"/>
                <v:textbox inset=".5mm,.3mm,.5mm,.3mm">
                  <w:txbxContent>
                    <w:p w:rsidR="00AD49CE" w:rsidRPr="006466E0" w:rsidRDefault="00AD49CE" w:rsidP="00AD49CE">
                      <w:pPr>
                        <w:jc w:val="center"/>
                        <w:rPr>
                          <w:lang w:val="uz-Cyrl-UZ"/>
                        </w:rPr>
                      </w:pPr>
                      <w:r>
                        <w:rPr>
                          <w:lang w:val="uz-Cyrl-UZ"/>
                        </w:rPr>
                        <w:t>СИНДРОМЛАР</w:t>
                      </w:r>
                    </w:p>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4912" behindDoc="0" locked="0" layoutInCell="1" allowOverlap="1">
                <wp:simplePos x="0" y="0"/>
                <wp:positionH relativeFrom="column">
                  <wp:posOffset>34925</wp:posOffset>
                </wp:positionH>
                <wp:positionV relativeFrom="paragraph">
                  <wp:posOffset>47625</wp:posOffset>
                </wp:positionV>
                <wp:extent cx="1510030" cy="621030"/>
                <wp:effectExtent l="10160" t="80645" r="80010" b="12700"/>
                <wp:wrapNone/>
                <wp:docPr id="498" name="Овал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8" o:spid="_x0000_s1477" style="position:absolute;left:0;text-align:left;margin-left:2.75pt;margin-top:3.75pt;width:118.9pt;height:4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2864" behindDoc="0" locked="0" layoutInCell="1" allowOverlap="1">
                <wp:simplePos x="0" y="0"/>
                <wp:positionH relativeFrom="column">
                  <wp:posOffset>3625850</wp:posOffset>
                </wp:positionH>
                <wp:positionV relativeFrom="paragraph">
                  <wp:posOffset>15875</wp:posOffset>
                </wp:positionV>
                <wp:extent cx="1409065" cy="368935"/>
                <wp:effectExtent l="10160" t="83185" r="76200" b="5080"/>
                <wp:wrapNone/>
                <wp:docPr id="497" name="Овал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7" o:spid="_x0000_s1478" style="position:absolute;left:0;text-align:left;margin-left:285.5pt;margin-top:1.25pt;width:110.95pt;height:29.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1296" behindDoc="0" locked="0" layoutInCell="1" allowOverlap="1">
                <wp:simplePos x="0" y="0"/>
                <wp:positionH relativeFrom="column">
                  <wp:posOffset>1518920</wp:posOffset>
                </wp:positionH>
                <wp:positionV relativeFrom="paragraph">
                  <wp:posOffset>3175</wp:posOffset>
                </wp:positionV>
                <wp:extent cx="789305" cy="495935"/>
                <wp:effectExtent l="8255" t="6350" r="12065" b="12065"/>
                <wp:wrapNone/>
                <wp:docPr id="496" name="Прямая соединительная линия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95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25pt" to="181.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5152" behindDoc="0" locked="0" layoutInCell="1" allowOverlap="1">
                <wp:simplePos x="0" y="0"/>
                <wp:positionH relativeFrom="column">
                  <wp:posOffset>2743200</wp:posOffset>
                </wp:positionH>
                <wp:positionV relativeFrom="paragraph">
                  <wp:posOffset>100965</wp:posOffset>
                </wp:positionV>
                <wp:extent cx="80645" cy="298450"/>
                <wp:effectExtent l="13335" t="18415" r="10795" b="16510"/>
                <wp:wrapNone/>
                <wp:docPr id="495" name="Прямая соединительная линия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2984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95pt" to="222.3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" strokeweight="1.5pt"/>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9248" behindDoc="0" locked="0" layoutInCell="1" allowOverlap="1">
                <wp:simplePos x="0" y="0"/>
                <wp:positionH relativeFrom="column">
                  <wp:posOffset>3427730</wp:posOffset>
                </wp:positionH>
                <wp:positionV relativeFrom="paragraph">
                  <wp:posOffset>-3810</wp:posOffset>
                </wp:positionV>
                <wp:extent cx="311150" cy="310515"/>
                <wp:effectExtent l="12065" t="12065" r="10160" b="10795"/>
                <wp:wrapNone/>
                <wp:docPr id="494" name="Прямая соединительная линия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4"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3pt" to="294.4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5936" behindDoc="0" locked="0" layoutInCell="1" allowOverlap="1">
                <wp:simplePos x="0" y="0"/>
                <wp:positionH relativeFrom="column">
                  <wp:posOffset>27305</wp:posOffset>
                </wp:positionH>
                <wp:positionV relativeFrom="paragraph">
                  <wp:posOffset>41275</wp:posOffset>
                </wp:positionV>
                <wp:extent cx="1689100" cy="621030"/>
                <wp:effectExtent l="12065" t="78740" r="80010" b="5080"/>
                <wp:wrapNone/>
                <wp:docPr id="493" name="Овал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3" o:spid="_x0000_s1479" style="position:absolute;left:0;text-align:left;margin-left:2.15pt;margin-top:3.25pt;width:133pt;height:48.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3888" behindDoc="0" locked="0" layoutInCell="1" allowOverlap="1">
                <wp:simplePos x="0" y="0"/>
                <wp:positionH relativeFrom="column">
                  <wp:posOffset>4057650</wp:posOffset>
                </wp:positionH>
                <wp:positionV relativeFrom="paragraph">
                  <wp:posOffset>67310</wp:posOffset>
                </wp:positionV>
                <wp:extent cx="1409065" cy="368935"/>
                <wp:effectExtent l="13335" t="76200" r="82550" b="12065"/>
                <wp:wrapNone/>
                <wp:docPr id="492" name="Овал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368935"/>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2" o:spid="_x0000_s1480" style="position:absolute;left:0;text-align:left;margin-left:319.5pt;margin-top:5.3pt;width:110.95pt;height:29.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1840" behindDoc="0" locked="0" layoutInCell="1" allowOverlap="1">
                <wp:simplePos x="0" y="0"/>
                <wp:positionH relativeFrom="column">
                  <wp:posOffset>2102485</wp:posOffset>
                </wp:positionH>
                <wp:positionV relativeFrom="paragraph">
                  <wp:posOffset>100330</wp:posOffset>
                </wp:positionV>
                <wp:extent cx="1694180" cy="621030"/>
                <wp:effectExtent l="10795" t="13970" r="9525" b="12700"/>
                <wp:wrapNone/>
                <wp:docPr id="491" name="Овал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621030"/>
                        </a:xfrm>
                        <a:prstGeom prst="ellipse">
                          <a:avLst/>
                        </a:prstGeom>
                        <a:solidFill>
                          <a:srgbClr val="FFFFFF"/>
                        </a:solidFill>
                        <a:ln w="19050">
                          <a:solidFill>
                            <a:srgbClr val="000000"/>
                          </a:solidFill>
                          <a:round/>
                          <a:headEnd/>
                          <a:tailEnd/>
                        </a:ln>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1" o:spid="_x0000_s1481" style="position:absolute;left:0;text-align:left;margin-left:165.55pt;margin-top:7.9pt;width:133.4pt;height:4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" strokeweight="1.5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0272" behindDoc="0" locked="0" layoutInCell="1" allowOverlap="1">
                <wp:simplePos x="0" y="0"/>
                <wp:positionH relativeFrom="column">
                  <wp:posOffset>3796665</wp:posOffset>
                </wp:positionH>
                <wp:positionV relativeFrom="paragraph">
                  <wp:posOffset>128905</wp:posOffset>
                </wp:positionV>
                <wp:extent cx="273685" cy="106680"/>
                <wp:effectExtent l="9525" t="7620" r="12065" b="9525"/>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06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0"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95pt,10.15pt" to="32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2320" behindDoc="0" locked="0" layoutInCell="1" allowOverlap="1">
                <wp:simplePos x="0" y="0"/>
                <wp:positionH relativeFrom="column">
                  <wp:posOffset>1714500</wp:posOffset>
                </wp:positionH>
                <wp:positionV relativeFrom="paragraph">
                  <wp:posOffset>90170</wp:posOffset>
                </wp:positionV>
                <wp:extent cx="402590" cy="1270"/>
                <wp:effectExtent l="13335" t="9525" r="12700" b="8255"/>
                <wp:wrapNone/>
                <wp:docPr id="489"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9"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1pt" to="166.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5392" behindDoc="0" locked="0" layoutInCell="1" allowOverlap="1">
                <wp:simplePos x="0" y="0"/>
                <wp:positionH relativeFrom="column">
                  <wp:posOffset>3404235</wp:posOffset>
                </wp:positionH>
                <wp:positionV relativeFrom="paragraph">
                  <wp:posOffset>85090</wp:posOffset>
                </wp:positionV>
                <wp:extent cx="92710" cy="205105"/>
                <wp:effectExtent l="7620" t="10160" r="13970" b="13335"/>
                <wp:wrapNone/>
                <wp:docPr id="488"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05pt,6.7pt" to="275.3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4368" behindDoc="0" locked="0" layoutInCell="1" allowOverlap="1">
                <wp:simplePos x="0" y="0"/>
                <wp:positionH relativeFrom="column">
                  <wp:posOffset>2092325</wp:posOffset>
                </wp:positionH>
                <wp:positionV relativeFrom="paragraph">
                  <wp:posOffset>116840</wp:posOffset>
                </wp:positionV>
                <wp:extent cx="536575" cy="763905"/>
                <wp:effectExtent l="10160" t="13335" r="5715" b="13335"/>
                <wp:wrapNone/>
                <wp:docPr id="487" name="Прямая соединительная линия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763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7"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9.2pt" to="207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3344" behindDoc="0" locked="0" layoutInCell="1" allowOverlap="1">
                <wp:simplePos x="0" y="0"/>
                <wp:positionH relativeFrom="column">
                  <wp:posOffset>1759585</wp:posOffset>
                </wp:positionH>
                <wp:positionV relativeFrom="paragraph">
                  <wp:posOffset>27305</wp:posOffset>
                </wp:positionV>
                <wp:extent cx="526415" cy="421005"/>
                <wp:effectExtent l="10795" t="9525" r="5715" b="7620"/>
                <wp:wrapNone/>
                <wp:docPr id="486" name="Прямая соединительная линия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6415" cy="42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6"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5pt,2.15pt" to="180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"/>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9008" behindDoc="0" locked="0" layoutInCell="1" allowOverlap="1">
                <wp:simplePos x="0" y="0"/>
                <wp:positionH relativeFrom="column">
                  <wp:posOffset>3086100</wp:posOffset>
                </wp:positionH>
                <wp:positionV relativeFrom="paragraph">
                  <wp:posOffset>109855</wp:posOffset>
                </wp:positionV>
                <wp:extent cx="1510030" cy="621030"/>
                <wp:effectExtent l="13335" t="76200" r="76835" b="7620"/>
                <wp:wrapNone/>
                <wp:docPr id="485" name="Овал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5" o:spid="_x0000_s1482" style="position:absolute;left:0;text-align:left;margin-left:243pt;margin-top:8.65pt;width:118.9pt;height:48.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6960" behindDoc="0" locked="0" layoutInCell="1" allowOverlap="1">
                <wp:simplePos x="0" y="0"/>
                <wp:positionH relativeFrom="column">
                  <wp:posOffset>111760</wp:posOffset>
                </wp:positionH>
                <wp:positionV relativeFrom="paragraph">
                  <wp:posOffset>19685</wp:posOffset>
                </wp:positionV>
                <wp:extent cx="1651635" cy="621030"/>
                <wp:effectExtent l="10795" t="81280" r="80645" b="12065"/>
                <wp:wrapNone/>
                <wp:docPr id="484" name="Овал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4" o:spid="_x0000_s1483" style="position:absolute;left:0;text-align:left;margin-left:8.8pt;margin-top:1.55pt;width:130.05pt;height:48.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6416" behindDoc="0" locked="0" layoutInCell="1" allowOverlap="1">
                <wp:simplePos x="0" y="0"/>
                <wp:positionH relativeFrom="column">
                  <wp:posOffset>4474210</wp:posOffset>
                </wp:positionH>
                <wp:positionV relativeFrom="paragraph">
                  <wp:posOffset>635</wp:posOffset>
                </wp:positionV>
                <wp:extent cx="186690" cy="175895"/>
                <wp:effectExtent l="10795" t="6985" r="12065" b="7620"/>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3pt,.05pt" to="36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17984" behindDoc="0" locked="0" layoutInCell="1" allowOverlap="1">
                <wp:simplePos x="0" y="0"/>
                <wp:positionH relativeFrom="column">
                  <wp:posOffset>526415</wp:posOffset>
                </wp:positionH>
                <wp:positionV relativeFrom="paragraph">
                  <wp:posOffset>97790</wp:posOffset>
                </wp:positionV>
                <wp:extent cx="1966595" cy="621030"/>
                <wp:effectExtent l="6350" t="85090" r="84455" b="8255"/>
                <wp:wrapNone/>
                <wp:docPr id="482" name="Овал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2" o:spid="_x0000_s1484" style="position:absolute;left:0;text-align:left;margin-left:41.45pt;margin-top:7.7pt;width:154.85pt;height:4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0032" behindDoc="0" locked="0" layoutInCell="1" allowOverlap="1">
                <wp:simplePos x="0" y="0"/>
                <wp:positionH relativeFrom="column">
                  <wp:posOffset>4217670</wp:posOffset>
                </wp:positionH>
                <wp:positionV relativeFrom="paragraph">
                  <wp:posOffset>20955</wp:posOffset>
                </wp:positionV>
                <wp:extent cx="1510030" cy="396240"/>
                <wp:effectExtent l="11430" t="77470" r="78740" b="12065"/>
                <wp:wrapNone/>
                <wp:docPr id="481" name="Овал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9624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1" o:spid="_x0000_s1485" style="position:absolute;left:0;text-align:left;margin-left:332.1pt;margin-top:1.65pt;width:118.9pt;height:31.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7440" behindDoc="0" locked="0" layoutInCell="1" allowOverlap="1">
                <wp:simplePos x="0" y="0"/>
                <wp:positionH relativeFrom="column">
                  <wp:posOffset>4427855</wp:posOffset>
                </wp:positionH>
                <wp:positionV relativeFrom="paragraph">
                  <wp:posOffset>118745</wp:posOffset>
                </wp:positionV>
                <wp:extent cx="372745" cy="95250"/>
                <wp:effectExtent l="12065" t="9525" r="5715" b="9525"/>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0"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9.35pt" to="37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1056" behindDoc="0" locked="0" layoutInCell="1" allowOverlap="1">
                <wp:simplePos x="0" y="0"/>
                <wp:positionH relativeFrom="column">
                  <wp:posOffset>3086100</wp:posOffset>
                </wp:positionH>
                <wp:positionV relativeFrom="paragraph">
                  <wp:posOffset>118745</wp:posOffset>
                </wp:positionV>
                <wp:extent cx="1510030" cy="521970"/>
                <wp:effectExtent l="80010" t="76200" r="10160" b="11430"/>
                <wp:wrapNone/>
                <wp:docPr id="479" name="Овал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9" o:spid="_x0000_s1486" style="position:absolute;left:0;text-align:left;margin-left:243pt;margin-top:9.35pt;width:118.9pt;height:41.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9488" behindDoc="0" locked="0" layoutInCell="1" allowOverlap="1">
                <wp:simplePos x="0" y="0"/>
                <wp:positionH relativeFrom="column">
                  <wp:posOffset>2302510</wp:posOffset>
                </wp:positionH>
                <wp:positionV relativeFrom="paragraph">
                  <wp:posOffset>643890</wp:posOffset>
                </wp:positionV>
                <wp:extent cx="537845" cy="226060"/>
                <wp:effectExtent l="10795" t="13970" r="13335" b="7620"/>
                <wp:wrapNone/>
                <wp:docPr id="478"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226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50.7pt" to="22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38464" behindDoc="0" locked="0" layoutInCell="1" allowOverlap="1">
                <wp:simplePos x="0" y="0"/>
                <wp:positionH relativeFrom="column">
                  <wp:posOffset>2648585</wp:posOffset>
                </wp:positionH>
                <wp:positionV relativeFrom="paragraph">
                  <wp:posOffset>170180</wp:posOffset>
                </wp:positionV>
                <wp:extent cx="470535" cy="259080"/>
                <wp:effectExtent l="13970" t="6985" r="10795" b="10160"/>
                <wp:wrapNone/>
                <wp:docPr id="477" name="Прямая соединительная линия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535"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7"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3.4pt" to="245.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"/>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3104" behindDoc="0" locked="0" layoutInCell="1" allowOverlap="1">
                <wp:simplePos x="0" y="0"/>
                <wp:positionH relativeFrom="column">
                  <wp:posOffset>2743200</wp:posOffset>
                </wp:positionH>
                <wp:positionV relativeFrom="paragraph">
                  <wp:posOffset>741680</wp:posOffset>
                </wp:positionV>
                <wp:extent cx="1510030" cy="521970"/>
                <wp:effectExtent l="80010" t="83185" r="10160" b="13970"/>
                <wp:wrapNone/>
                <wp:docPr id="476" name="Овал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6" o:spid="_x0000_s1487" style="position:absolute;left:0;text-align:left;margin-left:3in;margin-top:58.4pt;width:118.9pt;height:41.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22080" behindDoc="0" locked="0" layoutInCell="1" allowOverlap="1">
                <wp:simplePos x="0" y="0"/>
                <wp:positionH relativeFrom="column">
                  <wp:posOffset>1143000</wp:posOffset>
                </wp:positionH>
                <wp:positionV relativeFrom="paragraph">
                  <wp:posOffset>170180</wp:posOffset>
                </wp:positionV>
                <wp:extent cx="1510030" cy="521970"/>
                <wp:effectExtent l="80010" t="83185" r="10160" b="13970"/>
                <wp:wrapNone/>
                <wp:docPr id="475" name="Овал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521970"/>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5" o:spid="_x0000_s1488" style="position:absolute;left:0;text-align:left;margin-left:90pt;margin-top:13.4pt;width:118.9pt;height:41.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8"/>
          <w:szCs w:val="28"/>
          <w:lang w:val="uz-Cyrl-UZ" w:eastAsia="ru-RU"/>
        </w:rPr>
      </w:pPr>
      <w:r w:rsidRPr="00AD49CE">
        <w:rPr>
          <w:rFonts w:ascii="Times New Roman" w:eastAsia="Times New Roman" w:hAnsi="Times New Roman" w:cs="Times New Roman"/>
          <w:b/>
          <w:sz w:val="24"/>
          <w:szCs w:val="24"/>
          <w:lang w:val="uz-Cyrl-UZ" w:eastAsia="ru-RU"/>
        </w:rPr>
        <w:t>6-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Musta</w:t>
      </w:r>
      <w:r w:rsidRPr="00AD49CE">
        <w:rPr>
          <w:rFonts w:ascii="Times New Roman" w:eastAsia="Times New Roman" w:hAnsi="Times New Roman" w:cs="Times New Roman"/>
          <w:b/>
          <w:sz w:val="24"/>
          <w:szCs w:val="24"/>
          <w:lang w:val="uz-Cyrl-UZ" w:eastAsia="ru-RU"/>
        </w:rPr>
        <w:t>q</w:t>
      </w:r>
      <w:r w:rsidRPr="00AD49CE">
        <w:rPr>
          <w:rFonts w:ascii="Times New Roman" w:eastAsia="Times New Roman" w:hAnsi="Times New Roman" w:cs="Times New Roman"/>
          <w:b/>
          <w:sz w:val="24"/>
          <w:szCs w:val="24"/>
          <w:lang w:val="en-US" w:eastAsia="ru-RU"/>
        </w:rPr>
        <w:t xml:space="preserve">il </w:t>
      </w:r>
      <w:r w:rsidRPr="00AD49CE">
        <w:rPr>
          <w:rFonts w:ascii="Times New Roman" w:eastAsia="Times New Roman" w:hAnsi="Times New Roman" w:cs="Times New Roman"/>
          <w:b/>
          <w:sz w:val="24"/>
          <w:szCs w:val="24"/>
          <w:lang w:val="uz-Cyrl-UZ" w:eastAsia="ru-RU"/>
        </w:rPr>
        <w:t>о‘</w:t>
      </w:r>
      <w:r w:rsidRPr="00AD49CE">
        <w:rPr>
          <w:rFonts w:ascii="Times New Roman" w:eastAsia="Times New Roman" w:hAnsi="Times New Roman" w:cs="Times New Roman"/>
          <w:b/>
          <w:sz w:val="24"/>
          <w:szCs w:val="24"/>
          <w:lang w:val="en-US" w:eastAsia="ru-RU"/>
        </w:rPr>
        <w:t xml:space="preserve">rganish </w:t>
      </w:r>
      <w:r w:rsidRPr="00AD49CE">
        <w:rPr>
          <w:rFonts w:ascii="Times New Roman" w:eastAsia="Times New Roman" w:hAnsi="Times New Roman" w:cs="Times New Roman"/>
          <w:b/>
          <w:sz w:val="24"/>
          <w:szCs w:val="24"/>
          <w:lang w:val="uz-Cyrl-UZ" w:eastAsia="ru-RU"/>
        </w:rPr>
        <w:t xml:space="preserve"> uchun savollar:</w:t>
      </w: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D49CE">
        <w:rPr>
          <w:rFonts w:ascii="Calibri" w:eastAsia="Times New Roman" w:hAnsi="Calibri" w:cs="PANDA Times UZ"/>
          <w:sz w:val="20"/>
          <w:szCs w:val="20"/>
          <w:lang w:val="uz-Cyrl-UZ" w:eastAsia="ru-RU"/>
        </w:rPr>
        <w:t>1.</w:t>
      </w:r>
      <w:r w:rsidRPr="00AD49CE">
        <w:rPr>
          <w:rFonts w:ascii="Times New Roman" w:eastAsia="Times New Roman" w:hAnsi="Times New Roman" w:cs="Times New Roman"/>
          <w:sz w:val="20"/>
          <w:szCs w:val="20"/>
          <w:lang w:val="uz-Cyrl-UZ" w:eastAsia="ru-RU"/>
        </w:rPr>
        <w:t>Sindromlar xaqida tushuncha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D49CE">
        <w:rPr>
          <w:rFonts w:ascii="Times New Roman" w:eastAsia="Times New Roman" w:hAnsi="Times New Roman" w:cs="Times New Roman"/>
          <w:sz w:val="20"/>
          <w:szCs w:val="20"/>
          <w:lang w:val="uz-Cyrl-UZ" w:eastAsia="ru-RU"/>
        </w:rPr>
        <w:t>2.Simtomlar xaqida tushuncha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0"/>
          <w:szCs w:val="20"/>
          <w:lang w:val="uz-Cyrl-UZ" w:eastAsia="ru-RU"/>
        </w:rPr>
        <w:t>3.Psixopatologik belgilar va ularning turlari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val="en-US" w:eastAsia="ru-RU"/>
        </w:rPr>
        <w:t xml:space="preserve">                          </w:t>
      </w:r>
    </w:p>
    <w:p w:rsid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 xml:space="preserve">  1.19   Ma’lumotli ma’ruza ta’lim texnologiyasi modeli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bCs/>
          <w:sz w:val="24"/>
          <w:szCs w:val="24"/>
          <w:lang w:val="uz-Cyrl-UZ" w:eastAsia="ru-RU"/>
        </w:rPr>
        <w:t xml:space="preserve">                                                Umumiy va neyroinfeksiyalardagi ruhiy buzilishlar</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011"/>
        <w:tblW w:w="0" w:type="auto"/>
        <w:tblLook w:val="01E0" w:firstRow="1" w:lastRow="1" w:firstColumn="1" w:lastColumn="1" w:noHBand="0" w:noVBand="0"/>
      </w:tblPr>
      <w:tblGrid>
        <w:gridCol w:w="3708"/>
        <w:gridCol w:w="5862"/>
      </w:tblGrid>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rPr>
            </w:pPr>
            <w:r w:rsidRPr="00AD49CE">
              <w:rPr>
                <w:b/>
                <w:sz w:val="24"/>
                <w:szCs w:val="24"/>
              </w:rPr>
              <w:t>Ma’ruzaga ajratilgan va</w:t>
            </w:r>
            <w:r w:rsidRPr="00AD49CE">
              <w:rPr>
                <w:b/>
                <w:sz w:val="24"/>
                <w:szCs w:val="24"/>
                <w:lang w:val="en-US"/>
              </w:rPr>
              <w:t>qt</w:t>
            </w:r>
            <w:r w:rsidRPr="00AD49CE">
              <w:rPr>
                <w:sz w:val="24"/>
                <w:szCs w:val="24"/>
                <w:lang w:val="en-US"/>
              </w:rPr>
              <w:t xml:space="preserve"> </w:t>
            </w:r>
            <w:r w:rsidRPr="00AD49CE">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rPr>
              <w:t>Talabalar soni</w:t>
            </w:r>
            <w:r w:rsidRPr="00AD49CE">
              <w:rPr>
                <w:sz w:val="24"/>
                <w:szCs w:val="24"/>
              </w:rPr>
              <w:t xml:space="preserve"> – 50 </w:t>
            </w:r>
            <w:r w:rsidRPr="00AD49CE">
              <w:rPr>
                <w:sz w:val="24"/>
                <w:szCs w:val="24"/>
                <w:lang w:val="uz-Cyrl-UZ"/>
              </w:rPr>
              <w:t>nafar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b/>
                <w:sz w:val="24"/>
                <w:szCs w:val="24"/>
                <w:lang w:val="en-US"/>
              </w:rPr>
              <w:lastRenderedPageBreak/>
              <w:t>O‘quv mashg‘ulotining shakli</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Ma’lumotli ma’ruza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O‘quv mashg‘ulotining tuzilishi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en-US"/>
              </w:rPr>
              <w:t>1. M</w:t>
            </w:r>
            <w:r w:rsidRPr="00AD49CE">
              <w:rPr>
                <w:sz w:val="24"/>
                <w:szCs w:val="24"/>
              </w:rPr>
              <w:t>ashg‘ulot</w:t>
            </w:r>
            <w:r w:rsidRPr="00AD49CE">
              <w:rPr>
                <w:sz w:val="24"/>
                <w:szCs w:val="24"/>
                <w:lang w:val="en-US"/>
              </w:rPr>
              <w:t xml:space="preserve"> </w:t>
            </w:r>
            <w:r w:rsidRPr="00AD49CE">
              <w:rPr>
                <w:sz w:val="24"/>
                <w:szCs w:val="24"/>
              </w:rPr>
              <w:t>mavzusiga</w:t>
            </w:r>
            <w:r w:rsidRPr="00AD49CE">
              <w:rPr>
                <w:sz w:val="24"/>
                <w:szCs w:val="24"/>
                <w:lang w:val="en-US"/>
              </w:rPr>
              <w:t xml:space="preserve"> </w:t>
            </w:r>
            <w:r w:rsidRPr="00AD49CE">
              <w:rPr>
                <w:sz w:val="24"/>
                <w:szCs w:val="24"/>
              </w:rPr>
              <w:t>kirish</w:t>
            </w:r>
            <w:r w:rsidRPr="00AD49CE">
              <w:rPr>
                <w:sz w:val="24"/>
                <w:szCs w:val="24"/>
                <w:lang w:val="en-US"/>
              </w:rPr>
              <w:t>.</w:t>
            </w:r>
          </w:p>
          <w:p w:rsidR="00AD49CE" w:rsidRPr="00AD49CE" w:rsidRDefault="00AD49CE" w:rsidP="00655118">
            <w:pPr>
              <w:widowControl w:val="0"/>
              <w:numPr>
                <w:ilvl w:val="0"/>
                <w:numId w:val="21"/>
              </w:numPr>
              <w:tabs>
                <w:tab w:val="left" w:pos="72"/>
                <w:tab w:val="left" w:pos="252"/>
              </w:tabs>
              <w:overflowPunct w:val="0"/>
              <w:autoSpaceDE w:val="0"/>
              <w:autoSpaceDN w:val="0"/>
              <w:adjustRightInd w:val="0"/>
              <w:ind w:hanging="1233"/>
              <w:jc w:val="both"/>
              <w:rPr>
                <w:sz w:val="24"/>
                <w:szCs w:val="24"/>
                <w:lang w:val="en-US"/>
              </w:rPr>
            </w:pPr>
            <w:r w:rsidRPr="00AD49CE">
              <w:rPr>
                <w:sz w:val="24"/>
                <w:szCs w:val="24"/>
                <w:lang w:val="en-US"/>
              </w:rPr>
              <w:t>Avval egallangan bilimlarni mustahkamlash.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D49CE">
              <w:rPr>
                <w:sz w:val="24"/>
                <w:szCs w:val="24"/>
                <w:lang w:val="en-US"/>
              </w:rPr>
              <w:t>Ma’ruza matnini tarqatish.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lang w:val="en-US"/>
              </w:rPr>
            </w:pPr>
            <w:r w:rsidRPr="00AD49CE">
              <w:rPr>
                <w:sz w:val="24"/>
                <w:szCs w:val="24"/>
                <w:lang w:val="en-US"/>
              </w:rPr>
              <w:t>Taqdimot texnologiyasi asosida ma’ruzani taqdim etish.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D49CE">
              <w:rPr>
                <w:sz w:val="24"/>
                <w:szCs w:val="24"/>
                <w:lang w:val="en-US"/>
              </w:rPr>
              <w:t>Mavzuning asosiy tushunchalarini aniqlashtirish.</w:t>
            </w:r>
          </w:p>
          <w:p w:rsidR="00AD49CE" w:rsidRPr="00AD49CE" w:rsidRDefault="00AD49CE" w:rsidP="00655118">
            <w:pPr>
              <w:widowControl w:val="0"/>
              <w:numPr>
                <w:ilvl w:val="0"/>
                <w:numId w:val="21"/>
              </w:numPr>
              <w:tabs>
                <w:tab w:val="num" w:pos="-108"/>
                <w:tab w:val="left" w:pos="72"/>
                <w:tab w:val="left" w:pos="252"/>
              </w:tabs>
              <w:overflowPunct w:val="0"/>
              <w:autoSpaceDE w:val="0"/>
              <w:autoSpaceDN w:val="0"/>
              <w:adjustRightInd w:val="0"/>
              <w:ind w:left="0" w:hanging="108"/>
              <w:jc w:val="both"/>
              <w:rPr>
                <w:sz w:val="24"/>
                <w:szCs w:val="24"/>
              </w:rPr>
            </w:pPr>
            <w:r w:rsidRPr="00AD49CE">
              <w:rPr>
                <w:sz w:val="24"/>
                <w:szCs w:val="24"/>
                <w:lang w:val="en-US"/>
              </w:rPr>
              <w:t>Mavzuni yakunlash.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O‘quv mashg‘ulotining maqsadi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ind w:firstLine="567"/>
              <w:rPr>
                <w:rFonts w:ascii="PANDA Times UZ" w:hAnsi="PANDA Times UZ" w:cs="PANDA Times UZ"/>
                <w:b/>
                <w:bCs/>
                <w:sz w:val="24"/>
                <w:szCs w:val="24"/>
                <w:lang w:val="uz-Cyrl-UZ"/>
              </w:rPr>
            </w:pPr>
            <w:r w:rsidRPr="00AD49CE">
              <w:rPr>
                <w:sz w:val="24"/>
                <w:szCs w:val="24"/>
                <w:lang w:val="uz-Cyrl-UZ"/>
              </w:rPr>
              <w:t xml:space="preserve">Talabalarda </w:t>
            </w:r>
            <w:r w:rsidRPr="00AD49CE">
              <w:rPr>
                <w:bCs/>
                <w:sz w:val="24"/>
                <w:szCs w:val="24"/>
                <w:lang w:val="uz-Cyrl-UZ"/>
              </w:rPr>
              <w:t xml:space="preserve"> </w:t>
            </w:r>
            <w:r w:rsidRPr="00AD49CE">
              <w:rPr>
                <w:rFonts w:ascii="PANDA Times UZ" w:hAnsi="PANDA Times UZ" w:cs="PANDA Times UZ"/>
                <w:lang w:val="uz-Cyrl-UZ"/>
              </w:rPr>
              <w:t xml:space="preserve"> </w:t>
            </w:r>
            <w:r w:rsidRPr="00AD49CE">
              <w:rPr>
                <w:bCs/>
                <w:sz w:val="24"/>
                <w:szCs w:val="24"/>
                <w:lang w:val="uz-Cyrl-UZ"/>
              </w:rPr>
              <w:t>Umumiy va neyroinfeksiyalardagi ruhiy buzilishlar bosh miya jarohatalaridagi ruhiy buzilishlar</w:t>
            </w:r>
            <w:r w:rsidRPr="00AD49CE">
              <w:rPr>
                <w:sz w:val="24"/>
                <w:szCs w:val="24"/>
                <w:lang w:val="uz-Cyrl-UZ"/>
              </w:rPr>
              <w:t xml:space="preserve"> haqidagi</w:t>
            </w:r>
            <w:r w:rsidRPr="00AD49CE">
              <w:rPr>
                <w:bCs/>
                <w:sz w:val="24"/>
                <w:szCs w:val="24"/>
                <w:lang w:val="uz-Cyrl-UZ"/>
              </w:rPr>
              <w:t xml:space="preserve"> </w:t>
            </w:r>
            <w:r w:rsidRPr="00AD49CE">
              <w:rPr>
                <w:sz w:val="24"/>
                <w:szCs w:val="24"/>
                <w:lang w:val="uz-Cyrl-UZ"/>
              </w:rPr>
              <w:t>bilimlarni shakllantirish.</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 xml:space="preserve"> </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Pedagogik vazifalar:</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 xml:space="preserve">1)  </w:t>
            </w:r>
            <w:r w:rsidRPr="00AD49CE">
              <w:rPr>
                <w:bCs/>
                <w:sz w:val="24"/>
                <w:szCs w:val="24"/>
                <w:lang w:val="uz-Cyrl-UZ"/>
              </w:rPr>
              <w:t>Umumiy va neyroinfeksiyalardagi ruhiy buzilishlar Bosh miya jarohatalari turlar</w:t>
            </w:r>
            <w:r w:rsidRPr="00AD49CE">
              <w:rPr>
                <w:sz w:val="24"/>
                <w:szCs w:val="24"/>
                <w:lang w:val="uz-Cyrl-UZ"/>
              </w:rPr>
              <w:t xml:space="preserve">ining mazmun-mohiyatini ochib berish;  </w:t>
            </w:r>
          </w:p>
          <w:p w:rsidR="00AD49CE" w:rsidRPr="00AD49CE" w:rsidRDefault="00AD49CE" w:rsidP="00AD49CE">
            <w:pPr>
              <w:widowControl w:val="0"/>
              <w:overflowPunct w:val="0"/>
              <w:autoSpaceDE w:val="0"/>
              <w:autoSpaceDN w:val="0"/>
              <w:adjustRightInd w:val="0"/>
              <w:spacing w:line="20" w:lineRule="atLeast"/>
              <w:rPr>
                <w:sz w:val="24"/>
                <w:szCs w:val="24"/>
                <w:lang w:val="uz-Cyrl-UZ"/>
              </w:rPr>
            </w:pPr>
            <w:r w:rsidRPr="00AD49CE">
              <w:rPr>
                <w:sz w:val="24"/>
                <w:szCs w:val="24"/>
                <w:lang w:val="uz-Cyrl-UZ"/>
              </w:rPr>
              <w:t xml:space="preserve">2)   </w:t>
            </w:r>
            <w:r w:rsidRPr="00AD49CE">
              <w:rPr>
                <w:bCs/>
                <w:sz w:val="24"/>
                <w:szCs w:val="24"/>
                <w:lang w:val="uz-Cyrl-UZ"/>
              </w:rPr>
              <w:t xml:space="preserve"> Bosh miya jarohatalaridagi ruhiy buzilishlar</w:t>
            </w:r>
            <w:r w:rsidRPr="00AD49CE">
              <w:rPr>
                <w:sz w:val="24"/>
                <w:szCs w:val="24"/>
                <w:lang w:val="uz-Cyrl-UZ"/>
              </w:rPr>
              <w:t xml:space="preserve">ining  mazmun-mohiyatini ochib berish;  </w:t>
            </w:r>
          </w:p>
          <w:p w:rsidR="00AD49CE" w:rsidRPr="00AD49CE" w:rsidRDefault="00AD49CE" w:rsidP="00AD49CE">
            <w:pPr>
              <w:widowControl w:val="0"/>
              <w:overflowPunct w:val="0"/>
              <w:autoSpaceDE w:val="0"/>
              <w:autoSpaceDN w:val="0"/>
              <w:adjustRightInd w:val="0"/>
              <w:spacing w:line="20" w:lineRule="atLeast"/>
              <w:rPr>
                <w:sz w:val="24"/>
                <w:szCs w:val="24"/>
                <w:lang w:val="uz-Cyrl-UZ"/>
              </w:rPr>
            </w:pPr>
            <w:r w:rsidRPr="00AD49CE">
              <w:rPr>
                <w:sz w:val="24"/>
                <w:szCs w:val="24"/>
                <w:lang w:val="uz-Cyrl-UZ"/>
              </w:rPr>
              <w:t>3)</w:t>
            </w:r>
            <w:r w:rsidRPr="00AD49CE">
              <w:rPr>
                <w:bCs/>
                <w:sz w:val="24"/>
                <w:szCs w:val="24"/>
                <w:lang w:val="uz-Cyrl-UZ"/>
              </w:rPr>
              <w:t xml:space="preserve"> Bosh miya jarohatalaridagi ruhiy buzilishlar</w:t>
            </w:r>
            <w:r w:rsidRPr="00AD49CE">
              <w:rPr>
                <w:sz w:val="24"/>
                <w:szCs w:val="24"/>
                <w:lang w:val="uz-Cyrl-UZ"/>
              </w:rPr>
              <w:t xml:space="preserve">idagi tibbiy tibbiy-pedagogik-psixologik   mazmun-mohiyatini ochib berish.  </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rPr>
            </w:pPr>
            <w:r w:rsidRPr="00AD49CE">
              <w:rPr>
                <w:b/>
                <w:sz w:val="24"/>
                <w:szCs w:val="24"/>
              </w:rPr>
              <w:t>O‘quv faoliyati natijalari:</w:t>
            </w:r>
          </w:p>
          <w:p w:rsidR="00AD49CE" w:rsidRPr="00AD49CE" w:rsidRDefault="00AD49CE" w:rsidP="00655118">
            <w:pPr>
              <w:widowControl w:val="0"/>
              <w:numPr>
                <w:ilvl w:val="0"/>
                <w:numId w:val="22"/>
              </w:numPr>
              <w:tabs>
                <w:tab w:val="left" w:pos="432"/>
              </w:tabs>
              <w:overflowPunct w:val="0"/>
              <w:autoSpaceDE w:val="0"/>
              <w:autoSpaceDN w:val="0"/>
              <w:adjustRightInd w:val="0"/>
              <w:spacing w:line="20" w:lineRule="atLeast"/>
              <w:jc w:val="both"/>
              <w:rPr>
                <w:sz w:val="24"/>
                <w:szCs w:val="24"/>
              </w:rPr>
            </w:pPr>
            <w:r w:rsidRPr="00AD49CE">
              <w:rPr>
                <w:bCs/>
                <w:sz w:val="24"/>
                <w:szCs w:val="24"/>
                <w:lang w:val="uz-Cyrl-UZ"/>
              </w:rPr>
              <w:t>Umumiy va neyroinfeksiyalardagi ruhiy buzilishlar Bosh miya jarohatalari turlar</w:t>
            </w:r>
            <w:r w:rsidRPr="00AD49CE">
              <w:rPr>
                <w:sz w:val="24"/>
                <w:szCs w:val="24"/>
                <w:lang w:val="uz-Cyrl-UZ"/>
              </w:rPr>
              <w:t>ining mazmun-mohiyatini tushunib oladilar</w:t>
            </w:r>
            <w:r w:rsidRPr="00AD49CE">
              <w:rPr>
                <w:sz w:val="24"/>
                <w:szCs w:val="24"/>
              </w:rPr>
              <w:t>;</w:t>
            </w:r>
          </w:p>
          <w:p w:rsidR="00AD49CE" w:rsidRPr="00AD49CE" w:rsidRDefault="00AD49CE" w:rsidP="00655118">
            <w:pPr>
              <w:widowControl w:val="0"/>
              <w:numPr>
                <w:ilvl w:val="0"/>
                <w:numId w:val="22"/>
              </w:numPr>
              <w:tabs>
                <w:tab w:val="num" w:pos="0"/>
                <w:tab w:val="left" w:pos="432"/>
              </w:tabs>
              <w:overflowPunct w:val="0"/>
              <w:autoSpaceDE w:val="0"/>
              <w:autoSpaceDN w:val="0"/>
              <w:adjustRightInd w:val="0"/>
              <w:spacing w:line="20" w:lineRule="atLeast"/>
              <w:ind w:left="0" w:firstLine="72"/>
              <w:jc w:val="both"/>
              <w:rPr>
                <w:sz w:val="24"/>
                <w:szCs w:val="24"/>
              </w:rPr>
            </w:pPr>
            <w:r w:rsidRPr="00AD49CE">
              <w:rPr>
                <w:bCs/>
                <w:sz w:val="24"/>
                <w:szCs w:val="24"/>
                <w:lang w:val="uz-Cyrl-UZ"/>
              </w:rPr>
              <w:t>Bosh miya jarohatalaridagi ruhiy buzilishlar</w:t>
            </w:r>
            <w:r w:rsidRPr="00AD49CE">
              <w:rPr>
                <w:sz w:val="24"/>
                <w:szCs w:val="24"/>
                <w:lang w:val="uz-Cyrl-UZ"/>
              </w:rPr>
              <w:t>ining mazmun-mohiyatini tushunib oladilar.</w:t>
            </w:r>
          </w:p>
          <w:p w:rsidR="00AD49CE" w:rsidRPr="00AD49CE" w:rsidRDefault="00AD49CE" w:rsidP="00AD49CE">
            <w:pPr>
              <w:widowControl w:val="0"/>
              <w:tabs>
                <w:tab w:val="left" w:pos="432"/>
              </w:tabs>
              <w:overflowPunct w:val="0"/>
              <w:autoSpaceDE w:val="0"/>
              <w:autoSpaceDN w:val="0"/>
              <w:adjustRightInd w:val="0"/>
              <w:spacing w:line="20" w:lineRule="atLeast"/>
              <w:ind w:left="72"/>
              <w:jc w:val="both"/>
              <w:rPr>
                <w:sz w:val="24"/>
                <w:szCs w:val="24"/>
                <w:lang w:val="uz-Cyrl-UZ"/>
              </w:rPr>
            </w:pPr>
            <w:r w:rsidRPr="00AD49CE">
              <w:rPr>
                <w:sz w:val="24"/>
                <w:szCs w:val="24"/>
                <w:lang w:val="uz-Cyrl-UZ"/>
              </w:rPr>
              <w:t xml:space="preserve">3) </w:t>
            </w:r>
            <w:r w:rsidRPr="00AD49CE">
              <w:rPr>
                <w:bCs/>
                <w:sz w:val="24"/>
                <w:szCs w:val="24"/>
                <w:lang w:val="uz-Cyrl-UZ"/>
              </w:rPr>
              <w:t xml:space="preserve"> Bosh miya jarohatalaridagi ruhiy buzilishlar</w:t>
            </w:r>
            <w:r w:rsidRPr="00AD49CE">
              <w:rPr>
                <w:sz w:val="24"/>
                <w:szCs w:val="24"/>
                <w:lang w:val="uz-Cyrl-UZ"/>
              </w:rPr>
              <w:t>idagi tibbiy tibbiy-pedagogik-psixologik  mazmun-mohiyatini tushunib oladilar.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 metodi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Ma’ruza, tushuntirish, suhbat, “Toifali sharh”strategiyasi, “Insert belgilari ” strategiyasi.</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Ta’limni tashkil etish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ommaviy, guruhli</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Didaktik vositalar</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matni, slayd</w:t>
            </w:r>
            <w:r w:rsidRPr="00AD49CE">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rPr>
              <w:t>Ta’limni tashkil etish sharoiti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Maxsus texnik vositalar bilan ji</w:t>
            </w:r>
            <w:r w:rsidRPr="00AD49CE">
              <w:rPr>
                <w:sz w:val="24"/>
                <w:szCs w:val="24"/>
                <w:lang w:val="uz-Cyrl-UZ"/>
              </w:rPr>
              <w:t>h</w:t>
            </w:r>
            <w:r w:rsidRPr="00AD49CE">
              <w:rPr>
                <w:sz w:val="24"/>
                <w:szCs w:val="24"/>
                <w:lang w:val="en-US"/>
              </w:rPr>
              <w:t>ozlangan xona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b/>
                <w:sz w:val="24"/>
                <w:szCs w:val="24"/>
                <w:lang w:val="en-US"/>
              </w:rPr>
              <w:t>Nazorat</w:t>
            </w:r>
            <w:r w:rsidRPr="00AD49CE">
              <w:rPr>
                <w:b/>
                <w:sz w:val="24"/>
                <w:szCs w:val="24"/>
                <w:lang w:val="uz-Cyrl-UZ"/>
              </w:rPr>
              <w:t xml:space="preserve"> turi:</w:t>
            </w:r>
            <w:r w:rsidRPr="00AD49CE">
              <w:rPr>
                <w:b/>
                <w:sz w:val="24"/>
                <w:szCs w:val="24"/>
                <w:lang w:val="en-US"/>
              </w:rPr>
              <w:t xml:space="preserve"> </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O‘z-o‘zini nazorat qilish, refleksiY.</w:t>
            </w:r>
          </w:p>
        </w:tc>
      </w:tr>
    </w:tbl>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1.</w:t>
      </w:r>
      <w:r>
        <w:rPr>
          <w:rFonts w:ascii="Times New Roman" w:eastAsia="Times New Roman" w:hAnsi="Times New Roman" w:cs="Times New Roman"/>
          <w:b/>
          <w:sz w:val="24"/>
          <w:szCs w:val="24"/>
          <w:lang w:val="uz-Cyrl-UZ" w:eastAsia="ru-RU"/>
        </w:rPr>
        <w:t>1</w:t>
      </w:r>
      <w:r w:rsidRPr="00AD49CE">
        <w:rPr>
          <w:rFonts w:ascii="Times New Roman" w:eastAsia="Times New Roman" w:hAnsi="Times New Roman" w:cs="Times New Roman"/>
          <w:b/>
          <w:sz w:val="24"/>
          <w:szCs w:val="24"/>
          <w:lang w:val="uz-Cyrl-UZ" w:eastAsia="ru-RU"/>
        </w:rPr>
        <w:t>9</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b/>
          <w:sz w:val="24"/>
          <w:szCs w:val="24"/>
          <w:lang w:val="uz-Cyrl-UZ" w:eastAsia="ru-RU"/>
        </w:rPr>
        <w:t>Umumiy va neyroinfeksiyalardagi ruhiy buzilishlar</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b/>
          <w:sz w:val="24"/>
          <w:szCs w:val="24"/>
          <w:lang w:val="uz-Cyrl-UZ" w:eastAsia="ru-RU"/>
        </w:rPr>
        <w:t>мa’lumotli ma’ruzaning texnologik kartasi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2281"/>
        <w:tblW w:w="9889" w:type="dxa"/>
        <w:tblLook w:val="01E0" w:firstRow="1" w:lastRow="1" w:firstColumn="1" w:lastColumn="1" w:noHBand="0" w:noVBand="0"/>
      </w:tblPr>
      <w:tblGrid>
        <w:gridCol w:w="2772"/>
        <w:gridCol w:w="4472"/>
        <w:gridCol w:w="2645"/>
      </w:tblGrid>
      <w:tr w:rsidR="00AD49CE" w:rsidRPr="00AD49CE"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uz-Cyrl-UZ"/>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uz-Cyrl-UZ"/>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uz-Cyrl-UZ"/>
              </w:rPr>
            </w:pPr>
          </w:p>
          <w:p w:rsidR="00AD49CE" w:rsidRPr="00AD49CE" w:rsidRDefault="00AD49CE" w:rsidP="00AD49CE">
            <w:pPr>
              <w:widowControl w:val="0"/>
              <w:overflowPunct w:val="0"/>
              <w:autoSpaceDE w:val="0"/>
              <w:autoSpaceDN w:val="0"/>
              <w:adjustRightInd w:val="0"/>
              <w:spacing w:line="20" w:lineRule="atLeast"/>
              <w:jc w:val="center"/>
              <w:rPr>
                <w:b/>
                <w:sz w:val="24"/>
                <w:szCs w:val="24"/>
              </w:rPr>
            </w:pPr>
            <w:r w:rsidRPr="00AD49CE">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Faoliyat mazmuni</w:t>
            </w:r>
          </w:p>
        </w:tc>
      </w:tr>
      <w:tr w:rsidR="00AD49CE" w:rsidRPr="00AD49CE"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AD49CE" w:rsidRDefault="00AD49CE" w:rsidP="00AD49CE">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O‘qituvchi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Talaba</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1-bosqich. O‘quv mashg‘ulotiga kirish (Da’vat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10</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1.1. Talabalarga besh minut vaqt ichida </w:t>
            </w:r>
            <w:r w:rsidRPr="00AD49CE">
              <w:rPr>
                <w:sz w:val="24"/>
                <w:szCs w:val="24"/>
                <w:lang w:val="uz-Cyrl-UZ"/>
              </w:rPr>
              <w:t xml:space="preserve"> </w:t>
            </w:r>
            <w:r w:rsidRPr="00AD49CE">
              <w:rPr>
                <w:b/>
                <w:bCs/>
                <w:sz w:val="24"/>
                <w:szCs w:val="24"/>
                <w:lang w:val="uz-Cyrl-UZ"/>
              </w:rPr>
              <w:t xml:space="preserve"> </w:t>
            </w:r>
            <w:r w:rsidRPr="00AD49CE">
              <w:rPr>
                <w:bCs/>
                <w:sz w:val="24"/>
                <w:szCs w:val="24"/>
                <w:lang w:val="uz-Cyrl-UZ"/>
              </w:rPr>
              <w:t>Bosh miya jarohatalaridagi ruhiy buzilishlar</w:t>
            </w:r>
            <w:r w:rsidRPr="00AD49CE">
              <w:rPr>
                <w:sz w:val="24"/>
                <w:szCs w:val="24"/>
                <w:lang w:val="uz-Cyrl-UZ"/>
              </w:rPr>
              <w:t xml:space="preserve"> amalga oshiriladigan</w:t>
            </w:r>
            <w:r w:rsidRPr="00AD49CE">
              <w:rPr>
                <w:bCs/>
                <w:sz w:val="24"/>
                <w:szCs w:val="24"/>
                <w:lang w:val="uz-Cyrl-UZ"/>
              </w:rPr>
              <w:t xml:space="preserve"> </w:t>
            </w:r>
            <w:r w:rsidRPr="00AD49CE">
              <w:rPr>
                <w:sz w:val="24"/>
                <w:szCs w:val="24"/>
                <w:lang w:val="uz-Cyrl-UZ"/>
              </w:rPr>
              <w:t>didaktik tamoyillar haqidagi ma’lumotlarni</w:t>
            </w:r>
            <w:r w:rsidRPr="00AD49CE">
              <w:rPr>
                <w:sz w:val="24"/>
                <w:szCs w:val="24"/>
                <w:lang w:val="en-US"/>
              </w:rPr>
              <w:t xml:space="preserve"> “</w:t>
            </w:r>
            <w:r w:rsidRPr="00AD49CE">
              <w:rPr>
                <w:sz w:val="24"/>
                <w:szCs w:val="24"/>
                <w:lang w:val="uz-Cyrl-UZ"/>
              </w:rPr>
              <w:t xml:space="preserve">Klaster”- </w:t>
            </w:r>
            <w:r w:rsidRPr="00AD49CE">
              <w:rPr>
                <w:sz w:val="24"/>
                <w:szCs w:val="24"/>
                <w:lang w:val="en-US"/>
              </w:rPr>
              <w:t xml:space="preserve">grafik organayzeri </w:t>
            </w:r>
            <w:r w:rsidRPr="00AD49CE">
              <w:rPr>
                <w:sz w:val="24"/>
                <w:szCs w:val="24"/>
                <w:lang w:val="uz-Cyrl-UZ"/>
              </w:rPr>
              <w:t xml:space="preserve">yordamida yoritish </w:t>
            </w:r>
            <w:r w:rsidRPr="00AD49CE">
              <w:rPr>
                <w:sz w:val="24"/>
                <w:szCs w:val="24"/>
                <w:lang w:val="en-US"/>
              </w:rPr>
              <w:t>topshirig‘ini beradi.(1-ilova)</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1.2. Ba’zi talabalarning </w:t>
            </w:r>
            <w:r w:rsidRPr="00AD49CE">
              <w:rPr>
                <w:sz w:val="24"/>
                <w:szCs w:val="24"/>
                <w:lang w:val="uz-Cyrl-UZ"/>
              </w:rPr>
              <w:t xml:space="preserve">bajargan </w:t>
            </w:r>
            <w:r w:rsidRPr="00AD49CE">
              <w:rPr>
                <w:sz w:val="24"/>
                <w:szCs w:val="24"/>
                <w:lang w:val="en-US"/>
              </w:rPr>
              <w:t>ishlarini eshitadi</w:t>
            </w:r>
            <w:r w:rsidRPr="00AD49CE">
              <w:rPr>
                <w:sz w:val="24"/>
                <w:szCs w:val="24"/>
                <w:lang w:val="uz-Cyrl-UZ"/>
              </w:rPr>
              <w:t>.</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1.3. Mavzuning nomlanishi, maqsad va kutilayotgan natijalarini bayon etadi. (2-ilova)</w:t>
            </w:r>
          </w:p>
          <w:p w:rsidR="00AD49CE" w:rsidRPr="00AD49CE" w:rsidRDefault="00AD49CE" w:rsidP="00AD49CE">
            <w:pPr>
              <w:widowControl w:val="0"/>
              <w:overflowPunct w:val="0"/>
              <w:autoSpaceDE w:val="0"/>
              <w:autoSpaceDN w:val="0"/>
              <w:adjustRightInd w:val="0"/>
              <w:spacing w:line="20" w:lineRule="atLeast"/>
              <w:jc w:val="both"/>
              <w:rPr>
                <w:b/>
                <w:sz w:val="24"/>
                <w:szCs w:val="24"/>
              </w:rPr>
            </w:pPr>
            <w:r w:rsidRPr="00AD49CE">
              <w:rPr>
                <w:sz w:val="24"/>
                <w:szCs w:val="24"/>
                <w:lang w:val="uz-Cyrl-UZ"/>
              </w:rPr>
              <w:t xml:space="preserve">1.4 B-B-B metodining “Bilaman” ustunini to‘ldirish topshirig‘ini beradi. </w:t>
            </w:r>
            <w:r w:rsidRPr="00AD49CE">
              <w:rPr>
                <w:sz w:val="24"/>
                <w:szCs w:val="24"/>
                <w:lang w:val="en-US"/>
              </w:rPr>
              <w:t xml:space="preserve"> </w:t>
            </w:r>
            <w:r w:rsidRPr="00AD49CE">
              <w:rPr>
                <w:sz w:val="24"/>
                <w:szCs w:val="24"/>
              </w:rPr>
              <w:t>(3-ilova)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 xml:space="preserve">O‘z daftarlariga “Klaster”- grafik organayzeri yordamida   </w:t>
            </w:r>
            <w:r w:rsidRPr="00AD49CE">
              <w:rPr>
                <w:bCs/>
                <w:sz w:val="24"/>
                <w:szCs w:val="24"/>
                <w:lang w:val="uz-Cyrl-UZ"/>
              </w:rPr>
              <w:t xml:space="preserve"> Bosh miya jarohatalaridagi ruhiy buzilishlar</w:t>
            </w:r>
            <w:r w:rsidRPr="00AD49CE">
              <w:rPr>
                <w:sz w:val="24"/>
                <w:szCs w:val="24"/>
                <w:lang w:val="uz-Cyrl-UZ"/>
              </w:rPr>
              <w:t xml:space="preserve"> amalga oshiriladigan</w:t>
            </w:r>
            <w:r w:rsidRPr="00AD49CE">
              <w:rPr>
                <w:bCs/>
                <w:sz w:val="24"/>
                <w:szCs w:val="24"/>
                <w:lang w:val="uz-Cyrl-UZ"/>
              </w:rPr>
              <w:t xml:space="preserve"> </w:t>
            </w:r>
            <w:r w:rsidRPr="00AD49CE">
              <w:rPr>
                <w:sz w:val="24"/>
                <w:szCs w:val="24"/>
                <w:lang w:val="uz-Cyrl-UZ"/>
              </w:rPr>
              <w:t>didaktik tamoyillar haqidagi fikrlarini yozishadi.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O‘z fikrlarini boshqalar bilan o‘rtoqlashishadi.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Tinglashadi, yozib borishadi. </w:t>
            </w:r>
          </w:p>
          <w:p w:rsidR="00AD49CE" w:rsidRPr="00AD49CE" w:rsidRDefault="00AD49CE" w:rsidP="00AD49CE">
            <w:pPr>
              <w:widowControl w:val="0"/>
              <w:overflowPunct w:val="0"/>
              <w:autoSpaceDE w:val="0"/>
              <w:autoSpaceDN w:val="0"/>
              <w:adjustRightInd w:val="0"/>
              <w:spacing w:line="20" w:lineRule="atLeast"/>
              <w:rPr>
                <w:b/>
                <w:sz w:val="24"/>
                <w:szCs w:val="24"/>
                <w:lang w:val="en-US"/>
              </w:rPr>
            </w:pPr>
            <w:r w:rsidRPr="00AD49CE">
              <w:rPr>
                <w:sz w:val="24"/>
                <w:szCs w:val="24"/>
                <w:lang w:val="uz-Cyrl-UZ"/>
              </w:rPr>
              <w:t>B-B-B metodining “Bilaman”  ustunini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2-bosqich. </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Asosiy (Anglash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2.1. Mavzu bo‘yicha ma’ruza matnini tarqatadi, uning rejasi va asosiy tushunchalari bilan tanishishni taklif etadi.</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D49CE">
              <w:rPr>
                <w:b/>
                <w:sz w:val="24"/>
                <w:szCs w:val="24"/>
                <w:lang w:val="en-US"/>
              </w:rPr>
              <w:t xml:space="preserve"> </w:t>
            </w:r>
            <w:r w:rsidRPr="00AD49CE">
              <w:rPr>
                <w:sz w:val="24"/>
                <w:szCs w:val="24"/>
                <w:lang w:val="en-US"/>
              </w:rPr>
              <w:t>(</w:t>
            </w:r>
            <w:r w:rsidRPr="00AD49CE">
              <w:rPr>
                <w:sz w:val="24"/>
                <w:szCs w:val="24"/>
                <w:lang w:val="uz-Cyrl-UZ"/>
              </w:rPr>
              <w:t>4</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Tinglaydilar, savol-javoblarda ishtirok etishadi, muhim chizma va jadvallarni o‘z daftarlariga qayd etishadi.</w:t>
            </w:r>
          </w:p>
          <w:p w:rsidR="00AD49CE" w:rsidRPr="00AD49CE" w:rsidRDefault="00AD49CE" w:rsidP="00AD49CE">
            <w:pPr>
              <w:widowControl w:val="0"/>
              <w:overflowPunct w:val="0"/>
              <w:autoSpaceDE w:val="0"/>
              <w:autoSpaceDN w:val="0"/>
              <w:adjustRightInd w:val="0"/>
              <w:spacing w:line="20" w:lineRule="atLeast"/>
              <w:rPr>
                <w:b/>
                <w:sz w:val="24"/>
                <w:szCs w:val="24"/>
                <w:lang w:val="uz-Cyrl-UZ"/>
              </w:rPr>
            </w:pPr>
            <w:r w:rsidRPr="00AD49CE">
              <w:rPr>
                <w:sz w:val="24"/>
                <w:szCs w:val="24"/>
                <w:lang w:val="uz-Cyrl-UZ"/>
              </w:rPr>
              <w:t>B-B-B metodining “Bilmoqchiman”  ustunini guruhlarda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3-bosqich. Yakuniy (Fikrlash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2</w:t>
            </w:r>
            <w:r w:rsidRPr="00AD49CE">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3.1.</w:t>
            </w:r>
            <w:r w:rsidRPr="00AD49CE">
              <w:rPr>
                <w:b/>
                <w:sz w:val="24"/>
                <w:szCs w:val="24"/>
                <w:lang w:val="en-US"/>
              </w:rPr>
              <w:t xml:space="preserve"> </w:t>
            </w:r>
            <w:r w:rsidRPr="00AD49CE">
              <w:rPr>
                <w:sz w:val="24"/>
                <w:szCs w:val="24"/>
                <w:lang w:val="en-US"/>
              </w:rPr>
              <w:t xml:space="preserve">Talabalarning </w:t>
            </w:r>
            <w:r w:rsidRPr="00AD49CE">
              <w:rPr>
                <w:sz w:val="24"/>
                <w:szCs w:val="24"/>
                <w:lang w:val="uz-Cyrl-UZ"/>
              </w:rPr>
              <w:t xml:space="preserve"> </w:t>
            </w:r>
            <w:r w:rsidRPr="00AD49CE">
              <w:rPr>
                <w:bCs/>
                <w:sz w:val="24"/>
                <w:szCs w:val="24"/>
                <w:lang w:val="uz-Cyrl-UZ"/>
              </w:rPr>
              <w:t xml:space="preserve"> Bosh miya jarohatalaridagi ruhiy buzilishlar</w:t>
            </w:r>
            <w:r w:rsidRPr="00AD49CE">
              <w:rPr>
                <w:sz w:val="24"/>
                <w:szCs w:val="24"/>
                <w:lang w:val="uz-Cyrl-UZ"/>
              </w:rPr>
              <w:t xml:space="preserve"> amalga oshiriladigan</w:t>
            </w:r>
            <w:r w:rsidRPr="00AD49CE">
              <w:rPr>
                <w:bCs/>
                <w:sz w:val="24"/>
                <w:szCs w:val="24"/>
                <w:lang w:val="uz-Cyrl-UZ"/>
              </w:rPr>
              <w:t xml:space="preserve"> </w:t>
            </w:r>
            <w:r w:rsidRPr="00AD49CE">
              <w:rPr>
                <w:sz w:val="24"/>
                <w:szCs w:val="24"/>
                <w:lang w:val="uz-Cyrl-UZ"/>
              </w:rPr>
              <w:t xml:space="preserve">didaktik tamoyillar haqidagi </w:t>
            </w:r>
            <w:r w:rsidRPr="00AD49CE">
              <w:rPr>
                <w:sz w:val="24"/>
                <w:szCs w:val="24"/>
                <w:lang w:val="en-US"/>
              </w:rPr>
              <w:t xml:space="preserve">tasavvurlarini boyitish maqsadida </w:t>
            </w:r>
            <w:r w:rsidRPr="00AD49CE">
              <w:rPr>
                <w:sz w:val="24"/>
                <w:szCs w:val="24"/>
                <w:lang w:val="uz-Cyrl-UZ"/>
              </w:rPr>
              <w:t xml:space="preserve"> “Klaster”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ettirishlarini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 </w:t>
            </w:r>
            <w:r w:rsidRPr="00AD49CE">
              <w:rPr>
                <w:sz w:val="24"/>
                <w:szCs w:val="24"/>
                <w:lang w:val="uz-Cyrl-UZ"/>
              </w:rPr>
              <w:t>so‘raydi</w:t>
            </w:r>
            <w:r w:rsidRPr="00AD49CE">
              <w:rPr>
                <w:sz w:val="24"/>
                <w:szCs w:val="24"/>
                <w:lang w:val="en-US"/>
              </w:rPr>
              <w:t>.</w:t>
            </w:r>
            <w:r w:rsidRPr="00AD49CE">
              <w:rPr>
                <w:sz w:val="24"/>
                <w:szCs w:val="24"/>
                <w:lang w:val="uz-Cyrl-UZ"/>
              </w:rPr>
              <w:t xml:space="preserve">(5-ilova) </w:t>
            </w:r>
            <w:r w:rsidRPr="00AD49CE">
              <w:rPr>
                <w:b/>
                <w:sz w:val="24"/>
                <w:szCs w:val="24"/>
                <w:lang w:val="uz-Cyrl-UZ"/>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3.2. </w:t>
            </w:r>
            <w:r w:rsidRPr="00AD49CE">
              <w:rPr>
                <w:sz w:val="24"/>
                <w:szCs w:val="24"/>
                <w:lang w:val="uz-Cyrl-UZ"/>
              </w:rPr>
              <w:t>Klaster -</w:t>
            </w:r>
            <w:r w:rsidRPr="00AD49CE">
              <w:rPr>
                <w:sz w:val="24"/>
                <w:szCs w:val="24"/>
                <w:lang w:val="en-US"/>
              </w:rPr>
              <w:t xml:space="preserve"> grafik organayzeri</w:t>
            </w:r>
            <w:r w:rsidRPr="00AD49CE">
              <w:rPr>
                <w:sz w:val="24"/>
                <w:szCs w:val="24"/>
                <w:lang w:val="uz-Cyrl-UZ"/>
              </w:rPr>
              <w:t xml:space="preserve">ni </w:t>
            </w:r>
            <w:r w:rsidRPr="00AD49CE">
              <w:rPr>
                <w:sz w:val="24"/>
                <w:szCs w:val="24"/>
                <w:lang w:val="en-US"/>
              </w:rPr>
              <w:t>namoyish ettirish orqali talabalarning</w:t>
            </w:r>
            <w:r w:rsidRPr="00AD49CE">
              <w:rPr>
                <w:sz w:val="24"/>
                <w:szCs w:val="24"/>
                <w:lang w:val="uz-Cyrl-UZ"/>
              </w:rPr>
              <w:t xml:space="preserve"> mavzu xususidagi</w:t>
            </w:r>
            <w:r w:rsidRPr="00AD49CE">
              <w:rPr>
                <w:sz w:val="24"/>
                <w:szCs w:val="24"/>
                <w:lang w:val="en-US"/>
              </w:rPr>
              <w:t xml:space="preserve"> umumiy tasavvurlarini aniqlaydi.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3.3. Aniq tasavvurlar shakllanmagan qismlarini qayta tushuntiradi.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3.4. Mustaqil ish uchun topshiriq beradi va uni baholash mezonlari bilan tanishtiradi.(</w:t>
            </w:r>
            <w:r w:rsidRPr="00AD49CE">
              <w:rPr>
                <w:sz w:val="24"/>
                <w:szCs w:val="24"/>
                <w:lang w:val="uz-Cyrl-UZ"/>
              </w:rPr>
              <w:t>6</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B-B-B metodining “Bilib oldim” ustunini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uz-Cyrl-UZ"/>
              </w:rPr>
              <w:t>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ettirishadi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O‘z fikrlarini boyitadi</w:t>
            </w:r>
            <w:r w:rsidRPr="00AD49CE">
              <w:rPr>
                <w:sz w:val="24"/>
                <w:szCs w:val="24"/>
                <w:lang w:val="uz-Cyrl-UZ"/>
              </w:rPr>
              <w:t>lar</w:t>
            </w:r>
            <w:r w:rsidRPr="00AD49CE">
              <w:rPr>
                <w:sz w:val="24"/>
                <w:szCs w:val="24"/>
                <w:lang w:val="en-US"/>
              </w:rPr>
              <w:t xml:space="preserve"> va to‘ldiradi</w:t>
            </w:r>
            <w:r w:rsidRPr="00AD49CE">
              <w:rPr>
                <w:sz w:val="24"/>
                <w:szCs w:val="24"/>
                <w:lang w:val="uz-Cyrl-UZ"/>
              </w:rPr>
              <w:t>lar</w:t>
            </w:r>
            <w:r w:rsidRPr="00AD49CE">
              <w:rPr>
                <w:sz w:val="24"/>
                <w:szCs w:val="24"/>
                <w:lang w:val="en-US"/>
              </w:rPr>
              <w:t>.</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en-US"/>
              </w:rPr>
              <w:t>Topshiriqni yozib olishadi.</w:t>
            </w:r>
            <w:r w:rsidRPr="00AD49CE">
              <w:rPr>
                <w:sz w:val="24"/>
                <w:szCs w:val="24"/>
                <w:lang w:val="uz-Cyrl-UZ"/>
              </w:rPr>
              <w:t xml:space="preserve"> B-B-B metodining “Bilib  oldim” ustunini bajaradilar.</w:t>
            </w:r>
          </w:p>
        </w:tc>
      </w:tr>
    </w:tbl>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45632" behindDoc="0" locked="0" layoutInCell="1" allowOverlap="1">
                <wp:simplePos x="0" y="0"/>
                <wp:positionH relativeFrom="column">
                  <wp:posOffset>2834640</wp:posOffset>
                </wp:positionH>
                <wp:positionV relativeFrom="paragraph">
                  <wp:posOffset>133985</wp:posOffset>
                </wp:positionV>
                <wp:extent cx="2314575" cy="838200"/>
                <wp:effectExtent l="19050" t="26035" r="38100" b="50165"/>
                <wp:wrapNone/>
                <wp:docPr id="618" name="Овал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8382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8" o:spid="_x0000_s1026" style="position:absolute;margin-left:223.2pt;margin-top:10.55pt;width:182.25pt;height: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" fillcolor="#4f81bd [3204]" strokecolor="#f2f2f2 [3041]" strokeweight="3pt">
                <v:shadow on="t" color="#243f60 [1604]" opacity=".5" offset="1pt"/>
              </v:oval>
            </w:pict>
          </mc:Fallback>
        </mc:AlternateContent>
      </w:r>
      <w:r w:rsidRPr="00AD49CE">
        <w:rPr>
          <w:rFonts w:ascii="Times New Roman" w:eastAsia="Times New Roman" w:hAnsi="Times New Roman" w:cs="Times New Roman"/>
          <w:b/>
          <w:sz w:val="24"/>
          <w:szCs w:val="24"/>
          <w:lang w:val="uz-Cyrl-UZ" w:eastAsia="ru-RU"/>
        </w:rPr>
        <w:t>1-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44608" behindDoc="0" locked="0" layoutInCell="1" allowOverlap="1">
                <wp:simplePos x="0" y="0"/>
                <wp:positionH relativeFrom="column">
                  <wp:posOffset>1567815</wp:posOffset>
                </wp:positionH>
                <wp:positionV relativeFrom="paragraph">
                  <wp:posOffset>118110</wp:posOffset>
                </wp:positionV>
                <wp:extent cx="1971675" cy="1066800"/>
                <wp:effectExtent l="19050" t="23495" r="38100" b="52705"/>
                <wp:wrapNone/>
                <wp:docPr id="617" name="Овал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668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7" o:spid="_x0000_s1026" style="position:absolute;margin-left:123.45pt;margin-top:9.3pt;width:155.25pt;height:8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" fillcolor="#4f81bd [3204]" strokecolor="#f2f2f2 [3041]" strokeweight="3pt">
                <v:shadow on="t" color="#243f60 [1604]" opacity=".5" offset="1pt"/>
              </v:oval>
            </w:pict>
          </mc:Fallback>
        </mc:AlternateContent>
      </w: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43584" behindDoc="0" locked="0" layoutInCell="1" allowOverlap="1">
                <wp:simplePos x="0" y="0"/>
                <wp:positionH relativeFrom="column">
                  <wp:posOffset>3177540</wp:posOffset>
                </wp:positionH>
                <wp:positionV relativeFrom="paragraph">
                  <wp:posOffset>104775</wp:posOffset>
                </wp:positionV>
                <wp:extent cx="2209800" cy="1009650"/>
                <wp:effectExtent l="19050" t="23495" r="19050" b="24130"/>
                <wp:wrapNone/>
                <wp:docPr id="616" name="Овал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1009650"/>
                        </a:xfrm>
                        <a:prstGeom prst="ellipse">
                          <a:avLst/>
                        </a:prstGeom>
                        <a:solidFill>
                          <a:schemeClr val="accent2">
                            <a:lumMod val="100000"/>
                            <a:lumOff val="0"/>
                          </a:schemeClr>
                        </a:solidFill>
                        <a:ln w="38100">
                          <a:solidFill>
                            <a:schemeClr val="lt1">
                              <a:lumMod val="95000"/>
                              <a:lumOff val="0"/>
                            </a:schemeClr>
                          </a:solidFill>
                          <a:round/>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6" o:spid="_x0000_s1026" style="position:absolute;margin-left:250.2pt;margin-top:8.25pt;width:174pt;height:7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" fillcolor="#c0504d [3205]" strokecolor="#f2f2f2 [3041]" strokeweight="3pt">
                <v:shadow color="#622423 [1605]" opacity=".5" offset="1pt"/>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841536" behindDoc="0" locked="1" layoutInCell="1" allowOverlap="1">
                <wp:simplePos x="0" y="0"/>
                <wp:positionH relativeFrom="column">
                  <wp:posOffset>6858000</wp:posOffset>
                </wp:positionH>
                <wp:positionV relativeFrom="paragraph">
                  <wp:posOffset>669290</wp:posOffset>
                </wp:positionV>
                <wp:extent cx="5700395" cy="6852920"/>
                <wp:effectExtent l="13335" t="85090" r="77470" b="5715"/>
                <wp:wrapNone/>
                <wp:docPr id="582" name="Группа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583" name="Oval 407"/>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84" name="Oval 408"/>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585" name="Oval 409"/>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86" name="Oval 410"/>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87" name="Oval 411"/>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88" name="Oval 412"/>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589" name="Oval 413"/>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0" name="Oval 414"/>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591" name="Oval 415"/>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2" name="Oval 416"/>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3" name="Oval 417"/>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4" name="Oval 418"/>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5" name="Oval 419"/>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6" name="Oval 420"/>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7" name="Oval 421"/>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598" name="Oval 422"/>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599" name="Oval 423"/>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00" name="Line 424"/>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1" name="Line 425"/>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 name="Line 426"/>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427"/>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Line 428"/>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Line 429"/>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430"/>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431"/>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432"/>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 name="Line 433"/>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Line 434"/>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435"/>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436"/>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Line 437"/>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Line 438"/>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439"/>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82" o:spid="_x0000_s1489" style="position:absolute;left:0;text-align:left;margin-left:540pt;margin-top:52.7pt;width:448.85pt;height:539.6pt;z-index:251841536;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">
                <v:oval id="Oval 407" o:spid="_x0000_s1490"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2FsIA&#10;AADcAAAADwAAAGRycy9kb3ducmV2LnhtbESPS2vCQBSF9wX/w3AL3dWJFUWiozSC4MKND1xfMrdJ&#10;aOZOnLnV5N93hEKXh/P4OKtN71p1pxAbzwYm4wwUceltw5WBy3n3vgAVBdli65kMDBRhsx69rDC3&#10;/sFHup+kUmmEY44GapEu1zqWNTmMY98RJ+/LB4eSZKi0DfhI467VH1k21w4bToQaO9rWVH6fflzi&#10;klyHIVS7ODlkVvyt2PZFYczba/+5BCXUy3/4r723BmaLKTzPp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rYWwgAAANwAAAAPAAAAAAAAAAAAAAAAAJgCAABkcnMvZG93&#10;bnJldi54bWxQSwUGAAAAAAQABAD1AAAAhwM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v:textbox>
                </v:oval>
                <v:oval id="Oval 408" o:spid="_x0000_s1491"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fsIA&#10;AADcAAAADwAAAGRycy9kb3ducmV2LnhtbESPT4vCMBTE74LfITzBm6b+WZFqWoqw4FVdpN4ezbOt&#10;Ni+lyWrdT78RFvY4zMxvmG3am0Y8qHO1ZQWzaQSCuLC65lLB1+lzsgbhPLLGxjIpeJGDNBkOthhr&#10;++QDPY6+FAHCLkYFlfdtLKUrKjLoprYlDt7VdgZ9kF0pdYfPADeNnEfRShqsOSxU2NKuouJ+/DYK&#10;iMqfZabP2e2So5ev/Jq5hVRqPOqzDQhPvf8P/7X3WsHHegnvM+EI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8x+wgAAANwAAAAPAAAAAAAAAAAAAAAAAJgCAABkcnMvZG93&#10;bnJldi54bWxQSwUGAAAAAAQABAD1AAAAhw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409" o:spid="_x0000_s1492"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woMcA&#10;AADcAAAADwAAAGRycy9kb3ducmV2LnhtbESPQWsCMRCF74L/IUyhF9FspVvt1ihFKtSLWPVQb8Nm&#10;3F1MJusm6vrvTUHo8fHmfW/eZNZaIy7U+MqxgpdBAoI4d7riQsFuu+iPQfiArNE4JgU38jCbdjsT&#10;zLS78g9dNqEQEcI+QwVlCHUmpc9LsugHriaO3sE1FkOUTSF1g9cIt0YOk+RNWqw4NpRY07yk/Lg5&#10;2/iG+R29fq326dL0qtP+sFqf5Ptaqeen9vMDRKA2/B8/0t9aQTpO4W9MJI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9cKD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10" o:spid="_x0000_s1493"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mx8cA&#10;AADcAAAADwAAAGRycy9kb3ducmV2LnhtbESPQWsCMRSE70L/Q3hCL6LZtlRlNYpdKArFg1YQb4/N&#10;c3dx87Ikqa7+eiMIPQ4z8w0znbemFmdyvrKs4G2QgCDOra64ULD7/e6PQfiArLG2TAqu5GE+e+lM&#10;MdX2whs6b0MhIoR9igrKEJpUSp+XZNAPbEMcvaN1BkOUrpDa4SXCTS3fk2QoDVYcF0psKCspP23/&#10;jAK3Ttb73vJw+/mqPzbHZchGq0Wm1Gu3XUxABGrDf/jZXmkFn+Mh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JsfHAAAA3AAAAA8AAAAAAAAAAAAAAAAAmAIAAGRy&#10;cy9kb3ducmV2LnhtbFBLBQYAAAAABAAEAPUAAACMAwAAAAA=&#10;">
                  <v:shadow on="t" opacity=".5" offset="6pt,-6pt"/>
                  <v:textbox inset=".5mm,.3mm,.5mm,.3mm">
                    <w:txbxContent>
                      <w:p w:rsidR="00AD49CE" w:rsidRDefault="00AD49CE" w:rsidP="00AD49CE"/>
                    </w:txbxContent>
                  </v:textbox>
                </v:oval>
                <v:oval id="Oval 411" o:spid="_x0000_s1494"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DXMcA&#10;AADcAAAADwAAAGRycy9kb3ducmV2LnhtbESPT2sCMRTE74LfIbxCL1KzWvzD1ii6UBTEg1aQ3h6b&#10;5+7SzcuSpLr66ZuC4HGYmd8ws0VranEh5yvLCgb9BARxbnXFhYLj1+fbFIQPyBpry6TgRh4W825n&#10;hqm2V97T5RAKESHsU1RQhtCkUvq8JIO+bxvi6J2tMxiidIXUDq8Rbmo5TJKxNFhxXCixoayk/Ofw&#10;axS4XbI79dbf9+2qft+f1yGbbJaZUq8v7fIDRKA2PMOP9kYrGE0n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Xg1z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12" o:spid="_x0000_s1495"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bCL8A&#10;AADcAAAADwAAAGRycy9kb3ducmV2LnhtbERPTYvCMBC9C/6HMII3TVVWStcoi6J42Mta9Tw2s03Z&#10;ZlKaWOu/N4cFj4/3vdr0thYdtb5yrGA2TUAQF05XXCo45/tJCsIHZI21Y1LwJA+b9XCwwky7B/9Q&#10;dwqliCHsM1RgQmgyKX1hyKKfuoY4cr+utRgibEupW3zEcFvLeZIspcWKY4PBhraGir/T3Soo88uC&#10;dgeS19muqW/m9m06TJUaj/qvTxCB+vAW/7uPWsFHGtfGM/EI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FsIvwAAANwAAAAPAAAAAAAAAAAAAAAAAJgCAABkcnMvZG93bnJl&#10;di54bWxQSwUGAAAAAAQABAD1AAAAhAM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413" o:spid="_x0000_s1496"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ytcgA&#10;AADcAAAADwAAAGRycy9kb3ducmV2LnhtbESPQWvCQBSE70L/w/IKXqRuqtja1FU0IAriISqU3h7Z&#10;ZxKafRt2V03767sFocdhZr5hZovONOJKzteWFTwPExDEhdU1lwpOx/XTFIQPyBoby6Tgmzws5g+9&#10;Gaba3jin6yGUIkLYp6igCqFNpfRFRQb90LbE0TtbZzBE6UqpHd4i3DRylCQv0mDNcaHClrKKiq/D&#10;xShw+2T/Mdh8/uxWzTg/b0L2ul1mSvUfu+U7iEBd+A/f21utYDJ9g78z8Qj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LK1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14" o:spid="_x0000_s1497"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N9cUA&#10;AADcAAAADwAAAGRycy9kb3ducmV2LnhtbERPy2rCQBTdF/yH4Ra6KTppi1rTTMQGioK48AHF3SVz&#10;TYKZO2Fmqmm/vrMQXB7OO5v3phUXcr6xrOBllIAgLq1uuFJw2H8N30H4gKyxtUwKfsnDPB88ZJhq&#10;e+UtXXahEjGEfYoK6hC6VEpf1mTQj2xHHLmTdQZDhK6S2uE1hptWvibJRBpsODbU2FFRU3ne/RgF&#10;bpNsvp+Xx7/1Z/u2PS1DMV0tCqWeHvvFB4hAfbiLb+6VVjCexfnx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431xQAAANwAAAAPAAAAAAAAAAAAAAAAAJgCAABkcnMv&#10;ZG93bnJldi54bWxQSwUGAAAAAAQABAD1AAAAigMAAAAA&#10;">
                  <v:shadow on="t" opacity=".5" offset="6pt,-6pt"/>
                  <v:textbox inset=".5mm,.3mm,.5mm,.3mm">
                    <w:txbxContent>
                      <w:p w:rsidR="00AD49CE" w:rsidRDefault="00AD49CE" w:rsidP="00AD49CE">
                        <w:pPr>
                          <w:rPr>
                            <w:lang w:val="uz-Cyrl-UZ"/>
                          </w:rPr>
                        </w:pPr>
                      </w:p>
                    </w:txbxContent>
                  </v:textbox>
                </v:oval>
                <v:oval id="Oval 415" o:spid="_x0000_s1498"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sobsgA&#10;AADcAAAADwAAAGRycy9kb3ducmV2LnhtbESPT2sCMRTE74V+h/AEL0WzVlrtahS7IAriwT8gvT02&#10;z92lm5clibr66ZtCocdhZn7DTOetqcWVnK8sKxj0ExDEudUVFwqOh2VvDMIHZI21ZVJwJw/z2fPT&#10;FFNtb7yj6z4UIkLYp6igDKFJpfR5SQZ93zbE0TtbZzBE6QqpHd4i3NTyNUnepcGK40KJDWUl5d/7&#10;i1Hgtsn29LL6emw+6+HuvArZaL3IlOp22sUERKA2/If/2mut4O1jAL9n4hG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yhu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16" o:spid="_x0000_s1499"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m2GcgA&#10;AADcAAAADwAAAGRycy9kb3ducmV2LnhtbESPT2sCMRTE70K/Q3iCF9FsLa12NYpdKAriwT8gvT02&#10;z92lm5clibr66ZtCocdhZn7DzBatqcWVnK8sK3geJiCIc6srLhQcD5+DCQgfkDXWlknBnTws5k+d&#10;Gaba3nhH130oRISwT1FBGUKTSunzkgz6oW2Io3e2zmCI0hVSO7xFuKnlKEnepMGK40KJDWUl5d/7&#10;i1Hgtsn21F99PTYf9cvuvArZeL3MlOp12+UURKA2/If/2mut4PV9BL9n4h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bYZ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17" o:spid="_x0000_s1500"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TgsgA&#10;AADcAAAADwAAAGRycy9kb3ducmV2LnhtbESPT2sCMRTE70K/Q3hCL6LZVqy6GsUuFAXx4B8Qb4/N&#10;c3fp5mVJUt320zcFocdhZn7DzJetqcWNnK8sK3gZJCCIc6srLhScjh/9CQgfkDXWlknBN3lYLp46&#10;c0y1vfOebodQiAhhn6KCMoQmldLnJRn0A9sQR+9qncEQpSukdniPcFPL1yR5kwYrjgslNpSVlH8e&#10;vowCt0t259768rN9r4f76zpk480qU+q5265mIAK14T/8aG+0gtF0CH9n4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ROC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18" o:spid="_x0000_s1501"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L9sgA&#10;AADcAAAADwAAAGRycy9kb3ducmV2LnhtbESPW2sCMRSE3wX/QzhCX0SzvaldjWIXikLxwQtI3w6b&#10;4+7i5mRJUt3215tCwcdhZr5hZovW1OJCzleWFTwOExDEudUVFwoO+4/BBIQPyBpry6Tghzws5t3O&#10;DFNtr7ylyy4UIkLYp6igDKFJpfR5SQb90DbE0TtZZzBE6QqpHV4j3NTyKUlG0mDFcaHEhrKS8vPu&#10;2yhwm2Rz7K++fj/f6+ftaRWy8XqZKfXQa5dTEIHacA//t9dawevbC/ydi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Iv2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19" o:spid="_x0000_s1502"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ubcgA&#10;AADcAAAADwAAAGRycy9kb3ducmV2LnhtbESPT2sCMRTE74V+h/CEXopmbbHqahRdKAriwT8g3h6b&#10;5+7SzcuSpLr10zdCocdhZn7DTOetqcWVnK8sK+j3EhDEudUVFwqOh8/uCIQPyBpry6TghzzMZ89P&#10;U0y1vfGOrvtQiAhhn6KCMoQmldLnJRn0PdsQR+9incEQpSukdniLcFPLtyT5kAYrjgslNpSVlH/t&#10;v40Ct022p9fV+b5Z1u+7yypkw/UiU+ql0y4mIAK14T/8115rBYPxAB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C5t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20" o:spid="_x0000_s1503"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KwGsgA&#10;AADcAAAADwAAAGRycy9kb3ducmV2LnhtbESPW2sCMRSE34X+h3CEvohm21Ivq1HsQlEQH7yA+HbY&#10;HHeXbk6WJNWtv74RCn0cZuYbZrZoTS2u5HxlWcHLIAFBnFtdcaHgePjsj0H4gKyxtkwKfsjDYv7U&#10;mWGq7Y13dN2HQkQI+xQVlCE0qZQ+L8mgH9iGOHoX6wyGKF0htcNbhJtavibJUBqsOC6U2FBWUv61&#10;/zYK3DbZnnqr833zUb/tLquQjdbLTKnnbrucggjUhv/wX3utFbxPhvA4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rAa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21" o:spid="_x0000_s1504"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kccA&#10;AADcAAAADwAAAGRycy9kb3ducmV2LnhtbESPS2sCQRCE74H8h6GFXII7m6BRV0cJIYK5iK+D3pqd&#10;3geZ6Vl3Rt38+4wQyLGorq+6ZovOGnGl1teOFbwkKQji3OmaSwWH/bI/BuEDskbjmBT8kIfF/PFh&#10;hpl2N97SdRdKESHsM1RQhdBkUvq8Ios+cQ1x9ArXWgxRtqXULd4i3Br5mqZv0mLNsaHChj4qyr93&#10;FxvfMMfR4HN9Gn6Z5/p8Ktabs5xslHrqde9TEIG68H/8l15pBcPJCO5jIgH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63ZH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22" o:spid="_x0000_s1505"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J48cA&#10;AADcAAAADwAAAGRycy9kb3ducmV2LnhtbESPTW/CMAyG70j7D5En7YIg3TQGdAQ0TUzaLoivw7hZ&#10;jWmrJU5pAnT/fj4g7Wi9fh8/ni0679SF2lgHNvA4zEARF8HWXBrY7z4GE1AxIVt0gcnAL0VYzO96&#10;M8xtuPKGLttUKoFwzNFAlVKTax2LijzGYWiIJTuG1mOSsS21bfEqcO/0U5a9aI81y4UKG3qvqPjZ&#10;nr1ouO/x83J1GH25fn06HFfrk56ujXm4795eQSXq0v/yrf1pDYymYivPCA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SeP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423" o:spid="_x0000_s1506"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seMgA&#10;AADcAAAADwAAAGRycy9kb3ducmV2LnhtbESPT2vCQBDF74V+h2WEXopuWvzTRFcppQV7EY0e6m3I&#10;jkno7mzMbjV+e1coeHy8eb83b7borBEnan3tWMHLIAFBXDhdc6lgt/3qv4HwAVmjcUwKLuRhMX98&#10;mGGm3Zk3dMpDKSKEfYYKqhCaTEpfVGTRD1xDHL2Day2GKNtS6hbPEW6NfE2SsbRYc2yosKGPiorf&#10;/M/GN8zPZPi52o++zXN93B9W66NM10o99br3KYhAXbgf/6eXWsEoTeE2JhJ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ex4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line id="Line 424" o:spid="_x0000_s1507"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iMsAAAADcAAAADwAAAGRycy9kb3ducmV2LnhtbERPy4rCMBTdC/5DuMLsNB0XRTpGkQFB&#10;GRc+CrO9NLdNsbkpScbWv58sBJeH815vR9uJB/nQOlbwuchAEFdOt9woKG/7+QpEiMgaO8ek4EkB&#10;tpvpZI2FdgNf6HGNjUghHApUYGLsCylDZchiWLieOHG18xZjgr6R2uOQwm0nl1mWS4stpwaDPX0b&#10;qu7XP6tAHn+Gs98vy7qpD737PZpTPoxKfczG3ReISGN8i1/ug1aQZ2l+OpOOgN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t4jLAAAAA3AAAAA8AAAAAAAAAAAAAAAAA&#10;oQIAAGRycy9kb3ducmV2LnhtbFBLBQYAAAAABAAEAPkAAACOAwAAAAA=&#10;" strokeweight="1.5pt"/>
                <v:line id="Line 425" o:spid="_x0000_s1508"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Fm8QAAADcAAAADwAAAGRycy9kb3ducmV2LnhtbESPQWvCQBSE74L/YXmF3nSjBZHoKlJQ&#10;S2+NEvD2yD6TmOzbuLvR9N93C4Ueh5n5hllvB9OKBzlfW1YwmyYgiAuray4VnE/7yRKED8gaW8uk&#10;4Js8bDfj0RpTbZ/8RY8slCJC2KeooAqhS6X0RUUG/dR2xNG7WmcwROlKqR0+I9y0cp4kC2mw5rhQ&#10;YUfvFRVN1hsFeZ/x5dbsXYv94Xi85vfGv30q9foy7FYgAg3hP/zX/tAKFskM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WbxAAAANwAAAAPAAAAAAAAAAAA&#10;AAAAAKECAABkcnMvZG93bnJldi54bWxQSwUGAAAAAAQABAD5AAAAkgMAAAAA&#10;" strokeweight="1.5pt"/>
                <v:line id="Line 426" o:spid="_x0000_s1509"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3KMYAAADcAAAADwAAAGRycy9kb3ducmV2LnhtbESPQWsCMRSE74X+h/AKXkrNKkV0axQR&#10;hB68VMuKt9fN62bZzcuapLr+eyMIPQ4z8w0zX/a2FWfyoXasYDTMQBCXTtdcKfjeb96mIEJE1tg6&#10;JgVXCrBcPD/NMdfuwl903sVKJAiHHBWYGLtcylAashiGriNO3q/zFmOSvpLa4yXBbSvHWTaRFmtO&#10;CwY7Whsqm92fVSCn29eTX/28N0VzOMxMURbdcavU4KVffYCI1Mf/8KP9qRVMsjHcz6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pdyjGAAAA3AAAAA8AAAAAAAAA&#10;AAAAAAAAoQIAAGRycy9kb3ducmV2LnhtbFBLBQYAAAAABAAEAPkAAACUAwAAAAA=&#10;"/>
                <v:line id="Line 427" o:spid="_x0000_s1510"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TzMYAAADcAAAADwAAAGRycy9kb3ducmV2LnhtbESPQWvCQBSE74L/YXlCb7qxQijRVUQp&#10;aA+lWkGPz+wziWbfht1tkv77bqHQ4zAz3zCLVW9q0ZLzlWUF00kCgji3uuJCwenzdfwCwgdkjbVl&#10;UvBNHlbL4WCBmbYdH6g9hkJECPsMFZQhNJmUPi/JoJ/Yhjh6N+sMhihdIbXDLsJNLZ+TJJUGK44L&#10;JTa0KSl/HL+MgvfZR9qu92+7/rxPr/n2cL3cO6fU06hfz0EE6sN/+K+90wrSZAa/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BU8zGAAAA3AAAAA8AAAAAAAAA&#10;AAAAAAAAoQIAAGRycy9kb3ducmV2LnhtbFBLBQYAAAAABAAEAPkAAACUAwAAAAA=&#10;"/>
                <v:line id="Line 428" o:spid="_x0000_s1511"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Kx8YAAADcAAAADwAAAGRycy9kb3ducmV2LnhtbESPQWsCMRSE70L/Q3iFXqRmLSJ2axQR&#10;BA9eqrLS2+vmdbPs5mVNom7/fVMQPA4z8w0zX/a2FVfyoXasYDzKQBCXTtdcKTgeNq8zECEia2wd&#10;k4JfCrBcPA3mmGt340+67mMlEoRDjgpMjF0uZSgNWQwj1xEn78d5izFJX0nt8ZbgtpVvWTaVFmtO&#10;CwY7Whsqm/3FKpCz3fDsV9+TpmhOp3dTlEX3tVPq5blffYCI1MdH+N7eagXT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SsfGAAAA3AAAAA8AAAAAAAAA&#10;AAAAAAAAoQIAAGRycy9kb3ducmV2LnhtbFBLBQYAAAAABAAEAPkAAACUAwAAAAA=&#10;"/>
                <v:line id="Line 429" o:spid="_x0000_s1512"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vXMYAAADcAAAADwAAAGRycy9kb3ducmV2LnhtbESPQWsCMRSE7wX/Q3hCL0WzllZ0NYoI&#10;Qg9easuKt+fmuVl287ImqW7/fVMo9DjMzDfMct3bVtzIh9qxgsk4A0FcOl1zpeDzYzeagQgRWWPr&#10;mBR8U4D1avCwxFy7O7/T7RArkSAcclRgYuxyKUNpyGIYu444eRfnLcYkfSW1x3uC21Y+Z9lUWqw5&#10;LRjsaGuobA5fVoGc7Z+ufnN+aYrmeJyboiy6016px2G/WYCI1Mf/8F/7TSuYZq/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A71zGAAAA3AAAAA8AAAAAAAAA&#10;AAAAAAAAoQIAAGRycy9kb3ducmV2LnhtbFBLBQYAAAAABAAEAPkAAACUAwAAAAA=&#10;"/>
                <v:line id="Line 430" o:spid="_x0000_s1513"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JxK8YAAADcAAAADwAAAGRycy9kb3ducmV2LnhtbESPQWsCMRSE70L/Q3gFL1KzlrLY1Sgi&#10;FHrwUltWentuXjfLbl62SarrvzdCweMwM98wy/VgO3EiHxrHCmbTDARx5XTDtYKvz7enOYgQkTV2&#10;jknBhQKsVw+jJRbanfmDTvtYiwThUKACE2NfSBkqQxbD1PXEyftx3mJM0tdSezwnuO3kc5bl0mLD&#10;acFgT1tDVbv/swrkfDf59ZvjS1u2h8OrKauy/94pNX4cNgsQkYZ4D/+337WCPMvhdi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SvGAAAA3AAAAA8AAAAAAAAA&#10;AAAAAAAAoQIAAGRycy9kb3ducmV2LnhtbFBLBQYAAAAABAAEAPkAAACUAwAAAAA=&#10;"/>
                <v:line id="Line 431" o:spid="_x0000_s1514"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line id="Line 432" o:spid="_x0000_s1515"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XBvcMAAADcAAAADwAAAGRycy9kb3ducmV2LnhtbERPz2vCMBS+D/Y/hDfwNtMpFOmMpWwI&#10;6kGmDrbjs3lruzUvJYlt/e+Xg+Dx4/u9zEfTip6cbywreJkmIIhLqxuuFHye1s8LED4ga2wtk4Ir&#10;echXjw9LzLQd+ED9MVQihrDPUEEdQpdJ6cuaDPqp7Ygj92OdwRChq6R2OMRw08pZkqTSYMOxocaO&#10;3moq/44Xo2A//0j7YrvbjF/b9Fy+H87fv4NTavI0Fq8gAo3hLr65N1pBmsS18Uw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lwb3DAAAA3AAAAA8AAAAAAAAAAAAA&#10;AAAAoQIAAGRycy9kb3ducmV2LnhtbFBLBQYAAAAABAAEAPkAAACRAwAAAAA=&#10;"/>
                <v:line id="Line 433" o:spid="_x0000_s1516"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lWcYAAADcAAAADwAAAGRycy9kb3ducmV2LnhtbESPQWsCMRSE74L/IbxCL6LZiohujSIF&#10;wYMXbVnx9rp53Sy7eVmTqNt/3xQKPQ4z8w2z2vS2FXfyoXas4GWSgSAuna65UvDxvhsvQISIrLF1&#10;TAq+KcBmPRysMNfuwUe6n2IlEoRDjgpMjF0uZSgNWQwT1xEn78t5izFJX0nt8ZHgtpXTLJtLizWn&#10;BYMdvRkqm9PNKpCLw+jqt5+zpmjO56UpyqK7HJR6fuq3ryAi9fE//NfeawXzbAm/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5VnGAAAA3AAAAA8AAAAAAAAA&#10;AAAAAAAAoQIAAGRycy9kb3ducmV2LnhtbFBLBQYAAAAABAAEAPkAAACUAwAAAAA=&#10;"/>
                <v:line id="Line 434" o:spid="_x0000_s1517"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aGcMAAADcAAAADwAAAGRycy9kb3ducmV2LnhtbERPy2oCMRTdF/yHcIVuSs1YRHRqFBGE&#10;Ltz4YMTd7eR2MszkZkyiTv++WRRcHs57septK+7kQ+1YwXiUgSAuna65UnA6bt9nIEJE1tg6JgW/&#10;FGC1HLwsMNfuwXu6H2IlUgiHHBWYGLtcylAashhGriNO3I/zFmOCvpLa4yOF21Z+ZNlUWqw5NRjs&#10;aGOobA43q0DOdm9Xv/6eNEVzPs9NURbdZafU67Bff4KI1Men+N/9pRVMx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u2hnDAAAA3AAAAA8AAAAAAAAAAAAA&#10;AAAAoQIAAGRycy9kb3ducmV2LnhtbFBLBQYAAAAABAAEAPkAAACRAwAAAAA=&#10;"/>
                <v:line id="Line 435" o:spid="_x0000_s1518"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line id="Line 436" o:spid="_x0000_s1519"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line id="Line 437" o:spid="_x0000_s1520"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EbsYAAADcAAAADwAAAGRycy9kb3ducmV2LnhtbESPQWsCMRSE70L/Q3iFXopmbYvY1Sgi&#10;CB68VGWlt+fmdbPs5mWbRN3++6ZQ8DjMzDfMfNnbVlzJh9qxgvEoA0FcOl1zpeB42AynIEJE1tg6&#10;JgU/FGC5eBjMMdfuxh903cdKJAiHHBWYGLtcylAashhGriNO3pfzFmOSvpLa4y3BbStfsmwiLdac&#10;Fgx2tDZUNvuLVSCnu+dvvzq/NUVzOr2boiy6z51ST4/9agYiUh/v4f/2ViuYjF/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8RG7GAAAA3AAAAA8AAAAAAAAA&#10;AAAAAAAAoQIAAGRycy9kb3ducmV2LnhtbFBLBQYAAAAABAAEAPkAAACUAwAAAAA=&#10;"/>
                <v:line id="Line 438" o:spid="_x0000_s1521"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cGsYAAADcAAAADwAAAGRycy9kb3ducmV2LnhtbESPQWsCMRSE74X+h/CEXopmLSK6GkUE&#10;oQcv1bLS23Pz3Cy7edkmqW7/fVMQPA4z8w2zXPe2FVfyoXasYDzKQBCXTtdcKfg87oYzECEia2wd&#10;k4JfCrBePT8tMdfuxh90PcRKJAiHHBWYGLtcylAashhGriNO3sV5izFJX0nt8ZbgtpVvWTaVFmtO&#10;CwY72hoqm8OPVSBn+9dvvzlPmqI5neamKIvua6/Uy6DfLEBE6uMjfG+/awXT8Q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3BrGAAAA3AAAAA8AAAAAAAAA&#10;AAAAAAAAoQIAAGRycy9kb3ducmV2LnhtbFBLBQYAAAAABAAEAPkAAACUAwAAAAA=&#10;"/>
                <v:line id="Line 439" o:spid="_x0000_s1522"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842560" behindDoc="0" locked="0" layoutInCell="1" allowOverlap="1">
                <wp:simplePos x="0" y="0"/>
                <wp:positionH relativeFrom="column">
                  <wp:posOffset>6972300</wp:posOffset>
                </wp:positionH>
                <wp:positionV relativeFrom="paragraph">
                  <wp:posOffset>52070</wp:posOffset>
                </wp:positionV>
                <wp:extent cx="114300" cy="114300"/>
                <wp:effectExtent l="13335" t="10795" r="5715" b="8255"/>
                <wp:wrapNone/>
                <wp:docPr id="581" name="Овал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81" o:spid="_x0000_s1026" style="position:absolute;margin-left:549pt;margin-top:4.1pt;width:9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"/>
            </w:pict>
          </mc:Fallback>
        </mc:AlternateContent>
      </w:r>
      <w:r w:rsidRPr="00AD49CE">
        <w:rPr>
          <w:rFonts w:ascii="Times New Roman" w:eastAsia="Times New Roman" w:hAnsi="Times New Roman" w:cs="Times New Roman"/>
          <w:b/>
          <w:sz w:val="24"/>
          <w:szCs w:val="24"/>
          <w:lang w:val="uz-Cyrl-UZ" w:eastAsia="ru-RU"/>
        </w:rPr>
        <w:t>2-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1.Mavzuning nomlanishi:</w:t>
      </w:r>
      <w:r w:rsidRPr="00AD49CE">
        <w:rPr>
          <w:rFonts w:ascii="PANDA Times UZ" w:eastAsia="Times New Roman" w:hAnsi="PANDA Times UZ" w:cs="PANDA Times UZ"/>
          <w:sz w:val="20"/>
          <w:szCs w:val="20"/>
          <w:lang w:val="uz-Cyrl-UZ" w:eastAsia="ru-RU"/>
        </w:rPr>
        <w:t xml:space="preserve"> </w:t>
      </w:r>
      <w:r w:rsidRPr="00AD49CE">
        <w:rPr>
          <w:rFonts w:ascii="Times New Roman" w:eastAsia="Times New Roman" w:hAnsi="Times New Roman" w:cs="Times New Roman"/>
          <w:sz w:val="24"/>
          <w:szCs w:val="24"/>
          <w:lang w:val="uz-Cyrl-UZ" w:eastAsia="ru-RU"/>
        </w:rPr>
        <w:t>Umumiy va neyroinfeksiyalardagi ruhiy buzilishlar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bCs/>
          <w:sz w:val="24"/>
          <w:szCs w:val="24"/>
          <w:lang w:val="uz-Cyrl-UZ" w:eastAsia="ru-RU"/>
        </w:rPr>
        <w:t>Bosh miya jarohatalaridagi ruhiy buzilishlar</w:t>
      </w:r>
      <w:r w:rsidRPr="00AD49CE">
        <w:rPr>
          <w:rFonts w:ascii="Times New Roman" w:eastAsia="Times New Roman" w:hAnsi="Times New Roman" w:cs="Times New Roman"/>
          <w:sz w:val="24"/>
          <w:szCs w:val="24"/>
          <w:lang w:val="uz-Cyrl-UZ" w:eastAsia="ru-RU"/>
        </w:rPr>
        <w:t>.</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2.Mavzuning maqsadi: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Umumiy va neyroinfeksiyalardagi ruhiy buzilishlar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bCs/>
          <w:sz w:val="24"/>
          <w:szCs w:val="24"/>
          <w:lang w:val="uz-Cyrl-UZ" w:eastAsia="ru-RU"/>
        </w:rPr>
        <w:t xml:space="preserve">Bosh miya jarohatalaridagi ruhiy buzilishla </w:t>
      </w:r>
      <w:r w:rsidRPr="00AD49CE">
        <w:rPr>
          <w:rFonts w:ascii="Times New Roman" w:eastAsia="Times New Roman" w:hAnsi="Times New Roman" w:cs="Times New Roman"/>
          <w:sz w:val="24"/>
          <w:szCs w:val="24"/>
          <w:lang w:val="uz-Cyrl-UZ" w:eastAsia="ru-RU"/>
        </w:rPr>
        <w:t>.haqidagi</w:t>
      </w: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sz w:val="24"/>
          <w:szCs w:val="24"/>
          <w:lang w:val="uz-Cyrl-UZ" w:eastAsia="ru-RU"/>
        </w:rPr>
        <w:t>bilimlarni shakllantirish.</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3.Mavzuning rejasi: </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1.Bosh miya jarohatlarining etiologiyasi</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2.Bosh miya jarohatlarining patogenezi va klinik shakllari</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3.Bosh miya jarohatlaridagi ruhiy buzilishlar</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4.Bosh miya jarohatlaridagi tibbiy pedagogik va psixologik tadbirlar</w:t>
      </w:r>
    </w:p>
    <w:p w:rsidR="00AD49CE" w:rsidRPr="00AD49CE" w:rsidRDefault="00AD49CE" w:rsidP="00AD49CE">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shd w:val="clear" w:color="auto" w:fill="FFFFFF"/>
        <w:tabs>
          <w:tab w:val="left" w:pos="626"/>
        </w:tabs>
        <w:overflowPunct w:val="0"/>
        <w:autoSpaceDE w:val="0"/>
        <w:autoSpaceDN w:val="0"/>
        <w:adjustRightInd w:val="0"/>
        <w:spacing w:after="0" w:line="20" w:lineRule="atLeast"/>
        <w:jc w:val="both"/>
        <w:rPr>
          <w:rFonts w:ascii="Times New Roman" w:eastAsia="Times New Roman" w:hAnsi="Times New Roman" w:cs="Times New Roman"/>
          <w:color w:val="000000"/>
          <w:spacing w:val="-16"/>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4.Kutilayotgan natijalar: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 Ruxiy kasalliklarning kelib chiqish sabablari va patogenezining   mazmun-mohiyatini tushunib oladilar;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   Ruxiy kasalliklardagi sindromlarning mazmun-mohiyatini tushunib oladilar.</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right" w:pos="9099"/>
        </w:tabs>
        <w:overflowPunct w:val="0"/>
        <w:autoSpaceDE w:val="0"/>
        <w:autoSpaceDN w:val="0"/>
        <w:adjustRightInd w:val="0"/>
        <w:spacing w:after="0" w:line="20" w:lineRule="atLeast"/>
        <w:ind w:left="360"/>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5.Foydalaniladigan adabiyotlar ro‘yxati:</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AD49CE" w:rsidRDefault="00AD49CE" w:rsidP="00AD49CE">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color w:val="000000"/>
          <w:spacing w:val="8"/>
          <w:sz w:val="24"/>
          <w:szCs w:val="24"/>
          <w:lang w:val="uz-Cyrl-UZ" w:eastAsia="ru-RU"/>
        </w:rPr>
        <w:t>1</w:t>
      </w:r>
      <w:r w:rsidRPr="00AD49CE">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2.Neyman.V.R. Anatomiya i fiziologiya organov sluxa i rechi  M:</w:t>
      </w:r>
      <w:r w:rsidRPr="00AD49CE">
        <w:rPr>
          <w:rFonts w:ascii="Times New Roman" w:eastAsia="Times New Roman" w:hAnsi="Times New Roman" w:cs="Times New Roman"/>
          <w:sz w:val="24"/>
          <w:szCs w:val="24"/>
          <w:lang w:val="uz-Cyrl-UZ" w:eastAsia="ru-RU"/>
        </w:rPr>
        <w:tab/>
        <w:t xml:space="preserve">«Prosvesheniye»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3. Badalyan.V.S .Nevrapatologiya  M: «Prosvesheniye»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4.Sodiqova G.Q.   Bolalar  nevrologiyasi T “ Iqtisod-moliya” 2008 y</w:t>
      </w:r>
    </w:p>
    <w:p w:rsidR="00AD49CE" w:rsidRPr="00AD49CE"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3-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“BBB” jadvali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noProof/>
          <w:sz w:val="24"/>
          <w:szCs w:val="24"/>
          <w:lang w:eastAsia="ru-RU"/>
        </w:rPr>
        <w:lastRenderedPageBreak/>
        <w:drawing>
          <wp:inline distT="0" distB="0" distL="0" distR="0" wp14:anchorId="6437D77C" wp14:editId="4D5293C7">
            <wp:extent cx="5486400" cy="3200400"/>
            <wp:effectExtent l="38100" t="19050" r="19050" b="38100"/>
            <wp:docPr id="545" name="Схема 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4"/>
          <w:szCs w:val="24"/>
          <w:u w:val="single"/>
          <w:lang w:val="uz-Cyrl-UZ" w:eastAsia="ru-RU"/>
        </w:rPr>
      </w:pPr>
      <w:r w:rsidRPr="00AD49CE">
        <w:rPr>
          <w:rFonts w:ascii="Times New Roman" w:eastAsia="Times New Roman" w:hAnsi="Times New Roman" w:cs="Times New Roman"/>
          <w:b/>
          <w:sz w:val="24"/>
          <w:szCs w:val="24"/>
          <w:u w:val="single"/>
          <w:lang w:val="uz-Cyrl-UZ" w:eastAsia="ru-RU"/>
        </w:rPr>
        <w:t>4-ilova</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4"/>
          <w:szCs w:val="24"/>
          <w:lang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8"/>
          <w:szCs w:val="28"/>
          <w:lang w:val="uz-Cyrl-UZ" w:eastAsia="ru-RU"/>
        </w:rPr>
      </w:pPr>
      <w:r w:rsidRPr="00AD49CE">
        <w:rPr>
          <w:rFonts w:ascii="Times New Roman" w:eastAsia="Times New Roman" w:hAnsi="Times New Roman" w:cs="Times New Roman"/>
          <w:b/>
          <w:noProof/>
          <w:sz w:val="28"/>
          <w:szCs w:val="28"/>
          <w:lang w:eastAsia="ru-RU"/>
        </w:rPr>
        <w:drawing>
          <wp:inline distT="0" distB="0" distL="0" distR="0" wp14:anchorId="11B1E3C1" wp14:editId="707B1DB4">
            <wp:extent cx="4191000" cy="219075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91000" cy="2190750"/>
                    </a:xfrm>
                    <a:prstGeom prst="rect">
                      <a:avLst/>
                    </a:prstGeom>
                    <a:noFill/>
                  </pic:spPr>
                </pic:pic>
              </a:graphicData>
            </a:graphic>
          </wp:inline>
        </w:drawing>
      </w: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8"/>
          <w:szCs w:val="28"/>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u w:val="single"/>
          <w:lang w:val="en-US" w:eastAsia="ru-RU"/>
        </w:rPr>
      </w:pPr>
      <w:r w:rsidRPr="00AD49CE">
        <w:rPr>
          <w:rFonts w:ascii="Times New Roman" w:eastAsia="Times New Roman" w:hAnsi="Times New Roman" w:cs="Times New Roman"/>
          <w:b/>
          <w:u w:val="single"/>
          <w:lang w:val="uz-Cyrl-UZ" w:eastAsia="ru-RU"/>
        </w:rPr>
        <w:t>5-ilova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lang w:val="en-US" w:eastAsia="ru-RU"/>
        </w:rPr>
      </w:pPr>
      <w:r w:rsidRPr="00AD49CE">
        <w:rPr>
          <w:rFonts w:ascii="Times New Roman" w:eastAsia="Times New Roman" w:hAnsi="Times New Roman" w:cs="Times New Roman"/>
          <w:b/>
          <w:lang w:val="uz-Cyrl-UZ" w:eastAsia="ru-RU"/>
        </w:rPr>
        <w:t>Klaster tuzish qoidalari</w:t>
      </w: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4"/>
          <w:szCs w:val="24"/>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4"/>
          <w:szCs w:val="24"/>
          <w:lang w:val="en-US" w:eastAsia="ru-RU"/>
        </w:rPr>
      </w:pPr>
      <w:r>
        <w:rPr>
          <w:rFonts w:ascii="Calibri" w:eastAsia="Times New Roman" w:hAnsi="Calibri" w:cs="PANDA Times UZ"/>
          <w:noProof/>
          <w:sz w:val="24"/>
          <w:szCs w:val="24"/>
          <w:lang w:eastAsia="ru-RU"/>
        </w:rPr>
        <mc:AlternateContent>
          <mc:Choice Requires="wpg">
            <w:drawing>
              <wp:anchor distT="0" distB="0" distL="114300" distR="114300" simplePos="0" relativeHeight="251846656" behindDoc="0" locked="1" layoutInCell="1" allowOverlap="1">
                <wp:simplePos x="0" y="0"/>
                <wp:positionH relativeFrom="column">
                  <wp:posOffset>415290</wp:posOffset>
                </wp:positionH>
                <wp:positionV relativeFrom="paragraph">
                  <wp:posOffset>-873125</wp:posOffset>
                </wp:positionV>
                <wp:extent cx="5051425" cy="6886575"/>
                <wp:effectExtent l="9525" t="81280" r="82550" b="13970"/>
                <wp:wrapNone/>
                <wp:docPr id="547" name="Группа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1425" cy="6886575"/>
                          <a:chOff x="1461" y="5509"/>
                          <a:chExt cx="8977" cy="9511"/>
                        </a:xfrm>
                      </wpg:grpSpPr>
                      <wps:wsp>
                        <wps:cNvPr id="548" name="Oval 445"/>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Pr="006466E0" w:rsidRDefault="00AD49CE" w:rsidP="00AD49CE">
                              <w:pPr>
                                <w:jc w:val="center"/>
                                <w:rPr>
                                  <w:lang w:val="uz-Cyrl-UZ"/>
                                </w:rPr>
                              </w:pPr>
                              <w:r>
                                <w:rPr>
                                  <w:lang w:val="uz-Cyrl-UZ"/>
                                </w:rPr>
                                <w:t>SINDROMLAR</w:t>
                              </w:r>
                            </w:p>
                          </w:txbxContent>
                        </wps:txbx>
                        <wps:bodyPr rot="0" vert="horz" wrap="square" lIns="18000" tIns="10800" rIns="18000" bIns="10800" anchor="t" anchorCtr="0" upright="1">
                          <a:noAutofit/>
                        </wps:bodyPr>
                      </wps:wsp>
                      <wps:wsp>
                        <wps:cNvPr id="549" name="Oval 446"/>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jc w:val="center"/>
                                <w:rPr>
                                  <w:rFonts w:ascii="Times New Roman" w:hAnsi="Times New Roman"/>
                                  <w:lang w:val="uz-Cyrl-UZ"/>
                                </w:rPr>
                              </w:pPr>
                            </w:p>
                          </w:txbxContent>
                        </wps:txbx>
                        <wps:bodyPr rot="0" vert="horz" wrap="square" lIns="18000" tIns="10800" rIns="18000" bIns="10800" anchor="t" anchorCtr="0" upright="1">
                          <a:noAutofit/>
                        </wps:bodyPr>
                      </wps:wsp>
                      <wps:wsp>
                        <wps:cNvPr id="550" name="Oval 447"/>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1" name="Oval 448"/>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2" name="Oval 449"/>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3" name="Oval 450"/>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txbxContent>
                        </wps:txbx>
                        <wps:bodyPr rot="0" vert="horz" wrap="square" lIns="18000" tIns="10800" rIns="18000" bIns="10800" anchor="t" anchorCtr="0" upright="1">
                          <a:noAutofit/>
                        </wps:bodyPr>
                      </wps:wsp>
                      <wps:wsp>
                        <wps:cNvPr id="554" name="Oval 451"/>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5" name="Oval 452"/>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6" name="Oval 453"/>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7" name="Oval 454"/>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8" name="Oval 455"/>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59" name="Oval 456"/>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0" name="Oval 457"/>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1" name="Oval 458"/>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2" name="Oval 459"/>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3" name="Oval 460"/>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4" name="Oval 461"/>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565" name="Line 462"/>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463"/>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464"/>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465"/>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466"/>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467"/>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468"/>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469"/>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470"/>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471"/>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472"/>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473"/>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474"/>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475"/>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476"/>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477"/>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47" o:spid="_x0000_s1523" style="position:absolute;left:0;text-align:left;margin-left:32.7pt;margin-top:-68.75pt;width:397.75pt;height:542.25pt;z-index:251846656;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">
                <v:oval id="Oval 445" o:spid="_x0000_s1524"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e/cAA&#10;AADcAAAADwAAAGRycy9kb3ducmV2LnhtbERPTUvDQBC9C/0PyxS82U2LisRuS1MoePBiLZ6H7JiE&#10;ZmfT3bFN/r1zEDw+3vd6O4beXCnlLrKD5aIAQ1xH33Hj4PR5eHgBkwXZYx+ZHEyUYbuZ3a2x9PHG&#10;H3Q9SmM0hHOJDlqRobQ21y0FzIs4ECv3HVNAUZga6xPeNDz0dlUUzzZgx9rQ4kD7lurz8SdoL8nX&#10;NKXmkJfvhZd4qfZjVTl3Px93r2CERvkX/7nfvIOnR12rZ/QI2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ee/cAAAADcAAAADwAAAAAAAAAAAAAAAACYAgAAZHJzL2Rvd25y&#10;ZXYueG1sUEsFBgAAAAAEAAQA9QAAAIUDAAAAAA==&#10;" strokeweight="3pt">
                  <v:stroke linestyle="thinThin"/>
                  <v:shadow on="t" opacity=".5" offset="6pt,-6pt"/>
                  <v:textbox inset=".5mm,.3mm,.5mm,.3mm">
                    <w:txbxContent>
                      <w:p w:rsidR="00AD49CE" w:rsidRPr="006466E0" w:rsidRDefault="00AD49CE" w:rsidP="00AD49CE">
                        <w:pPr>
                          <w:jc w:val="center"/>
                          <w:rPr>
                            <w:lang w:val="uz-Cyrl-UZ"/>
                          </w:rPr>
                        </w:pPr>
                        <w:r>
                          <w:rPr>
                            <w:lang w:val="uz-Cyrl-UZ"/>
                          </w:rPr>
                          <w:t>SINDROMLAR</w:t>
                        </w:r>
                      </w:p>
                    </w:txbxContent>
                  </v:textbox>
                </v:oval>
                <v:oval id="Oval 446" o:spid="_x0000_s1525"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ZesQA&#10;AADcAAAADwAAAGRycy9kb3ducmV2LnhtbESPS2vDMBCE74X+B7GF3Gq5TVoSx0owhUCueVCc22Kt&#10;H621MpZqO/n1VSHQ4zAz3zDpdjKtGKh3jWUFL1EMgriwuuFKwfm0e16CcB5ZY2uZFFzJwXbz+JBi&#10;ou3IBxqOvhIBwi5BBbX3XSKlK2oy6CLbEQevtL1BH2RfSd3jGOCmla9x/C4NNhwWauzoo6bi+/hj&#10;FBBVt0WmP7OvS45eXvMyc3Op1OxpytYgPE3+P3xv77WCt8UK/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2XrEAAAA3AAAAA8AAAAAAAAAAAAAAAAAmAIAAGRycy9k&#10;b3ducmV2LnhtbFBLBQYAAAAABAAEAPUAAACJAwAAAAA=&#10;" strokeweight="1.5pt">
                  <v:shadow on="t" opacity=".5" offset="6pt,6pt"/>
                  <v:textbox inset=".5mm,.3mm,.5mm,.3mm">
                    <w:txbxContent>
                      <w:p w:rsidR="00AD49CE" w:rsidRDefault="00AD49CE" w:rsidP="00AD49CE">
                        <w:pPr>
                          <w:jc w:val="center"/>
                          <w:rPr>
                            <w:rFonts w:ascii="Times New Roman" w:hAnsi="Times New Roman"/>
                            <w:lang w:val="uz-Cyrl-UZ"/>
                          </w:rPr>
                        </w:pPr>
                      </w:p>
                    </w:txbxContent>
                  </v:textbox>
                </v:oval>
                <v:oval id="Oval 447" o:spid="_x0000_s1526"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f8cA&#10;AADcAAAADwAAAGRycy9kb3ducmV2LnhtbESPwU7CQBCG7yS+w2ZMuBDYSqxgZSHGaKIXgsABbpPu&#10;0DbuzpbuCvXtnYOJx8k//zffLFa9d+pCXWwCG7ibZKCIy2Abrgzsd2/jOaiYkC26wGTghyKsljeD&#10;BRY2XPmTLttUKYFwLNBAnVJbaB3LmjzGSWiJJTuFzmOSsau07fAqcO/0NMsetMeG5UKNLb3UVH5t&#10;v71ouMPs/nV9zD/cqDkfT+vNWT9ujBne9s9PoBL16X/5r/1uDeS56MszQgC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3/HAAAA3AAAAA8AAAAAAAAAAAAAAAAAmAIAAGRy&#10;cy9kb3ducmV2LnhtbFBLBQYAAAAABAAEAPUAAACMAwAAAAA=&#10;">
                  <v:shadow on="t" opacity=".5" offset="-6pt,-6pt"/>
                  <v:textbox inset=".5mm,.3mm,.5mm,.3mm">
                    <w:txbxContent>
                      <w:p w:rsidR="00AD49CE" w:rsidRDefault="00AD49CE" w:rsidP="00AD49CE"/>
                    </w:txbxContent>
                  </v:textbox>
                </v:oval>
                <v:oval id="Oval 448" o:spid="_x0000_s1527"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S9McA&#10;AADcAAAADwAAAGRycy9kb3ducmV2LnhtbESPQWsCMRSE70L/Q3iCF9GsFltZjWIXioJ40Ari7bF5&#10;7i5uXpYk1W1/vSkIPQ4z8w0zX7amFjdyvrKsYDRMQBDnVldcKDh+fQ6mIHxA1lhbJgU/5GG5eOnM&#10;MdX2znu6HUIhIoR9igrKEJpUSp+XZNAPbUMcvYt1BkOUrpDa4T3CTS3HSfImDVYcF0psKCspvx6+&#10;jQK3S3an/vr8u/2oX/eXdcjeN6tMqV63Xc1ABGrDf/jZ3mgFk8kI/s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kvTHAAAA3AAAAA8AAAAAAAAAAAAAAAAAmAIAAGRy&#10;cy9kb3ducmV2LnhtbFBLBQYAAAAABAAEAPUAAACMAwAAAAA=&#10;">
                  <v:shadow on="t" opacity=".5" offset="6pt,-6pt"/>
                  <v:textbox inset=".5mm,.3mm,.5mm,.3mm">
                    <w:txbxContent>
                      <w:p w:rsidR="00AD49CE" w:rsidRDefault="00AD49CE" w:rsidP="00AD49CE"/>
                    </w:txbxContent>
                  </v:textbox>
                </v:oval>
                <v:oval id="Oval 449" o:spid="_x0000_s1528"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Mg8cA&#10;AADcAAAADwAAAGRycy9kb3ducmV2LnhtbESPQWsCMRSE74X+h/AEL0WztdjKahRdEAXxoBXE22Pz&#10;3F3cvCxJ1G1/vSkIPQ4z8w0zmbWmFjdyvrKs4L2fgCDOra64UHD4XvZGIHxA1lhbJgU/5GE2fX2Z&#10;YKrtnXd024dCRAj7FBWUITSplD4vyaDv24Y4emfrDIYoXSG1w3uEm1oOkuRTGqw4LpTYUFZSftlf&#10;jQK3TbbHt9Xpd7OoP3bnVci+1vNMqW6nnY9BBGrDf/jZXmsFw+EA/s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DIPHAAAA3AAAAA8AAAAAAAAAAAAAAAAAmAIAAGRy&#10;cy9kb3ducmV2LnhtbFBLBQYAAAAABAAEAPUAAACMAwAAAAA=&#10;">
                  <v:shadow on="t" opacity=".5" offset="6pt,-6pt"/>
                  <v:textbox inset=".5mm,.3mm,.5mm,.3mm">
                    <w:txbxContent>
                      <w:p w:rsidR="00AD49CE" w:rsidRDefault="00AD49CE" w:rsidP="00AD49CE"/>
                    </w:txbxContent>
                  </v:textbox>
                </v:oval>
                <v:oval id="Oval 450" o:spid="_x0000_s1529"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lPsQA&#10;AADcAAAADwAAAGRycy9kb3ducmV2LnhtbESPQWvCQBSE74L/YXlCb7pJJSLRVcTQ0kMvja3nZ/aZ&#10;DWbfhuw2pv++Wyh4HGbmG2a7H20rBup941hBukhAEFdON1wr+Dy9zNcgfEDW2DomBT/kYb+bTraY&#10;a3fnDxrKUIsIYZ+jAhNCl0vpK0MW/cJ1xNG7ut5iiLKvpe7xHuG2lc9JspIWG44LBjs6Gqpu5bdV&#10;UJ++llS8kjynRddezOXdDLhW6mk2HjYgAo3hEf5vv2kFWbaE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o5T7EAAAA3AAAAA8AAAAAAAAAAAAAAAAAmAIAAGRycy9k&#10;b3ducmV2LnhtbFBLBQYAAAAABAAEAPUAAACJAwAAAAA=&#10;" strokeweight="1.5pt">
                  <v:textbox inset=".5mm,.3mm,.5mm,.3mm">
                    <w:txbxContent>
                      <w:p w:rsidR="00AD49CE" w:rsidRDefault="00AD49CE" w:rsidP="00AD49CE"/>
                    </w:txbxContent>
                  </v:textbox>
                </v:oval>
                <v:oval id="Oval 451" o:spid="_x0000_s1530"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xbMgA&#10;AADcAAAADwAAAGRycy9kb3ducmV2LnhtbESPW2sCMRSE34X+h3CEvohme/HCahS7UBTEBy8gvh02&#10;x92lm5MlSXXrr2+EQh+HmfmGmS1aU4srOV9ZVvAySEAQ51ZXXCg4Hj77ExA+IGusLZOCH/KwmD91&#10;Zphqe+MdXfehEBHCPkUFZQhNKqXPSzLoB7Yhjt7FOoMhSldI7fAW4aaWr0kykgYrjgslNpSVlH/t&#10;v40Ct022p97qfN981G+7yypk4/UyU+q52y6nIAK14T/8115rBcPhOzzOx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TFsyAAAANwAAAAPAAAAAAAAAAAAAAAAAJgCAABk&#10;cnMvZG93bnJldi54bWxQSwUGAAAAAAQABAD1AAAAjQMAAAAA&#10;">
                  <v:shadow on="t" opacity=".5" offset="6pt,-6pt"/>
                  <v:textbox inset=".5mm,.3mm,.5mm,.3mm">
                    <w:txbxContent>
                      <w:p w:rsidR="00AD49CE" w:rsidRDefault="00AD49CE" w:rsidP="00AD49CE"/>
                    </w:txbxContent>
                  </v:textbox>
                </v:oval>
                <v:oval id="Oval 452" o:spid="_x0000_s1531"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U98cA&#10;AADcAAAADwAAAGRycy9kb3ducmV2LnhtbESPT2vCQBTE70K/w/IKXkQ3tURL6io2UBTEg39Aentk&#10;n0lo9m3Y3Wrqp3eFQo/DzPyGmS0604gLOV9bVvAySkAQF1bXXCo4Hj6HbyB8QNbYWCYFv+RhMX/q&#10;zTDT9so7uuxDKSKEfYYKqhDaTEpfVGTQj2xLHL2zdQZDlK6U2uE1wk0jx0kykQZrjgsVtpRXVHzv&#10;f4wCt022p8Hq67b5aF5351XIp+tlrlT/uVu+gwjUhf/wX3utFaRpCo8z8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lPfHAAAA3AAAAA8AAAAAAAAAAAAAAAAAmAIAAGRy&#10;cy9kb3ducmV2LnhtbFBLBQYAAAAABAAEAPUAAACMAwAAAAA=&#10;">
                  <v:shadow on="t" opacity=".5" offset="6pt,-6pt"/>
                  <v:textbox inset=".5mm,.3mm,.5mm,.3mm">
                    <w:txbxContent>
                      <w:p w:rsidR="00AD49CE" w:rsidRDefault="00AD49CE" w:rsidP="00AD49CE"/>
                    </w:txbxContent>
                  </v:textbox>
                </v:oval>
                <v:oval id="Oval 453" o:spid="_x0000_s1532"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gMcA&#10;AADcAAAADwAAAGRycy9kb3ducmV2LnhtbESPT2sCMRTE74V+h/AKvRTNtuIfVqPYBVEQD1pBvD02&#10;z93FzcuSRF376U1B6HGYmd8wk1lranEl5yvLCj67CQji3OqKCwX7n0VnBMIHZI21ZVJwJw+z6evL&#10;BFNtb7yl6y4UIkLYp6igDKFJpfR5SQZ91zbE0TtZZzBE6QqpHd4i3NTyK0kG0mDFcaHEhrKS8vPu&#10;YhS4TbI5fCyPv+vvurc9LUM2XM0zpd7f2vkYRKA2/Ief7ZVW0O8P4O9M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oDHAAAA3AAAAA8AAAAAAAAAAAAAAAAAmAIAAGRy&#10;cy9kb3ducmV2LnhtbFBLBQYAAAAABAAEAPUAAACMAwAAAAA=&#10;">
                  <v:shadow on="t" opacity=".5" offset="6pt,-6pt"/>
                  <v:textbox inset=".5mm,.3mm,.5mm,.3mm">
                    <w:txbxContent>
                      <w:p w:rsidR="00AD49CE" w:rsidRDefault="00AD49CE" w:rsidP="00AD49CE"/>
                    </w:txbxContent>
                  </v:textbox>
                </v:oval>
                <v:oval id="Oval 454" o:spid="_x0000_s1533"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vG8cA&#10;AADcAAAADwAAAGRycy9kb3ducmV2LnhtbESPT2sCMRTE70K/Q3gFL6LZWtSyNYpdKAriwT8gvT02&#10;z92lm5clSXXrpzeC4HGYmd8w03lranEm5yvLCt4GCQji3OqKCwWH/Xf/A4QPyBpry6TgnzzMZy+d&#10;KabaXnhL510oRISwT1FBGUKTSunzkgz6gW2Io3eyzmCI0hVSO7xEuKnlMEnG0mDFcaHEhrKS8t/d&#10;n1HgNsnm2Fv+XNdf9fv2tAzZZLXIlOq+totPEIHa8Aw/2iutYDSawP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3rxvHAAAA3AAAAA8AAAAAAAAAAAAAAAAAmAIAAGRy&#10;cy9kb3ducmV2LnhtbFBLBQYAAAAABAAEAPUAAACMAwAAAAA=&#10;">
                  <v:shadow on="t" opacity=".5" offset="6pt,-6pt"/>
                  <v:textbox inset=".5mm,.3mm,.5mm,.3mm">
                    <w:txbxContent>
                      <w:p w:rsidR="00AD49CE" w:rsidRDefault="00AD49CE" w:rsidP="00AD49CE"/>
                    </w:txbxContent>
                  </v:textbox>
                </v:oval>
                <v:oval id="Oval 455" o:spid="_x0000_s1534"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7acQA&#10;AADcAAAADwAAAGRycy9kb3ducmV2LnhtbERPy2oCMRTdF/oP4Ra6KZppiw/GiWIHikJx4QPE3WVy&#10;54GTmyFJderXm0XB5eG8s0VvWnEh5xvLCt6HCQjiwuqGKwWH/fdgCsIHZI2tZVLwRx4W8+enDFNt&#10;r7ylyy5UIoawT1FBHUKXSumLmgz6oe2II1daZzBE6CqpHV5juGnlR5KMpcGGY0ONHeU1Fefdr1Hg&#10;Nsnm+LY63X6+2s9tuQr5ZL3MlXp96ZczEIH68BD/u9dawWgU18Y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O2nEAAAA3AAAAA8AAAAAAAAAAAAAAAAAmAIAAGRycy9k&#10;b3ducmV2LnhtbFBLBQYAAAAABAAEAPUAAACJAwAAAAA=&#10;">
                  <v:shadow on="t" opacity=".5" offset="6pt,-6pt"/>
                  <v:textbox inset=".5mm,.3mm,.5mm,.3mm">
                    <w:txbxContent>
                      <w:p w:rsidR="00AD49CE" w:rsidRDefault="00AD49CE" w:rsidP="00AD49CE"/>
                    </w:txbxContent>
                  </v:textbox>
                </v:oval>
                <v:oval id="Oval 456" o:spid="_x0000_s1535"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e8sgA&#10;AADcAAAADwAAAGRycy9kb3ducmV2LnhtbESPT2sCMRTE74V+h/CEXopmbbHqahRdKAriwT8g3h6b&#10;5+7SzcuSpLr10zdCocdhZn7DTOetqcWVnK8sK+j3EhDEudUVFwqOh8/uCIQPyBpry6TghzzMZ89P&#10;U0y1vfGOrvtQiAhhn6KCMoQmldLnJRn0PdsQR+9incEQpSukdniLcFPLtyT5kAYrjgslNpSVlH/t&#10;v40Ct022p9fV+b5Z1u+7yypkw/UiU+ql0y4mIAK14T/8115rBYPBGB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J7yyAAAANwAAAAPAAAAAAAAAAAAAAAAAJgCAABk&#10;cnMvZG93bnJldi54bWxQSwUGAAAAAAQABAD1AAAAjQMAAAAA&#10;">
                  <v:shadow on="t" opacity=".5" offset="6pt,-6pt"/>
                  <v:textbox inset=".5mm,.3mm,.5mm,.3mm">
                    <w:txbxContent>
                      <w:p w:rsidR="00AD49CE" w:rsidRDefault="00AD49CE" w:rsidP="00AD49CE"/>
                    </w:txbxContent>
                  </v:textbox>
                </v:oval>
                <v:oval id="Oval 457" o:spid="_x0000_s1536"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90sQA&#10;AADcAAAADwAAAGRycy9kb3ducmV2LnhtbERPy2oCMRTdF/oP4Ra6KZppS1XGiWIHikJx4QPE3WVy&#10;54GTmyFJderXm4Xg8nDe2bw3rTiT841lBe/DBARxYXXDlYL97mcwAeEDssbWMin4Jw/z2fNThqm2&#10;F97QeRsqEUPYp6igDqFLpfRFTQb90HbEkSutMxgidJXUDi8x3LTyI0lG0mDDsaHGjvKaitP2zyhw&#10;62R9eFser7/f7eemXIZ8vFrkSr2+9IspiEB9eIjv7pVW8DWK8+O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dLEAAAA3AAAAA8AAAAAAAAAAAAAAAAAmAIAAGRycy9k&#10;b3ducmV2LnhtbFBLBQYAAAAABAAEAPUAAACJAwAAAAA=&#10;">
                  <v:shadow on="t" opacity=".5" offset="6pt,-6pt"/>
                  <v:textbox inset=".5mm,.3mm,.5mm,.3mm">
                    <w:txbxContent>
                      <w:p w:rsidR="00AD49CE" w:rsidRDefault="00AD49CE" w:rsidP="00AD49CE"/>
                    </w:txbxContent>
                  </v:textbox>
                </v:oval>
                <v:oval id="Oval 458" o:spid="_x0000_s1537"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SccA&#10;AADcAAAADwAAAGRycy9kb3ducmV2LnhtbESPT2sCMRTE70K/Q3iFXkSztviHrVHsQlEQD1pBvD02&#10;z92lm5clSXX10xtB6HGYmd8w03lranEm5yvLCgb9BARxbnXFhYL9z3dvAsIHZI21ZVJwJQ/z2Utn&#10;iqm2F97SeRcKESHsU1RQhtCkUvq8JIO+bxvi6J2sMxiidIXUDi8Rbmr5niQjabDiuFBiQ1lJ+e/u&#10;zyhwm2Rz6C6Pt/VX/bE9LUM2Xi0ypd5e28UniEBt+A8/2yutYDgawONM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EnHAAAA3AAAAA8AAAAAAAAAAAAAAAAAmAIAAGRy&#10;cy9kb3ducmV2LnhtbFBLBQYAAAAABAAEAPUAAACMAwAAAAA=&#10;">
                  <v:shadow on="t" opacity=".5" offset="6pt,-6pt"/>
                  <v:textbox inset=".5mm,.3mm,.5mm,.3mm">
                    <w:txbxContent>
                      <w:p w:rsidR="00AD49CE" w:rsidRDefault="00AD49CE" w:rsidP="00AD49CE"/>
                    </w:txbxContent>
                  </v:textbox>
                </v:oval>
                <v:oval id="Oval 459" o:spid="_x0000_s1538"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OLscA&#10;AADcAAAADwAAAGRycy9kb3ducmV2LnhtbESPQWsCMRCF74L/IUzBi9SsorbdGkVEwV7E2h7qbdiM&#10;u4vJZN1EXf99IwgeH2/e9+ZNZo014kK1Lx0r6PcSEMSZ0yXnCn5/Vq/vIHxA1mgck4IbeZhN260J&#10;ptpd+Zsuu5CLCGGfooIihCqV0mcFWfQ9VxFH7+BqiyHKOpe6xmuEWyMHSTKWFkuODQVWtCgoO+7O&#10;Nr5h/t6Gy81+9GW65Wl/2GxP8mOrVOelmX+CCNSE5/EjvdYKRuMB3MdEAs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Di7HAAAA3AAAAA8AAAAAAAAAAAAAAAAAmAIAAGRy&#10;cy9kb3ducmV2LnhtbFBLBQYAAAAABAAEAPUAAACMAwAAAAA=&#10;">
                  <v:shadow on="t" opacity=".5" offset="-6pt,-6pt"/>
                  <v:textbox inset=".5mm,.3mm,.5mm,.3mm">
                    <w:txbxContent>
                      <w:p w:rsidR="00AD49CE" w:rsidRDefault="00AD49CE" w:rsidP="00AD49CE"/>
                    </w:txbxContent>
                  </v:textbox>
                </v:oval>
                <v:oval id="Oval 460" o:spid="_x0000_s1539"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rtcgA&#10;AADcAAAADwAAAGRycy9kb3ducmV2LnhtbESPzW7CMBCE70h9B2sr9YLAaSkBAgZVFZXKBfF3gNsq&#10;XpKo9jrELqRvX1eqxHE0O9/szBatNeJKja8cK3juJyCIc6crLhQc9h+9MQgfkDUax6Tghzws5g+d&#10;GWba3XhL110oRISwz1BBGUKdSenzkiz6vquJo3d2jcUQZVNI3eAtwq2RL0mSSosVx4YSa3ovKf/a&#10;fdv4hjmOXpfr03BlutXldF5vLnKyUerpsX2bggjUhvvxf/pTKximA/gbEwk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FKu1yAAAANwAAAAPAAAAAAAAAAAAAAAAAJgCAABk&#10;cnMvZG93bnJldi54bWxQSwUGAAAAAAQABAD1AAAAjQMAAAAA&#10;">
                  <v:shadow on="t" opacity=".5" offset="-6pt,-6pt"/>
                  <v:textbox inset=".5mm,.3mm,.5mm,.3mm">
                    <w:txbxContent>
                      <w:p w:rsidR="00AD49CE" w:rsidRDefault="00AD49CE" w:rsidP="00AD49CE"/>
                    </w:txbxContent>
                  </v:textbox>
                </v:oval>
                <v:oval id="Oval 461" o:spid="_x0000_s1540"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0zwccA&#10;AADcAAAADwAAAGRycy9kb3ducmV2LnhtbESPT2sCMRDF74LfIYzgRWrW4p+6GkWKhfYianvQ27AZ&#10;dxeTybpJdfvtG0Hw+Hjzfm/efNlYI65U+9KxgkE/AUGcOV1yruDn++PlDYQPyBqNY1LwRx6Wi3Zr&#10;jql2N97RdR9yESHsU1RQhFClUvqsIIu+7yri6J1cbTFEWedS13iLcGvka5KMpcWSY0OBFb0XlJ33&#10;vza+YQ6T4XpzHH2ZXnk5njbbi5xulep2mtUMRKAmPI8f6U+tYDQewn1MJ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M8HHAAAA3AAAAA8AAAAAAAAAAAAAAAAAmAIAAGRy&#10;cy9kb3ducmV2LnhtbFBLBQYAAAAABAAEAPUAAACMAwAAAAA=&#10;">
                  <v:shadow on="t" opacity=".5" offset="-6pt,-6pt"/>
                  <v:textbox inset=".5mm,.3mm,.5mm,.3mm">
                    <w:txbxContent>
                      <w:p w:rsidR="00AD49CE" w:rsidRDefault="00AD49CE" w:rsidP="00AD49CE"/>
                    </w:txbxContent>
                  </v:textbox>
                </v:oval>
                <v:line id="Line 462" o:spid="_x0000_s1541"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FdsQAAADcAAAADwAAAGRycy9kb3ducmV2LnhtbESPQWvCQBSE74L/YXmCN91UMJ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MV2xAAAANwAAAAPAAAAAAAAAAAA&#10;AAAAAKECAABkcnMvZG93bnJldi54bWxQSwUGAAAAAAQABAD5AAAAkgMAAAAA&#10;" strokeweight="1.5pt"/>
                <v:line id="Line 463" o:spid="_x0000_s1542"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ZM8QAAADcAAAADwAAAGRycy9kb3ducmV2LnhtbESPQWvCQBSE74L/YXmF3nTTlgaJriKC&#10;tfTWKIK3R/aZxGTfprsbTf99tyB4HGbmG2axGkwrruR8bVnByzQBQVxYXXOp4LDfTmYgfEDW2Fom&#10;Bb/kYbUcjxaYaXvjb7rmoRQRwj5DBVUIXSalLyoy6Ke2I47e2TqDIUpXSu3wFuGmla9JkkqDNceF&#10;CjvaVFQ0eW8UHPucT5dm61rsP3a78/Gn8W9fSj0/Des5iEBDeITv7U+t4D1N4f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VJkzxAAAANwAAAAPAAAAAAAAAAAA&#10;AAAAAKECAABkcnMvZG93bnJldi54bWxQSwUGAAAAAAQABAD5AAAAkgMAAAAA&#10;" strokeweight="1.5pt"/>
                <v:line id="Line 464" o:spid="_x0000_s1543"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QbMcAAADcAAAADwAAAGRycy9kb3ducmV2LnhtbESPT2sCMRTE74V+h/AKXopmW1r/bI0i&#10;BcGDl1pZ8fbcvG6W3bxsk6jbb98UhB6HmfkNM1/2thUX8qF2rOBplIEgLp2uuVKw/1wPpyBCRNbY&#10;OiYFPxRgubi/m2Ou3ZU/6LKLlUgQDjkqMDF2uZShNGQxjFxHnLwv5y3GJH0ltcdrgttWPmfZWFqs&#10;OS0Y7OjdUNnszlaBnG4fv/3q9NIUzeEwM0VZdMetUoOHfvUGIlIf/8O39kYreB1P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FBsxwAAANwAAAAPAAAAAAAA&#10;AAAAAAAAAKECAABkcnMvZG93bnJldi54bWxQSwUGAAAAAAQABAD5AAAAlQMAAAAA&#10;"/>
                <v:line id="Line 465" o:spid="_x0000_s1544"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9FYcQAAADcAAAADwAAAGRycy9kb3ducmV2LnhtbERPy2rCQBTdF/yH4Qru6sRKg0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30VhxAAAANwAAAAPAAAAAAAAAAAA&#10;AAAAAKECAABkcnMvZG93bnJldi54bWxQSwUGAAAAAAQABAD5AAAAkgMAAAAA&#10;"/>
                <v:line id="Line 466" o:spid="_x0000_s1545"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hhcYAAADcAAAADwAAAGRycy9kb3ducmV2LnhtbESPQWsCMRSE74X+h/AKXqRmlVZ0NYoU&#10;Cj14qZYVb8/Nc7Ps5mVNUt3++6Yg9DjMzDfMct3bVlzJh9qxgvEoA0FcOl1zpeBr//48AxEissbW&#10;MSn4oQDr1ePDEnPtbvxJ112sRIJwyFGBibHLpQylIYth5Dri5J2dtxiT9JXUHm8Jbls5ybKptFhz&#10;WjDY0Zuhstl9WwVyth1e/Ob00hTN4TA3RVl0x61Sg6d+swARqY//4Xv7Qyt4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YYXGAAAA3AAAAA8AAAAAAAAA&#10;AAAAAAAAoQIAAGRycy9kb3ducmV2LnhtbFBLBQYAAAAABAAEAPkAAACUAwAAAAA=&#10;"/>
                <v:line id="Line 467" o:spid="_x0000_s1546"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v:line id="Line 468" o:spid="_x0000_s1547"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7Xs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PtexwAAANwAAAAPAAAAAAAA&#10;AAAAAAAAAKECAABkcnMvZG93bnJldi54bWxQSwUGAAAAAAQABAD5AAAAlQMAAAAA&#10;"/>
                <v:line id="Line 469" o:spid="_x0000_s1548"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470" o:spid="_x0000_s1549"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JBzccAAADcAAAADwAAAGRycy9kb3ducmV2LnhtbESPQWvCQBSE7wX/w/IKvdVNK00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kHNxwAAANwAAAAPAAAAAAAA&#10;AAAAAAAAAKECAABkcnMvZG93bnJldi54bWxQSwUGAAAAAAQABAD5AAAAlQMAAAAA&#10;"/>
                <v:line id="Line 471" o:spid="_x0000_s1550"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472" o:spid="_x0000_s1551"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473" o:spid="_x0000_s1552"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474" o:spid="_x0000_s1553"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475" o:spid="_x0000_s1554"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Sw8QAAADcAAAADwAAAGRycy9kb3ducmV2LnhtbERPy2oCMRTdC/5DuEI3UjNKH3ZqFBEE&#10;F260ZaS728ntZJjJzZikOv17syi4PJz3YtXbVlzIh9qxgukkA0FcOl1zpeDzY/s4BxEissbWMSn4&#10;owCr5XCwwFy7Kx/ocoyVSCEcclRgYuxyKUNpyGKYuI44cT/OW4wJ+kpqj9cUbls5y7IXabHm1GCw&#10;o42hsjn+WgVyvh+f/fr7qSma0+nNFGXRfe2Vehj163cQkfp4F/+7d1rB8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lLDxAAAANwAAAAPAAAAAAAAAAAA&#10;AAAAAKECAABkcnMvZG93bnJldi54bWxQSwUGAAAAAAQABAD5AAAAkgMAAAAA&#10;"/>
                <v:line id="Line 476" o:spid="_x0000_s1555"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3WMcAAADcAAAADwAAAGRycy9kb3ducmV2LnhtbESPQWsCMRSE74X+h/AKvRTNtrRVt0aR&#10;QqEHL1pZ8fbcPDfLbl62SarrvzeC0OMwM98w03lvW3EkH2rHCp6HGQji0umaKwWbn6/BGESIyBpb&#10;x6TgTAHms/u7KebanXhFx3WsRIJwyFGBibHLpQylIYth6Dri5B2ctxiT9JXUHk8Jblv5kmXv0mLN&#10;acFgR5+Gymb9ZxXI8fLp1y/2r03RbLcTU5RFt1sq9fjQLz5AROrjf/jW/tYK3kYT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vdYxwAAANwAAAAPAAAAAAAA&#10;AAAAAAAAAKECAABkcnMvZG93bnJldi54bWxQSwUGAAAAAAQABAD5AAAAlQMAAAAA&#10;"/>
                <v:line id="Line 477" o:spid="_x0000_s1556"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w10:anchorlock/>
              </v:group>
            </w:pict>
          </mc:Fallback>
        </mc:AlternateContent>
      </w: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rPr>
          <w:rFonts w:ascii="Times New Roman" w:eastAsia="Times New Roman" w:hAnsi="Times New Roman" w:cs="Times New Roman"/>
          <w:b/>
          <w:sz w:val="20"/>
          <w:szCs w:val="20"/>
          <w:u w:val="single"/>
          <w:lang w:val="uz-Cyrl-UZ" w:eastAsia="ru-RU"/>
        </w:rPr>
      </w:pPr>
      <w:r w:rsidRPr="00AD49CE">
        <w:rPr>
          <w:rFonts w:ascii="Times New Roman" w:eastAsia="Times New Roman" w:hAnsi="Times New Roman" w:cs="Times New Roman"/>
          <w:b/>
          <w:sz w:val="24"/>
          <w:szCs w:val="24"/>
          <w:u w:val="single"/>
          <w:lang w:val="uz-Cyrl-UZ" w:eastAsia="ru-RU"/>
        </w:rPr>
        <w:t>6-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u w:val="single"/>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en-US" w:eastAsia="ru-RU"/>
        </w:rPr>
        <w:t>Musta</w:t>
      </w:r>
      <w:r w:rsidRPr="00AD49CE">
        <w:rPr>
          <w:rFonts w:ascii="Times New Roman" w:eastAsia="Times New Roman" w:hAnsi="Times New Roman" w:cs="Times New Roman"/>
          <w:sz w:val="24"/>
          <w:szCs w:val="24"/>
          <w:lang w:val="uz-Cyrl-UZ" w:eastAsia="ru-RU"/>
        </w:rPr>
        <w:t>q</w:t>
      </w:r>
      <w:r w:rsidRPr="00AD49CE">
        <w:rPr>
          <w:rFonts w:ascii="Times New Roman" w:eastAsia="Times New Roman" w:hAnsi="Times New Roman" w:cs="Times New Roman"/>
          <w:sz w:val="24"/>
          <w:szCs w:val="24"/>
          <w:lang w:val="en-US" w:eastAsia="ru-RU"/>
        </w:rPr>
        <w:t xml:space="preserve">il </w:t>
      </w:r>
      <w:r w:rsidRPr="00AD49CE">
        <w:rPr>
          <w:rFonts w:ascii="Times New Roman" w:eastAsia="Times New Roman" w:hAnsi="Times New Roman" w:cs="Times New Roman"/>
          <w:sz w:val="24"/>
          <w:szCs w:val="24"/>
          <w:lang w:val="uz-Cyrl-UZ" w:eastAsia="ru-RU"/>
        </w:rPr>
        <w:t>o‘</w:t>
      </w:r>
      <w:r w:rsidRPr="00AD49CE">
        <w:rPr>
          <w:rFonts w:ascii="Times New Roman" w:eastAsia="Times New Roman" w:hAnsi="Times New Roman" w:cs="Times New Roman"/>
          <w:sz w:val="24"/>
          <w:szCs w:val="24"/>
          <w:lang w:val="en-US" w:eastAsia="ru-RU"/>
        </w:rPr>
        <w:t xml:space="preserve">rganish </w:t>
      </w:r>
      <w:r w:rsidRPr="00AD49CE">
        <w:rPr>
          <w:rFonts w:ascii="Times New Roman" w:eastAsia="Times New Roman" w:hAnsi="Times New Roman" w:cs="Times New Roman"/>
          <w:sz w:val="24"/>
          <w:szCs w:val="24"/>
          <w:lang w:val="uz-Cyrl-UZ" w:eastAsia="ru-RU"/>
        </w:rPr>
        <w:t xml:space="preserve"> uchun</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1.Nevrozlar</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2.Isteriya</w:t>
      </w:r>
    </w:p>
    <w:p w:rsidR="00AD49CE" w:rsidRPr="00AD49CE" w:rsidRDefault="00AD49CE" w:rsidP="00AD49CE">
      <w:pPr>
        <w:widowControl w:val="0"/>
        <w:overflowPunct w:val="0"/>
        <w:autoSpaceDE w:val="0"/>
        <w:autoSpaceDN w:val="0"/>
        <w:adjustRightInd w:val="0"/>
        <w:spacing w:after="0" w:line="20" w:lineRule="atLeast"/>
        <w:jc w:val="both"/>
        <w:rPr>
          <w:rFonts w:ascii="Calibri" w:eastAsia="Times New Roman" w:hAnsi="Calibri" w:cs="PANDA Times UZ"/>
          <w:sz w:val="24"/>
          <w:szCs w:val="24"/>
          <w:lang w:val="uz-Cyrl-UZ" w:eastAsia="ru-RU"/>
        </w:rPr>
      </w:pPr>
      <w:r w:rsidRPr="00AD49CE">
        <w:rPr>
          <w:rFonts w:ascii="Times New Roman" w:eastAsia="Times New Roman" w:hAnsi="Times New Roman" w:cs="Times New Roman"/>
          <w:sz w:val="24"/>
          <w:szCs w:val="24"/>
          <w:lang w:val="uz-Cyrl-UZ" w:eastAsia="ru-RU"/>
        </w:rPr>
        <w:t>3.Psixosteniya</w:t>
      </w:r>
    </w:p>
    <w:p w:rsidR="00AD49CE" w:rsidRPr="00AD49CE" w:rsidRDefault="00AD49CE" w:rsidP="00AD49CE">
      <w:pPr>
        <w:rPr>
          <w:lang w:val="uz-Cyrl-UZ"/>
        </w:rPr>
      </w:pPr>
    </w:p>
    <w:p w:rsidR="00AD49CE" w:rsidRPr="00AD49CE" w:rsidRDefault="00AD49CE" w:rsidP="00AD49CE">
      <w:pPr>
        <w:rPr>
          <w:lang w:val="uz-Cyrl-UZ"/>
        </w:rPr>
      </w:pP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A26E0">
        <w:rPr>
          <w:rFonts w:ascii="Times New Roman" w:eastAsia="Times New Roman" w:hAnsi="Times New Roman" w:cs="Times New Roman"/>
          <w:sz w:val="24"/>
          <w:szCs w:val="24"/>
          <w:lang w:val="uz-Cyrl-UZ" w:eastAsia="ru-RU"/>
        </w:rPr>
        <w:tab/>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1.20  </w:t>
      </w:r>
      <w:r w:rsidRPr="00AD49CE">
        <w:rPr>
          <w:rFonts w:ascii="Times New Roman" w:eastAsia="Times New Roman" w:hAnsi="Times New Roman" w:cs="Times New Roman"/>
          <w:color w:val="FF0000"/>
          <w:sz w:val="24"/>
          <w:szCs w:val="24"/>
          <w:lang w:val="uz-Cyrl-UZ" w:eastAsia="ru-RU"/>
        </w:rPr>
        <w:t xml:space="preserve"> </w:t>
      </w:r>
      <w:r w:rsidRPr="00AD49CE">
        <w:rPr>
          <w:rFonts w:ascii="Times New Roman" w:eastAsia="Times New Roman" w:hAnsi="Times New Roman" w:cs="Times New Roman"/>
          <w:b/>
          <w:sz w:val="24"/>
          <w:szCs w:val="24"/>
          <w:lang w:val="uz-Cyrl-UZ" w:eastAsia="ru-RU"/>
        </w:rPr>
        <w:t>Bosh miya jarohatlaridagi ruhiy buzilishlar мuammoli ma’ruza ta’lim texnologiyasi modeli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                     </w:t>
      </w:r>
    </w:p>
    <w:tbl>
      <w:tblPr>
        <w:tblStyle w:val="a3"/>
        <w:tblpPr w:leftFromText="180" w:rightFromText="180" w:vertAnchor="page" w:horzAnchor="margin" w:tblpY="2551"/>
        <w:tblW w:w="0" w:type="auto"/>
        <w:tblLook w:val="01E0" w:firstRow="1" w:lastRow="1" w:firstColumn="1" w:lastColumn="1" w:noHBand="0" w:noVBand="0"/>
      </w:tblPr>
      <w:tblGrid>
        <w:gridCol w:w="3708"/>
        <w:gridCol w:w="5862"/>
      </w:tblGrid>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lang w:val="uz-Cyrl-UZ"/>
              </w:rPr>
              <w:t>Ma’ruzaga ajratilgan vaqt</w:t>
            </w:r>
            <w:r w:rsidRPr="00AD49CE">
              <w:rPr>
                <w:sz w:val="24"/>
                <w:szCs w:val="24"/>
                <w:lang w:val="uz-Cyrl-UZ"/>
              </w:rPr>
              <w:t xml:space="preserve"> – 2 s:</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b/>
                <w:sz w:val="24"/>
                <w:szCs w:val="24"/>
                <w:lang w:val="uz-Cyrl-UZ"/>
              </w:rPr>
              <w:t>Talabal</w:t>
            </w:r>
            <w:r w:rsidRPr="00AD49CE">
              <w:rPr>
                <w:b/>
                <w:sz w:val="24"/>
                <w:szCs w:val="24"/>
              </w:rPr>
              <w:t>ar soni</w:t>
            </w:r>
            <w:r w:rsidRPr="00AD49CE">
              <w:rPr>
                <w:sz w:val="24"/>
                <w:szCs w:val="24"/>
              </w:rPr>
              <w:t xml:space="preserve"> – </w:t>
            </w:r>
            <w:r w:rsidRPr="00AD49CE">
              <w:rPr>
                <w:sz w:val="24"/>
                <w:szCs w:val="24"/>
                <w:lang w:val="uz-Cyrl-UZ"/>
              </w:rPr>
              <w:t>60 nafar.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О‘quv mashg‘ulotining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w:t>
            </w:r>
            <w:r w:rsidRPr="00AD49CE">
              <w:rPr>
                <w:sz w:val="24"/>
                <w:szCs w:val="24"/>
                <w:lang w:val="uz-Cyrl-UZ"/>
              </w:rPr>
              <w:t>uammo</w:t>
            </w:r>
            <w:r w:rsidRPr="00AD49CE">
              <w:rPr>
                <w:sz w:val="24"/>
                <w:szCs w:val="24"/>
                <w:lang w:val="en-US"/>
              </w:rPr>
              <w:t>li ma’ruza</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lastRenderedPageBreak/>
              <w:t>О‘quv mashg‘ulotining tuzilishi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en-US"/>
              </w:rPr>
              <w:t>1. Mashg‘ulot mavzusiga kirish.</w:t>
            </w:r>
          </w:p>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uz-Cyrl-UZ"/>
              </w:rPr>
              <w:t>2. Talabalarni mashg‘ulotga jalb etish</w:t>
            </w:r>
            <w:r w:rsidRPr="00AD49CE">
              <w:rPr>
                <w:sz w:val="24"/>
                <w:szCs w:val="24"/>
                <w:lang w:val="en-US"/>
              </w:rPr>
              <w:t>.</w:t>
            </w:r>
          </w:p>
          <w:p w:rsidR="00AD49CE" w:rsidRPr="00AD49CE" w:rsidRDefault="00AD49CE" w:rsidP="00AD49CE">
            <w:pPr>
              <w:tabs>
                <w:tab w:val="left" w:pos="72"/>
                <w:tab w:val="left" w:pos="252"/>
              </w:tabs>
              <w:autoSpaceDN w:val="0"/>
              <w:ind w:left="-108"/>
              <w:jc w:val="both"/>
              <w:rPr>
                <w:sz w:val="24"/>
                <w:szCs w:val="24"/>
                <w:lang w:val="en-US"/>
              </w:rPr>
            </w:pPr>
            <w:r w:rsidRPr="00AD49CE">
              <w:rPr>
                <w:sz w:val="24"/>
                <w:szCs w:val="24"/>
                <w:lang w:val="uz-Cyrl-UZ"/>
              </w:rPr>
              <w:t xml:space="preserve">3. </w:t>
            </w:r>
            <w:r w:rsidRPr="00AD49CE">
              <w:rPr>
                <w:sz w:val="24"/>
                <w:szCs w:val="24"/>
                <w:lang w:val="en-US"/>
              </w:rPr>
              <w:t>Ma’ruza matnini tarqatish.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4. Muammoli savol, masala va vaziyatlarni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5. Muamoli savol, masala va vaziyatlarni hal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6. Taqdimot texnologiyasi asosida ma’ruzani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7. Mavzuni yakunlash.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uz-Cyrl-UZ"/>
              </w:rPr>
            </w:pPr>
            <w:r w:rsidRPr="00AD49CE">
              <w:rPr>
                <w:bCs/>
                <w:sz w:val="24"/>
                <w:szCs w:val="24"/>
                <w:lang w:val="uz-Cyrl-UZ"/>
              </w:rPr>
              <w:t xml:space="preserve">Talabalarda  </w:t>
            </w:r>
            <w:r w:rsidRPr="00AD49CE">
              <w:rPr>
                <w:rFonts w:ascii="PANDA Times UZ" w:hAnsi="PANDA Times UZ" w:cs="PANDA Times UZ"/>
                <w:sz w:val="24"/>
                <w:szCs w:val="24"/>
                <w:lang w:val="uz-Cyrl-UZ"/>
              </w:rPr>
              <w:t xml:space="preserve"> </w:t>
            </w:r>
            <w:r w:rsidRPr="00AD49CE">
              <w:rPr>
                <w:rFonts w:ascii="PANDA Times UZ" w:hAnsi="PANDA Times UZ" w:cs="PANDA Times UZ"/>
                <w:lang w:val="uz-Cyrl-UZ"/>
              </w:rPr>
              <w:t xml:space="preserve"> </w:t>
            </w:r>
            <w:r w:rsidRPr="00AD49CE">
              <w:rPr>
                <w:sz w:val="24"/>
                <w:szCs w:val="24"/>
                <w:lang w:val="uz-Cyrl-UZ"/>
              </w:rPr>
              <w:t>Bosh miya jarohatlaridagi ruhiy buzilishlar</w:t>
            </w:r>
            <w:r w:rsidRPr="00AD49CE">
              <w:rPr>
                <w:rFonts w:ascii="PANDA Times UZ" w:hAnsi="PANDA Times UZ" w:cs="PANDA Times UZ"/>
                <w:sz w:val="24"/>
                <w:szCs w:val="24"/>
                <w:lang w:val="uz-Cyrl-UZ"/>
              </w:rPr>
              <w:t xml:space="preserve"> </w:t>
            </w:r>
            <w:r w:rsidRPr="00AD49CE">
              <w:rPr>
                <w:sz w:val="24"/>
                <w:szCs w:val="24"/>
                <w:lang w:val="uz-Cyrl-UZ"/>
              </w:rPr>
              <w:t xml:space="preserve">shizofreniya </w:t>
            </w:r>
            <w:r w:rsidRPr="00AD49CE">
              <w:rPr>
                <w:bCs/>
                <w:sz w:val="24"/>
                <w:szCs w:val="24"/>
                <w:lang w:val="uz-Cyrl-UZ"/>
              </w:rPr>
              <w:t>haqidagi tasavvurlarini boyitish.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Pedagogik vazifalar:</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1) muammoli  savol, masala va vaziyatlarni о‘quv birligiga muvofiq ravishda taqdim etish;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2) muammoni hal etish jarayonini boshqarish;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 xml:space="preserve">3) </w:t>
            </w:r>
            <w:r w:rsidRPr="00AD49CE">
              <w:rPr>
                <w:b/>
                <w:sz w:val="24"/>
                <w:szCs w:val="24"/>
                <w:lang w:val="uz-Cyrl-UZ"/>
              </w:rPr>
              <w:t xml:space="preserve"> </w:t>
            </w:r>
            <w:r w:rsidRPr="00AD49CE">
              <w:rPr>
                <w:rFonts w:ascii="PANDA Times UZ" w:hAnsi="PANDA Times UZ" w:cs="PANDA Times UZ"/>
                <w:lang w:val="uz-Cyrl-UZ"/>
              </w:rPr>
              <w:t xml:space="preserve"> </w:t>
            </w:r>
            <w:r w:rsidRPr="00AD49CE">
              <w:rPr>
                <w:sz w:val="24"/>
                <w:szCs w:val="24"/>
                <w:lang w:val="uz-Cyrl-UZ"/>
              </w:rPr>
              <w:t>Bosh miya jarohatlaridagi ruhiy buzilishlar</w:t>
            </w:r>
            <w:r w:rsidRPr="00AD49CE">
              <w:rPr>
                <w:b/>
                <w:sz w:val="24"/>
                <w:szCs w:val="24"/>
                <w:lang w:val="uz-Cyrl-UZ"/>
              </w:rPr>
              <w:t xml:space="preserve"> </w:t>
            </w:r>
            <w:r w:rsidRPr="00AD49CE">
              <w:rPr>
                <w:sz w:val="24"/>
                <w:szCs w:val="24"/>
                <w:lang w:val="uz-Cyrl-UZ"/>
              </w:rPr>
              <w:t>shizofreniya haqidagi bilimlarni  tushuntirib berish;</w:t>
            </w:r>
          </w:p>
          <w:p w:rsidR="00AD49CE" w:rsidRPr="00AD49CE" w:rsidRDefault="00AD49CE" w:rsidP="00AD49CE">
            <w:pPr>
              <w:tabs>
                <w:tab w:val="left" w:pos="72"/>
                <w:tab w:val="left" w:pos="252"/>
              </w:tabs>
              <w:autoSpaceDN w:val="0"/>
              <w:ind w:left="-108"/>
              <w:jc w:val="both"/>
              <w:rPr>
                <w:sz w:val="24"/>
                <w:szCs w:val="24"/>
                <w:lang w:val="uz-Cyrl-UZ"/>
              </w:rPr>
            </w:pPr>
            <w:r w:rsidRPr="00AD49CE">
              <w:rPr>
                <w:sz w:val="24"/>
                <w:szCs w:val="24"/>
                <w:lang w:val="uz-Cyrl-UZ"/>
              </w:rPr>
              <w:t xml:space="preserve">4)  </w:t>
            </w:r>
            <w:r w:rsidRPr="00AD49CE">
              <w:rPr>
                <w:rFonts w:ascii="PANDA Times UZ" w:hAnsi="PANDA Times UZ" w:cs="PANDA Times UZ"/>
                <w:lang w:val="uz-Cyrl-UZ"/>
              </w:rPr>
              <w:t xml:space="preserve"> </w:t>
            </w:r>
            <w:r w:rsidRPr="00AD49CE">
              <w:rPr>
                <w:sz w:val="24"/>
                <w:szCs w:val="24"/>
                <w:lang w:val="uz-Cyrl-UZ"/>
              </w:rPr>
              <w:t>Bosh miya jarohatlaridagi ruhiy buzilishlar shizofreniyaning klinik belgilari va turlari haqida ma’lumot berish.</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uz-Cyrl-UZ"/>
              </w:rPr>
              <w:t>О‘quv faoliyati natijalari:</w:t>
            </w:r>
          </w:p>
          <w:p w:rsidR="00AD49CE" w:rsidRPr="00AD49CE" w:rsidRDefault="00AD49CE" w:rsidP="00AD49CE">
            <w:pPr>
              <w:widowControl w:val="0"/>
              <w:tabs>
                <w:tab w:val="left" w:pos="432"/>
                <w:tab w:val="num" w:pos="1440"/>
              </w:tabs>
              <w:overflowPunct w:val="0"/>
              <w:autoSpaceDE w:val="0"/>
              <w:autoSpaceDN w:val="0"/>
              <w:adjustRightInd w:val="0"/>
              <w:spacing w:line="20" w:lineRule="atLeast"/>
              <w:jc w:val="both"/>
              <w:rPr>
                <w:sz w:val="24"/>
                <w:szCs w:val="24"/>
                <w:lang w:val="uz-Cyrl-UZ"/>
              </w:rPr>
            </w:pPr>
            <w:r w:rsidRPr="00AD49CE">
              <w:rPr>
                <w:sz w:val="24"/>
                <w:szCs w:val="24"/>
                <w:lang w:val="uz-Cyrl-UZ"/>
              </w:rPr>
              <w:t>muammoli savol, masala va vaziyatlarni hal etish orqali о‘z tasavvurlarini aniqlashtirishadi;</w:t>
            </w:r>
          </w:p>
          <w:p w:rsidR="00AD49CE" w:rsidRPr="00AD49CE" w:rsidRDefault="00AD49CE" w:rsidP="00AD49CE">
            <w:pPr>
              <w:widowControl w:val="0"/>
              <w:tabs>
                <w:tab w:val="left" w:pos="432"/>
                <w:tab w:val="num" w:pos="1440"/>
              </w:tabs>
              <w:overflowPunct w:val="0"/>
              <w:autoSpaceDE w:val="0"/>
              <w:autoSpaceDN w:val="0"/>
              <w:adjustRightInd w:val="0"/>
              <w:spacing w:line="20" w:lineRule="atLeast"/>
              <w:jc w:val="both"/>
              <w:rPr>
                <w:b/>
                <w:sz w:val="24"/>
                <w:szCs w:val="24"/>
                <w:lang w:val="uz-Cyrl-UZ"/>
              </w:rPr>
            </w:pPr>
            <w:r w:rsidRPr="00AD49CE">
              <w:rPr>
                <w:sz w:val="24"/>
                <w:szCs w:val="24"/>
                <w:lang w:val="uz-Cyrl-UZ"/>
              </w:rPr>
              <w:t>Bosh miya jarohatlaridagi ruhiy buzilishlar shizofreniya haqidagi bilimlarning ahamiyatini tushunadilar;</w:t>
            </w:r>
          </w:p>
          <w:p w:rsidR="00AD49CE" w:rsidRPr="00AD49CE" w:rsidRDefault="00AD49CE" w:rsidP="00AD49CE">
            <w:pPr>
              <w:widowControl w:val="0"/>
              <w:tabs>
                <w:tab w:val="left" w:pos="432"/>
                <w:tab w:val="num" w:pos="1440"/>
              </w:tabs>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Bosh miya jarohatlaridagi ruhiy buzilishlar shizofreniyaning klinik belgilari va turlari haqidagi ma’lumotga ega bо‘ladilar. </w:t>
            </w:r>
          </w:p>
          <w:p w:rsidR="00AD49CE" w:rsidRPr="00AD49CE" w:rsidRDefault="00AD49CE" w:rsidP="00AD49CE">
            <w:pPr>
              <w:widowControl w:val="0"/>
              <w:tabs>
                <w:tab w:val="left" w:pos="432"/>
                <w:tab w:val="num" w:pos="1440"/>
              </w:tabs>
              <w:overflowPunct w:val="0"/>
              <w:autoSpaceDE w:val="0"/>
              <w:autoSpaceDN w:val="0"/>
              <w:adjustRightInd w:val="0"/>
              <w:spacing w:line="20" w:lineRule="atLeast"/>
              <w:ind w:left="1080"/>
              <w:rPr>
                <w:b/>
                <w:sz w:val="24"/>
                <w:szCs w:val="24"/>
                <w:lang w:val="uz-Cyrl-UZ"/>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 metodi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Ma’ruza, tushuntirish, </w:t>
            </w:r>
            <w:r w:rsidRPr="00AD49CE">
              <w:rPr>
                <w:sz w:val="24"/>
                <w:szCs w:val="24"/>
                <w:lang w:val="uz-Cyrl-UZ"/>
              </w:rPr>
              <w:t>munozara</w:t>
            </w:r>
            <w:r w:rsidRPr="00AD49CE">
              <w:rPr>
                <w:sz w:val="24"/>
                <w:szCs w:val="24"/>
                <w:lang w:val="en-US"/>
              </w:rPr>
              <w:t xml:space="preserve">, </w:t>
            </w:r>
            <w:r w:rsidRPr="00AD49CE">
              <w:rPr>
                <w:sz w:val="24"/>
                <w:szCs w:val="24"/>
                <w:lang w:val="uz-Cyrl-UZ"/>
              </w:rPr>
              <w:t>muammoli ta’lim.</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Ta’limni tashkil etish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Ma’ruza, ommaviy, </w:t>
            </w:r>
            <w:r w:rsidRPr="00AD49CE">
              <w:rPr>
                <w:sz w:val="24"/>
                <w:szCs w:val="24"/>
                <w:lang w:val="uz-Cyrl-UZ"/>
              </w:rPr>
              <w:t>individual.</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Didaktik vositalar</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Ma’ruza matni, slayd</w:t>
            </w:r>
            <w:r w:rsidRPr="00AD49CE">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rPr>
              <w:t>Ta’limni tashkil etish sharoiti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Maxsus texnik vositalar bilan ji</w:t>
            </w:r>
            <w:r w:rsidRPr="00AD49CE">
              <w:rPr>
                <w:sz w:val="24"/>
                <w:szCs w:val="24"/>
                <w:lang w:val="uz-Cyrl-UZ"/>
              </w:rPr>
              <w:t>h</w:t>
            </w:r>
            <w:r w:rsidRPr="00AD49CE">
              <w:rPr>
                <w:sz w:val="24"/>
                <w:szCs w:val="24"/>
                <w:lang w:val="en-US"/>
              </w:rPr>
              <w:t>ozlangan xona</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b/>
                <w:sz w:val="24"/>
                <w:szCs w:val="24"/>
                <w:lang w:val="en-US"/>
              </w:rPr>
              <w:t xml:space="preserve">Nazorat </w:t>
            </w:r>
            <w:r w:rsidRPr="00AD49CE">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rPr>
              <w:t>О</w:t>
            </w:r>
            <w:r w:rsidRPr="00AD49CE">
              <w:rPr>
                <w:sz w:val="24"/>
                <w:szCs w:val="24"/>
                <w:lang w:val="en-US"/>
              </w:rPr>
              <w:t>‘z-</w:t>
            </w:r>
            <w:r w:rsidRPr="00AD49CE">
              <w:rPr>
                <w:sz w:val="24"/>
                <w:szCs w:val="24"/>
              </w:rPr>
              <w:t>о</w:t>
            </w:r>
            <w:r w:rsidRPr="00AD49CE">
              <w:rPr>
                <w:sz w:val="24"/>
                <w:szCs w:val="24"/>
                <w:lang w:val="en-US"/>
              </w:rPr>
              <w:t>‘zini nazorat qilish, refleksiya</w:t>
            </w:r>
          </w:p>
        </w:tc>
      </w:tr>
    </w:tbl>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sz w:val="24"/>
          <w:szCs w:val="24"/>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 xml:space="preserve">1.20  Bosh miya jarohatlaridagi ruhiy buzilishlar </w:t>
      </w:r>
      <w:r w:rsidRPr="00AD49CE">
        <w:rPr>
          <w:rFonts w:ascii="Times New Roman" w:eastAsia="Times New Roman" w:hAnsi="Times New Roman" w:cs="Times New Roman"/>
          <w:b/>
          <w:sz w:val="24"/>
          <w:szCs w:val="24"/>
          <w:lang w:eastAsia="ru-RU"/>
        </w:rPr>
        <w:t>м</w:t>
      </w:r>
      <w:r w:rsidRPr="00AD49CE">
        <w:rPr>
          <w:rFonts w:ascii="Times New Roman" w:eastAsia="Times New Roman" w:hAnsi="Times New Roman" w:cs="Times New Roman"/>
          <w:b/>
          <w:sz w:val="24"/>
          <w:szCs w:val="24"/>
          <w:lang w:val="en-US" w:eastAsia="ru-RU"/>
        </w:rPr>
        <w:t>a’lumotli ma’ruzaning texnologik kartasi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en-US" w:eastAsia="ru-RU"/>
        </w:rPr>
      </w:pPr>
    </w:p>
    <w:tbl>
      <w:tblPr>
        <w:tblStyle w:val="a3"/>
        <w:tblpPr w:leftFromText="180" w:rightFromText="180" w:vertAnchor="page" w:horzAnchor="margin" w:tblpY="2281"/>
        <w:tblW w:w="9889" w:type="dxa"/>
        <w:tblLook w:val="01E0" w:firstRow="1" w:lastRow="1" w:firstColumn="1" w:lastColumn="1" w:noHBand="0" w:noVBand="0"/>
      </w:tblPr>
      <w:tblGrid>
        <w:gridCol w:w="2772"/>
        <w:gridCol w:w="4472"/>
        <w:gridCol w:w="2645"/>
      </w:tblGrid>
      <w:tr w:rsidR="00AD49CE" w:rsidRPr="00AD49CE" w:rsidTr="00AD49CE">
        <w:trPr>
          <w:trHeight w:val="555"/>
        </w:trPr>
        <w:tc>
          <w:tcPr>
            <w:tcW w:w="2772" w:type="dxa"/>
            <w:vMerge w:val="restart"/>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p>
          <w:p w:rsidR="00AD49CE" w:rsidRPr="00AD49CE" w:rsidRDefault="00AD49CE" w:rsidP="00AD49CE">
            <w:pPr>
              <w:widowControl w:val="0"/>
              <w:overflowPunct w:val="0"/>
              <w:autoSpaceDE w:val="0"/>
              <w:autoSpaceDN w:val="0"/>
              <w:adjustRightInd w:val="0"/>
              <w:spacing w:line="20" w:lineRule="atLeast"/>
              <w:jc w:val="center"/>
              <w:rPr>
                <w:b/>
                <w:sz w:val="24"/>
                <w:szCs w:val="24"/>
              </w:rPr>
            </w:pPr>
            <w:r w:rsidRPr="00AD49CE">
              <w:rPr>
                <w:b/>
                <w:sz w:val="24"/>
                <w:szCs w:val="24"/>
                <w:lang w:val="en-US"/>
              </w:rPr>
              <w:t>Ish bosqichlari va vaqti</w:t>
            </w:r>
          </w:p>
        </w:tc>
        <w:tc>
          <w:tcPr>
            <w:tcW w:w="7117" w:type="dxa"/>
            <w:gridSpan w:val="2"/>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Faoliyat mazmuni</w:t>
            </w:r>
          </w:p>
        </w:tc>
      </w:tr>
      <w:tr w:rsidR="00AD49CE" w:rsidRPr="00AD49CE"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49CE" w:rsidRPr="00AD49CE" w:rsidRDefault="00AD49CE" w:rsidP="00AD49CE">
            <w:pPr>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О‘qituvchi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Talaba</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1-bosqich. </w:t>
            </w:r>
            <w:r w:rsidRPr="00AD49CE">
              <w:rPr>
                <w:b/>
                <w:sz w:val="24"/>
                <w:szCs w:val="24"/>
              </w:rPr>
              <w:t>О</w:t>
            </w:r>
            <w:r w:rsidRPr="00AD49CE">
              <w:rPr>
                <w:b/>
                <w:sz w:val="24"/>
                <w:szCs w:val="24"/>
                <w:lang w:val="en-US"/>
              </w:rPr>
              <w:t>‘quv mashg‘ulotiga kirish (Da’vat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10</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1.1. Talabalarga besh minut vaqt ichida </w:t>
            </w:r>
            <w:r w:rsidRPr="00AD49CE">
              <w:rPr>
                <w:sz w:val="24"/>
                <w:szCs w:val="24"/>
                <w:lang w:val="uz-Cyrl-UZ"/>
              </w:rPr>
              <w:t xml:space="preserve">    Shizofreniya хaqidagi tushunchalar va uning belgilarini amalga oshiriladigan</w:t>
            </w:r>
            <w:r w:rsidRPr="00AD49CE">
              <w:rPr>
                <w:bCs/>
                <w:sz w:val="24"/>
                <w:szCs w:val="24"/>
                <w:lang w:val="uz-Cyrl-UZ"/>
              </w:rPr>
              <w:t xml:space="preserve"> </w:t>
            </w:r>
            <w:r w:rsidRPr="00AD49CE">
              <w:rPr>
                <w:sz w:val="24"/>
                <w:szCs w:val="24"/>
                <w:lang w:val="uz-Cyrl-UZ"/>
              </w:rPr>
              <w:t>didaktik tamoyillar haqidagi ma’lumotlarni</w:t>
            </w:r>
            <w:r w:rsidRPr="00AD49CE">
              <w:rPr>
                <w:sz w:val="24"/>
                <w:szCs w:val="24"/>
                <w:lang w:val="en-US"/>
              </w:rPr>
              <w:t xml:space="preserve"> “</w:t>
            </w:r>
            <w:r w:rsidRPr="00AD49CE">
              <w:rPr>
                <w:sz w:val="24"/>
                <w:szCs w:val="24"/>
                <w:lang w:val="uz-Cyrl-UZ"/>
              </w:rPr>
              <w:t xml:space="preserve">Klaster”- </w:t>
            </w:r>
            <w:r w:rsidRPr="00AD49CE">
              <w:rPr>
                <w:sz w:val="24"/>
                <w:szCs w:val="24"/>
                <w:lang w:val="en-US"/>
              </w:rPr>
              <w:t xml:space="preserve">grafik organayzeri </w:t>
            </w:r>
            <w:r w:rsidRPr="00AD49CE">
              <w:rPr>
                <w:sz w:val="24"/>
                <w:szCs w:val="24"/>
                <w:lang w:val="uz-Cyrl-UZ"/>
              </w:rPr>
              <w:t xml:space="preserve">yordamida yoritish </w:t>
            </w:r>
            <w:r w:rsidRPr="00AD49CE">
              <w:rPr>
                <w:sz w:val="24"/>
                <w:szCs w:val="24"/>
                <w:lang w:val="en-US"/>
              </w:rPr>
              <w:t>topshirig‘ini beradi.(1-ilova)</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 xml:space="preserve">1.2. Ba’zi talabalarning </w:t>
            </w:r>
            <w:r w:rsidRPr="00AD49CE">
              <w:rPr>
                <w:sz w:val="24"/>
                <w:szCs w:val="24"/>
                <w:lang w:val="uz-Cyrl-UZ"/>
              </w:rPr>
              <w:t xml:space="preserve">bajargan </w:t>
            </w:r>
            <w:r w:rsidRPr="00AD49CE">
              <w:rPr>
                <w:sz w:val="24"/>
                <w:szCs w:val="24"/>
                <w:lang w:val="en-US"/>
              </w:rPr>
              <w:t>ishlarini eshitadi</w:t>
            </w:r>
            <w:r w:rsidRPr="00AD49CE">
              <w:rPr>
                <w:sz w:val="24"/>
                <w:szCs w:val="24"/>
                <w:lang w:val="uz-Cyrl-UZ"/>
              </w:rPr>
              <w:t>.</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1.3. Mavzuning nomlanishi, maqsad va kutilayotgan natijalarini bayon etadi. (2-ilova)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uz-Cyrl-UZ"/>
              </w:rPr>
              <w:t xml:space="preserve">1.4 B-B-B metodining “Bilaman” ustunini to‘ldirish topshirig‘ini beradi. </w:t>
            </w:r>
            <w:r w:rsidRPr="00AD49CE">
              <w:rPr>
                <w:sz w:val="24"/>
                <w:szCs w:val="24"/>
                <w:lang w:val="en-US"/>
              </w:rPr>
              <w:t xml:space="preserve"> (3-ilova)</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O‘z daftarlariga “Klaster”- grafik organayzeri yordamida    Shizofreniya xaqidagi tushunchalar va uning belgilarini amalga oshiriladigan</w:t>
            </w:r>
            <w:r w:rsidRPr="00AD49CE">
              <w:rPr>
                <w:bCs/>
                <w:sz w:val="24"/>
                <w:szCs w:val="24"/>
                <w:lang w:val="uz-Cyrl-UZ"/>
              </w:rPr>
              <w:t xml:space="preserve"> </w:t>
            </w:r>
            <w:r w:rsidRPr="00AD49CE">
              <w:rPr>
                <w:sz w:val="24"/>
                <w:szCs w:val="24"/>
                <w:lang w:val="uz-Cyrl-UZ"/>
              </w:rPr>
              <w:t>didaktik tamoyillar haqidagi fikrlarini yozishadi.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O‘z fikrlarini boshqalar bilan o‘rtoqlashishadi.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Tinglashadi, yozib borishadi. </w:t>
            </w:r>
          </w:p>
          <w:p w:rsidR="00AD49CE" w:rsidRPr="00AD49CE" w:rsidRDefault="00AD49CE" w:rsidP="00AD49CE">
            <w:pPr>
              <w:widowControl w:val="0"/>
              <w:overflowPunct w:val="0"/>
              <w:autoSpaceDE w:val="0"/>
              <w:autoSpaceDN w:val="0"/>
              <w:adjustRightInd w:val="0"/>
              <w:spacing w:line="20" w:lineRule="atLeast"/>
              <w:rPr>
                <w:b/>
                <w:sz w:val="24"/>
                <w:szCs w:val="24"/>
                <w:lang w:val="en-US"/>
              </w:rPr>
            </w:pPr>
            <w:r w:rsidRPr="00AD49CE">
              <w:rPr>
                <w:sz w:val="24"/>
                <w:szCs w:val="24"/>
                <w:lang w:val="uz-Cyrl-UZ"/>
              </w:rPr>
              <w:t>B-B-B metodining “Bilaman”  ustunini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 xml:space="preserve">2-bosqich. </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Asosiy (Anglash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2.1. Mavzu bo‘yicha ma’ruza matnini tarqatadi, uning rejasi va asosiy tushunchalari bilan tanishishni taklif etadi.</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en-US"/>
              </w:rPr>
              <w:t>2.3. Taqdimot texnologiyasi yordamida asosiy nazariy ma’lumotlarni bayon etadi. Jalb qiluvchi savollar bilan murojaat etadi, mavzuning eng asosiy tushunchalarini ajratib ko‘rsatadi, har bir o‘quv birligi bo‘yicha xulosalar qiladi.</w:t>
            </w:r>
            <w:r w:rsidRPr="00AD49CE">
              <w:rPr>
                <w:b/>
                <w:sz w:val="24"/>
                <w:szCs w:val="24"/>
                <w:lang w:val="en-US"/>
              </w:rPr>
              <w:t xml:space="preserve"> </w:t>
            </w:r>
            <w:r w:rsidRPr="00AD49CE">
              <w:rPr>
                <w:sz w:val="24"/>
                <w:szCs w:val="24"/>
                <w:lang w:val="en-US"/>
              </w:rPr>
              <w:t>(</w:t>
            </w:r>
            <w:r w:rsidRPr="00AD49CE">
              <w:rPr>
                <w:sz w:val="24"/>
                <w:szCs w:val="24"/>
                <w:lang w:val="uz-Cyrl-UZ"/>
              </w:rPr>
              <w:t>4</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 xml:space="preserve">B-B-B metodining “Bilmoqchiman”  ustunini to‘ldirish topshirig‘ini beradi. </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uz-Cyrl-UZ"/>
              </w:rPr>
              <w:t>Tinglaydilar, savol-javoblarda ishtirok etishadi, muhim chizma va jadvallarni o‘z daftarlariga qayd etishadi.</w:t>
            </w:r>
          </w:p>
          <w:p w:rsidR="00AD49CE" w:rsidRPr="00AD49CE" w:rsidRDefault="00AD49CE" w:rsidP="00AD49CE">
            <w:pPr>
              <w:widowControl w:val="0"/>
              <w:overflowPunct w:val="0"/>
              <w:autoSpaceDE w:val="0"/>
              <w:autoSpaceDN w:val="0"/>
              <w:adjustRightInd w:val="0"/>
              <w:spacing w:line="20" w:lineRule="atLeast"/>
              <w:rPr>
                <w:b/>
                <w:sz w:val="24"/>
                <w:szCs w:val="24"/>
                <w:lang w:val="uz-Cyrl-UZ"/>
              </w:rPr>
            </w:pPr>
            <w:r w:rsidRPr="00AD49CE">
              <w:rPr>
                <w:sz w:val="24"/>
                <w:szCs w:val="24"/>
                <w:lang w:val="uz-Cyrl-UZ"/>
              </w:rPr>
              <w:t>B-B-B metodining “Bilmoqchiman”  ustunini guruhlarda bajaradilar.</w:t>
            </w:r>
          </w:p>
        </w:tc>
      </w:tr>
      <w:tr w:rsidR="00AD49CE" w:rsidRPr="00AD49CE" w:rsidTr="00AD49CE">
        <w:tc>
          <w:tcPr>
            <w:tcW w:w="27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3-bosqich. Yakuniy (Fikrlash bosqichi)</w:t>
            </w:r>
          </w:p>
          <w:p w:rsidR="00AD49CE" w:rsidRPr="00AD49CE" w:rsidRDefault="00AD49CE" w:rsidP="00AD49CE">
            <w:pPr>
              <w:widowControl w:val="0"/>
              <w:overflowPunct w:val="0"/>
              <w:autoSpaceDE w:val="0"/>
              <w:autoSpaceDN w:val="0"/>
              <w:adjustRightInd w:val="0"/>
              <w:spacing w:line="20" w:lineRule="atLeast"/>
              <w:jc w:val="center"/>
              <w:rPr>
                <w:b/>
                <w:sz w:val="24"/>
                <w:szCs w:val="24"/>
                <w:lang w:val="en-US"/>
              </w:rPr>
            </w:pPr>
            <w:r w:rsidRPr="00AD49CE">
              <w:rPr>
                <w:b/>
                <w:sz w:val="24"/>
                <w:szCs w:val="24"/>
                <w:lang w:val="en-US"/>
              </w:rPr>
              <w:t>(</w:t>
            </w:r>
            <w:r w:rsidRPr="00AD49CE">
              <w:rPr>
                <w:b/>
                <w:sz w:val="24"/>
                <w:szCs w:val="24"/>
                <w:lang w:val="uz-Cyrl-UZ"/>
              </w:rPr>
              <w:t>2</w:t>
            </w:r>
            <w:r w:rsidRPr="00AD49CE">
              <w:rPr>
                <w:b/>
                <w:sz w:val="24"/>
                <w:szCs w:val="24"/>
                <w:lang w:val="en-US"/>
              </w:rPr>
              <w:t>0 minut)</w:t>
            </w:r>
          </w:p>
        </w:tc>
        <w:tc>
          <w:tcPr>
            <w:tcW w:w="4472"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en-US"/>
              </w:rPr>
              <w:t>3.1.</w:t>
            </w:r>
            <w:r w:rsidRPr="00AD49CE">
              <w:rPr>
                <w:b/>
                <w:sz w:val="24"/>
                <w:szCs w:val="24"/>
                <w:lang w:val="en-US"/>
              </w:rPr>
              <w:t xml:space="preserve"> </w:t>
            </w:r>
            <w:r w:rsidRPr="00AD49CE">
              <w:rPr>
                <w:sz w:val="24"/>
                <w:szCs w:val="24"/>
                <w:lang w:val="en-US"/>
              </w:rPr>
              <w:t xml:space="preserve">Talabalarning </w:t>
            </w:r>
            <w:r w:rsidRPr="00AD49CE">
              <w:rPr>
                <w:sz w:val="24"/>
                <w:szCs w:val="24"/>
                <w:lang w:val="uz-Cyrl-UZ"/>
              </w:rPr>
              <w:t xml:space="preserve">  Shizofreniya xaqidagi tushunchalar va uning belgilarini amalga oshiriladigan</w:t>
            </w:r>
            <w:r w:rsidRPr="00AD49CE">
              <w:rPr>
                <w:bCs/>
                <w:sz w:val="24"/>
                <w:szCs w:val="24"/>
                <w:lang w:val="uz-Cyrl-UZ"/>
              </w:rPr>
              <w:t xml:space="preserve"> </w:t>
            </w:r>
            <w:r w:rsidRPr="00AD49CE">
              <w:rPr>
                <w:sz w:val="24"/>
                <w:szCs w:val="24"/>
                <w:lang w:val="uz-Cyrl-UZ"/>
              </w:rPr>
              <w:t xml:space="preserve">didaktik tamoyillar haqidagi </w:t>
            </w:r>
            <w:r w:rsidRPr="00AD49CE">
              <w:rPr>
                <w:sz w:val="24"/>
                <w:szCs w:val="24"/>
                <w:lang w:val="en-US"/>
              </w:rPr>
              <w:t xml:space="preserve">tasavvurlarini boyitish maqsadida </w:t>
            </w:r>
            <w:r w:rsidRPr="00AD49CE">
              <w:rPr>
                <w:sz w:val="24"/>
                <w:szCs w:val="24"/>
                <w:lang w:val="uz-Cyrl-UZ"/>
              </w:rPr>
              <w:t xml:space="preserve"> “Klaster”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ettirishlarini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 </w:t>
            </w:r>
            <w:r w:rsidRPr="00AD49CE">
              <w:rPr>
                <w:sz w:val="24"/>
                <w:szCs w:val="24"/>
                <w:lang w:val="uz-Cyrl-UZ"/>
              </w:rPr>
              <w:t>so‘raydi</w:t>
            </w:r>
            <w:r w:rsidRPr="00AD49CE">
              <w:rPr>
                <w:sz w:val="24"/>
                <w:szCs w:val="24"/>
                <w:lang w:val="en-US"/>
              </w:rPr>
              <w:t>.</w:t>
            </w:r>
            <w:r w:rsidRPr="00AD49CE">
              <w:rPr>
                <w:sz w:val="24"/>
                <w:szCs w:val="24"/>
                <w:lang w:val="uz-Cyrl-UZ"/>
              </w:rPr>
              <w:t xml:space="preserve">(5-ilova) </w:t>
            </w:r>
            <w:r w:rsidRPr="00AD49CE">
              <w:rPr>
                <w:b/>
                <w:sz w:val="24"/>
                <w:szCs w:val="24"/>
                <w:lang w:val="uz-Cyrl-UZ"/>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 xml:space="preserve">3.2. </w:t>
            </w:r>
            <w:r w:rsidRPr="00AD49CE">
              <w:rPr>
                <w:sz w:val="24"/>
                <w:szCs w:val="24"/>
                <w:lang w:val="uz-Cyrl-UZ"/>
              </w:rPr>
              <w:t>Klaster -</w:t>
            </w:r>
            <w:r w:rsidRPr="00AD49CE">
              <w:rPr>
                <w:sz w:val="24"/>
                <w:szCs w:val="24"/>
                <w:lang w:val="en-US"/>
              </w:rPr>
              <w:t xml:space="preserve"> grafik organayzeri</w:t>
            </w:r>
            <w:r w:rsidRPr="00AD49CE">
              <w:rPr>
                <w:sz w:val="24"/>
                <w:szCs w:val="24"/>
                <w:lang w:val="uz-Cyrl-UZ"/>
              </w:rPr>
              <w:t xml:space="preserve">ni </w:t>
            </w:r>
            <w:r w:rsidRPr="00AD49CE">
              <w:rPr>
                <w:sz w:val="24"/>
                <w:szCs w:val="24"/>
                <w:lang w:val="en-US"/>
              </w:rPr>
              <w:t>namoyish ettirish orqali talabalarning</w:t>
            </w:r>
            <w:r w:rsidRPr="00AD49CE">
              <w:rPr>
                <w:sz w:val="24"/>
                <w:szCs w:val="24"/>
                <w:lang w:val="uz-Cyrl-UZ"/>
              </w:rPr>
              <w:t xml:space="preserve"> mavzu xususidagi</w:t>
            </w:r>
            <w:r w:rsidRPr="00AD49CE">
              <w:rPr>
                <w:sz w:val="24"/>
                <w:szCs w:val="24"/>
                <w:lang w:val="en-US"/>
              </w:rPr>
              <w:t xml:space="preserve"> umumiy tasavvurlarini aniqlaydi.</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3.3. Aniq tasavvurlar shakllanmagan qismlarini qayta tushuntiradi.</w:t>
            </w:r>
          </w:p>
          <w:p w:rsidR="00AD49CE" w:rsidRPr="00AD49CE" w:rsidRDefault="00AD49CE" w:rsidP="00AD49CE">
            <w:pPr>
              <w:widowControl w:val="0"/>
              <w:overflowPunct w:val="0"/>
              <w:autoSpaceDE w:val="0"/>
              <w:autoSpaceDN w:val="0"/>
              <w:adjustRightInd w:val="0"/>
              <w:spacing w:line="20" w:lineRule="atLeast"/>
              <w:jc w:val="both"/>
              <w:rPr>
                <w:sz w:val="24"/>
                <w:szCs w:val="24"/>
                <w:lang w:val="uz-Cyrl-UZ"/>
              </w:rPr>
            </w:pPr>
            <w:r w:rsidRPr="00AD49CE">
              <w:rPr>
                <w:sz w:val="24"/>
                <w:szCs w:val="24"/>
                <w:lang w:val="en-US"/>
              </w:rPr>
              <w:t>3.4. Mustaqil ish uchun topshiriq beradi va uni baholash mezonlari bilan tanishtiradi.(</w:t>
            </w:r>
            <w:r w:rsidRPr="00AD49CE">
              <w:rPr>
                <w:sz w:val="24"/>
                <w:szCs w:val="24"/>
                <w:lang w:val="uz-Cyrl-UZ"/>
              </w:rPr>
              <w:t>6</w:t>
            </w:r>
            <w:r w:rsidRPr="00AD49CE">
              <w:rPr>
                <w:sz w:val="24"/>
                <w:szCs w:val="24"/>
                <w:lang w:val="en-US"/>
              </w:rPr>
              <w:t>-ilova)</w:t>
            </w:r>
          </w:p>
          <w:p w:rsidR="00AD49CE" w:rsidRPr="00AD49CE" w:rsidRDefault="00AD49CE" w:rsidP="00AD49CE">
            <w:pPr>
              <w:widowControl w:val="0"/>
              <w:overflowPunct w:val="0"/>
              <w:autoSpaceDE w:val="0"/>
              <w:autoSpaceDN w:val="0"/>
              <w:adjustRightInd w:val="0"/>
              <w:spacing w:line="20" w:lineRule="atLeast"/>
              <w:jc w:val="both"/>
              <w:rPr>
                <w:b/>
                <w:sz w:val="24"/>
                <w:szCs w:val="24"/>
                <w:lang w:val="uz-Cyrl-UZ"/>
              </w:rPr>
            </w:pPr>
            <w:r w:rsidRPr="00AD49CE">
              <w:rPr>
                <w:sz w:val="24"/>
                <w:szCs w:val="24"/>
                <w:lang w:val="uz-Cyrl-UZ"/>
              </w:rPr>
              <w:t>B-B-B metodining “Bilib oldim” ustunini to‘ldirish beriladi</w:t>
            </w:r>
          </w:p>
        </w:tc>
        <w:tc>
          <w:tcPr>
            <w:tcW w:w="2645" w:type="dxa"/>
            <w:tcBorders>
              <w:top w:val="single" w:sz="4" w:space="0" w:color="auto"/>
              <w:left w:val="single" w:sz="4" w:space="0" w:color="auto"/>
              <w:bottom w:val="single" w:sz="4" w:space="0" w:color="auto"/>
              <w:right w:val="single" w:sz="4" w:space="0" w:color="auto"/>
            </w:tcBorders>
            <w:hideMark/>
          </w:tcPr>
          <w:p w:rsidR="00AD49CE" w:rsidRPr="00AD49CE" w:rsidRDefault="00AD49CE" w:rsidP="00AD49CE">
            <w:pPr>
              <w:widowControl w:val="0"/>
              <w:overflowPunct w:val="0"/>
              <w:autoSpaceDE w:val="0"/>
              <w:autoSpaceDN w:val="0"/>
              <w:adjustRightInd w:val="0"/>
              <w:spacing w:line="20" w:lineRule="atLeast"/>
              <w:rPr>
                <w:sz w:val="24"/>
                <w:szCs w:val="24"/>
                <w:lang w:val="en-US"/>
              </w:rPr>
            </w:pPr>
            <w:r w:rsidRPr="00AD49CE">
              <w:rPr>
                <w:sz w:val="24"/>
                <w:szCs w:val="24"/>
                <w:lang w:val="uz-Cyrl-UZ"/>
              </w:rPr>
              <w:t>Klaster -</w:t>
            </w:r>
            <w:r w:rsidRPr="00AD49CE">
              <w:rPr>
                <w:sz w:val="24"/>
                <w:szCs w:val="24"/>
                <w:lang w:val="en-US"/>
              </w:rPr>
              <w:t xml:space="preserve"> grafik organayzerini guruhlarda</w:t>
            </w:r>
            <w:r w:rsidRPr="00AD49CE">
              <w:rPr>
                <w:sz w:val="24"/>
                <w:szCs w:val="24"/>
                <w:lang w:val="uz-Cyrl-UZ"/>
              </w:rPr>
              <w:t xml:space="preserve"> </w:t>
            </w:r>
            <w:r w:rsidRPr="00AD49CE">
              <w:rPr>
                <w:sz w:val="24"/>
                <w:szCs w:val="24"/>
                <w:lang w:val="en-US"/>
              </w:rPr>
              <w:t>to‘ldirishn</w:t>
            </w:r>
            <w:r w:rsidRPr="00AD49CE">
              <w:rPr>
                <w:sz w:val="24"/>
                <w:szCs w:val="24"/>
                <w:lang w:val="uz-Cyrl-UZ"/>
              </w:rPr>
              <w:t>i davom ettirishadi</w:t>
            </w:r>
            <w:r w:rsidRPr="00AD49CE">
              <w:rPr>
                <w:sz w:val="24"/>
                <w:szCs w:val="24"/>
                <w:lang w:val="en-US"/>
              </w:rPr>
              <w:t xml:space="preserve">.  </w:t>
            </w:r>
          </w:p>
          <w:p w:rsidR="00AD49CE" w:rsidRPr="00AD49CE" w:rsidRDefault="00AD49CE" w:rsidP="00AD49CE">
            <w:pPr>
              <w:widowControl w:val="0"/>
              <w:overflowPunct w:val="0"/>
              <w:autoSpaceDE w:val="0"/>
              <w:autoSpaceDN w:val="0"/>
              <w:adjustRightInd w:val="0"/>
              <w:spacing w:line="20" w:lineRule="atLeast"/>
              <w:jc w:val="both"/>
              <w:rPr>
                <w:sz w:val="24"/>
                <w:szCs w:val="24"/>
                <w:lang w:val="en-US"/>
              </w:rPr>
            </w:pPr>
            <w:r w:rsidRPr="00AD49CE">
              <w:rPr>
                <w:sz w:val="24"/>
                <w:szCs w:val="24"/>
                <w:lang w:val="en-US"/>
              </w:rPr>
              <w:t>O‘z fikrlarini boyitadi</w:t>
            </w:r>
            <w:r w:rsidRPr="00AD49CE">
              <w:rPr>
                <w:sz w:val="24"/>
                <w:szCs w:val="24"/>
                <w:lang w:val="uz-Cyrl-UZ"/>
              </w:rPr>
              <w:t>lar</w:t>
            </w:r>
            <w:r w:rsidRPr="00AD49CE">
              <w:rPr>
                <w:sz w:val="24"/>
                <w:szCs w:val="24"/>
                <w:lang w:val="en-US"/>
              </w:rPr>
              <w:t xml:space="preserve"> va to‘ldiradi</w:t>
            </w:r>
            <w:r w:rsidRPr="00AD49CE">
              <w:rPr>
                <w:sz w:val="24"/>
                <w:szCs w:val="24"/>
                <w:lang w:val="uz-Cyrl-UZ"/>
              </w:rPr>
              <w:t>lar</w:t>
            </w:r>
            <w:r w:rsidRPr="00AD49CE">
              <w:rPr>
                <w:sz w:val="24"/>
                <w:szCs w:val="24"/>
                <w:lang w:val="en-US"/>
              </w:rPr>
              <w:t>.</w:t>
            </w:r>
          </w:p>
          <w:p w:rsidR="00AD49CE" w:rsidRPr="00AD49CE" w:rsidRDefault="00AD49CE" w:rsidP="00AD49CE">
            <w:pPr>
              <w:widowControl w:val="0"/>
              <w:overflowPunct w:val="0"/>
              <w:autoSpaceDE w:val="0"/>
              <w:autoSpaceDN w:val="0"/>
              <w:adjustRightInd w:val="0"/>
              <w:spacing w:line="20" w:lineRule="atLeast"/>
              <w:jc w:val="both"/>
              <w:rPr>
                <w:b/>
                <w:sz w:val="24"/>
                <w:szCs w:val="24"/>
                <w:lang w:val="en-US"/>
              </w:rPr>
            </w:pPr>
            <w:r w:rsidRPr="00AD49CE">
              <w:rPr>
                <w:sz w:val="24"/>
                <w:szCs w:val="24"/>
                <w:lang w:val="en-US"/>
              </w:rPr>
              <w:t>Topshiriqni yozib olishadi.</w:t>
            </w:r>
            <w:r w:rsidRPr="00AD49CE">
              <w:rPr>
                <w:sz w:val="24"/>
                <w:szCs w:val="24"/>
                <w:lang w:val="uz-Cyrl-UZ"/>
              </w:rPr>
              <w:t xml:space="preserve"> B-B-B metodining “Bilib  oldim” ustunini bajaradilar.</w:t>
            </w:r>
          </w:p>
        </w:tc>
      </w:tr>
    </w:tbl>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en-US"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1- ilova</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1. Hayolingga nima kelsa shuni yoz. Fikrlarning sifatiga e’tibor bermang.</w:t>
      </w:r>
    </w:p>
    <w:p w:rsidR="00AD49CE" w:rsidRPr="00AD49CE" w:rsidRDefault="00AD49CE" w:rsidP="00655118">
      <w:pPr>
        <w:widowControl w:val="0"/>
        <w:numPr>
          <w:ilvl w:val="0"/>
          <w:numId w:val="24"/>
        </w:numPr>
        <w:overflowPunct w:val="0"/>
        <w:autoSpaceDE w:val="0"/>
        <w:autoSpaceDN w:val="0"/>
        <w:adjustRightInd w:val="0"/>
        <w:spacing w:after="0" w:line="240" w:lineRule="auto"/>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Yozuvning orfografik va boshqa xatolariga e’tibor bermang.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3. Ajratilgan vaqt tugamaguncha yozishni to‘xtatmang.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4. Agar fikrlar hech kelavermasa, to yangi fikrlar kelguncha qog‘ozga rasmlar chizing.</w:t>
      </w:r>
    </w:p>
    <w:p w:rsidR="00AD49CE" w:rsidRPr="00AD49CE" w:rsidRDefault="00AD49CE" w:rsidP="00AD49CE">
      <w:pPr>
        <w:autoSpaceDN w:val="0"/>
        <w:spacing w:after="0" w:line="240" w:lineRule="auto"/>
        <w:ind w:left="360"/>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uz-Cyrl-UZ" w:eastAsia="ru-RU"/>
        </w:rPr>
        <w:t xml:space="preserve">5. Iloji boricha ko‘proq bog‘lanishlarni qurishga harakat qiling. </w:t>
      </w: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
          <w:bCs/>
          <w:sz w:val="20"/>
          <w:szCs w:val="20"/>
          <w:lang w:val="uz-Cyrl-UZ" w:eastAsia="ru-RU"/>
        </w:rPr>
      </w:pPr>
      <w:r>
        <w:rPr>
          <w:rFonts w:ascii="PANDA Times UZ" w:eastAsia="Times New Roman" w:hAnsi="PANDA Times UZ" w:cs="PANDA Times UZ"/>
          <w:b/>
          <w:noProof/>
          <w:sz w:val="20"/>
          <w:szCs w:val="20"/>
          <w:lang w:eastAsia="ru-RU"/>
        </w:rPr>
        <mc:AlternateContent>
          <mc:Choice Requires="wpg">
            <w:drawing>
              <wp:anchor distT="0" distB="0" distL="114300" distR="114300" simplePos="0" relativeHeight="251848704" behindDoc="0" locked="1" layoutInCell="1" allowOverlap="1">
                <wp:simplePos x="0" y="0"/>
                <wp:positionH relativeFrom="column">
                  <wp:posOffset>6858000</wp:posOffset>
                </wp:positionH>
                <wp:positionV relativeFrom="paragraph">
                  <wp:posOffset>669290</wp:posOffset>
                </wp:positionV>
                <wp:extent cx="5700395" cy="6852920"/>
                <wp:effectExtent l="13335" t="78105" r="77470" b="12700"/>
                <wp:wrapNone/>
                <wp:docPr id="628" name="Группа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6852920"/>
                          <a:chOff x="1461" y="5509"/>
                          <a:chExt cx="8977" cy="9511"/>
                        </a:xfrm>
                      </wpg:grpSpPr>
                      <wps:wsp>
                        <wps:cNvPr id="629" name="Oval 479"/>
                        <wps:cNvSpPr>
                          <a:spLocks noChangeArrowheads="1"/>
                        </wps:cNvSpPr>
                        <wps:spPr bwMode="auto">
                          <a:xfrm>
                            <a:off x="4363" y="7882"/>
                            <a:ext cx="1995" cy="1736"/>
                          </a:xfrm>
                          <a:prstGeom prst="ellipse">
                            <a:avLst/>
                          </a:prstGeom>
                          <a:solidFill>
                            <a:srgbClr val="FFFFFF"/>
                          </a:solidFill>
                          <a:ln w="38100" cmpd="dbl">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0" name="Oval 480"/>
                        <wps:cNvSpPr>
                          <a:spLocks noChangeArrowheads="1"/>
                        </wps:cNvSpPr>
                        <wps:spPr bwMode="auto">
                          <a:xfrm>
                            <a:off x="5829" y="6719"/>
                            <a:ext cx="2668" cy="978"/>
                          </a:xfrm>
                          <a:prstGeom prst="ellipse">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txbx>
                          <w:txbxContent>
                            <w:p w:rsidR="00AD49CE" w:rsidRDefault="00AD49CE" w:rsidP="00AD49CE">
                              <w:pPr>
                                <w:rPr>
                                  <w:lang w:val="uz-Cyrl-UZ"/>
                                </w:rPr>
                              </w:pPr>
                              <w:r>
                                <w:rPr>
                                  <w:lang w:val="uz-Cyrl-UZ"/>
                                </w:rPr>
                                <w:t xml:space="preserve"> </w:t>
                              </w:r>
                            </w:p>
                            <w:p w:rsidR="00AD49CE" w:rsidRDefault="00AD49CE" w:rsidP="00AD49CE"/>
                          </w:txbxContent>
                        </wps:txbx>
                        <wps:bodyPr rot="0" vert="horz" wrap="square" lIns="18000" tIns="10800" rIns="18000" bIns="10800" anchor="t" anchorCtr="0" upright="1">
                          <a:noAutofit/>
                        </wps:bodyPr>
                      </wps:wsp>
                      <wps:wsp>
                        <wps:cNvPr id="631" name="Oval 481"/>
                        <wps:cNvSpPr>
                          <a:spLocks noChangeArrowheads="1"/>
                        </wps:cNvSpPr>
                        <wps:spPr bwMode="auto">
                          <a:xfrm>
                            <a:off x="2433" y="6653"/>
                            <a:ext cx="2219" cy="978"/>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2" name="Oval 482"/>
                        <wps:cNvSpPr>
                          <a:spLocks noChangeArrowheads="1"/>
                        </wps:cNvSpPr>
                        <wps:spPr bwMode="auto">
                          <a:xfrm>
                            <a:off x="3989" y="5575"/>
                            <a:ext cx="2219"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wps:wsp>
                        <wps:cNvPr id="633" name="Oval 483"/>
                        <wps:cNvSpPr>
                          <a:spLocks noChangeArrowheads="1"/>
                        </wps:cNvSpPr>
                        <wps:spPr bwMode="auto">
                          <a:xfrm>
                            <a:off x="6660" y="5509"/>
                            <a:ext cx="3558" cy="909"/>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4" name="Oval 484"/>
                        <wps:cNvSpPr>
                          <a:spLocks noChangeArrowheads="1"/>
                        </wps:cNvSpPr>
                        <wps:spPr bwMode="auto">
                          <a:xfrm>
                            <a:off x="4729" y="9975"/>
                            <a:ext cx="2668" cy="978"/>
                          </a:xfrm>
                          <a:prstGeom prst="ellipse">
                            <a:avLst/>
                          </a:prstGeom>
                          <a:solidFill>
                            <a:srgbClr val="FFFFFF"/>
                          </a:solidFill>
                          <a:ln w="19050">
                            <a:solidFill>
                              <a:srgbClr val="000000"/>
                            </a:solidFill>
                            <a:round/>
                            <a:headEnd/>
                            <a:tailEnd/>
                          </a:ln>
                        </wps:spPr>
                        <wps:txbx>
                          <w:txbxContent>
                            <w:p w:rsidR="00AD49CE" w:rsidRDefault="00AD49CE" w:rsidP="00AD49CE">
                              <w:pPr>
                                <w:jc w:val="center"/>
                                <w:rPr>
                                  <w:lang w:val="uz-Cyrl-UZ"/>
                                </w:rPr>
                              </w:pPr>
                              <w:r>
                                <w:rPr>
                                  <w:lang w:val="uz-Cyrl-UZ"/>
                                </w:rPr>
                                <w:t>Мазмуни,вазифалари</w:t>
                              </w:r>
                            </w:p>
                          </w:txbxContent>
                        </wps:txbx>
                        <wps:bodyPr rot="0" vert="horz" wrap="square" lIns="18000" tIns="10800" rIns="18000" bIns="10800" anchor="t" anchorCtr="0" upright="1">
                          <a:noAutofit/>
                        </wps:bodyPr>
                      </wps:wsp>
                      <wps:wsp>
                        <wps:cNvPr id="635" name="Oval 485"/>
                        <wps:cNvSpPr>
                          <a:spLocks noChangeArrowheads="1"/>
                        </wps:cNvSpPr>
                        <wps:spPr bwMode="auto">
                          <a:xfrm>
                            <a:off x="7128" y="9154"/>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6" name="Oval 486"/>
                        <wps:cNvSpPr>
                          <a:spLocks noChangeArrowheads="1"/>
                        </wps:cNvSpPr>
                        <wps:spPr bwMode="auto">
                          <a:xfrm>
                            <a:off x="7808" y="9923"/>
                            <a:ext cx="2219" cy="581"/>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637" name="Oval 487"/>
                        <wps:cNvSpPr>
                          <a:spLocks noChangeArrowheads="1"/>
                        </wps:cNvSpPr>
                        <wps:spPr bwMode="auto">
                          <a:xfrm>
                            <a:off x="1473" y="8745"/>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8" name="Oval 488"/>
                        <wps:cNvSpPr>
                          <a:spLocks noChangeArrowheads="1"/>
                        </wps:cNvSpPr>
                        <wps:spPr bwMode="auto">
                          <a:xfrm>
                            <a:off x="1461" y="9882"/>
                            <a:ext cx="2660"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39" name="Oval 489"/>
                        <wps:cNvSpPr>
                          <a:spLocks noChangeArrowheads="1"/>
                        </wps:cNvSpPr>
                        <wps:spPr bwMode="auto">
                          <a:xfrm>
                            <a:off x="1594" y="10996"/>
                            <a:ext cx="2601"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0" name="Oval 490"/>
                        <wps:cNvSpPr>
                          <a:spLocks noChangeArrowheads="1"/>
                        </wps:cNvSpPr>
                        <wps:spPr bwMode="auto">
                          <a:xfrm>
                            <a:off x="2247" y="12037"/>
                            <a:ext cx="3097"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1" name="Oval 491"/>
                        <wps:cNvSpPr>
                          <a:spLocks noChangeArrowheads="1"/>
                        </wps:cNvSpPr>
                        <wps:spPr bwMode="auto">
                          <a:xfrm>
                            <a:off x="6278" y="11138"/>
                            <a:ext cx="2378" cy="978"/>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2" name="Oval 492"/>
                        <wps:cNvSpPr>
                          <a:spLocks noChangeArrowheads="1"/>
                        </wps:cNvSpPr>
                        <wps:spPr bwMode="auto">
                          <a:xfrm>
                            <a:off x="8060" y="12145"/>
                            <a:ext cx="2378" cy="624"/>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3" name="Oval 493"/>
                        <wps:cNvSpPr>
                          <a:spLocks noChangeArrowheads="1"/>
                        </wps:cNvSpPr>
                        <wps:spPr bwMode="auto">
                          <a:xfrm>
                            <a:off x="6278" y="1275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4" name="Oval 494"/>
                        <wps:cNvSpPr>
                          <a:spLocks noChangeArrowheads="1"/>
                        </wps:cNvSpPr>
                        <wps:spPr bwMode="auto">
                          <a:xfrm>
                            <a:off x="3218" y="132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rPr>
                                  <w:lang w:val="uz-Cyrl-UZ"/>
                                </w:rPr>
                              </w:pPr>
                            </w:p>
                          </w:txbxContent>
                        </wps:txbx>
                        <wps:bodyPr rot="0" vert="horz" wrap="square" lIns="18000" tIns="10800" rIns="18000" bIns="10800" anchor="t" anchorCtr="0" upright="1">
                          <a:noAutofit/>
                        </wps:bodyPr>
                      </wps:wsp>
                      <wps:wsp>
                        <wps:cNvPr id="645" name="Oval 495"/>
                        <wps:cNvSpPr>
                          <a:spLocks noChangeArrowheads="1"/>
                        </wps:cNvSpPr>
                        <wps:spPr bwMode="auto">
                          <a:xfrm>
                            <a:off x="5738" y="14198"/>
                            <a:ext cx="2378" cy="822"/>
                          </a:xfrm>
                          <a:prstGeom prst="ellipse">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AD49CE" w:rsidRDefault="00AD49CE" w:rsidP="00AD49CE">
                              <w:pPr>
                                <w:jc w:val="center"/>
                                <w:rPr>
                                  <w:lang w:val="uz-Cyrl-UZ"/>
                                </w:rPr>
                              </w:pPr>
                            </w:p>
                          </w:txbxContent>
                        </wps:txbx>
                        <wps:bodyPr rot="0" vert="horz" wrap="square" lIns="18000" tIns="10800" rIns="18000" bIns="10800" anchor="t" anchorCtr="0" upright="1">
                          <a:noAutofit/>
                        </wps:bodyPr>
                      </wps:wsp>
                      <wps:wsp>
                        <wps:cNvPr id="646" name="Line 496"/>
                        <wps:cNvCnPr/>
                        <wps:spPr bwMode="auto">
                          <a:xfrm flipV="1">
                            <a:off x="5931" y="7593"/>
                            <a:ext cx="483" cy="45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7" name="Line 497"/>
                        <wps:cNvCnPr/>
                        <wps:spPr bwMode="auto">
                          <a:xfrm>
                            <a:off x="5738" y="9518"/>
                            <a:ext cx="127" cy="4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48" name="Line 498"/>
                        <wps:cNvCnPr/>
                        <wps:spPr bwMode="auto">
                          <a:xfrm flipV="1">
                            <a:off x="4658" y="7174"/>
                            <a:ext cx="1167"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499"/>
                        <wps:cNvCnPr/>
                        <wps:spPr bwMode="auto">
                          <a:xfrm>
                            <a:off x="5918" y="6382"/>
                            <a:ext cx="266"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500"/>
                        <wps:cNvCnPr/>
                        <wps:spPr bwMode="auto">
                          <a:xfrm flipH="1">
                            <a:off x="7645" y="6406"/>
                            <a:ext cx="43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501"/>
                        <wps:cNvCnPr/>
                        <wps:spPr bwMode="auto">
                          <a:xfrm flipV="1">
                            <a:off x="6816" y="9582"/>
                            <a:ext cx="49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502"/>
                        <wps:cNvCnPr/>
                        <wps:spPr bwMode="auto">
                          <a:xfrm flipV="1">
                            <a:off x="7397" y="10250"/>
                            <a:ext cx="431"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503"/>
                        <wps:cNvCnPr/>
                        <wps:spPr bwMode="auto">
                          <a:xfrm>
                            <a:off x="3810" y="9364"/>
                            <a:ext cx="1243" cy="7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504"/>
                        <wps:cNvCnPr/>
                        <wps:spPr bwMode="auto">
                          <a:xfrm>
                            <a:off x="4118" y="10418"/>
                            <a:ext cx="63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505"/>
                        <wps:cNvCnPr/>
                        <wps:spPr bwMode="auto">
                          <a:xfrm flipH="1">
                            <a:off x="4189" y="10778"/>
                            <a:ext cx="829" cy="6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Line 506"/>
                        <wps:cNvCnPr/>
                        <wps:spPr bwMode="auto">
                          <a:xfrm flipH="1">
                            <a:off x="4713" y="10919"/>
                            <a:ext cx="845" cy="1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Line 507"/>
                        <wps:cNvCnPr/>
                        <wps:spPr bwMode="auto">
                          <a:xfrm>
                            <a:off x="6779" y="10869"/>
                            <a:ext cx="146" cy="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Line 508"/>
                        <wps:cNvCnPr/>
                        <wps:spPr bwMode="auto">
                          <a:xfrm>
                            <a:off x="8464" y="11884"/>
                            <a:ext cx="294" cy="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509"/>
                        <wps:cNvCnPr/>
                        <wps:spPr bwMode="auto">
                          <a:xfrm flipH="1">
                            <a:off x="8391" y="12758"/>
                            <a:ext cx="587"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510"/>
                        <wps:cNvCnPr/>
                        <wps:spPr bwMode="auto">
                          <a:xfrm flipH="1">
                            <a:off x="5589" y="13298"/>
                            <a:ext cx="741"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Line 511"/>
                        <wps:cNvCnPr/>
                        <wps:spPr bwMode="auto">
                          <a:xfrm>
                            <a:off x="5044" y="14044"/>
                            <a:ext cx="847" cy="3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628" o:spid="_x0000_s1557" style="position:absolute;left:0;text-align:left;margin-left:540pt;margin-top:52.7pt;width:448.85pt;height:539.6pt;z-index:251848704;mso-position-horizontal-relative:text;mso-position-vertical-relative:text" coordorigin="1461,5509" coordsize="8977,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">
                <v:oval id="Oval 479" o:spid="_x0000_s1558" style="position:absolute;left:4363;top:7882;width:199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usEA&#10;AADcAAAADwAAAGRycy9kb3ducmV2LnhtbESPT2vCQBDF74V+h2UK3pqNHqSNrmIEwYMXbfE8ZMck&#10;mJ1Nd6eafHtXKPT4eH9+vOV6cJ26UYitZwPTLAdFXHnbcm3g+2v3/gEqCrLFzjMZGCnCevX6ssTC&#10;+jsf6XaSWqURjgUaaET6QutYNeQwZr4nTt7FB4eSZKi1DXhP467Tszyfa4ctJ0KDPW0bqq6nX5e4&#10;JOdxDPUuTg+5Ff9TboeyNGbyNmwWoIQG+Q//tffWwHz2Cc8z6Qj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v7rBAAAA3AAAAA8AAAAAAAAAAAAAAAAAmAIAAGRycy9kb3du&#10;cmV2LnhtbFBLBQYAAAAABAAEAPUAAACGAwAAAAA=&#10;" strokeweight="3pt">
                  <v:stroke linestyle="thinThin"/>
                  <v:shadow on="t" opacity=".5" offset="6pt,-6pt"/>
                  <v:textbox inset=".5mm,.3mm,.5mm,.3mm">
                    <w:txbxContent>
                      <w:p w:rsidR="00AD49CE" w:rsidRDefault="00AD49CE" w:rsidP="00AD49CE">
                        <w:pPr>
                          <w:jc w:val="center"/>
                          <w:rPr>
                            <w:b/>
                            <w:lang w:val="uz-Cyrl-UZ"/>
                          </w:rPr>
                        </w:pP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математикани ўқитишда дидактик тттамойиллар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Эшитишда нуқсони бўлган болалар мактабининг бошланғич синфида математикани ўқитишда дидактик тамойилларни амалга ошириш.</w:t>
                        </w:r>
                      </w:p>
                      <w:p w:rsidR="00AD49CE" w:rsidRDefault="00AD49CE" w:rsidP="00AD49CE">
                        <w:pPr>
                          <w:jc w:val="center"/>
                          <w:rPr>
                            <w:rFonts w:ascii="Times New Roman" w:hAnsi="Times New Roman" w:cs="Times New Roman"/>
                            <w:b/>
                            <w:sz w:val="24"/>
                            <w:szCs w:val="24"/>
                            <w:lang w:val="uz-Cyrl-UZ"/>
                          </w:rPr>
                        </w:pPr>
                        <w:r>
                          <w:rPr>
                            <w:rFonts w:ascii="Times New Roman" w:hAnsi="Times New Roman" w:cs="Times New Roman"/>
                            <w:b/>
                            <w:sz w:val="24"/>
                            <w:szCs w:val="24"/>
                            <w:lang w:val="uz-Cyrl-UZ"/>
                          </w:rPr>
                          <w:t>мактабининг бошланғич синфида математикани ўқитишда дидактик тамойилларни амалга ошириш.</w:t>
                        </w:r>
                      </w:p>
                      <w:p w:rsidR="00AD49CE" w:rsidRDefault="00AD49CE" w:rsidP="00AD49CE">
                        <w:pPr>
                          <w:jc w:val="center"/>
                          <w:rPr>
                            <w:lang w:val="uz-Cyrl-UZ"/>
                          </w:rPr>
                        </w:pPr>
                      </w:p>
                    </w:txbxContent>
                  </v:textbox>
                </v:oval>
                <v:oval id="Oval 480" o:spid="_x0000_s1559" style="position:absolute;left:5829;top:6719;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i5rwA&#10;AADcAAAADwAAAGRycy9kb3ducmV2LnhtbERPyQrCMBC9C/5DGMGbpi6IVKMUQfDqgtTb0IxttZmU&#10;Jmr1681B8Ph4+3Ldmko8qXGlZQWjYQSCOLO65FzB6bgdzEE4j6yxskwK3uRgvep2lhhr++I9PQ8+&#10;FyGEXYwKCu/rWEqXFWTQDW1NHLirbQz6AJtc6gZfIdxUchxFM2mw5NBQYE2bgrL74WEUEOWfaaLP&#10;ye2Sopfv9Jq4iVSq32uTBQhPrf+Lf+6dVjCbhP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zmLmvAAAANwAAAAPAAAAAAAAAAAAAAAAAJgCAABkcnMvZG93bnJldi54&#10;bWxQSwUGAAAAAAQABAD1AAAAgQMAAAAA&#10;" strokeweight="1.5pt">
                  <v:shadow on="t" opacity=".5" offset="6pt,6pt"/>
                  <v:textbox inset=".5mm,.3mm,.5mm,.3mm">
                    <w:txbxContent>
                      <w:p w:rsidR="00AD49CE" w:rsidRDefault="00AD49CE" w:rsidP="00AD49CE">
                        <w:pPr>
                          <w:rPr>
                            <w:lang w:val="uz-Cyrl-UZ"/>
                          </w:rPr>
                        </w:pPr>
                        <w:r>
                          <w:rPr>
                            <w:lang w:val="uz-Cyrl-UZ"/>
                          </w:rPr>
                          <w:t xml:space="preserve"> </w:t>
                        </w:r>
                      </w:p>
                      <w:p w:rsidR="00AD49CE" w:rsidRDefault="00AD49CE" w:rsidP="00AD49CE"/>
                    </w:txbxContent>
                  </v:textbox>
                </v:oval>
                <v:oval id="Oval 481" o:spid="_x0000_s1560" style="position:absolute;left:2433;top:6653;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eOMgA&#10;AADcAAAADwAAAGRycy9kb3ducmV2LnhtbESPzW7CMBCE75X6DtZW6qUCh7aEEjAIVVQqF8TfodxW&#10;8ZJE2OsQu5C+Pa6ExHE0O9/sjKetNeJMja8cK+h1ExDEudMVFwp226/OBwgfkDUax6TgjzxMJ48P&#10;Y8y0u/CazptQiAhhn6GCMoQ6k9LnJVn0XVcTR+/gGoshyqaQusFLhFsjX5MklRYrjg0l1vRZUn7c&#10;/Nr4hvkZvM+X+/7CvFSn/WG5OsnhSqnnp3Y2AhGoDffjW/pbK0jfevA/JhJ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N44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82" o:spid="_x0000_s1561" style="position:absolute;left:3989;top:5575;width:2219;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IX8YA&#10;AADcAAAADwAAAGRycy9kb3ducmV2LnhtbESPQWsCMRSE7wX/Q3iCl6LZKlhZjaILolA8aAXx9tg8&#10;dxc3L0uS6uqvbwoFj8PMfMPMFq2pxY2crywr+BgkIIhzqysuFBy/1/0JCB+QNdaWScGDPCzmnbcZ&#10;ptreeU+3QyhEhLBPUUEZQpNK6fOSDPqBbYijd7HOYIjSFVI7vEe4qeUwScbSYMVxocSGspLy6+HH&#10;KHC7ZHd635yfX6t6tL9sQva5XWZK9brtcgoiUBte4f/2VisYj4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IX8YAAADcAAAADwAAAAAAAAAAAAAAAACYAgAAZHJz&#10;L2Rvd25yZXYueG1sUEsFBgAAAAAEAAQA9QAAAIsDAAAAAA==&#10;">
                  <v:shadow on="t" opacity=".5" offset="6pt,-6pt"/>
                  <v:textbox inset=".5mm,.3mm,.5mm,.3mm">
                    <w:txbxContent>
                      <w:p w:rsidR="00AD49CE" w:rsidRDefault="00AD49CE" w:rsidP="00AD49CE"/>
                    </w:txbxContent>
                  </v:textbox>
                </v:oval>
                <v:oval id="Oval 483" o:spid="_x0000_s1562" style="position:absolute;left:6660;top:5509;width:355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txMcA&#10;AADcAAAADwAAAGRycy9kb3ducmV2LnhtbESPT2vCQBTE7wW/w/KEXopu2oBK6io2UBTEg3+g9PbI&#10;PpPQ7Nuwu9Xop3cFweMwM79hpvPONOJEzteWFbwPExDEhdU1lwoO++/BBIQPyBoby6TgQh7ms97L&#10;FDNtz7yl0y6UIkLYZ6igCqHNpPRFRQb90LbE0TtaZzBE6UqpHZ4j3DTyI0lG0mDNcaHClvKKir/d&#10;v1HgNsnm5235e11/Nen2uAz5eLXIlXrtd4tPEIG68Aw/2iutYJSm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LcT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84" o:spid="_x0000_s1563" style="position:absolute;left:4729;top:9975;width:266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5lsQA&#10;AADcAAAADwAAAGRycy9kb3ducmV2LnhtbESPQWvCQBSE74L/YXlCb7pJLUGiq4ihpYdeGlvPz+wz&#10;G8y+DdltTP99tyB4HGbmG2azG20rBup941hBukhAEFdON1wr+Dq+zlcgfEDW2DomBb/kYbedTjaY&#10;a3fjTxrKUIsIYZ+jAhNCl0vpK0MW/cJ1xNG7uN5iiLKvpe7xFuG2lc9JkkmLDccFgx0dDFXX8scq&#10;qI/fSyreSJ7SomvP5vxhBlwp9TQb92sQgcbwCN/b71pBtnyB/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ZbEAAAA3AAAAA8AAAAAAAAAAAAAAAAAmAIAAGRycy9k&#10;b3ducmV2LnhtbFBLBQYAAAAABAAEAPUAAACJAwAAAAA=&#10;" strokeweight="1.5pt">
                  <v:textbox inset=".5mm,.3mm,.5mm,.3mm">
                    <w:txbxContent>
                      <w:p w:rsidR="00AD49CE" w:rsidRDefault="00AD49CE" w:rsidP="00AD49CE">
                        <w:pPr>
                          <w:jc w:val="center"/>
                          <w:rPr>
                            <w:lang w:val="uz-Cyrl-UZ"/>
                          </w:rPr>
                        </w:pPr>
                        <w:r>
                          <w:rPr>
                            <w:lang w:val="uz-Cyrl-UZ"/>
                          </w:rPr>
                          <w:t>Мазмуни,вазифалари</w:t>
                        </w:r>
                      </w:p>
                    </w:txbxContent>
                  </v:textbox>
                </v:oval>
                <v:oval id="Oval 485" o:spid="_x0000_s1564" style="position:absolute;left:7128;top:9154;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QK8cA&#10;AADcAAAADwAAAGRycy9kb3ducmV2LnhtbESPT2sCMRTE70K/Q3iFXqRmrWjLahRdKAriwT8gvT02&#10;z93FzcuSpLrtpzeC4HGYmd8wk1lranEh5yvLCvq9BARxbnXFhYLD/vv9C4QPyBpry6TgjzzMpi+d&#10;CabaXnlLl10oRISwT1FBGUKTSunzkgz6nm2Io3eyzmCI0hVSO7xGuKnlR5KMpMGK40KJDWUl5efd&#10;r1HgNsnm2F3+/K8X9WB7WobsczXPlHp7bedjEIHa8Aw/2iutYDQYwv1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Cv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86" o:spid="_x0000_s1565" style="position:absolute;left:7808;top:9923;width:221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OXMcA&#10;AADcAAAADwAAAGRycy9kb3ducmV2LnhtbESPT2vCQBTE7wW/w/KEXopuWiFK6io2UBTEg3+g9PbI&#10;PpPQ7Nuwu9Xop3cFweMwM79hpvPONOJEzteWFbwPExDEhdU1lwoO++/BBIQPyBoby6TgQh7ms97L&#10;FDNtz7yl0y6UIkLYZ6igCqHNpPRFRQb90LbE0TtaZzBE6UqpHZ4j3DTyI0lSabDmuFBhS3lFxd/u&#10;3yhwm2Tz87b8va6/mtH2uAz5eLXIlXrtd4tPEIG68Aw/2iutIB2lcD8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jlz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487" o:spid="_x0000_s1566" style="position:absolute;left:1473;top:8745;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rx8cA&#10;AADcAAAADwAAAGRycy9kb3ducmV2LnhtbESPQWvCQBSE7wX/w/KEXorZtIKWNKtooCiIB7UgvT2y&#10;zySYfRt2t5r213cFweMwM98w+bw3rbiQ841lBa9JCoK4tLrhSsHX4XP0DsIHZI2tZVLwSx7ms8FT&#10;jpm2V97RZR8qESHsM1RQh9BlUvqyJoM+sR1x9E7WGQxRukpqh9cIN618S9OJNNhwXKixo6Km8rz/&#10;MQrcNt0eX1bff5tlO96dVqGYrheFUs/DfvEBIlAfHuF7e60VTMZTuJ2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K8f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88" o:spid="_x0000_s1567" style="position:absolute;left:1461;top:9882;width:26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tcMA&#10;AADcAAAADwAAAGRycy9kb3ducmV2LnhtbERPy4rCMBTdC/5DuIIbGVMVVDpG0YIoDC58wDC7S3Nt&#10;i81NSaLW+frJYsDl4bwXq9bU4kHOV5YVjIYJCOLc6ooLBZfz9mMOwgdkjbVlUvAiD6tlt7PAVNsn&#10;H+lxCoWIIexTVFCG0KRS+rwkg35oG+LIXa0zGCJ0hdQOnzHc1HKcJFNpsOLYUGJDWUn57XQ3Ctwh&#10;OXwPdj+/X5t6crzuQjbbrzOl+r12/QkiUBve4n/3XiuYTuL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K/tcMAAADcAAAADwAAAAAAAAAAAAAAAACYAgAAZHJzL2Rv&#10;d25yZXYueG1sUEsFBgAAAAAEAAQA9QAAAIgDAAAAAA==&#10;">
                  <v:shadow on="t" opacity=".5" offset="6pt,-6pt"/>
                  <v:textbox inset=".5mm,.3mm,.5mm,.3mm">
                    <w:txbxContent>
                      <w:p w:rsidR="00AD49CE" w:rsidRDefault="00AD49CE" w:rsidP="00AD49CE">
                        <w:pPr>
                          <w:jc w:val="center"/>
                          <w:rPr>
                            <w:lang w:val="uz-Cyrl-UZ"/>
                          </w:rPr>
                        </w:pPr>
                      </w:p>
                    </w:txbxContent>
                  </v:textbox>
                </v:oval>
                <v:oval id="Oval 489" o:spid="_x0000_s1568" style="position:absolute;left:1594;top:10996;width:2601;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aLscA&#10;AADcAAAADwAAAGRycy9kb3ducmV2LnhtbESPT2sCMRTE70K/Q3iCF9FsFazdGkUXRKF48A+U3h6b&#10;5+7i5mVJoq799E1B6HGYmd8ws0VranEj5yvLCl6HCQji3OqKCwWn43owBeEDssbaMil4kIfF/KUz&#10;w1TbO+/pdgiFiBD2KSooQ2hSKX1ekkE/tA1x9M7WGQxRukJqh/cIN7UcJclEGqw4LpTYUFZSfjlc&#10;jQK3S3Zf/c33z+eqHu/Pm5C9bZeZUr1uu/wAEagN/+Fne6sVTMbv8Hc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eGi7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90" o:spid="_x0000_s1569" style="position:absolute;left:2247;top:12037;width:3097;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zsQA&#10;AADcAAAADwAAAGRycy9kb3ducmV2LnhtbERPy2oCMRTdF/oP4Ra6KZrpA5VxotiBolBc+ABxd5nc&#10;eeDkZkhSnfr1ZiG4PJx3Nu9NK87kfGNZwfswAUFcWN1wpWC/+xlMQPiArLG1TAr+ycN89vyUYart&#10;hTd03oZKxBD2KSqoQ+hSKX1Rk0E/tB1x5ErrDIYIXSW1w0sMN638SJKRNNhwbKixo7ym4rT9Mwrc&#10;Olkf3pbH6+93+7kplyEfrxa5Uq8v/WIKIlAfHuK7e6UVjL7i/Hg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wM7EAAAA3AAAAA8AAAAAAAAAAAAAAAAAmAIAAGRycy9k&#10;b3ducmV2LnhtbFBLBQYAAAAABAAEAPUAAACJAwAAAAA=&#10;">
                  <v:shadow on="t" opacity=".5" offset="6pt,-6pt"/>
                  <v:textbox inset=".5mm,.3mm,.5mm,.3mm">
                    <w:txbxContent>
                      <w:p w:rsidR="00AD49CE" w:rsidRDefault="00AD49CE" w:rsidP="00AD49CE">
                        <w:pPr>
                          <w:jc w:val="center"/>
                          <w:rPr>
                            <w:lang w:val="uz-Cyrl-UZ"/>
                          </w:rPr>
                        </w:pPr>
                      </w:p>
                    </w:txbxContent>
                  </v:textbox>
                </v:oval>
                <v:oval id="Oval 491" o:spid="_x0000_s1570" style="position:absolute;left:6278;top:11138;width:2378;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lVccA&#10;AADcAAAADwAAAGRycy9kb3ducmV2LnhtbESPQWsCMRSE70L/Q3iFXkSztqKyNYpdKAriQSuIt8fm&#10;ubt087Ikqa7+eiMIPQ4z8w0znbemFmdyvrKsYNBPQBDnVldcKNj/fPcmIHxA1lhbJgVX8jCfvXSm&#10;mGp74S2dd6EQEcI+RQVlCE0qpc9LMuj7tiGO3sk6gyFKV0jt8BLhppbvSTKSBiuOCyU2lJWU/+7+&#10;jAK3STaH7vJ4W3/VH9vTMmTj1SJT6u21XXyCCNSG//CzvdIKRsMB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uZVX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92" o:spid="_x0000_s1571" style="position:absolute;left:8060;top:12145;width:237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7IscA&#10;AADcAAAADwAAAGRycy9kb3ducmV2LnhtbESPQWsCMRSE70L/Q3iFXkSztaKyNYpdKAriQSuIt8fm&#10;ubt087Ikqa7+eiMIPQ4z8w0znbemFmdyvrKs4L2fgCDOra64ULD/+e5NQPiArLG2TAqu5GE+e+lM&#10;MdX2wls670IhIoR9igrKEJpUSp+XZND3bUMcvZN1BkOUrpDa4SXCTS0HSTKSBiuOCyU2lJWU/+7+&#10;jAK3STaH7vJ4W3/VH9vTMmTj1SJT6u21XXyCCNSG//CzvdIKRsMB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yL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oval id="Oval 493" o:spid="_x0000_s1572" style="position:absolute;left:6278;top:1275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WqcgA&#10;AADcAAAADwAAAGRycy9kb3ducmV2LnhtbESPzW7CMBCE70h9B2sr9YLAaaEBAgZVFZXKBfF3gNsq&#10;XpKo9jrELqRvX1eqxHE0O9/szBatNeJKja8cK3juJyCIc6crLhQc9h+9MQgfkDUax6Tghzws5g+d&#10;GWba3XhL110oRISwz1BBGUKdSenzkiz6vquJo3d2jcUQZVNI3eAtwq2RL0mSSosVx4YSa3ovKf/a&#10;fdv4hjmOhsv16XVlutXldF5vLnKyUerpsX2bggjUhvvxf/pTK0iHA/gbEwk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JapyAAAANwAAAAPAAAAAAAAAAAAAAAAAJgCAABk&#10;cnMvZG93bnJldi54bWxQSwUGAAAAAAQABAD1AAAAjQMAAAAA&#10;">
                  <v:shadow on="t" opacity=".5" offset="-6pt,-6pt"/>
                  <v:textbox inset=".5mm,.3mm,.5mm,.3mm">
                    <w:txbxContent>
                      <w:p w:rsidR="00AD49CE" w:rsidRDefault="00AD49CE" w:rsidP="00AD49CE">
                        <w:pPr>
                          <w:jc w:val="center"/>
                          <w:rPr>
                            <w:lang w:val="uz-Cyrl-UZ"/>
                          </w:rPr>
                        </w:pPr>
                      </w:p>
                    </w:txbxContent>
                  </v:textbox>
                </v:oval>
                <v:oval id="Oval 494" o:spid="_x0000_s1573" style="position:absolute;left:3218;top:132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O3ccA&#10;AADcAAAADwAAAGRycy9kb3ducmV2LnhtbESPQWvCQBCF74X+h2UKXopulFRrdJVSWmgvotFDvQ3Z&#10;MQnuzsbsVtN/3xUEj48373vz5svOGnGm1teOFQwHCQjiwumaSwW77Wf/FYQPyBqNY1LwRx6Wi8eH&#10;OWbaXXhD5zyUIkLYZ6igCqHJpPRFRRb9wDXE0Tu41mKIsi2lbvES4dbIUZKMpcWaY0OFDb1XVBzz&#10;XxvfMD+T9GO1f/k2z/Vpf1itT3K6Vqr31L3NQATqwv34lv7SCsZpCtcxkQB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Dt3HAAAA3AAAAA8AAAAAAAAAAAAAAAAAmAIAAGRy&#10;cy9kb3ducmV2LnhtbFBLBQYAAAAABAAEAPUAAACMAwAAAAA=&#10;">
                  <v:shadow on="t" opacity=".5" offset="-6pt,-6pt"/>
                  <v:textbox inset=".5mm,.3mm,.5mm,.3mm">
                    <w:txbxContent>
                      <w:p w:rsidR="00AD49CE" w:rsidRDefault="00AD49CE" w:rsidP="00AD49CE">
                        <w:pPr>
                          <w:rPr>
                            <w:lang w:val="uz-Cyrl-UZ"/>
                          </w:rPr>
                        </w:pPr>
                      </w:p>
                    </w:txbxContent>
                  </v:textbox>
                </v:oval>
                <v:oval id="Oval 495" o:spid="_x0000_s1574" style="position:absolute;left:5738;top:14198;width:237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rRscA&#10;AADcAAAADwAAAGRycy9kb3ducmV2LnhtbESPT2sCMRDF74LfIYzgRWrW4p+6GkWKhfYianvQ27AZ&#10;dxeTybpJdfvtG0Hw+Hjzfm/efNlYI65U+9KxgkE/AUGcOV1yruDn++PlDYQPyBqNY1LwRx6Wi3Zr&#10;jql2N97RdR9yESHsU1RQhFClUvqsIIu+7yri6J1cbTFEWedS13iLcGvka5KMpcWSY0OBFb0XlJ33&#10;vza+YQ6T4XpzHH2ZXnk5njbbi5xulep2mtUMRKAmPI8f6U+tYDwcwX1MJ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q0bHAAAA3AAAAA8AAAAAAAAAAAAAAAAAmAIAAGRy&#10;cy9kb3ducmV2LnhtbFBLBQYAAAAABAAEAPUAAACMAwAAAAA=&#10;">
                  <v:shadow on="t" opacity=".5" offset="-6pt,-6pt"/>
                  <v:textbox inset=".5mm,.3mm,.5mm,.3mm">
                    <w:txbxContent>
                      <w:p w:rsidR="00AD49CE" w:rsidRDefault="00AD49CE" w:rsidP="00AD49CE">
                        <w:pPr>
                          <w:jc w:val="center"/>
                          <w:rPr>
                            <w:lang w:val="uz-Cyrl-UZ"/>
                          </w:rPr>
                        </w:pPr>
                      </w:p>
                    </w:txbxContent>
                  </v:textbox>
                </v:oval>
                <v:line id="Line 496" o:spid="_x0000_s1575" style="position:absolute;flip:y;visibility:visible;mso-wrap-style:square" from="5931,7593" to="6414,8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mHcMAAADcAAAADwAAAGRycy9kb3ducmV2LnhtbESPQYvCMBSE7wv+h/AEb2uqLEWqUUQQ&#10;lN3D6gp7fTSvTbF5KUm09d9vFgSPw8x8w6w2g23FnXxoHCuYTTMQxKXTDdcKLj/79wWIEJE1to5J&#10;wYMCbNajtxUW2vV8ovs51iJBOBSowMTYFVKG0pDFMHUdcfIq5y3GJH0ttcc+wW0r51mWS4sNpwWD&#10;He0MldfzzSqQx8/+2+/nl6quDp37PZqvvB+UmoyH7RJEpCG+ws/2QSvIP3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iZh3DAAAA3AAAAA8AAAAAAAAAAAAA&#10;AAAAoQIAAGRycy9kb3ducmV2LnhtbFBLBQYAAAAABAAEAPkAAACRAwAAAAA=&#10;" strokeweight="1.5pt"/>
                <v:line id="Line 497" o:spid="_x0000_s1576" style="position:absolute;visibility:visible;mso-wrap-style:square" from="5738,9518" to="5865,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BtMUAAADcAAAADwAAAGRycy9kb3ducmV2LnhtbESPQWvCQBSE74L/YXkFb7ppLbZEV5GC&#10;tXgzFqG3R/aZxGTfprsbTf99VxA8DjPzDbNY9aYRF3K+sqzgeZKAIM6trrhQ8H3YjN9B+ICssbFM&#10;Cv7Iw2o5HCww1fbKe7pkoRARwj5FBWUIbSqlz0sy6Ce2JY7eyTqDIUpXSO3wGuGmkS9JMpMGK44L&#10;Jbb0UVJeZ51RcOwy/jnXG9dg97ndno6/tZ/ulBo99es5iEB9eITv7S+tYPb6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gBtMUAAADcAAAADwAAAAAAAAAA&#10;AAAAAAChAgAAZHJzL2Rvd25yZXYueG1sUEsFBgAAAAAEAAQA+QAAAJMDAAAAAA==&#10;" strokeweight="1.5pt"/>
                <v:line id="Line 498" o:spid="_x0000_s1577" style="position:absolute;flip:y;visibility:visible;mso-wrap-style:square" from="4658,7174" to="5825,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5AsMAAADcAAAADwAAAGRycy9kb3ducmV2LnhtbERPy2oCMRTdC/2HcAtupGYqIjo1ihQK&#10;XbjxwYi728ntZJjJzTRJdfx7sxBcHs57ue5tKy7kQ+1Ywfs4A0FcOl1zpeB4+HqbgwgRWWPrmBTc&#10;KMB69TJYYq7dlXd02cdKpBAOOSowMXa5lKE0ZDGMXUecuF/nLcYEfSW1x2sKt62cZNlMWqw5NRjs&#10;6NNQ2ez/rQI5347+/OZn2hTN6bQwRVl0561Sw9d+8wEiUh+f4of7WyuYTd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QLDAAAA3AAAAA8AAAAAAAAAAAAA&#10;AAAAoQIAAGRycy9kb3ducmV2LnhtbFBLBQYAAAAABAAEAPkAAACRAwAAAAA=&#10;"/>
                <v:line id="Line 499" o:spid="_x0000_s1578" style="position:absolute;visibility:visible;mso-wrap-style:square" from="5918,6382" to="6184,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d5scAAADcAAAADwAAAGRycy9kb3ducmV2LnhtbESPQWvCQBSE74L/YXlCb7ppK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93mxwAAANwAAAAPAAAAAAAA&#10;AAAAAAAAAKECAABkcnMvZG93bnJldi54bWxQSwUGAAAAAAQABAD5AAAAlQMAAAAA&#10;"/>
                <v:line id="Line 500" o:spid="_x0000_s1579" style="position:absolute;flip:x;visibility:visible;mso-wrap-style:square" from="7645,6406" to="8078,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j2cQAAADcAAAADwAAAGRycy9kb3ducmV2LnhtbERPy2oCMRTdC/5DuEI3RTNKK3ZqFCkI&#10;XbjxwUh3t5PrZJjJzTRJdfr3zUJweTjv5bq3rbiSD7VjBdNJBoK4dLrmSsHpuB0vQISIrLF1TAr+&#10;KMB6NRwsMdfuxnu6HmIlUgiHHBWYGLtcylAashgmriNO3MV5izFBX0nt8ZbCbStnWTaXFmtODQY7&#10;+jBUNodfq0Auds8/fvP90hTN+fxmirLovnZKPY36zTuISH18iO/uT61g/pr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GPZxAAAANwAAAAPAAAAAAAAAAAA&#10;AAAAAKECAABkcnMvZG93bnJldi54bWxQSwUGAAAAAAQABAD5AAAAkgMAAAAA&#10;"/>
                <v:line id="Line 501" o:spid="_x0000_s1580" style="position:absolute;flip:y;visibility:visible;mso-wrap-style:square" from="6816,9582" to="730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jGQsYAAADcAAAADwAAAGRycy9kb3ducmV2LnhtbESPQWsCMRSE70L/Q3iFXopmLa3Y1Sgi&#10;CB68VGWlt+fmdbPs5mWbRN3++6ZQ8DjMzDfMfNnbVlzJh9qxgvEoA0FcOl1zpeB42AynIEJE1tg6&#10;JgU/FGC5eBjMMdfuxh903cdKJAiHHBWYGLtcylAashhGriNO3pfzFmOSvpLa4y3BbStfsmwiLdac&#10;Fgx2tDZUNvuLVSCnu+dvvzq/NkVzOr2boiy6z51ST4/9agYiUh/v4f/2ViuYvI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xkLGAAAA3AAAAA8AAAAAAAAA&#10;AAAAAAAAoQIAAGRycy9kb3ducmV2LnhtbFBLBQYAAAAABAAEAPkAAACUAwAAAAA=&#10;"/>
                <v:line id="Line 502" o:spid="_x0000_s1581" style="position:absolute;flip:y;visibility:visible;mso-wrap-style:square" from="7397,10250" to="7828,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YNcYAAADcAAAADwAAAGRycy9kb3ducmV2LnhtbESPQWsCMRSE74X+h/AKvUjNVlTsahQp&#10;FDx4qZaV3p6b182ym5dtEnX9940g9DjMzDfMYtXbVpzJh9qxgtdhBoK4dLrmSsHX/uNlBiJEZI2t&#10;Y1JwpQCr5ePDAnPtLvxJ512sRIJwyFGBibHLpQylIYth6Dri5P04bzEm6SupPV4S3LZylGVTabHm&#10;tGCwo3dDZbM7WQVyth38+vVx3BTN4fBmirLovrdKPT/16zmISH38D9/bG61gOh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WDXGAAAA3AAAAA8AAAAAAAAA&#10;AAAAAAAAoQIAAGRycy9kb3ducmV2LnhtbFBLBQYAAAAABAAEAPkAAACUAwAAAAA=&#10;"/>
                <v:line id="Line 503" o:spid="_x0000_s1582" style="position:absolute;visibility:visible;mso-wrap-style:square" from="3810,9364" to="505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80ccAAADcAAAADwAAAGRycy9kb3ducmV2LnhtbESPT2vCQBTE74LfYXlCb7qx0iC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nzRxwAAANwAAAAPAAAAAAAA&#10;AAAAAAAAAKECAABkcnMvZG93bnJldi54bWxQSwUGAAAAAAQABAD5AAAAlQMAAAAA&#10;"/>
                <v:line id="Line 504" o:spid="_x0000_s1583" style="position:absolute;visibility:visible;mso-wrap-style:square" from="4118,10418" to="4752,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line id="Line 505" o:spid="_x0000_s1584" style="position:absolute;flip:x;visibility:visible;mso-wrap-style:square" from="4189,10778" to="50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AQcYAAADcAAAADwAAAGRycy9kb3ducmV2LnhtbESPQWsCMRSE70L/Q3iFXkrNtqjY1ShS&#10;KHjwopaV3p6b182ym5dtkur6741Q8DjMzDfMfNnbVpzIh9qxgtdhBoK4dLrmSsHX/vNlCiJEZI2t&#10;Y1JwoQDLxcNgjrl2Z97SaRcrkSAcclRgYuxyKUNpyGIYuo44eT/OW4xJ+kpqj+cEt618y7KJtFhz&#10;WjDY0Yehstn9WQVyunn+9avjqCmaw+HdFGXRfW+UenrsVzMQkfp4D/+311rBZDy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wEHGAAAA3AAAAA8AAAAAAAAA&#10;AAAAAAAAoQIAAGRycy9kb3ducmV2LnhtbFBLBQYAAAAABAAEAPkAAACUAwAAAAA=&#10;"/>
                <v:line id="Line 506" o:spid="_x0000_s1585" style="position:absolute;flip:x;visibility:visible;mso-wrap-style:square" from="4713,10919" to="555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FeNscAAADcAAAADwAAAGRycy9kb3ducmV2LnhtbESPQWsCMRSE7wX/Q3hCL0WzlnbR1ShS&#10;KPTgpbaseHtunptlNy9rkur23zeFQo/DzHzDrDaD7cSVfGgcK5hNMxDEldMN1wo+P14ncxAhImvs&#10;HJOCbwqwWY/uVlhod+N3uu5jLRKEQ4EKTIx9IWWoDFkMU9cTJ+/svMWYpK+l9nhLcNvJxyzLpcWG&#10;04LBnl4MVe3+yyqQ893DxW9PT23ZHg4LU1Zlf9wpdT8etksQkYb4H/5rv2kF+X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V42xwAAANwAAAAPAAAAAAAA&#10;AAAAAAAAAKECAABkcnMvZG93bnJldi54bWxQSwUGAAAAAAQABAD5AAAAlQMAAAAA&#10;"/>
                <v:line id="Line 507" o:spid="_x0000_s1586" style="position:absolute;visibility:visible;mso-wrap-style:square" from="6779,10869" to="6925,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l60scAAADcAAAADwAAAGRycy9kb3ducmV2LnhtbESPQWvCQBSE74L/YXlCb7ppi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XrSxwAAANwAAAAPAAAAAAAA&#10;AAAAAAAAAKECAABkcnMvZG93bnJldi54bWxQSwUGAAAAAAQABAD5AAAAlQMAAAAA&#10;"/>
                <v:line id="Line 508" o:spid="_x0000_s1587" style="position:absolute;visibility:visible;mso-wrap-style:square" from="8464,11884" to="8758,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509" o:spid="_x0000_s1588" style="position:absolute;flip:x;visibility:visible;mso-wrap-style:square" from="8391,12758" to="8978,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KRMYAAADcAAAADwAAAGRycy9kb3ducmV2LnhtbESPQWsCMRSE74X+h/AKXqRmlVZ0NYoU&#10;Cj14qZYVb8/Nc7Ps5mVNUt3++6Yg9DjMzDfMct3bVlzJh9qxgvEoA0FcOl1zpeBr//48AxEissbW&#10;MSn4oQDr1ePDEnPtbvxJ112sRIJwyFGBibHLpQylIYth5Dri5J2dtxiT9JXUHm8Jbls5ybKptFhz&#10;WjDY0Zuhstl9WwVyth1e/Ob00hTN4TA3RVl0x61Sg6d+swARqY//4Xv7QyuYvs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ykTGAAAA3AAAAA8AAAAAAAAA&#10;AAAAAAAAoQIAAGRycy9kb3ducmV2LnhtbFBLBQYAAAAABAAEAPkAAACUAwAAAAA=&#10;"/>
                <v:line id="Line 510" o:spid="_x0000_s1589" style="position:absolute;flip:x;visibility:visible;mso-wrap-style:square" from="5589,13298" to="6330,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pZMMAAADcAAAADwAAAGRycy9kb3ducmV2LnhtbERPz2vCMBS+C/sfwhvsIjOdjNJ1RpGB&#10;4MHLVCre3pq3prR56ZKo3X+/HAYeP77fi9Voe3ElH1rHCl5mGQji2umWGwXHw+a5ABEissbeMSn4&#10;pQCr5cNkgaV2N/6k6z42IoVwKFGBiXEopQy1IYth5gbixH07bzEm6BupPd5SuO3lPMtyabHl1GBw&#10;oA9Ddbe/WAWy2E1//Prrtau60+nNVHU1nHdKPT2O63cQkcZ4F/+7t1pBnqf56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oqWTDAAAA3AAAAA8AAAAAAAAAAAAA&#10;AAAAoQIAAGRycy9kb3ducmV2LnhtbFBLBQYAAAAABAAEAPkAAACRAwAAAAA=&#10;"/>
                <v:line id="Line 511" o:spid="_x0000_s1590" style="position:absolute;visibility:visible;mso-wrap-style:square" from="5044,14044" to="5891,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w10:anchorlock/>
              </v:group>
            </w:pict>
          </mc:Fallback>
        </mc:AlternateContent>
      </w:r>
      <w:r>
        <w:rPr>
          <w:rFonts w:ascii="PANDA Times UZ" w:eastAsia="Times New Roman" w:hAnsi="PANDA Times UZ" w:cs="PANDA Times UZ"/>
          <w:b/>
          <w:noProof/>
          <w:sz w:val="20"/>
          <w:szCs w:val="20"/>
          <w:lang w:eastAsia="ru-RU"/>
        </w:rPr>
        <mc:AlternateContent>
          <mc:Choice Requires="wps">
            <w:drawing>
              <wp:anchor distT="0" distB="0" distL="114300" distR="114300" simplePos="0" relativeHeight="251849728" behindDoc="0" locked="0" layoutInCell="1" allowOverlap="1">
                <wp:simplePos x="0" y="0"/>
                <wp:positionH relativeFrom="column">
                  <wp:posOffset>6972300</wp:posOffset>
                </wp:positionH>
                <wp:positionV relativeFrom="paragraph">
                  <wp:posOffset>52070</wp:posOffset>
                </wp:positionV>
                <wp:extent cx="114300" cy="114300"/>
                <wp:effectExtent l="13335" t="13335" r="5715" b="5715"/>
                <wp:wrapNone/>
                <wp:docPr id="627" name="Овал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7" o:spid="_x0000_s1026" style="position:absolute;margin-left:549pt;margin-top:4.1pt;width:9pt;height: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"/>
            </w:pict>
          </mc:Fallback>
        </mc:AlternateContent>
      </w:r>
      <w:r w:rsidRPr="00AD49CE">
        <w:rPr>
          <w:rFonts w:ascii="Times New Roman" w:eastAsia="Times New Roman" w:hAnsi="Times New Roman" w:cs="Times New Roman"/>
          <w:b/>
          <w:sz w:val="24"/>
          <w:szCs w:val="24"/>
          <w:lang w:val="uz-Cyrl-UZ" w:eastAsia="ru-RU"/>
        </w:rPr>
        <w:t>2-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1.Mavzuning nomlanishi: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Bosh miya jarohatlaridagi ruhiy buzilishlar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Shizofreniuа.Umumiy psixopatologiu.</w:t>
      </w:r>
      <w:r w:rsidRPr="00AD49CE">
        <w:rPr>
          <w:rFonts w:ascii="Times New Roman" w:eastAsia="Times New Roman" w:hAnsi="Times New Roman" w:cs="Times New Roman"/>
          <w:bCs/>
          <w:sz w:val="24"/>
          <w:szCs w:val="24"/>
          <w:lang w:val="uz-Cyrl-UZ" w:eastAsia="ru-RU"/>
        </w:rPr>
        <w:t xml:space="preserve"> Ruhiy kasalliklarda uchraydigan belgilar va sindromlar</w:t>
      </w:r>
      <w:r w:rsidRPr="00AD49CE">
        <w:rPr>
          <w:rFonts w:ascii="Times New Roman" w:eastAsia="Times New Roman" w:hAnsi="Times New Roman" w:cs="Times New Roman"/>
          <w:sz w:val="24"/>
          <w:szCs w:val="24"/>
          <w:lang w:val="uz-Cyrl-UZ" w:eastAsia="ru-RU"/>
        </w:rPr>
        <w:t>.</w:t>
      </w:r>
    </w:p>
    <w:p w:rsidR="00AD49CE" w:rsidRPr="00AD49CE" w:rsidRDefault="00AD49CE" w:rsidP="00AD49CE">
      <w:pPr>
        <w:widowControl w:val="0"/>
        <w:overflowPunct w:val="0"/>
        <w:autoSpaceDE w:val="0"/>
        <w:autoSpaceDN w:val="0"/>
        <w:adjustRightInd w:val="0"/>
        <w:spacing w:after="0" w:line="20" w:lineRule="atLeast"/>
        <w:rPr>
          <w:rFonts w:ascii="PANDA Times UZ" w:eastAsia="Times New Roman" w:hAnsi="PANDA Times UZ" w:cs="PANDA Times UZ"/>
          <w:b/>
          <w:bCs/>
          <w:sz w:val="24"/>
          <w:szCs w:val="24"/>
          <w:lang w:val="uz-Cyrl-UZ" w:eastAsia="ru-RU"/>
        </w:rPr>
      </w:pPr>
      <w:r w:rsidRPr="00AD49CE">
        <w:rPr>
          <w:rFonts w:ascii="Times New Roman" w:eastAsia="Times New Roman" w:hAnsi="Times New Roman" w:cs="Times New Roman"/>
          <w:sz w:val="24"/>
          <w:szCs w:val="24"/>
          <w:lang w:val="uz-Cyrl-UZ" w:eastAsia="ru-RU"/>
        </w:rPr>
        <w:t>2.Mavzuning maqsadi:</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Bosh miya jarohatlaridagi ruhiy buzilishlar</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sz w:val="24"/>
          <w:szCs w:val="24"/>
          <w:lang w:val="uz-Cyrl-UZ" w:eastAsia="ru-RU"/>
        </w:rPr>
        <w:t>Shizofreniuа.Umumiy psixopatologiu.</w:t>
      </w:r>
      <w:r w:rsidRPr="00AD49CE">
        <w:rPr>
          <w:rFonts w:ascii="Times New Roman" w:eastAsia="Times New Roman" w:hAnsi="Times New Roman" w:cs="Times New Roman"/>
          <w:bCs/>
          <w:sz w:val="24"/>
          <w:szCs w:val="24"/>
          <w:lang w:val="uz-Cyrl-UZ" w:eastAsia="ru-RU"/>
        </w:rPr>
        <w:t xml:space="preserve"> Ruhiy kasalliklarda uchraydigan belgilar va sindromlar</w:t>
      </w:r>
      <w:r w:rsidRPr="00AD49CE">
        <w:rPr>
          <w:rFonts w:ascii="Times New Roman" w:eastAsia="Times New Roman" w:hAnsi="Times New Roman" w:cs="Times New Roman"/>
          <w:sz w:val="24"/>
          <w:szCs w:val="24"/>
          <w:lang w:val="uz-Cyrl-UZ" w:eastAsia="ru-RU"/>
        </w:rPr>
        <w:t>, patologiyadagi oqibatlari va tekshirish usullari.haqidagi</w:t>
      </w: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sz w:val="24"/>
          <w:szCs w:val="24"/>
          <w:lang w:val="uz-Cyrl-UZ" w:eastAsia="ru-RU"/>
        </w:rPr>
        <w:t>bilimlarni shakllantirish.</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 xml:space="preserve">3.Mavzuning rejasi: </w:t>
      </w:r>
    </w:p>
    <w:p w:rsidR="00AD49CE" w:rsidRPr="00AD49CE" w:rsidRDefault="00AD49CE" w:rsidP="00AD49CE">
      <w:pPr>
        <w:widowControl w:val="0"/>
        <w:overflowPunct w:val="0"/>
        <w:autoSpaceDE w:val="0"/>
        <w:autoSpaceDN w:val="0"/>
        <w:adjustRightInd w:val="0"/>
        <w:spacing w:after="0" w:line="20" w:lineRule="atLeast"/>
        <w:ind w:firstLine="252"/>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1. </w:t>
      </w:r>
      <w:r w:rsidRPr="00AD49CE">
        <w:rPr>
          <w:rFonts w:ascii="Times New Roman" w:eastAsia="Times New Roman" w:hAnsi="Times New Roman" w:cs="Times New Roman"/>
          <w:bCs/>
          <w:sz w:val="24"/>
          <w:szCs w:val="24"/>
          <w:lang w:val="uz-Cyrl-UZ" w:eastAsia="ru-RU"/>
        </w:rPr>
        <w:t xml:space="preserve">Ruhiy kasalliklar </w:t>
      </w:r>
      <w:r w:rsidRPr="00AD49CE">
        <w:rPr>
          <w:rFonts w:ascii="Times New Roman" w:eastAsia="Times New Roman" w:hAnsi="Times New Roman" w:cs="Times New Roman"/>
          <w:sz w:val="24"/>
          <w:szCs w:val="24"/>
          <w:lang w:val="uz-Cyrl-UZ" w:eastAsia="ru-RU"/>
        </w:rPr>
        <w:t xml:space="preserve">haqida tushuncha. </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2..  Ruxiy kasalliklarning kelib chiqish sabablari</w:t>
      </w:r>
    </w:p>
    <w:p w:rsidR="00AD49CE" w:rsidRPr="00AD49CE" w:rsidRDefault="00AD49CE" w:rsidP="00AD49CE">
      <w:pPr>
        <w:widowControl w:val="0"/>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3.   Ruxiy kasalliklarning patogenezi.</w:t>
      </w:r>
    </w:p>
    <w:p w:rsidR="00AD49CE" w:rsidRPr="00AD49CE" w:rsidRDefault="00AD49CE" w:rsidP="00AD49CE">
      <w:pPr>
        <w:widowControl w:val="0"/>
        <w:shd w:val="clear" w:color="auto" w:fill="FFFFFF"/>
        <w:tabs>
          <w:tab w:val="left" w:pos="626"/>
        </w:tabs>
        <w:overflowPunct w:val="0"/>
        <w:autoSpaceDE w:val="0"/>
        <w:autoSpaceDN w:val="0"/>
        <w:adjustRightInd w:val="0"/>
        <w:spacing w:after="0" w:line="20" w:lineRule="atLeast"/>
        <w:jc w:val="both"/>
        <w:rPr>
          <w:rFonts w:ascii="Times New Roman" w:eastAsia="Times New Roman" w:hAnsi="Times New Roman" w:cs="Times New Roman"/>
          <w:color w:val="000000"/>
          <w:spacing w:val="-16"/>
          <w:sz w:val="24"/>
          <w:szCs w:val="24"/>
          <w:lang w:val="uz-Cyrl-UZ" w:eastAsia="ru-RU"/>
        </w:rPr>
      </w:pPr>
      <w:r w:rsidRPr="00AD49CE">
        <w:rPr>
          <w:rFonts w:ascii="Times New Roman" w:eastAsia="Times New Roman" w:hAnsi="Times New Roman" w:cs="Times New Roman"/>
          <w:sz w:val="24"/>
          <w:szCs w:val="24"/>
          <w:lang w:val="uz-Cyrl-UZ" w:eastAsia="ru-RU"/>
        </w:rPr>
        <w:t xml:space="preserve">    4.Ruxiy kasalliklardagi sindromlar</w:t>
      </w:r>
    </w:p>
    <w:p w:rsidR="00AD49CE" w:rsidRPr="00AD49CE" w:rsidRDefault="00AD49CE" w:rsidP="00AD49CE">
      <w:pPr>
        <w:widowControl w:val="0"/>
        <w:shd w:val="clear" w:color="auto" w:fill="FFFFFF"/>
        <w:overflowPunct w:val="0"/>
        <w:autoSpaceDE w:val="0"/>
        <w:autoSpaceDN w:val="0"/>
        <w:adjustRightInd w:val="0"/>
        <w:spacing w:after="0" w:line="20" w:lineRule="atLeast"/>
        <w:ind w:left="2270"/>
        <w:jc w:val="both"/>
        <w:rPr>
          <w:rFonts w:ascii="Times New Roman" w:eastAsia="Times New Roman" w:hAnsi="Times New Roman" w:cs="Times New Roman"/>
          <w:b/>
          <w:bCs/>
          <w:color w:val="000000"/>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4.Kutilayotgan natijalar: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 Ruxiy kasalliklarning kelib chiqish sabablari va patogenezining   mazmun-mohiyatini tushunib oladilar;</w:t>
      </w:r>
    </w:p>
    <w:p w:rsidR="00AD49CE" w:rsidRPr="00AD49CE" w:rsidRDefault="00AD49CE" w:rsidP="00AD49CE">
      <w:pPr>
        <w:widowControl w:val="0"/>
        <w:tabs>
          <w:tab w:val="left" w:pos="432"/>
        </w:tabs>
        <w:overflowPunct w:val="0"/>
        <w:autoSpaceDE w:val="0"/>
        <w:autoSpaceDN w:val="0"/>
        <w:adjustRightInd w:val="0"/>
        <w:spacing w:after="0" w:line="20" w:lineRule="atLeast"/>
        <w:ind w:left="180"/>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   Ruxiy kasalliklardagi sindromlarning mazmun-mohiyatini tushunib oladilar.</w:t>
      </w: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tabs>
          <w:tab w:val="left" w:pos="435"/>
        </w:tabs>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5.Foydalaniladigan adabiyotlar ro‘yxati:</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color w:val="000000"/>
          <w:spacing w:val="8"/>
          <w:sz w:val="24"/>
          <w:szCs w:val="24"/>
          <w:lang w:val="uz-Cyrl-UZ" w:eastAsia="ru-RU"/>
        </w:rPr>
      </w:pPr>
    </w:p>
    <w:p w:rsidR="00AD49CE" w:rsidRPr="00AD49CE" w:rsidRDefault="00AD49CE" w:rsidP="00AD49CE">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color w:val="000000"/>
          <w:spacing w:val="8"/>
          <w:sz w:val="24"/>
          <w:szCs w:val="24"/>
          <w:lang w:val="uz-Cyrl-UZ" w:eastAsia="ru-RU"/>
        </w:rPr>
        <w:t>1</w:t>
      </w:r>
      <w:r w:rsidRPr="00AD49CE">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2.Neyman.V.R. Anatomiya i fiziologiya organov sluxa i rechi  M:</w:t>
      </w:r>
      <w:r w:rsidRPr="00AD49CE">
        <w:rPr>
          <w:rFonts w:ascii="Times New Roman" w:eastAsia="Times New Roman" w:hAnsi="Times New Roman" w:cs="Times New Roman"/>
          <w:sz w:val="24"/>
          <w:szCs w:val="24"/>
          <w:lang w:val="uz-Cyrl-UZ" w:eastAsia="ru-RU"/>
        </w:rPr>
        <w:tab/>
        <w:t xml:space="preserve">«Prosvesheniye»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3. Badalyan.V.S .Nevrapatologiya  M: «Prosvesheniye»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4.Sodiqova G.Q.   Bolalar  nevrologiyasi T “ Iqtisod-moliya” 2008 y</w:t>
      </w:r>
    </w:p>
    <w:p w:rsidR="00AD49CE" w:rsidRPr="00AD49CE"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D49CE" w:rsidRDefault="00AD49CE" w:rsidP="00AD49CE">
      <w:pPr>
        <w:widowControl w:val="0"/>
        <w:shd w:val="clear" w:color="auto" w:fill="FFFFFF"/>
        <w:overflowPunct w:val="0"/>
        <w:autoSpaceDE w:val="0"/>
        <w:autoSpaceDN w:val="0"/>
        <w:adjustRightInd w:val="0"/>
        <w:spacing w:after="0" w:line="20" w:lineRule="atLeast"/>
        <w:jc w:val="both"/>
        <w:rPr>
          <w:rFonts w:ascii="Times New Roman" w:eastAsia="Times New Roman" w:hAnsi="Times New Roman" w:cs="Times New Roman"/>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3-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lastRenderedPageBreak/>
        <w:t>“BBB” jadvali</w:t>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noProof/>
          <w:sz w:val="24"/>
          <w:szCs w:val="24"/>
          <w:lang w:eastAsia="ru-RU"/>
        </w:rPr>
        <w:drawing>
          <wp:inline distT="0" distB="0" distL="0" distR="0" wp14:anchorId="7FBC2F4A" wp14:editId="716F2DE7">
            <wp:extent cx="5486400" cy="3200400"/>
            <wp:effectExtent l="0" t="0" r="19050" b="0"/>
            <wp:docPr id="619" name="Схема 6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u w:val="single"/>
          <w:lang w:val="uz-Cyrl-UZ" w:eastAsia="ru-RU"/>
        </w:rPr>
      </w:pPr>
      <w:r w:rsidRPr="00AD49CE">
        <w:rPr>
          <w:rFonts w:ascii="Times New Roman" w:eastAsia="Times New Roman" w:hAnsi="Times New Roman" w:cs="Times New Roman"/>
          <w:b/>
          <w:sz w:val="24"/>
          <w:szCs w:val="24"/>
          <w:u w:val="single"/>
          <w:lang w:val="uz-Cyrl-UZ" w:eastAsia="ru-RU"/>
        </w:rPr>
        <w:t>4- ilovа</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Klaster texnologiyasi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0752" behindDoc="0" locked="0" layoutInCell="1" allowOverlap="1">
                <wp:simplePos x="0" y="0"/>
                <wp:positionH relativeFrom="column">
                  <wp:posOffset>833755</wp:posOffset>
                </wp:positionH>
                <wp:positionV relativeFrom="paragraph">
                  <wp:posOffset>44450</wp:posOffset>
                </wp:positionV>
                <wp:extent cx="1689100" cy="621030"/>
                <wp:effectExtent l="8890" t="77470" r="83185" b="6350"/>
                <wp:wrapNone/>
                <wp:docPr id="626" name="Овал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6" o:spid="_x0000_s1591" style="position:absolute;left:0;text-align:left;margin-left:65.65pt;margin-top:3.5pt;width:133pt;height:48.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1776" behindDoc="0" locked="0" layoutInCell="1" allowOverlap="1">
                <wp:simplePos x="0" y="0"/>
                <wp:positionH relativeFrom="column">
                  <wp:posOffset>2522855</wp:posOffset>
                </wp:positionH>
                <wp:positionV relativeFrom="paragraph">
                  <wp:posOffset>52070</wp:posOffset>
                </wp:positionV>
                <wp:extent cx="1689100" cy="621030"/>
                <wp:effectExtent l="12065" t="78740" r="80010" b="5080"/>
                <wp:wrapNone/>
                <wp:docPr id="625" name="Овал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5" o:spid="_x0000_s1592" style="position:absolute;left:0;text-align:left;margin-left:198.65pt;margin-top:4.1pt;width:133pt;height:48.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3824" behindDoc="0" locked="0" layoutInCell="1" allowOverlap="1">
                <wp:simplePos x="0" y="0"/>
                <wp:positionH relativeFrom="column">
                  <wp:posOffset>-144145</wp:posOffset>
                </wp:positionH>
                <wp:positionV relativeFrom="paragraph">
                  <wp:posOffset>114300</wp:posOffset>
                </wp:positionV>
                <wp:extent cx="1689100" cy="621030"/>
                <wp:effectExtent l="12065" t="80010" r="80010" b="13335"/>
                <wp:wrapNone/>
                <wp:docPr id="624" name="Овал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4" o:spid="_x0000_s1593" style="position:absolute;left:0;text-align:left;margin-left:-11.35pt;margin-top:9pt;width:133pt;height:48.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4848" behindDoc="0" locked="0" layoutInCell="1" allowOverlap="1">
                <wp:simplePos x="0" y="0"/>
                <wp:positionH relativeFrom="column">
                  <wp:posOffset>3027680</wp:posOffset>
                </wp:positionH>
                <wp:positionV relativeFrom="paragraph">
                  <wp:posOffset>90170</wp:posOffset>
                </wp:positionV>
                <wp:extent cx="1689100" cy="621030"/>
                <wp:effectExtent l="12065" t="80645" r="80010" b="12700"/>
                <wp:wrapNone/>
                <wp:docPr id="623" name="Овал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3" o:spid="_x0000_s1594" style="position:absolute;left:0;text-align:left;margin-left:238.4pt;margin-top:7.1pt;width:133pt;height:48.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2800" behindDoc="0" locked="0" layoutInCell="1" allowOverlap="1">
                <wp:simplePos x="0" y="0"/>
                <wp:positionH relativeFrom="column">
                  <wp:posOffset>1431290</wp:posOffset>
                </wp:positionH>
                <wp:positionV relativeFrom="paragraph">
                  <wp:posOffset>11430</wp:posOffset>
                </wp:positionV>
                <wp:extent cx="1689100" cy="621030"/>
                <wp:effectExtent l="6350" t="78105" r="76200" b="5715"/>
                <wp:wrapNone/>
                <wp:docPr id="622" name="Овал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r w:rsidRPr="00FB224B">
                              <w:rPr>
                                <w:rFonts w:ascii="Times New Roman" w:hAnsi="Times New Roman" w:cs="Times New Roman"/>
                                <w:b/>
                                <w:sz w:val="24"/>
                                <w:szCs w:val="24"/>
                                <w:lang w:val="uz-Cyrl-UZ"/>
                              </w:rPr>
                              <w:t>Shizofreniуа</w:t>
                            </w:r>
                            <w:r w:rsidRPr="00E83D50">
                              <w:rPr>
                                <w:rFonts w:ascii="Times New Roman" w:hAnsi="Times New Roman" w:cs="Times New Roman"/>
                                <w:sz w:val="24"/>
                                <w:szCs w:val="24"/>
                                <w:lang w:val="uz-Cyrl-UZ"/>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2" o:spid="_x0000_s1595" style="position:absolute;left:0;text-align:left;margin-left:112.7pt;margin-top:.9pt;width:133pt;height:48.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">
                <v:shadow on="t" opacity=".5" offset="6pt,-6pt"/>
                <v:textbox inset=".5mm,.3mm,.5mm,.3mm">
                  <w:txbxContent>
                    <w:p w:rsidR="00AD49CE" w:rsidRDefault="00AD49CE" w:rsidP="00AD49CE">
                      <w:r w:rsidRPr="00FB224B">
                        <w:rPr>
                          <w:rFonts w:ascii="Times New Roman" w:hAnsi="Times New Roman" w:cs="Times New Roman"/>
                          <w:b/>
                          <w:sz w:val="24"/>
                          <w:szCs w:val="24"/>
                          <w:lang w:val="uz-Cyrl-UZ"/>
                        </w:rPr>
                        <w:t>Shizofreniуа</w:t>
                      </w:r>
                      <w:r w:rsidRPr="00E83D50">
                        <w:rPr>
                          <w:rFonts w:ascii="Times New Roman" w:hAnsi="Times New Roman" w:cs="Times New Roman"/>
                          <w:sz w:val="24"/>
                          <w:szCs w:val="24"/>
                          <w:lang w:val="uz-Cyrl-UZ"/>
                        </w:rPr>
                        <w:t>.</w:t>
                      </w:r>
                    </w:p>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autoSpaceDN w:val="0"/>
        <w:spacing w:after="0" w:line="240" w:lineRule="auto"/>
        <w:ind w:left="360"/>
        <w:jc w:val="both"/>
        <w:rPr>
          <w:rFonts w:ascii="PANDA Times UZ" w:eastAsia="Times New Roman" w:hAnsi="PANDA Times UZ" w:cs="PANDA Times UZ"/>
          <w:bCs/>
          <w:sz w:val="20"/>
          <w:szCs w:val="20"/>
          <w:lang w:val="uz-Cyrl-UZ" w:eastAsia="ru-RU"/>
        </w:rPr>
      </w:pPr>
      <w:r w:rsidRPr="00AD49CE">
        <w:rPr>
          <w:rFonts w:ascii="Times New Roman" w:eastAsia="Times New Roman" w:hAnsi="Times New Roman" w:cs="Times New Roman"/>
          <w:sz w:val="28"/>
          <w:szCs w:val="28"/>
          <w:lang w:val="uz-Cyrl-UZ" w:eastAsia="ru-RU"/>
        </w:rPr>
        <w:t xml:space="preserve">. </w: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5872" behindDoc="0" locked="0" layoutInCell="1" allowOverlap="1">
                <wp:simplePos x="0" y="0"/>
                <wp:positionH relativeFrom="column">
                  <wp:posOffset>361315</wp:posOffset>
                </wp:positionH>
                <wp:positionV relativeFrom="paragraph">
                  <wp:posOffset>1270</wp:posOffset>
                </wp:positionV>
                <wp:extent cx="1689100" cy="621030"/>
                <wp:effectExtent l="12700" t="78105" r="79375" b="5715"/>
                <wp:wrapNone/>
                <wp:docPr id="621" name="Овал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1" o:spid="_x0000_s1596" style="position:absolute;left:0;text-align:left;margin-left:28.45pt;margin-top:.1pt;width:133pt;height:48.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">
                <v:shadow on="t" opacity=".5" offset="6pt,-6pt"/>
                <v:textbox inset=".5mm,.3mm,.5mm,.3mm">
                  <w:txbxContent>
                    <w:p w:rsidR="00AD49CE" w:rsidRDefault="00AD49CE" w:rsidP="00AD49CE"/>
                  </w:txbxContent>
                </v:textbox>
              </v:oval>
            </w:pict>
          </mc:Fallback>
        </mc:AlternateContent>
      </w:r>
      <w:r>
        <w:rPr>
          <w:rFonts w:ascii="PANDA Times UZ" w:eastAsia="Times New Roman" w:hAnsi="PANDA Times UZ" w:cs="PANDA Times UZ"/>
          <w:bCs/>
          <w:noProof/>
          <w:sz w:val="20"/>
          <w:szCs w:val="20"/>
          <w:lang w:eastAsia="ru-RU"/>
        </w:rPr>
        <mc:AlternateContent>
          <mc:Choice Requires="wps">
            <w:drawing>
              <wp:anchor distT="0" distB="0" distL="114300" distR="114300" simplePos="0" relativeHeight="251856896" behindDoc="0" locked="0" layoutInCell="1" allowOverlap="1">
                <wp:simplePos x="0" y="0"/>
                <wp:positionH relativeFrom="column">
                  <wp:posOffset>2002790</wp:posOffset>
                </wp:positionH>
                <wp:positionV relativeFrom="paragraph">
                  <wp:posOffset>136525</wp:posOffset>
                </wp:positionV>
                <wp:extent cx="1689100" cy="621030"/>
                <wp:effectExtent l="6350" t="80010" r="76200" b="13335"/>
                <wp:wrapNone/>
                <wp:docPr id="620" name="Овал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621030"/>
                        </a:xfrm>
                        <a:prstGeom prst="ellipse">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rsidR="00AD49CE" w:rsidRDefault="00AD49CE" w:rsidP="00AD49CE"/>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20" o:spid="_x0000_s1597" style="position:absolute;left:0;text-align:left;margin-left:157.7pt;margin-top:10.75pt;width:133pt;height:48.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">
                <v:shadow on="t" opacity=".5" offset="6pt,-6pt"/>
                <v:textbox inset=".5mm,.3mm,.5mm,.3mm">
                  <w:txbxContent>
                    <w:p w:rsidR="00AD49CE" w:rsidRDefault="00AD49CE" w:rsidP="00AD49CE"/>
                  </w:txbxContent>
                </v:textbox>
              </v:oval>
            </w:pict>
          </mc:Fallback>
        </mc:AlternateContent>
      </w: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PANDA Times UZ" w:eastAsia="Times New Roman" w:hAnsi="PANDA Times UZ" w:cs="PANDA Times UZ"/>
          <w:bCs/>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0"/>
          <w:szCs w:val="20"/>
          <w:lang w:val="uz-Cyrl-UZ" w:eastAsia="ru-RU"/>
        </w:rPr>
      </w:pPr>
      <w:r w:rsidRPr="00AD49CE">
        <w:rPr>
          <w:rFonts w:ascii="Times New Roman" w:eastAsia="Times New Roman" w:hAnsi="Times New Roman" w:cs="Times New Roman"/>
          <w:b/>
          <w:sz w:val="24"/>
          <w:szCs w:val="24"/>
          <w:lang w:val="uz-Cyrl-UZ" w:eastAsia="ru-RU"/>
        </w:rPr>
        <w:t>5- ilova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Musta</w:t>
      </w:r>
      <w:r w:rsidRPr="00AD49CE">
        <w:rPr>
          <w:rFonts w:ascii="Times New Roman" w:eastAsia="Times New Roman" w:hAnsi="Times New Roman" w:cs="Times New Roman"/>
          <w:b/>
          <w:sz w:val="24"/>
          <w:szCs w:val="24"/>
          <w:lang w:val="uz-Cyrl-UZ" w:eastAsia="ru-RU"/>
        </w:rPr>
        <w:t>q</w:t>
      </w:r>
      <w:r w:rsidRPr="00AD49CE">
        <w:rPr>
          <w:rFonts w:ascii="Times New Roman" w:eastAsia="Times New Roman" w:hAnsi="Times New Roman" w:cs="Times New Roman"/>
          <w:b/>
          <w:sz w:val="24"/>
          <w:szCs w:val="24"/>
          <w:lang w:val="en-US" w:eastAsia="ru-RU"/>
        </w:rPr>
        <w:t xml:space="preserve">il </w:t>
      </w:r>
      <w:r w:rsidRPr="00AD49CE">
        <w:rPr>
          <w:rFonts w:ascii="Times New Roman" w:eastAsia="Times New Roman" w:hAnsi="Times New Roman" w:cs="Times New Roman"/>
          <w:b/>
          <w:sz w:val="24"/>
          <w:szCs w:val="24"/>
          <w:lang w:val="uz-Cyrl-UZ" w:eastAsia="ru-RU"/>
        </w:rPr>
        <w:t>o‘</w:t>
      </w:r>
      <w:r w:rsidRPr="00AD49CE">
        <w:rPr>
          <w:rFonts w:ascii="Times New Roman" w:eastAsia="Times New Roman" w:hAnsi="Times New Roman" w:cs="Times New Roman"/>
          <w:b/>
          <w:sz w:val="24"/>
          <w:szCs w:val="24"/>
          <w:lang w:val="en-US" w:eastAsia="ru-RU"/>
        </w:rPr>
        <w:t xml:space="preserve">rganish </w:t>
      </w:r>
      <w:r w:rsidRPr="00AD49CE">
        <w:rPr>
          <w:rFonts w:ascii="Times New Roman" w:eastAsia="Times New Roman" w:hAnsi="Times New Roman" w:cs="Times New Roman"/>
          <w:b/>
          <w:sz w:val="24"/>
          <w:szCs w:val="24"/>
          <w:lang w:val="uz-Cyrl-UZ" w:eastAsia="ru-RU"/>
        </w:rPr>
        <w:t xml:space="preserve"> uchun savollar:</w:t>
      </w:r>
    </w:p>
    <w:p w:rsidR="00AD49CE" w:rsidRPr="00AD49CE" w:rsidRDefault="00AD49CE" w:rsidP="00AD49CE">
      <w:pPr>
        <w:widowControl w:val="0"/>
        <w:overflowPunct w:val="0"/>
        <w:autoSpaceDE w:val="0"/>
        <w:autoSpaceDN w:val="0"/>
        <w:adjustRightInd w:val="0"/>
        <w:spacing w:after="0" w:line="20" w:lineRule="atLeast"/>
        <w:jc w:val="center"/>
        <w:rPr>
          <w:rFonts w:ascii="Calibri" w:eastAsia="Times New Roman" w:hAnsi="Calibri" w:cs="PANDA Times UZ"/>
          <w:sz w:val="20"/>
          <w:szCs w:val="20"/>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D49CE">
        <w:rPr>
          <w:rFonts w:ascii="Calibri" w:eastAsia="Times New Roman" w:hAnsi="Calibri" w:cs="PANDA Times UZ"/>
          <w:sz w:val="20"/>
          <w:szCs w:val="20"/>
          <w:lang w:val="uz-Cyrl-UZ" w:eastAsia="ru-RU"/>
        </w:rPr>
        <w:t>1.</w:t>
      </w:r>
      <w:r w:rsidRPr="00AD49CE">
        <w:rPr>
          <w:rFonts w:ascii="Times New Roman" w:eastAsia="Times New Roman" w:hAnsi="Times New Roman" w:cs="Times New Roman"/>
          <w:sz w:val="20"/>
          <w:szCs w:val="20"/>
          <w:lang w:val="uz-Cyrl-UZ" w:eastAsia="ru-RU"/>
        </w:rPr>
        <w:t>Sindromlar xaqida tushuncha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0"/>
          <w:szCs w:val="20"/>
          <w:lang w:val="uz-Cyrl-UZ" w:eastAsia="ru-RU"/>
        </w:rPr>
      </w:pPr>
      <w:r w:rsidRPr="00AD49CE">
        <w:rPr>
          <w:rFonts w:ascii="Times New Roman" w:eastAsia="Times New Roman" w:hAnsi="Times New Roman" w:cs="Times New Roman"/>
          <w:sz w:val="20"/>
          <w:szCs w:val="20"/>
          <w:lang w:val="uz-Cyrl-UZ" w:eastAsia="ru-RU"/>
        </w:rPr>
        <w:t>2.Simtomlar xaqida tushuncha</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0"/>
          <w:szCs w:val="20"/>
          <w:lang w:val="uz-Cyrl-UZ" w:eastAsia="ru-RU"/>
        </w:rPr>
        <w:t>3.Psixopatologik belgilar va ularning turlari</w:t>
      </w:r>
    </w:p>
    <w:p w:rsidR="00AD49CE" w:rsidRPr="00AD49CE" w:rsidRDefault="00AD49CE" w:rsidP="00AD49CE">
      <w:pPr>
        <w:widowControl w:val="0"/>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rPr>
          <w:rFonts w:ascii="Times New Roman" w:eastAsia="Times New Roman" w:hAnsi="Times New Roman" w:cs="Times New Roman"/>
          <w:b/>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before="226" w:after="0" w:line="278" w:lineRule="exact"/>
        <w:ind w:left="242"/>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before="226" w:after="0" w:line="278" w:lineRule="exact"/>
        <w:ind w:left="242"/>
        <w:jc w:val="center"/>
        <w:rPr>
          <w:rFonts w:ascii="Times New Roman" w:eastAsia="Times New Roman" w:hAnsi="Times New Roman" w:cs="Times New Roman"/>
          <w:b/>
          <w:kern w:val="28"/>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lastRenderedPageBreak/>
        <w:t>1.21 Shizofreniya va uning klinik shakllari</w:t>
      </w: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en-US" w:eastAsia="ru-RU"/>
        </w:rPr>
        <w:t xml:space="preserve"> </w:t>
      </w:r>
      <w:r w:rsidRPr="00AD49CE">
        <w:rPr>
          <w:rFonts w:ascii="Times New Roman" w:eastAsia="Times New Roman" w:hAnsi="Times New Roman" w:cs="Times New Roman"/>
          <w:b/>
          <w:sz w:val="24"/>
          <w:szCs w:val="24"/>
          <w:lang w:eastAsia="ru-RU"/>
        </w:rPr>
        <w:t>м</w:t>
      </w:r>
      <w:r w:rsidRPr="00AD49CE">
        <w:rPr>
          <w:rFonts w:ascii="Times New Roman" w:eastAsia="Times New Roman" w:hAnsi="Times New Roman" w:cs="Times New Roman"/>
          <w:b/>
          <w:sz w:val="24"/>
          <w:szCs w:val="24"/>
          <w:lang w:val="uz-Cyrl-UZ" w:eastAsia="ru-RU"/>
        </w:rPr>
        <w:t>uammoli</w:t>
      </w:r>
      <w:r w:rsidRPr="00AD49CE">
        <w:rPr>
          <w:rFonts w:ascii="Times New Roman" w:eastAsia="Times New Roman" w:hAnsi="Times New Roman" w:cs="Times New Roman"/>
          <w:b/>
          <w:sz w:val="24"/>
          <w:szCs w:val="24"/>
          <w:lang w:val="en-US" w:eastAsia="ru-RU"/>
        </w:rPr>
        <w:t xml:space="preserve"> ma’ruzani tashkil etish texnologiyasi</w:t>
      </w: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tbl>
      <w:tblPr>
        <w:tblStyle w:val="a3"/>
        <w:tblpPr w:leftFromText="180" w:rightFromText="180" w:vertAnchor="page" w:horzAnchor="margin" w:tblpY="3115"/>
        <w:tblW w:w="0" w:type="auto"/>
        <w:tblLook w:val="01E0" w:firstRow="1" w:lastRow="1" w:firstColumn="1" w:lastColumn="1" w:noHBand="0" w:noVBand="0"/>
      </w:tblPr>
      <w:tblGrid>
        <w:gridCol w:w="3708"/>
        <w:gridCol w:w="5862"/>
      </w:tblGrid>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rPr>
            </w:pPr>
            <w:r w:rsidRPr="00AD49CE">
              <w:rPr>
                <w:b/>
                <w:sz w:val="24"/>
                <w:szCs w:val="24"/>
              </w:rPr>
              <w:t>Ma’ruzaga ajratilgan va</w:t>
            </w:r>
            <w:r w:rsidRPr="00AD49CE">
              <w:rPr>
                <w:b/>
                <w:sz w:val="24"/>
                <w:szCs w:val="24"/>
                <w:lang w:val="en-US"/>
              </w:rPr>
              <w:t>qt</w:t>
            </w:r>
            <w:r w:rsidRPr="00AD49CE">
              <w:rPr>
                <w:sz w:val="24"/>
                <w:szCs w:val="24"/>
                <w:lang w:val="en-US"/>
              </w:rPr>
              <w:t xml:space="preserve"> </w:t>
            </w:r>
            <w:r w:rsidRPr="00AD49CE">
              <w:rPr>
                <w:sz w:val="24"/>
                <w:szCs w:val="24"/>
              </w:rPr>
              <w:t>– 2 s</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b/>
                <w:sz w:val="24"/>
                <w:szCs w:val="24"/>
              </w:rPr>
              <w:t>Talabalar soni</w:t>
            </w:r>
            <w:r w:rsidRPr="00AD49CE">
              <w:rPr>
                <w:sz w:val="24"/>
                <w:szCs w:val="24"/>
              </w:rPr>
              <w:t xml:space="preserve"> – </w:t>
            </w:r>
            <w:r w:rsidRPr="00AD49CE">
              <w:rPr>
                <w:sz w:val="24"/>
                <w:szCs w:val="24"/>
                <w:lang w:val="uz-Cyrl-UZ"/>
              </w:rPr>
              <w:t>60 nafar</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О‘quv mashg‘ulotining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en-US"/>
              </w:rPr>
            </w:pPr>
            <w:r w:rsidRPr="00AD49CE">
              <w:rPr>
                <w:sz w:val="24"/>
                <w:szCs w:val="24"/>
                <w:lang w:val="en-US"/>
              </w:rPr>
              <w:t>M</w:t>
            </w:r>
            <w:r w:rsidRPr="00AD49CE">
              <w:rPr>
                <w:sz w:val="24"/>
                <w:szCs w:val="24"/>
                <w:lang w:val="uz-Cyrl-UZ"/>
              </w:rPr>
              <w:t>uammo</w:t>
            </w:r>
            <w:r w:rsidRPr="00AD49CE">
              <w:rPr>
                <w:sz w:val="24"/>
                <w:szCs w:val="24"/>
                <w:lang w:val="en-US"/>
              </w:rPr>
              <w:t>li ma’ruza</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О‘quv mashg‘ulotining tuzilishi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tabs>
                <w:tab w:val="left" w:pos="72"/>
                <w:tab w:val="left" w:pos="252"/>
              </w:tabs>
              <w:autoSpaceDN w:val="0"/>
              <w:ind w:left="-108"/>
              <w:jc w:val="both"/>
              <w:textAlignment w:val="baseline"/>
              <w:rPr>
                <w:sz w:val="24"/>
                <w:szCs w:val="24"/>
                <w:lang w:val="en-US"/>
              </w:rPr>
            </w:pPr>
            <w:r w:rsidRPr="00AD49CE">
              <w:rPr>
                <w:sz w:val="24"/>
                <w:szCs w:val="24"/>
                <w:lang w:val="en-US"/>
              </w:rPr>
              <w:t>1. Mashg‘ulot mavzusiga kirish.</w:t>
            </w:r>
          </w:p>
          <w:p w:rsidR="00AD49CE" w:rsidRPr="00AD49CE" w:rsidRDefault="00AD49CE" w:rsidP="00AD49CE">
            <w:pPr>
              <w:tabs>
                <w:tab w:val="left" w:pos="72"/>
                <w:tab w:val="left" w:pos="252"/>
              </w:tabs>
              <w:autoSpaceDN w:val="0"/>
              <w:ind w:left="-108"/>
              <w:jc w:val="both"/>
              <w:textAlignment w:val="baseline"/>
              <w:rPr>
                <w:sz w:val="24"/>
                <w:szCs w:val="24"/>
                <w:lang w:val="en-US"/>
              </w:rPr>
            </w:pPr>
            <w:r w:rsidRPr="00AD49CE">
              <w:rPr>
                <w:sz w:val="24"/>
                <w:szCs w:val="24"/>
                <w:lang w:val="uz-Cyrl-UZ"/>
              </w:rPr>
              <w:t>2. Talabalarni mashg‘ulotga jalb etish</w:t>
            </w:r>
            <w:r w:rsidRPr="00AD49CE">
              <w:rPr>
                <w:sz w:val="24"/>
                <w:szCs w:val="24"/>
                <w:lang w:val="en-US"/>
              </w:rPr>
              <w:t>.</w:t>
            </w:r>
          </w:p>
          <w:p w:rsidR="00AD49CE" w:rsidRPr="00AD49CE" w:rsidRDefault="00AD49CE" w:rsidP="00AD49CE">
            <w:pPr>
              <w:tabs>
                <w:tab w:val="left" w:pos="72"/>
                <w:tab w:val="left" w:pos="252"/>
              </w:tabs>
              <w:autoSpaceDN w:val="0"/>
              <w:ind w:left="-108"/>
              <w:jc w:val="both"/>
              <w:textAlignment w:val="baseline"/>
              <w:rPr>
                <w:sz w:val="24"/>
                <w:szCs w:val="24"/>
                <w:lang w:val="en-US"/>
              </w:rPr>
            </w:pPr>
            <w:r w:rsidRPr="00AD49CE">
              <w:rPr>
                <w:sz w:val="24"/>
                <w:szCs w:val="24"/>
                <w:lang w:val="uz-Cyrl-UZ"/>
              </w:rPr>
              <w:t xml:space="preserve">3. </w:t>
            </w:r>
            <w:r w:rsidRPr="00AD49CE">
              <w:rPr>
                <w:sz w:val="24"/>
                <w:szCs w:val="24"/>
                <w:lang w:val="en-US"/>
              </w:rPr>
              <w:t>Ma’ruza matnini tarqatish.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4. Muammoli savol, masala va vaziyatlarni taqdim etish.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5. Muamoli savol, masala va vaziyatlarni hal etish.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6. Taqdimot texnologiyasi asosida ma’ruzani taqdim etish.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7. Mavzuni yakunlash.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uz-Cyrl-UZ"/>
              </w:rPr>
              <w:t>О‘quv mashg‘ulotining maqsadi:</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textAlignment w:val="baseline"/>
              <w:rPr>
                <w:sz w:val="24"/>
                <w:szCs w:val="24"/>
                <w:lang w:val="uz-Cyrl-UZ"/>
              </w:rPr>
            </w:pPr>
            <w:r w:rsidRPr="00AD49CE">
              <w:rPr>
                <w:bCs/>
                <w:sz w:val="24"/>
                <w:szCs w:val="24"/>
                <w:lang w:val="uz-Cyrl-UZ"/>
              </w:rPr>
              <w:t xml:space="preserve">Talabalarda </w:t>
            </w:r>
            <w:r w:rsidRPr="00AD49CE">
              <w:rPr>
                <w:sz w:val="24"/>
                <w:szCs w:val="24"/>
                <w:lang w:val="uz-Cyrl-UZ"/>
              </w:rPr>
              <w:t xml:space="preserve"> </w:t>
            </w:r>
            <w:r w:rsidRPr="00AD49CE">
              <w:rPr>
                <w:rFonts w:ascii="PANDA Times UZ" w:hAnsi="PANDA Times UZ" w:cs="PANDA Times UZ"/>
                <w:lang w:val="en-US"/>
              </w:rPr>
              <w:t xml:space="preserve"> </w:t>
            </w:r>
            <w:r w:rsidRPr="00AD49CE">
              <w:rPr>
                <w:sz w:val="24"/>
                <w:szCs w:val="24"/>
                <w:lang w:val="uz-Cyrl-UZ"/>
              </w:rPr>
              <w:t>Shizofreniya va uning klinik shakllari a</w:t>
            </w:r>
            <w:r w:rsidRPr="00AD49CE">
              <w:rPr>
                <w:sz w:val="24"/>
                <w:szCs w:val="24"/>
                <w:lang w:val="en-US"/>
              </w:rPr>
              <w:t>q</w:t>
            </w:r>
            <w:r w:rsidRPr="00AD49CE">
              <w:rPr>
                <w:sz w:val="24"/>
                <w:szCs w:val="24"/>
                <w:lang w:val="uz-Cyrl-UZ"/>
              </w:rPr>
              <w:t>li zaifliknining etiologiya va patogenezi. Aqli zaiflik darajalari</w:t>
            </w:r>
            <w:r w:rsidRPr="00AD49CE">
              <w:rPr>
                <w:bCs/>
                <w:sz w:val="24"/>
                <w:szCs w:val="24"/>
                <w:lang w:val="uz-Cyrl-UZ"/>
              </w:rPr>
              <w:t xml:space="preserve"> haqidagi tasavvurlarini shakllantirish va rivojlantirish.</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uz-Cyrl-UZ"/>
              </w:rPr>
              <w:t>Pedagogik vazifalar:</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1) muammoli  savol, masala va vaziyatlarni о‘quv birligiga muvofiq ravishda taqdim etish;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2) muammoni hal etish jarayonini boshqarish;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 xml:space="preserve">3)  </w:t>
            </w:r>
            <w:r w:rsidRPr="00AD49CE">
              <w:rPr>
                <w:rFonts w:ascii="PANDA Times UZ" w:hAnsi="PANDA Times UZ" w:cs="PANDA Times UZ"/>
                <w:lang w:val="uz-Cyrl-UZ"/>
              </w:rPr>
              <w:t xml:space="preserve"> </w:t>
            </w:r>
            <w:r w:rsidRPr="00AD49CE">
              <w:rPr>
                <w:sz w:val="24"/>
                <w:szCs w:val="24"/>
                <w:lang w:val="uz-Cyrl-UZ"/>
              </w:rPr>
              <w:t>Shizofreniya va uning klinik shakllari aqli zaifliknining etiologik mazmun-mohiyatini tushuntirib berish ;</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4)</w:t>
            </w:r>
            <w:r w:rsidRPr="00AD49CE">
              <w:rPr>
                <w:rFonts w:cs="PANDA Times UZ"/>
                <w:sz w:val="24"/>
                <w:szCs w:val="24"/>
                <w:lang w:val="uz-Cyrl-UZ"/>
              </w:rPr>
              <w:t xml:space="preserve"> </w:t>
            </w:r>
            <w:r w:rsidRPr="00AD49CE">
              <w:rPr>
                <w:sz w:val="24"/>
                <w:szCs w:val="24"/>
                <w:lang w:val="uz-Cyrl-UZ"/>
              </w:rPr>
              <w:t xml:space="preserve">  aqli zaifliknining patogenezi bilan talabalarni tanishtirish;</w:t>
            </w:r>
          </w:p>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5)</w:t>
            </w:r>
            <w:r w:rsidRPr="00AD49CE">
              <w:rPr>
                <w:rFonts w:cs="PANDA Times UZ"/>
                <w:sz w:val="24"/>
                <w:szCs w:val="24"/>
                <w:lang w:val="uz-Cyrl-UZ"/>
              </w:rPr>
              <w:t xml:space="preserve"> </w:t>
            </w:r>
            <w:r w:rsidRPr="00AD49CE">
              <w:rPr>
                <w:sz w:val="24"/>
                <w:szCs w:val="24"/>
                <w:lang w:val="uz-Cyrl-UZ"/>
              </w:rPr>
              <w:t xml:space="preserve"> aqli zaiflik darajalari </w:t>
            </w:r>
            <w:r w:rsidRPr="00AD49CE">
              <w:rPr>
                <w:bCs/>
                <w:sz w:val="24"/>
                <w:szCs w:val="24"/>
                <w:lang w:val="uz-Cyrl-UZ"/>
              </w:rPr>
              <w:t xml:space="preserve">haqida ma’lumot berish. </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uz-Cyrl-UZ"/>
              </w:rPr>
              <w:t>О‘quv faoliyati natijalari:</w:t>
            </w:r>
          </w:p>
          <w:p w:rsidR="00AD49CE" w:rsidRPr="00AD49CE" w:rsidRDefault="00AD49CE"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sz w:val="24"/>
                <w:szCs w:val="24"/>
                <w:lang w:val="uz-Cyrl-UZ"/>
              </w:rPr>
            </w:pPr>
            <w:r w:rsidRPr="00AD49CE">
              <w:rPr>
                <w:sz w:val="24"/>
                <w:szCs w:val="24"/>
                <w:lang w:val="uz-Cyrl-UZ"/>
              </w:rPr>
              <w:t>muammoli savol, masala va vaziyatlarni hal etish orqali о‘z tasavvurlarini aniqlashtirishadi;</w:t>
            </w:r>
          </w:p>
          <w:p w:rsidR="00AD49CE" w:rsidRPr="00AD49CE" w:rsidRDefault="00AD49CE"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D49CE">
              <w:rPr>
                <w:sz w:val="24"/>
                <w:szCs w:val="24"/>
                <w:lang w:val="uz-Cyrl-UZ"/>
              </w:rPr>
              <w:t>mazmun-mohiyatini tushunadilar;</w:t>
            </w:r>
          </w:p>
          <w:p w:rsidR="00AD49CE" w:rsidRPr="00AD49CE" w:rsidRDefault="00AD49CE" w:rsidP="00655118">
            <w:pPr>
              <w:widowControl w:val="0"/>
              <w:numPr>
                <w:ilvl w:val="1"/>
                <w:numId w:val="28"/>
              </w:numPr>
              <w:tabs>
                <w:tab w:val="left" w:pos="432"/>
              </w:tabs>
              <w:overflowPunct w:val="0"/>
              <w:autoSpaceDE w:val="0"/>
              <w:autoSpaceDN w:val="0"/>
              <w:adjustRightInd w:val="0"/>
              <w:spacing w:line="20" w:lineRule="atLeast"/>
              <w:jc w:val="both"/>
              <w:textAlignment w:val="baseline"/>
              <w:rPr>
                <w:b/>
                <w:sz w:val="24"/>
                <w:szCs w:val="24"/>
                <w:lang w:val="uz-Cyrl-UZ"/>
              </w:rPr>
            </w:pPr>
            <w:r w:rsidRPr="00AD49CE">
              <w:rPr>
                <w:sz w:val="24"/>
                <w:szCs w:val="24"/>
                <w:lang w:val="uz-Cyrl-UZ"/>
              </w:rPr>
              <w:t>Shizofreniya va uning klinik shakllari aqli zaifliknining etiologik bilan tanishadilar;</w:t>
            </w:r>
          </w:p>
          <w:p w:rsidR="00AD49CE" w:rsidRPr="00AD49CE" w:rsidRDefault="00AD49CE"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D49CE">
              <w:rPr>
                <w:sz w:val="24"/>
                <w:szCs w:val="24"/>
                <w:lang w:val="uz-Cyrl-UZ"/>
              </w:rPr>
              <w:t>shaxsga ta’sir etuvchi omillarni va ularni keltirib chiqaruvch turli sabablarni aniqlaydilar;</w:t>
            </w:r>
          </w:p>
          <w:p w:rsidR="00AD49CE" w:rsidRPr="00AD49CE" w:rsidRDefault="00AD49CE" w:rsidP="00655118">
            <w:pPr>
              <w:widowControl w:val="0"/>
              <w:numPr>
                <w:ilvl w:val="1"/>
                <w:numId w:val="28"/>
              </w:numPr>
              <w:tabs>
                <w:tab w:val="num" w:pos="0"/>
                <w:tab w:val="left" w:pos="432"/>
              </w:tabs>
              <w:overflowPunct w:val="0"/>
              <w:autoSpaceDE w:val="0"/>
              <w:autoSpaceDN w:val="0"/>
              <w:adjustRightInd w:val="0"/>
              <w:spacing w:line="20" w:lineRule="atLeast"/>
              <w:ind w:left="-108" w:firstLine="108"/>
              <w:jc w:val="both"/>
              <w:textAlignment w:val="baseline"/>
              <w:rPr>
                <w:b/>
                <w:sz w:val="24"/>
                <w:szCs w:val="24"/>
                <w:lang w:val="uz-Cyrl-UZ"/>
              </w:rPr>
            </w:pPr>
            <w:r w:rsidRPr="00AD49CE">
              <w:rPr>
                <w:sz w:val="24"/>
                <w:szCs w:val="24"/>
                <w:lang w:val="uz-Cyrl-UZ"/>
              </w:rPr>
              <w:t xml:space="preserve">aqli zaifliknining patogenezi </w:t>
            </w:r>
            <w:r w:rsidRPr="00AD49CE">
              <w:rPr>
                <w:bCs/>
                <w:sz w:val="24"/>
                <w:szCs w:val="24"/>
                <w:lang w:val="uz-Cyrl-UZ"/>
              </w:rPr>
              <w:t xml:space="preserve">haqida ma’lumotga ega bо‘ladilar </w:t>
            </w:r>
            <w:r w:rsidRPr="00AD49CE">
              <w:rPr>
                <w:sz w:val="24"/>
                <w:szCs w:val="24"/>
                <w:lang w:val="uz-Cyrl-UZ"/>
              </w:rPr>
              <w:t>.</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Ta’lim metodi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 xml:space="preserve">Ma’ruza, tushuntirish, </w:t>
            </w:r>
            <w:r w:rsidRPr="00AD49CE">
              <w:rPr>
                <w:sz w:val="24"/>
                <w:szCs w:val="24"/>
                <w:lang w:val="uz-Cyrl-UZ"/>
              </w:rPr>
              <w:t>munozara</w:t>
            </w:r>
            <w:r w:rsidRPr="00AD49CE">
              <w:rPr>
                <w:sz w:val="24"/>
                <w:szCs w:val="24"/>
                <w:lang w:val="en-US"/>
              </w:rPr>
              <w:t xml:space="preserve">, </w:t>
            </w:r>
            <w:r w:rsidRPr="00AD49CE">
              <w:rPr>
                <w:sz w:val="24"/>
                <w:szCs w:val="24"/>
                <w:lang w:val="uz-Cyrl-UZ"/>
              </w:rPr>
              <w:t>muammoli ta’lim</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Ta’limni tashkil etish shakli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 xml:space="preserve">Ma’ruza, ommaviy, </w:t>
            </w:r>
            <w:r w:rsidRPr="00AD49CE">
              <w:rPr>
                <w:sz w:val="24"/>
                <w:szCs w:val="24"/>
                <w:lang w:val="uz-Cyrl-UZ"/>
              </w:rPr>
              <w:t>individual.</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Didaktik vositalar</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Ma’ruza matni, slayd</w:t>
            </w:r>
            <w:r w:rsidRPr="00AD49CE">
              <w:rPr>
                <w:sz w:val="24"/>
                <w:szCs w:val="24"/>
              </w:rPr>
              <w:t>-prezentatsiY.</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rPr>
              <w:t>Ta’limni tashkil etish sharoiti</w:t>
            </w:r>
            <w:r w:rsidRPr="00AD49CE">
              <w:rPr>
                <w:b/>
                <w:sz w:val="24"/>
                <w:szCs w:val="24"/>
                <w:lang w:val="uz-Cyrl-UZ"/>
              </w:rPr>
              <w:t>:</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en-US"/>
              </w:rPr>
            </w:pPr>
            <w:r w:rsidRPr="00AD49CE">
              <w:rPr>
                <w:sz w:val="24"/>
                <w:szCs w:val="24"/>
                <w:lang w:val="en-US"/>
              </w:rPr>
              <w:t>Maxsus texnik vositalar bilan ji</w:t>
            </w:r>
            <w:r w:rsidRPr="00AD49CE">
              <w:rPr>
                <w:sz w:val="24"/>
                <w:szCs w:val="24"/>
                <w:lang w:val="uz-Cyrl-UZ"/>
              </w:rPr>
              <w:t>h</w:t>
            </w:r>
            <w:r w:rsidRPr="00AD49CE">
              <w:rPr>
                <w:sz w:val="24"/>
                <w:szCs w:val="24"/>
                <w:lang w:val="en-US"/>
              </w:rPr>
              <w:t>ozlangan xona</w:t>
            </w:r>
          </w:p>
        </w:tc>
      </w:tr>
      <w:tr w:rsidR="00AD49CE" w:rsidRPr="00AD49CE" w:rsidTr="00AD49CE">
        <w:tc>
          <w:tcPr>
            <w:tcW w:w="370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b/>
                <w:sz w:val="24"/>
                <w:szCs w:val="24"/>
                <w:lang w:val="en-US"/>
              </w:rPr>
              <w:t xml:space="preserve">Nazorat </w:t>
            </w:r>
            <w:r w:rsidRPr="00AD49CE">
              <w:rPr>
                <w:b/>
                <w:sz w:val="24"/>
                <w:szCs w:val="24"/>
                <w:lang w:val="uz-Cyrl-UZ"/>
              </w:rPr>
              <w:t>turi:</w:t>
            </w:r>
          </w:p>
        </w:tc>
        <w:tc>
          <w:tcPr>
            <w:tcW w:w="586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rPr>
              <w:t>О</w:t>
            </w:r>
            <w:r w:rsidRPr="00AD49CE">
              <w:rPr>
                <w:sz w:val="24"/>
                <w:szCs w:val="24"/>
                <w:lang w:val="en-US"/>
              </w:rPr>
              <w:t>‘z-</w:t>
            </w:r>
            <w:r w:rsidRPr="00AD49CE">
              <w:rPr>
                <w:sz w:val="24"/>
                <w:szCs w:val="24"/>
              </w:rPr>
              <w:t>о</w:t>
            </w:r>
            <w:r w:rsidRPr="00AD49CE">
              <w:rPr>
                <w:sz w:val="24"/>
                <w:szCs w:val="24"/>
                <w:lang w:val="en-US"/>
              </w:rPr>
              <w:t>‘zini nazorat qilish, refleksiY.</w:t>
            </w:r>
          </w:p>
        </w:tc>
      </w:tr>
    </w:tbl>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r w:rsidRPr="00AD49CE">
        <w:rPr>
          <w:rFonts w:ascii="Times New Roman" w:eastAsia="Times New Roman" w:hAnsi="Times New Roman" w:cs="Times New Roman"/>
          <w:b/>
          <w:sz w:val="24"/>
          <w:szCs w:val="24"/>
          <w:lang w:val="uz-Cyrl-UZ" w:eastAsia="ru-RU"/>
        </w:rPr>
        <w:t xml:space="preserve">1.21 Shizofreniya va uning klinik shakllari мuammoli </w:t>
      </w:r>
      <w:r w:rsidRPr="00AD49CE">
        <w:rPr>
          <w:rFonts w:ascii="Times New Roman" w:eastAsia="Times New Roman" w:hAnsi="Times New Roman" w:cs="Times New Roman"/>
          <w:b/>
          <w:sz w:val="24"/>
          <w:szCs w:val="24"/>
          <w:lang w:val="en-US" w:eastAsia="ru-RU"/>
        </w:rPr>
        <w:t>ma’ruzaning texnologik kartasi</w:t>
      </w: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en-US" w:eastAsia="ru-RU"/>
        </w:rPr>
      </w:pPr>
    </w:p>
    <w:tbl>
      <w:tblPr>
        <w:tblStyle w:val="a3"/>
        <w:tblW w:w="10260" w:type="dxa"/>
        <w:tblInd w:w="-432" w:type="dxa"/>
        <w:tblLook w:val="01E0" w:firstRow="1" w:lastRow="1" w:firstColumn="1" w:lastColumn="1" w:noHBand="0" w:noVBand="0"/>
      </w:tblPr>
      <w:tblGrid>
        <w:gridCol w:w="2340"/>
        <w:gridCol w:w="4472"/>
        <w:gridCol w:w="3448"/>
      </w:tblGrid>
      <w:tr w:rsidR="00AD49CE" w:rsidRPr="00AD49CE" w:rsidTr="00AD49CE">
        <w:trPr>
          <w:trHeight w:val="435"/>
        </w:trPr>
        <w:tc>
          <w:tcPr>
            <w:tcW w:w="2340" w:type="dxa"/>
            <w:vMerge w:val="restart"/>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Ish bosqichlari va vaqti</w:t>
            </w:r>
          </w:p>
        </w:tc>
        <w:tc>
          <w:tcPr>
            <w:tcW w:w="7920" w:type="dxa"/>
            <w:gridSpan w:val="2"/>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Faoliyat mazmuni</w:t>
            </w:r>
          </w:p>
        </w:tc>
      </w:tr>
      <w:tr w:rsidR="00AD49CE" w:rsidRPr="00AD49CE" w:rsidTr="00AD49CE">
        <w:trPr>
          <w:trHeight w:val="336"/>
        </w:trPr>
        <w:tc>
          <w:tcPr>
            <w:tcW w:w="0" w:type="auto"/>
            <w:vMerge/>
            <w:tcBorders>
              <w:top w:val="single" w:sz="4" w:space="0" w:color="auto"/>
              <w:left w:val="single" w:sz="4" w:space="0" w:color="auto"/>
              <w:bottom w:val="single" w:sz="4" w:space="0" w:color="auto"/>
              <w:right w:val="single" w:sz="4" w:space="0" w:color="auto"/>
            </w:tcBorders>
            <w:vAlign w:val="center"/>
          </w:tcPr>
          <w:p w:rsidR="00AD49CE" w:rsidRPr="00AD49CE" w:rsidRDefault="00AD49CE" w:rsidP="00AD49CE">
            <w:pPr>
              <w:textAlignment w:val="baseline"/>
              <w:rPr>
                <w:b/>
                <w:sz w:val="24"/>
                <w:szCs w:val="24"/>
                <w:lang w:val="en-US"/>
              </w:rPr>
            </w:pPr>
          </w:p>
        </w:tc>
        <w:tc>
          <w:tcPr>
            <w:tcW w:w="447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О‘qituvchi</w:t>
            </w:r>
          </w:p>
        </w:tc>
        <w:tc>
          <w:tcPr>
            <w:tcW w:w="344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Talaba</w:t>
            </w:r>
          </w:p>
        </w:tc>
      </w:tr>
      <w:tr w:rsidR="00AD49CE" w:rsidRPr="00AD49CE" w:rsidTr="00AD49CE">
        <w:tc>
          <w:tcPr>
            <w:tcW w:w="2340"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 xml:space="preserve">1-bosqich. </w:t>
            </w:r>
            <w:r w:rsidRPr="00AD49CE">
              <w:rPr>
                <w:b/>
                <w:sz w:val="24"/>
                <w:szCs w:val="24"/>
              </w:rPr>
              <w:t>О</w:t>
            </w:r>
            <w:r w:rsidRPr="00AD49CE">
              <w:rPr>
                <w:b/>
                <w:sz w:val="24"/>
                <w:szCs w:val="24"/>
                <w:lang w:val="en-US"/>
              </w:rPr>
              <w:t>‘quv mashg‘ulotiga kirish (Da’vat bosqichi)</w:t>
            </w:r>
          </w:p>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w:t>
            </w:r>
            <w:r w:rsidRPr="00AD49CE">
              <w:rPr>
                <w:b/>
                <w:sz w:val="24"/>
                <w:szCs w:val="24"/>
                <w:lang w:val="uz-Cyrl-UZ"/>
              </w:rPr>
              <w:t>5</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 xml:space="preserve">1.1. </w:t>
            </w:r>
            <w:r w:rsidRPr="00AD49CE">
              <w:rPr>
                <w:sz w:val="24"/>
                <w:szCs w:val="24"/>
                <w:lang w:val="uz-Cyrl-UZ"/>
              </w:rPr>
              <w:t>Mavzuning nomi, maqsad va kutilayotgan natijalarni yetkazadi. Mashg‘ulot muammoli ma’ruza shaklida borishini ma’lum qiladi.</w:t>
            </w:r>
          </w:p>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en-US"/>
              </w:rPr>
            </w:pPr>
          </w:p>
        </w:tc>
        <w:tc>
          <w:tcPr>
            <w:tcW w:w="344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en-US"/>
              </w:rPr>
            </w:pPr>
            <w:r w:rsidRPr="00AD49CE">
              <w:rPr>
                <w:sz w:val="24"/>
                <w:szCs w:val="24"/>
                <w:lang w:val="en-US"/>
              </w:rPr>
              <w:t xml:space="preserve">Tinglashadi, yozib borishadi. </w:t>
            </w:r>
          </w:p>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p>
        </w:tc>
      </w:tr>
      <w:tr w:rsidR="00AD49CE" w:rsidRPr="00AD49CE" w:rsidTr="00AD49CE">
        <w:tc>
          <w:tcPr>
            <w:tcW w:w="2340"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 xml:space="preserve">2-bosqich. </w:t>
            </w:r>
          </w:p>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Asosiy (Anglash bosqichi)</w:t>
            </w:r>
          </w:p>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(50 minut)</w:t>
            </w:r>
          </w:p>
        </w:tc>
        <w:tc>
          <w:tcPr>
            <w:tcW w:w="447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 xml:space="preserve">2.1. </w:t>
            </w:r>
            <w:r w:rsidRPr="00AD49CE">
              <w:rPr>
                <w:sz w:val="24"/>
                <w:szCs w:val="24"/>
                <w:lang w:val="uz-Cyrl-UZ"/>
              </w:rPr>
              <w:t>Talabalar e’tiboriga “Raqamli kartochkalar”ni  taqdim etadi.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2.2. Talabalarni “Raqamli kartochkalar”da berilgan savollarga javob berishga dav’at etadi.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2.3. “Raqamli kartochkalar”dagi savollarga javob berish orqali birinchi о‘quv birligini bayon etadi.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2.4. Talabalarga “PMQ” jadvalini taqdim etadi.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2.5. “PMQ” jadvalining “P,M” ustunlarini tо‘ldirish asosida ikkinchi о‘quv birligi mazmunini ochib beradi.</w:t>
            </w:r>
          </w:p>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sz w:val="24"/>
                <w:szCs w:val="24"/>
                <w:lang w:val="uz-Cyrl-UZ"/>
              </w:rPr>
              <w:t>2.6. Mavzu yuzasidan yakuniy xulosalarni taqdim etadi.</w:t>
            </w:r>
            <w:r w:rsidRPr="00AD49CE">
              <w:rPr>
                <w:b/>
                <w:sz w:val="24"/>
                <w:szCs w:val="24"/>
                <w:lang w:val="uz-Cyrl-UZ"/>
              </w:rPr>
              <w:t xml:space="preserve"> </w:t>
            </w:r>
          </w:p>
        </w:tc>
        <w:tc>
          <w:tcPr>
            <w:tcW w:w="344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 xml:space="preserve">“Raqamli kartochkalar”da berilgan savollarga javob berish orqali о‘z tasavurlarini aniqlashtiradi va boshqalarniki bilan taqqoslaydi. О‘z tasavvurlarini boyitadi. </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Tinglaydilar, munozaralarda ishtirok etadilar.</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“PMQ” jadvalining P,M ustunlarini tо‘ldiradilar.</w:t>
            </w:r>
          </w:p>
        </w:tc>
      </w:tr>
      <w:tr w:rsidR="00AD49CE" w:rsidRPr="00AD49CE" w:rsidTr="00AD49CE">
        <w:tc>
          <w:tcPr>
            <w:tcW w:w="2340"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3-bosqich. Yakuniy (Fikrlash bosqichi)</w:t>
            </w:r>
          </w:p>
          <w:p w:rsidR="00AD49CE" w:rsidRPr="00AD49CE" w:rsidRDefault="00AD49CE" w:rsidP="00AD49CE">
            <w:pPr>
              <w:widowControl w:val="0"/>
              <w:overflowPunct w:val="0"/>
              <w:autoSpaceDE w:val="0"/>
              <w:autoSpaceDN w:val="0"/>
              <w:adjustRightInd w:val="0"/>
              <w:spacing w:line="20" w:lineRule="atLeast"/>
              <w:jc w:val="center"/>
              <w:textAlignment w:val="baseline"/>
              <w:rPr>
                <w:b/>
                <w:sz w:val="24"/>
                <w:szCs w:val="24"/>
                <w:lang w:val="en-US"/>
              </w:rPr>
            </w:pPr>
            <w:r w:rsidRPr="00AD49CE">
              <w:rPr>
                <w:b/>
                <w:sz w:val="24"/>
                <w:szCs w:val="24"/>
                <w:lang w:val="en-US"/>
              </w:rPr>
              <w:t>(</w:t>
            </w:r>
            <w:r w:rsidRPr="00AD49CE">
              <w:rPr>
                <w:b/>
                <w:sz w:val="24"/>
                <w:szCs w:val="24"/>
                <w:lang w:val="uz-Cyrl-UZ"/>
              </w:rPr>
              <w:t>25</w:t>
            </w:r>
            <w:r w:rsidRPr="00AD49CE">
              <w:rPr>
                <w:b/>
                <w:sz w:val="24"/>
                <w:szCs w:val="24"/>
                <w:lang w:val="en-US"/>
              </w:rPr>
              <w:t xml:space="preserve"> minut)</w:t>
            </w:r>
          </w:p>
        </w:tc>
        <w:tc>
          <w:tcPr>
            <w:tcW w:w="4472"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en-US"/>
              </w:rPr>
              <w:t>3.1.</w:t>
            </w:r>
            <w:r w:rsidRPr="00AD49CE">
              <w:rPr>
                <w:sz w:val="24"/>
                <w:szCs w:val="24"/>
                <w:lang w:val="uz-Cyrl-UZ"/>
              </w:rPr>
              <w:t xml:space="preserve"> Mavzu bо‘yicha yakuniy xulosalarni shakllantiradi</w:t>
            </w:r>
            <w:r w:rsidRPr="00AD49CE">
              <w:rPr>
                <w:sz w:val="24"/>
                <w:szCs w:val="24"/>
                <w:lang w:val="en-US"/>
              </w:rPr>
              <w:t>.</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 xml:space="preserve">3.2. Talabalarning mashg‘ulot yuzasidan </w:t>
            </w:r>
            <w:r w:rsidRPr="00AD49CE">
              <w:rPr>
                <w:sz w:val="24"/>
                <w:szCs w:val="24"/>
                <w:lang w:val="uz-Cyrl-UZ"/>
              </w:rPr>
              <w:lastRenderedPageBreak/>
              <w:t>fikr va mulohazalirini bilish maqsadida “PMQ” jadvalining “Q” ustunlarini tо‘ldirishni taqdim etadi.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3.2. “PMQ” jadvalining “Q” ustunidagi fikr-mulohazalar asosida talabalarning umumiy tasavvurlarini aniqlaydi.</w:t>
            </w:r>
          </w:p>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t>3.3. Aniq tasavvurlar shakllanmagan qismlarini qayta tushuntiradi.</w:t>
            </w:r>
          </w:p>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uz-Cyrl-UZ"/>
              </w:rPr>
            </w:pPr>
            <w:r w:rsidRPr="00AD49CE">
              <w:rPr>
                <w:sz w:val="24"/>
                <w:szCs w:val="24"/>
                <w:lang w:val="uz-Cyrl-UZ"/>
              </w:rPr>
              <w:t>3.4. Mustaqil ish uchun topshiriq beradi va uni baholash mezonlari bilan tanishtiradi.</w:t>
            </w:r>
          </w:p>
        </w:tc>
        <w:tc>
          <w:tcPr>
            <w:tcW w:w="3448" w:type="dxa"/>
            <w:tcBorders>
              <w:top w:val="single" w:sz="4" w:space="0" w:color="auto"/>
              <w:left w:val="single" w:sz="4" w:space="0" w:color="auto"/>
              <w:bottom w:val="single" w:sz="4" w:space="0" w:color="auto"/>
              <w:right w:val="single" w:sz="4" w:space="0" w:color="auto"/>
            </w:tcBorders>
          </w:tcPr>
          <w:p w:rsidR="00AD49CE" w:rsidRPr="00AD49CE" w:rsidRDefault="00AD49CE" w:rsidP="00AD49CE">
            <w:pPr>
              <w:widowControl w:val="0"/>
              <w:overflowPunct w:val="0"/>
              <w:autoSpaceDE w:val="0"/>
              <w:autoSpaceDN w:val="0"/>
              <w:adjustRightInd w:val="0"/>
              <w:spacing w:line="20" w:lineRule="atLeast"/>
              <w:jc w:val="both"/>
              <w:textAlignment w:val="baseline"/>
              <w:rPr>
                <w:sz w:val="24"/>
                <w:szCs w:val="24"/>
                <w:lang w:val="uz-Cyrl-UZ"/>
              </w:rPr>
            </w:pPr>
            <w:r w:rsidRPr="00AD49CE">
              <w:rPr>
                <w:sz w:val="24"/>
                <w:szCs w:val="24"/>
                <w:lang w:val="uz-Cyrl-UZ"/>
              </w:rPr>
              <w:lastRenderedPageBreak/>
              <w:t>“PMQ” jadvalining “Q” ustunini tо‘ldiradilar. О‘z fikrlarini boyitadilar va tо‘ldiradilar.</w:t>
            </w:r>
          </w:p>
          <w:p w:rsidR="00AD49CE" w:rsidRPr="00AD49CE" w:rsidRDefault="00AD49CE" w:rsidP="00AD49CE">
            <w:pPr>
              <w:widowControl w:val="0"/>
              <w:overflowPunct w:val="0"/>
              <w:autoSpaceDE w:val="0"/>
              <w:autoSpaceDN w:val="0"/>
              <w:adjustRightInd w:val="0"/>
              <w:spacing w:line="20" w:lineRule="atLeast"/>
              <w:jc w:val="both"/>
              <w:textAlignment w:val="baseline"/>
              <w:rPr>
                <w:b/>
                <w:sz w:val="24"/>
                <w:szCs w:val="24"/>
                <w:lang w:val="en-US"/>
              </w:rPr>
            </w:pPr>
            <w:r w:rsidRPr="00AD49CE">
              <w:rPr>
                <w:sz w:val="24"/>
                <w:szCs w:val="24"/>
                <w:lang w:val="en-US"/>
              </w:rPr>
              <w:lastRenderedPageBreak/>
              <w:t>Topshiriqni yozib olishadi.</w:t>
            </w:r>
          </w:p>
        </w:tc>
      </w:tr>
    </w:tbl>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r w:rsidRPr="00AD49CE">
        <w:rPr>
          <w:rFonts w:ascii="Times New Roman" w:eastAsia="Times New Roman" w:hAnsi="Times New Roman" w:cs="Times New Roman"/>
          <w:b/>
          <w:bCs/>
          <w:sz w:val="24"/>
          <w:szCs w:val="24"/>
          <w:lang w:val="uz-Cyrl-UZ" w:eastAsia="ru-RU"/>
        </w:rPr>
        <w:t>1-kartochka</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Shizofreniya haqidagi bilimlarning rivojlanish davrlari?</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bCs/>
          <w:sz w:val="24"/>
          <w:szCs w:val="24"/>
          <w:lang w:val="uz-Cyrl-UZ" w:eastAsia="ru-RU"/>
        </w:rPr>
        <w:t>2- kartochka</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Shizofreniya kelib chiqish sabablarining turlari? </w:t>
      </w: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bCs/>
          <w:sz w:val="24"/>
          <w:szCs w:val="24"/>
          <w:lang w:val="uz-Cyrl-UZ" w:eastAsia="ru-RU"/>
        </w:rPr>
        <w:t>3- kartochka</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ab/>
        <w:t>.                           Shizofreniya va uning jarohatlanish turlari?</w:t>
      </w: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Shizofreniya va uning klinik shakllari</w:t>
      </w: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PANDA Times UZ" w:eastAsia="Times New Roman" w:hAnsi="PANDA Times UZ" w:cs="PANDA Times UZ"/>
          <w:sz w:val="24"/>
          <w:szCs w:val="24"/>
          <w:lang w:val="uz-Cyrl-UZ" w:eastAsia="ru-RU"/>
        </w:rPr>
      </w:pPr>
    </w:p>
    <w:tbl>
      <w:tblPr>
        <w:tblStyle w:val="a3"/>
        <w:tblW w:w="0" w:type="auto"/>
        <w:tblLook w:val="01E0" w:firstRow="1" w:lastRow="1" w:firstColumn="1" w:lastColumn="1" w:noHBand="0" w:noVBand="0"/>
      </w:tblPr>
      <w:tblGrid>
        <w:gridCol w:w="468"/>
        <w:gridCol w:w="3060"/>
        <w:gridCol w:w="2214"/>
        <w:gridCol w:w="1914"/>
        <w:gridCol w:w="1915"/>
      </w:tblGrid>
      <w:tr w:rsidR="00AD49CE" w:rsidRPr="00AD49CE" w:rsidTr="00AD49CE">
        <w:trPr>
          <w:trHeight w:val="970"/>
        </w:trPr>
        <w:tc>
          <w:tcPr>
            <w:tcW w:w="468"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D49CE">
              <w:rPr>
                <w:b/>
                <w:sz w:val="24"/>
                <w:szCs w:val="24"/>
              </w:rPr>
              <w:t>№</w:t>
            </w:r>
          </w:p>
        </w:tc>
        <w:tc>
          <w:tcPr>
            <w:tcW w:w="3060"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t>О‘quv  topshiriq</w:t>
            </w:r>
          </w:p>
        </w:tc>
        <w:tc>
          <w:tcPr>
            <w:tcW w:w="22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t>P+</w:t>
            </w:r>
          </w:p>
        </w:tc>
        <w:tc>
          <w:tcPr>
            <w:tcW w:w="19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t>M-</w:t>
            </w:r>
          </w:p>
        </w:tc>
        <w:tc>
          <w:tcPr>
            <w:tcW w:w="1915"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Arial" w:hAnsi="Arial" w:cs="Arial"/>
                <w:sz w:val="24"/>
                <w:szCs w:val="24"/>
                <w:lang w:val="uz-Cyrl-UZ"/>
              </w:rPr>
            </w:pPr>
            <w:r w:rsidRPr="00AD49CE">
              <w:rPr>
                <w:rFonts w:ascii="Arial" w:hAnsi="Arial" w:cs="Arial"/>
                <w:sz w:val="24"/>
                <w:szCs w:val="24"/>
                <w:lang w:val="uz-Cyrl-UZ"/>
              </w:rPr>
              <w:t>Q!</w:t>
            </w:r>
          </w:p>
        </w:tc>
      </w:tr>
      <w:tr w:rsidR="00AD49CE" w:rsidRPr="00AD49CE" w:rsidTr="00AD49CE">
        <w:trPr>
          <w:trHeight w:val="2687"/>
        </w:trPr>
        <w:tc>
          <w:tcPr>
            <w:tcW w:w="468"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t>1</w:t>
            </w:r>
          </w:p>
        </w:tc>
        <w:tc>
          <w:tcPr>
            <w:tcW w:w="3060" w:type="dxa"/>
          </w:tcPr>
          <w:p w:rsidR="00AD49CE" w:rsidRPr="00AD49CE" w:rsidRDefault="00AD49CE" w:rsidP="00AD49CE">
            <w:pPr>
              <w:tabs>
                <w:tab w:val="left" w:pos="72"/>
                <w:tab w:val="left" w:pos="252"/>
              </w:tabs>
              <w:autoSpaceDN w:val="0"/>
              <w:ind w:left="-108"/>
              <w:jc w:val="both"/>
              <w:textAlignment w:val="baseline"/>
              <w:rPr>
                <w:sz w:val="24"/>
                <w:szCs w:val="24"/>
                <w:lang w:val="uz-Cyrl-UZ"/>
              </w:rPr>
            </w:pPr>
            <w:r w:rsidRPr="00AD49CE">
              <w:rPr>
                <w:sz w:val="24"/>
                <w:szCs w:val="24"/>
                <w:lang w:val="uz-Cyrl-UZ"/>
              </w:rPr>
              <w:t xml:space="preserve"> .                           Shizofreniya etiologik mazmun-mohiyatini tushuntirib berish </w:t>
            </w:r>
          </w:p>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D49CE">
              <w:rPr>
                <w:sz w:val="24"/>
                <w:szCs w:val="24"/>
                <w:lang w:val="uz-Cyrl-UZ"/>
              </w:rPr>
              <w:t>.</w:t>
            </w:r>
          </w:p>
        </w:tc>
        <w:tc>
          <w:tcPr>
            <w:tcW w:w="22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D49CE" w:rsidRPr="00AD49CE" w:rsidTr="00AD49CE">
        <w:trPr>
          <w:trHeight w:val="2687"/>
        </w:trPr>
        <w:tc>
          <w:tcPr>
            <w:tcW w:w="468"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t>2</w:t>
            </w:r>
          </w:p>
        </w:tc>
        <w:tc>
          <w:tcPr>
            <w:tcW w:w="3060"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D49CE">
              <w:rPr>
                <w:sz w:val="24"/>
                <w:szCs w:val="24"/>
                <w:lang w:val="uz-Cyrl-UZ"/>
              </w:rPr>
              <w:t>.                           Shizofreniya patogenezi bilan talabalarni tanishtirish vazifalari.</w:t>
            </w:r>
          </w:p>
        </w:tc>
        <w:tc>
          <w:tcPr>
            <w:tcW w:w="22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r w:rsidR="00AD49CE" w:rsidRPr="00AD49CE" w:rsidTr="00AD49CE">
        <w:trPr>
          <w:trHeight w:val="2687"/>
        </w:trPr>
        <w:tc>
          <w:tcPr>
            <w:tcW w:w="468"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cs="PANDA Times UZ"/>
                <w:sz w:val="24"/>
                <w:szCs w:val="24"/>
                <w:lang w:val="uz-Cyrl-UZ"/>
              </w:rPr>
            </w:pPr>
            <w:r w:rsidRPr="00AD49CE">
              <w:rPr>
                <w:rFonts w:cs="PANDA Times UZ"/>
                <w:sz w:val="24"/>
                <w:szCs w:val="24"/>
                <w:lang w:val="uz-Cyrl-UZ"/>
              </w:rPr>
              <w:lastRenderedPageBreak/>
              <w:t>3</w:t>
            </w:r>
          </w:p>
        </w:tc>
        <w:tc>
          <w:tcPr>
            <w:tcW w:w="3060"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r w:rsidRPr="00AD49CE">
              <w:rPr>
                <w:rFonts w:cs="PANDA Times UZ"/>
                <w:sz w:val="24"/>
                <w:szCs w:val="24"/>
                <w:lang w:val="uz-Cyrl-UZ"/>
              </w:rPr>
              <w:t>Shizofreniya</w:t>
            </w:r>
            <w:r w:rsidRPr="00AD49CE">
              <w:rPr>
                <w:sz w:val="24"/>
                <w:szCs w:val="24"/>
                <w:lang w:val="uz-Cyrl-UZ"/>
              </w:rPr>
              <w:t xml:space="preserve"> </w:t>
            </w:r>
            <w:r w:rsidRPr="00AD49CE">
              <w:rPr>
                <w:bCs/>
                <w:sz w:val="24"/>
                <w:szCs w:val="24"/>
                <w:lang w:val="uz-Cyrl-UZ"/>
              </w:rPr>
              <w:t xml:space="preserve">haqida ma’lumot berish va  </w:t>
            </w:r>
            <w:r w:rsidRPr="00AD49CE">
              <w:rPr>
                <w:sz w:val="24"/>
                <w:szCs w:val="24"/>
                <w:lang w:val="uz-Cyrl-UZ"/>
              </w:rPr>
              <w:t>mazmun-mohiyatini ochib berish</w:t>
            </w:r>
          </w:p>
        </w:tc>
        <w:tc>
          <w:tcPr>
            <w:tcW w:w="22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4"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c>
          <w:tcPr>
            <w:tcW w:w="1915" w:type="dxa"/>
          </w:tcPr>
          <w:p w:rsidR="00AD49CE" w:rsidRPr="00AD49CE" w:rsidRDefault="00AD49CE" w:rsidP="00AD49CE">
            <w:pPr>
              <w:widowControl w:val="0"/>
              <w:overflowPunct w:val="0"/>
              <w:autoSpaceDE w:val="0"/>
              <w:autoSpaceDN w:val="0"/>
              <w:adjustRightInd w:val="0"/>
              <w:spacing w:line="20" w:lineRule="atLeast"/>
              <w:jc w:val="both"/>
              <w:textAlignment w:val="baseline"/>
              <w:rPr>
                <w:rFonts w:ascii="PANDA Times UZ" w:hAnsi="PANDA Times UZ" w:cs="PANDA Times UZ"/>
                <w:sz w:val="24"/>
                <w:szCs w:val="24"/>
                <w:lang w:val="uz-Cyrl-UZ"/>
              </w:rPr>
            </w:pPr>
          </w:p>
        </w:tc>
      </w:tr>
    </w:tbl>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PANDA Times UZ"/>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Shizofreniya va uning klinik shakllari</w:t>
      </w:r>
    </w:p>
    <w:p w:rsidR="00AD49CE" w:rsidRPr="00AD49CE" w:rsidRDefault="00AD49CE" w:rsidP="00AD49CE">
      <w:pPr>
        <w:widowControl w:val="0"/>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Reja:</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1.Aqli zaiflik haqidagi bilimlarning rivojlanish davrlari?</w:t>
      </w: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2.Aqli zaiflikdagi kelib chiqish sabablarining turlari? </w:t>
      </w: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ab/>
        <w:t>.                       3.Aqli zaiflikdagi  jarohatlanish turlari?</w:t>
      </w:r>
    </w:p>
    <w:p w:rsidR="00AD49CE" w:rsidRPr="00AD49CE" w:rsidRDefault="00AD49CE" w:rsidP="00AD49CE">
      <w:pPr>
        <w:widowControl w:val="0"/>
        <w:tabs>
          <w:tab w:val="left" w:pos="0"/>
        </w:tabs>
        <w:overflowPunct w:val="0"/>
        <w:autoSpaceDE w:val="0"/>
        <w:autoSpaceDN w:val="0"/>
        <w:adjustRightInd w:val="0"/>
        <w:spacing w:after="0" w:line="20" w:lineRule="atLeast"/>
        <w:jc w:val="both"/>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sz w:val="24"/>
          <w:szCs w:val="24"/>
          <w:lang w:val="uz-Cyrl-UZ" w:eastAsia="ru-RU"/>
        </w:rPr>
      </w:pPr>
    </w:p>
    <w:p w:rsidR="00AD49CE" w:rsidRPr="00AD49CE" w:rsidRDefault="00AD49CE" w:rsidP="00AD49CE">
      <w:pPr>
        <w:widowControl w:val="0"/>
        <w:tabs>
          <w:tab w:val="right" w:pos="9099"/>
        </w:tabs>
        <w:overflowPunct w:val="0"/>
        <w:autoSpaceDE w:val="0"/>
        <w:autoSpaceDN w:val="0"/>
        <w:adjustRightInd w:val="0"/>
        <w:spacing w:after="0" w:line="20" w:lineRule="atLeast"/>
        <w:ind w:left="360"/>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D49CE" w:rsidRPr="00AD49CE" w:rsidRDefault="00AD49CE" w:rsidP="00AD49CE">
      <w:pPr>
        <w:widowControl w:val="0"/>
        <w:tabs>
          <w:tab w:val="right" w:pos="9099"/>
        </w:tabs>
        <w:overflowPunct w:val="0"/>
        <w:autoSpaceDE w:val="0"/>
        <w:autoSpaceDN w:val="0"/>
        <w:adjustRightInd w:val="0"/>
        <w:spacing w:after="0" w:line="20" w:lineRule="atLeast"/>
        <w:ind w:left="360"/>
        <w:jc w:val="center"/>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t>Adabiyotlar</w:t>
      </w:r>
    </w:p>
    <w:p w:rsidR="00AD49CE" w:rsidRPr="00AD49CE" w:rsidRDefault="00AD49CE" w:rsidP="00AD49CE">
      <w:pPr>
        <w:widowControl w:val="0"/>
        <w:tabs>
          <w:tab w:val="left" w:pos="1199"/>
        </w:tabs>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        Sodiqova Q, Aripova S.X,Shaxmurova G.A .  Yosh  fiziologiyasi  va   gigiyenasi   Toshkent: “ Yangi  asr avlodi”  2009  ( 28.073 S 70) U 6961</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2.Neyman.V.R. Anatomiya i fiziologiya organov sluxa i rechi  M:</w:t>
      </w:r>
      <w:r w:rsidRPr="00AD49CE">
        <w:rPr>
          <w:rFonts w:ascii="Times New Roman" w:eastAsia="Times New Roman" w:hAnsi="Times New Roman" w:cs="Times New Roman"/>
          <w:sz w:val="24"/>
          <w:szCs w:val="24"/>
          <w:lang w:val="uz-Cyrl-UZ" w:eastAsia="ru-RU"/>
        </w:rPr>
        <w:tab/>
        <w:t xml:space="preserve">«Prosvesheniye»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3. Badalyan.V.S .Nevrapatologiya  M: «Prosvesheniye» 1989 g  </w:t>
      </w:r>
    </w:p>
    <w:p w:rsidR="00AD49CE" w:rsidRPr="00AD49CE" w:rsidRDefault="00AD49CE" w:rsidP="00AD49CE">
      <w:pPr>
        <w:autoSpaceDN w:val="0"/>
        <w:spacing w:after="0" w:line="259" w:lineRule="auto"/>
        <w:ind w:right="-10"/>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4.Sodiqova G.Q.   Bolalar  nevrologiyasi T “ Iqtisod-moliya” 2008 y</w:t>
      </w:r>
    </w:p>
    <w:p w:rsidR="00AD49CE" w:rsidRPr="00AD49CE" w:rsidRDefault="00AD49CE" w:rsidP="00AD49CE">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spacing w:val="8"/>
          <w:sz w:val="24"/>
          <w:szCs w:val="24"/>
          <w:lang w:val="uz-Cyrl-UZ" w:eastAsia="ru-RU"/>
        </w:rPr>
      </w:pPr>
    </w:p>
    <w:p w:rsidR="00AD49CE" w:rsidRPr="00AD49CE" w:rsidRDefault="00AD49CE" w:rsidP="00AD49CE">
      <w:pPr>
        <w:widowControl w:val="0"/>
        <w:shd w:val="clear" w:color="auto" w:fill="FFFFFF"/>
        <w:overflowPunct w:val="0"/>
        <w:autoSpaceDE w:val="0"/>
        <w:autoSpaceDN w:val="0"/>
        <w:adjustRightInd w:val="0"/>
        <w:spacing w:after="0" w:line="20" w:lineRule="atLeast"/>
        <w:ind w:left="3434"/>
        <w:jc w:val="both"/>
        <w:textAlignment w:val="baseline"/>
        <w:rPr>
          <w:rFonts w:ascii="Times New Roman" w:eastAsia="Times New Roman" w:hAnsi="Times New Roman" w:cs="Times New Roman"/>
          <w:b/>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bCs/>
          <w:sz w:val="24"/>
          <w:szCs w:val="24"/>
          <w:lang w:val="uz-Cyrl-UZ" w:eastAsia="ru-RU"/>
        </w:rPr>
      </w:pPr>
      <w:r w:rsidRPr="00AD49CE">
        <w:rPr>
          <w:rFonts w:ascii="Times New Roman" w:eastAsia="Times New Roman" w:hAnsi="Times New Roman" w:cs="Times New Roman"/>
          <w:b/>
          <w:bCs/>
          <w:sz w:val="24"/>
          <w:szCs w:val="24"/>
          <w:lang w:val="uz-Cyrl-UZ" w:eastAsia="ru-RU"/>
        </w:rPr>
        <w:t>О‘z-о‘zini tekshirish uchun savollar</w:t>
      </w: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D49CE" w:rsidRPr="00AD49CE" w:rsidRDefault="00AD49CE" w:rsidP="00AD49CE">
      <w:pPr>
        <w:spacing w:after="0" w:line="240" w:lineRule="auto"/>
        <w:ind w:firstLine="709"/>
        <w:jc w:val="both"/>
        <w:rPr>
          <w:rFonts w:ascii="Times New Roman" w:eastAsia="Times New Roman" w:hAnsi="Times New Roman" w:cs="Times New Roman"/>
          <w:sz w:val="24"/>
          <w:szCs w:val="24"/>
          <w:lang w:val="uz-Cyrl-UZ" w:bidi="en-US"/>
        </w:rPr>
      </w:pPr>
      <w:r w:rsidRPr="00AD49CE">
        <w:rPr>
          <w:rFonts w:ascii="Times New Roman" w:eastAsia="Times New Roman" w:hAnsi="Times New Roman" w:cs="Times New Roman"/>
          <w:sz w:val="24"/>
          <w:szCs w:val="24"/>
          <w:lang w:val="uz-Cyrl-UZ" w:bidi="en-US"/>
        </w:rPr>
        <w:t>1. Aqli zaiflik haqidagi  bilimlarni rivojlanish tarixi</w:t>
      </w:r>
    </w:p>
    <w:p w:rsidR="00AD49CE" w:rsidRPr="00AD49CE" w:rsidRDefault="00AD49CE" w:rsidP="00AD49CE">
      <w:pPr>
        <w:spacing w:after="0" w:line="240" w:lineRule="auto"/>
        <w:ind w:firstLine="709"/>
        <w:jc w:val="both"/>
        <w:rPr>
          <w:rFonts w:ascii="Times New Roman" w:eastAsia="Times New Roman" w:hAnsi="Times New Roman" w:cs="Times New Roman"/>
          <w:sz w:val="24"/>
          <w:szCs w:val="24"/>
          <w:lang w:val="en-US" w:bidi="en-US"/>
        </w:rPr>
      </w:pPr>
      <w:r w:rsidRPr="00AD49CE">
        <w:rPr>
          <w:rFonts w:ascii="Times New Roman" w:eastAsia="Times New Roman" w:hAnsi="Times New Roman" w:cs="Times New Roman"/>
          <w:sz w:val="24"/>
          <w:szCs w:val="24"/>
          <w:lang w:val="uz-Cyrl-UZ" w:bidi="en-US"/>
        </w:rPr>
        <w:t xml:space="preserve">2. </w:t>
      </w:r>
      <w:r w:rsidRPr="00AD49CE">
        <w:rPr>
          <w:rFonts w:ascii="Times New Roman" w:eastAsia="Times New Roman" w:hAnsi="Times New Roman" w:cs="Times New Roman"/>
          <w:sz w:val="24"/>
          <w:szCs w:val="24"/>
          <w:lang w:val="en-US" w:bidi="en-US"/>
        </w:rPr>
        <w:t xml:space="preserve"> Aqli zaiflik dagi anatomo-fiziologik buzilishlar</w:t>
      </w:r>
    </w:p>
    <w:p w:rsidR="00AD49CE" w:rsidRPr="00AD49CE" w:rsidRDefault="00AD49CE" w:rsidP="00AD49CE">
      <w:pPr>
        <w:spacing w:after="0" w:line="240" w:lineRule="auto"/>
        <w:ind w:firstLine="709"/>
        <w:jc w:val="both"/>
        <w:rPr>
          <w:rFonts w:ascii="Times New Roman" w:eastAsia="Times New Roman" w:hAnsi="Times New Roman" w:cs="Times New Roman"/>
          <w:sz w:val="24"/>
          <w:szCs w:val="24"/>
          <w:lang w:val="uz-Cyrl-UZ" w:bidi="en-US"/>
        </w:rPr>
      </w:pPr>
      <w:r w:rsidRPr="00AD49CE">
        <w:rPr>
          <w:rFonts w:ascii="Times New Roman" w:eastAsia="Times New Roman" w:hAnsi="Times New Roman" w:cs="Times New Roman"/>
          <w:sz w:val="24"/>
          <w:szCs w:val="24"/>
          <w:lang w:val="uz-Cyrl-UZ" w:bidi="en-US"/>
        </w:rPr>
        <w:t xml:space="preserve">3. </w:t>
      </w:r>
      <w:r w:rsidRPr="00AD49CE">
        <w:rPr>
          <w:rFonts w:ascii="Times New Roman" w:eastAsia="Times New Roman" w:hAnsi="Times New Roman" w:cs="Times New Roman"/>
          <w:sz w:val="24"/>
          <w:szCs w:val="24"/>
          <w:lang w:val="en-US" w:bidi="en-US"/>
        </w:rPr>
        <w:t>Aqli zaiflik</w:t>
      </w:r>
      <w:r w:rsidRPr="00AD49CE">
        <w:rPr>
          <w:rFonts w:ascii="Times New Roman" w:eastAsia="Times New Roman" w:hAnsi="Times New Roman" w:cs="Times New Roman"/>
          <w:sz w:val="24"/>
          <w:szCs w:val="24"/>
          <w:lang w:val="uz-Cyrl-UZ" w:bidi="en-US"/>
        </w:rPr>
        <w:t xml:space="preserve"> dagi miya morfologiyasining tuzilishi</w:t>
      </w: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Cs/>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p>
    <w:p w:rsidR="00AD49CE" w:rsidRPr="00AD49CE" w:rsidRDefault="00AD49CE" w:rsidP="00AD49CE">
      <w:pPr>
        <w:widowControl w:val="0"/>
        <w:overflowPunct w:val="0"/>
        <w:autoSpaceDE w:val="0"/>
        <w:autoSpaceDN w:val="0"/>
        <w:adjustRightInd w:val="0"/>
        <w:spacing w:after="0" w:line="20" w:lineRule="atLeast"/>
        <w:jc w:val="center"/>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sz w:val="24"/>
          <w:szCs w:val="24"/>
          <w:lang w:val="uz-Cyrl-UZ" w:eastAsia="ru-RU"/>
        </w:rPr>
        <w:lastRenderedPageBreak/>
        <w:t>Tayanch tushunchalar</w:t>
      </w:r>
    </w:p>
    <w:p w:rsidR="00AD49CE" w:rsidRPr="00AD49CE" w:rsidRDefault="00AD49CE" w:rsidP="00AD49CE">
      <w:pPr>
        <w:tabs>
          <w:tab w:val="left" w:pos="1128"/>
        </w:tabs>
        <w:spacing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1.Depressiv sindrom – gunginlik kayfiyatga tushish, fikrlashning va harakatning susayishi bilan namoyon bо‘ladi.</w:t>
      </w:r>
    </w:p>
    <w:p w:rsidR="00AD49CE" w:rsidRPr="00AD49CE" w:rsidRDefault="00AD49CE" w:rsidP="00AD49CE">
      <w:pPr>
        <w:tabs>
          <w:tab w:val="left" w:pos="851"/>
          <w:tab w:val="left" w:pos="993"/>
        </w:tabs>
        <w:spacing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2.Maniakal sindrom – eyforiya, fikrlashni tezlashuvi va harakatning faolligi bilan namoyon bо‘ladi.</w:t>
      </w:r>
    </w:p>
    <w:p w:rsidR="00AD49CE" w:rsidRPr="00AD49CE" w:rsidRDefault="00AD49CE" w:rsidP="00AD49CE">
      <w:pPr>
        <w:tabs>
          <w:tab w:val="left" w:pos="851"/>
          <w:tab w:val="left" w:pos="993"/>
          <w:tab w:val="left" w:pos="1027"/>
        </w:tabs>
        <w:spacing w:line="240" w:lineRule="auto"/>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3.</w:t>
      </w:r>
      <w:r w:rsidRPr="00AD49CE">
        <w:rPr>
          <w:rFonts w:ascii="Times New Roman" w:eastAsia="Times New Roman" w:hAnsi="Times New Roman" w:cs="Times New Roman"/>
          <w:sz w:val="24"/>
          <w:szCs w:val="24"/>
          <w:lang w:val="en-US" w:eastAsia="ru-RU"/>
        </w:rPr>
        <w:t>Assotsiativ avtomatizm.</w:t>
      </w:r>
    </w:p>
    <w:p w:rsidR="00AD49CE" w:rsidRPr="00AD49CE" w:rsidRDefault="00AD49CE" w:rsidP="00AD49CE">
      <w:pPr>
        <w:tabs>
          <w:tab w:val="left" w:pos="851"/>
          <w:tab w:val="left" w:pos="993"/>
        </w:tabs>
        <w:spacing w:line="240" w:lineRule="auto"/>
        <w:rPr>
          <w:rFonts w:ascii="Times New Roman" w:eastAsia="Times New Roman" w:hAnsi="Times New Roman" w:cs="Times New Roman"/>
          <w:sz w:val="24"/>
          <w:szCs w:val="24"/>
          <w:lang w:val="en-US" w:eastAsia="ru-RU" w:bidi="en-US"/>
        </w:rPr>
      </w:pPr>
      <w:r w:rsidRPr="00AD49CE">
        <w:rPr>
          <w:rFonts w:ascii="Times New Roman" w:eastAsia="Times New Roman" w:hAnsi="Times New Roman" w:cs="Times New Roman"/>
          <w:sz w:val="24"/>
          <w:szCs w:val="24"/>
          <w:lang w:val="uz-Cyrl-UZ" w:eastAsia="ru-RU" w:bidi="en-US"/>
        </w:rPr>
        <w:t>4.</w:t>
      </w:r>
      <w:r w:rsidRPr="00AD49CE">
        <w:rPr>
          <w:rFonts w:ascii="Times New Roman" w:eastAsia="Times New Roman" w:hAnsi="Times New Roman" w:cs="Times New Roman"/>
          <w:sz w:val="24"/>
          <w:szCs w:val="24"/>
          <w:lang w:val="en-US" w:eastAsia="ru-RU" w:bidi="en-US"/>
        </w:rPr>
        <w:t>Sensor avtomatizm.</w:t>
      </w:r>
    </w:p>
    <w:p w:rsidR="00AD49CE" w:rsidRPr="00AD49CE" w:rsidRDefault="00AD49CE" w:rsidP="00AD49C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sz w:val="24"/>
          <w:szCs w:val="24"/>
          <w:lang w:val="uz-Cyrl-UZ" w:eastAsia="ru-RU" w:bidi="en-US"/>
        </w:rPr>
        <w:t>5.</w:t>
      </w:r>
      <w:r w:rsidRPr="00AD49CE">
        <w:rPr>
          <w:rFonts w:ascii="Times New Roman" w:eastAsia="Times New Roman" w:hAnsi="Times New Roman" w:cs="Times New Roman"/>
          <w:sz w:val="24"/>
          <w:szCs w:val="24"/>
          <w:lang w:val="en-US" w:eastAsia="ru-RU" w:bidi="en-US"/>
        </w:rPr>
        <w:t>Kinetik (harakat, motor) avtomatizm</w:t>
      </w:r>
    </w:p>
    <w:p w:rsidR="00AD49CE" w:rsidRPr="00AD49CE" w:rsidRDefault="00AD49CE" w:rsidP="00AD49C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uz-Cyrl-UZ" w:eastAsia="ru-RU"/>
        </w:rPr>
      </w:pPr>
    </w:p>
    <w:p w:rsidR="00AA26E0" w:rsidRPr="00AA26E0" w:rsidRDefault="00AA26E0" w:rsidP="00AA26E0">
      <w:pPr>
        <w:widowControl w:val="0"/>
        <w:tabs>
          <w:tab w:val="left" w:pos="2685"/>
        </w:tabs>
        <w:overflowPunct w:val="0"/>
        <w:autoSpaceDE w:val="0"/>
        <w:autoSpaceDN w:val="0"/>
        <w:adjustRightInd w:val="0"/>
        <w:spacing w:after="0" w:line="20" w:lineRule="atLeast"/>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color w:val="FF00FF"/>
          <w:sz w:val="24"/>
          <w:szCs w:val="24"/>
          <w:lang w:val="uz-Cyrl-UZ" w:eastAsia="ru-RU"/>
        </w:rPr>
      </w:pPr>
      <w:r w:rsidRPr="00AD49CE">
        <w:rPr>
          <w:rFonts w:ascii="Times New Roman" w:eastAsia="Times New Roman" w:hAnsi="Times New Roman" w:cs="Times New Roman"/>
          <w:b/>
          <w:sz w:val="28"/>
          <w:szCs w:val="28"/>
          <w:lang w:val="uz-Cyrl-UZ" w:eastAsia="ru-RU"/>
        </w:rPr>
        <w:t>2.1  Nerv to‘qimasi nevronlar, nevrogliya</w:t>
      </w:r>
      <w:r w:rsidRPr="00AD49CE">
        <w:rPr>
          <w:rFonts w:ascii="Times New Roman" w:eastAsia="Calibri" w:hAnsi="Times New Roman" w:cs="Times New Roman"/>
          <w:b/>
          <w:sz w:val="28"/>
          <w:szCs w:val="28"/>
          <w:lang w:val="uz-Cyrl-UZ"/>
        </w:rPr>
        <w:t xml:space="preserve"> mavzusi bо‘yicha amaliy mashg‘ulotning texnologik modeli</w:t>
      </w:r>
    </w:p>
    <w:p w:rsidR="00AD49CE" w:rsidRPr="00AD49CE" w:rsidRDefault="00AD49CE" w:rsidP="00AD49CE">
      <w:pPr>
        <w:spacing w:after="0" w:line="240" w:lineRule="auto"/>
        <w:jc w:val="center"/>
        <w:rPr>
          <w:rFonts w:ascii="Times New Roman" w:eastAsia="Times New Roman" w:hAnsi="Times New Roman" w:cs="Times New Roman"/>
          <w:b/>
          <w:color w:val="FF00FF"/>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O’quv soati: 2</w:t>
            </w:r>
            <w:r w:rsidRPr="00AD49CE">
              <w:rPr>
                <w:rFonts w:ascii="Times New Roman" w:eastAsia="Times New Roman" w:hAnsi="Times New Roman" w:cs="Times New Roman"/>
                <w:b/>
                <w:sz w:val="24"/>
                <w:szCs w:val="24"/>
                <w:lang w:val="uz-Cyrl-UZ" w:eastAsia="ru-RU"/>
              </w:rPr>
              <w:t xml:space="preserve"> soat</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i/>
                <w:iCs/>
                <w:sz w:val="24"/>
                <w:szCs w:val="24"/>
                <w:lang w:eastAsia="ru-RU"/>
              </w:rPr>
              <w:t>Talabalar soni:</w:t>
            </w:r>
            <w:r w:rsidRPr="00AD49CE">
              <w:rPr>
                <w:rFonts w:ascii="Times New Roman" w:eastAsia="Times New Roman" w:hAnsi="Times New Roman" w:cs="Times New Roman"/>
                <w:b/>
                <w:i/>
                <w:iCs/>
                <w:sz w:val="24"/>
                <w:szCs w:val="24"/>
                <w:lang w:val="uz-Cyrl-UZ" w:eastAsia="ru-RU"/>
              </w:rPr>
              <w:t xml:space="preserve"> 30 ta</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O’quv mashg’ulotining shakli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Bilimlarni mustahkamlash va chuqurlashtirish</w:t>
            </w:r>
          </w:p>
        </w:tc>
      </w:tr>
      <w:tr w:rsidR="00AD49CE" w:rsidRPr="00AD49CE" w:rsidTr="00AD49CE">
        <w:trPr>
          <w:trHeight w:val="2098"/>
        </w:trPr>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val="uz-Cyrl-UZ" w:eastAsia="ru-RU"/>
              </w:rPr>
              <w:t xml:space="preserve"> Amaliy mashg’ulot </w:t>
            </w:r>
            <w:r w:rsidRPr="00AD49CE">
              <w:rPr>
                <w:rFonts w:ascii="Times New Roman" w:eastAsia="Times New Roman" w:hAnsi="Times New Roman" w:cs="Times New Roman"/>
                <w:b/>
                <w:i/>
                <w:iCs/>
                <w:sz w:val="24"/>
                <w:szCs w:val="24"/>
                <w:lang w:eastAsia="ru-RU"/>
              </w:rPr>
              <w:t xml:space="preserve"> rejasi:</w:t>
            </w:r>
          </w:p>
        </w:tc>
        <w:tc>
          <w:tcPr>
            <w:tcW w:w="5330" w:type="dxa"/>
          </w:tcPr>
          <w:p w:rsidR="00AD49CE" w:rsidRPr="00AD49CE" w:rsidRDefault="00AD49CE" w:rsidP="00AD49CE">
            <w:pPr>
              <w:widowControl w:val="0"/>
              <w:autoSpaceDE w:val="0"/>
              <w:autoSpaceDN w:val="0"/>
              <w:adjustRightInd w:val="0"/>
              <w:spacing w:line="20" w:lineRule="atLeast"/>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 xml:space="preserve">1.   Nerv to‘qimasi nevronlar, nevrogliya </w:t>
            </w:r>
            <w:r w:rsidRPr="00AD49CE">
              <w:rPr>
                <w:rFonts w:ascii="Times New Roman" w:eastAsia="Times New Roman" w:hAnsi="Times New Roman" w:cs="Times New Roman"/>
                <w:sz w:val="24"/>
                <w:szCs w:val="24"/>
                <w:lang w:val="uz-Cyrl-UZ" w:eastAsia="ru-RU"/>
              </w:rPr>
              <w:t>bilan tanishish</w:t>
            </w:r>
            <w:r w:rsidRPr="00AD49CE">
              <w:rPr>
                <w:rFonts w:ascii="Times New Roman CYR" w:eastAsia="Times New Roman" w:hAnsi="Times New Roman CYR" w:cs="Times New Roman CYR"/>
                <w:sz w:val="24"/>
                <w:szCs w:val="24"/>
                <w:lang w:val="uz-Cyrl-UZ" w:eastAsia="ru-RU"/>
              </w:rPr>
              <w:t xml:space="preserve">. </w:t>
            </w:r>
          </w:p>
          <w:p w:rsidR="00AD49CE" w:rsidRPr="00AD49CE" w:rsidRDefault="00AD49CE" w:rsidP="00AD49CE">
            <w:pPr>
              <w:widowControl w:val="0"/>
              <w:autoSpaceDE w:val="0"/>
              <w:autoSpaceDN w:val="0"/>
              <w:adjustRightInd w:val="0"/>
              <w:spacing w:line="20" w:lineRule="atLeast"/>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2. Nerv to‘qimasi nevronlar, nevrogliya</w:t>
            </w:r>
            <w:r w:rsidRPr="00AD49CE">
              <w:rPr>
                <w:rFonts w:ascii="Times New Roman" w:eastAsia="Times New Roman" w:hAnsi="Times New Roman" w:cs="Times New Roman"/>
                <w:sz w:val="24"/>
                <w:szCs w:val="24"/>
                <w:lang w:val="uz-Cyrl-UZ" w:eastAsia="ru-RU"/>
              </w:rPr>
              <w:t xml:space="preserve"> Idrok buzilishlari. Xotira va diqqatning buzilishi. Tekshirish usullari bilan tanishish</w:t>
            </w:r>
            <w:r w:rsidRPr="00AD49CE">
              <w:rPr>
                <w:rFonts w:ascii="Times New Roman CYR" w:eastAsia="Times New Roman" w:hAnsi="Times New Roman CYR" w:cs="Times New Roman CYR"/>
                <w:sz w:val="24"/>
                <w:szCs w:val="24"/>
                <w:lang w:val="uz-Cyrl-UZ" w:eastAsia="ru-RU"/>
              </w:rPr>
              <w:t>.</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val="uz-Cyrl-UZ" w:eastAsia="ru-RU"/>
              </w:rPr>
              <w:t>Mashg’ulotning</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i/>
                <w:iCs/>
                <w:sz w:val="24"/>
                <w:szCs w:val="24"/>
                <w:lang w:val="uz-Cyrl-UZ" w:eastAsia="ru-RU"/>
              </w:rPr>
              <w:t>maqsadi:</w:t>
            </w:r>
            <w:r w:rsidRPr="00AD49CE">
              <w:rPr>
                <w:rFonts w:ascii="Times New Roman" w:eastAsia="Times New Roman" w:hAnsi="Times New Roman" w:cs="Times New Roman"/>
                <w:i/>
                <w:iCs/>
                <w:sz w:val="24"/>
                <w:szCs w:val="24"/>
                <w:lang w:val="uz-Cyrl-UZ" w:eastAsia="ru-RU"/>
              </w:rPr>
              <w:t xml:space="preserve"> </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Talabalarni Idrok buzilishlari. Xotira va diqqatning buzilishi вa  tekshirish usullari bilan tanishish  boyicha bilimlar bilan qurollantirish.</w:t>
            </w:r>
          </w:p>
        </w:tc>
      </w:tr>
      <w:tr w:rsidR="00AD49CE" w:rsidRPr="00AD49CE" w:rsidTr="00AD49CE">
        <w:trPr>
          <w:trHeight w:val="393"/>
        </w:trPr>
        <w:tc>
          <w:tcPr>
            <w:tcW w:w="3956" w:type="dxa"/>
          </w:tcPr>
          <w:p w:rsidR="00AD49CE" w:rsidRPr="00AD49CE" w:rsidRDefault="00AD49CE" w:rsidP="00AD49CE">
            <w:pPr>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Pedagogik vazifalar:</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sz w:val="28"/>
                <w:szCs w:val="28"/>
                <w:lang w:val="uz-Cyrl-UZ" w:eastAsia="ru-RU"/>
              </w:rPr>
              <w:t>1</w:t>
            </w:r>
            <w:r w:rsidRPr="00AD49CE">
              <w:rPr>
                <w:rFonts w:ascii="Calibri" w:eastAsia="Times New Roman" w:hAnsi="Calibri" w:cs="Times New Roman"/>
                <w:lang w:val="en-US" w:eastAsia="ru-RU"/>
              </w:rPr>
              <w:t xml:space="preserve"> </w:t>
            </w:r>
            <w:r w:rsidRPr="00AD49CE">
              <w:rPr>
                <w:rFonts w:ascii="Times New Roman" w:eastAsia="Times New Roman" w:hAnsi="Times New Roman" w:cs="Times New Roman"/>
                <w:lang w:val="uz-Cyrl-UZ" w:eastAsia="ru-RU"/>
              </w:rPr>
              <w:t xml:space="preserve">Nerv to‘qimasi nevronlar, nevrogliya.Idrok buzilishlari va uning klinik belgilari </w:t>
            </w:r>
            <w:r w:rsidRPr="00AD49CE">
              <w:rPr>
                <w:rFonts w:ascii="Times New Roman CYR" w:eastAsia="Times New Roman" w:hAnsi="Times New Roman CYR" w:cs="Times New Roman CYR"/>
                <w:lang w:val="uz-Cyrl-UZ" w:eastAsia="ru-RU"/>
              </w:rPr>
              <w:t xml:space="preserve"> bilan tanishtirish.</w:t>
            </w:r>
            <w:r w:rsidRPr="00AD49CE">
              <w:rPr>
                <w:rFonts w:ascii="Times New Roman CYR" w:eastAsia="Times New Roman" w:hAnsi="Times New Roman CYR" w:cs="Times New Roman CYR"/>
                <w:sz w:val="24"/>
                <w:szCs w:val="24"/>
                <w:lang w:val="uz-Cyrl-UZ" w:eastAsia="ru-RU"/>
              </w:rPr>
              <w:t xml:space="preserve"> </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2.</w:t>
            </w:r>
            <w:r w:rsidRPr="00AD49CE">
              <w:rPr>
                <w:rFonts w:ascii="Times New Roman" w:eastAsia="Times New Roman" w:hAnsi="Times New Roman" w:cs="Times New Roman"/>
                <w:sz w:val="24"/>
                <w:szCs w:val="24"/>
                <w:lang w:val="uz-Cyrl-UZ" w:eastAsia="ru-RU"/>
              </w:rPr>
              <w:t xml:space="preserve"> Nerv to‘qimasi nevronlar, nevrogliya Xotira va diqqatning</w:t>
            </w:r>
            <w:r w:rsidRPr="00AD49CE">
              <w:rPr>
                <w:rFonts w:ascii="Times New Roman CYR" w:eastAsia="Times New Roman" w:hAnsi="Times New Roman CYR" w:cs="Times New Roman CYR"/>
                <w:sz w:val="24"/>
                <w:szCs w:val="24"/>
                <w:lang w:val="uz-Cyrl-UZ" w:eastAsia="ru-RU"/>
              </w:rPr>
              <w:t>.</w:t>
            </w:r>
            <w:r w:rsidRPr="00AD49CE">
              <w:rPr>
                <w:rFonts w:ascii="Times New Roman" w:eastAsia="Times New Roman" w:hAnsi="Times New Roman" w:cs="Times New Roman"/>
                <w:sz w:val="24"/>
                <w:szCs w:val="24"/>
                <w:lang w:val="uz-Cyrl-UZ" w:eastAsia="ru-RU"/>
              </w:rPr>
              <w:t xml:space="preserve"> va uning klinik belgilari </w:t>
            </w:r>
            <w:r w:rsidRPr="00AD49CE">
              <w:rPr>
                <w:rFonts w:ascii="Times New Roman CYR" w:eastAsia="Times New Roman" w:hAnsi="Times New Roman CYR" w:cs="Times New Roman CYR"/>
                <w:sz w:val="24"/>
                <w:szCs w:val="24"/>
                <w:lang w:val="uz-Cyrl-UZ" w:eastAsia="ru-RU"/>
              </w:rPr>
              <w:t xml:space="preserve"> b</w:t>
            </w:r>
            <w:r w:rsidRPr="00AD49CE">
              <w:rPr>
                <w:rFonts w:ascii="Times New Roman" w:eastAsia="Times New Roman" w:hAnsi="Times New Roman" w:cs="Times New Roman"/>
                <w:sz w:val="24"/>
                <w:szCs w:val="24"/>
                <w:lang w:val="uz-Cyrl-UZ" w:eastAsia="ru-RU"/>
              </w:rPr>
              <w:t>bilan tanishish</w:t>
            </w:r>
            <w:r w:rsidRPr="00AD49CE">
              <w:rPr>
                <w:rFonts w:ascii="Times New Roman CYR" w:eastAsia="Times New Roman" w:hAnsi="Times New Roman CYR" w:cs="Times New Roman CYR"/>
                <w:sz w:val="24"/>
                <w:szCs w:val="24"/>
                <w:lang w:val="uz-Cyrl-UZ" w:eastAsia="ru-RU"/>
              </w:rPr>
              <w:t>.</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sz w:val="24"/>
                <w:szCs w:val="24"/>
                <w:lang w:val="uz-Cyrl-UZ" w:eastAsia="ru-RU"/>
              </w:rPr>
              <w:t>3.Tekshirish usullari bilan tanishish</w:t>
            </w:r>
          </w:p>
        </w:tc>
        <w:tc>
          <w:tcPr>
            <w:tcW w:w="5330" w:type="dxa"/>
          </w:tcPr>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b/>
                <w:i/>
                <w:iCs/>
                <w:sz w:val="24"/>
                <w:szCs w:val="24"/>
                <w:lang w:val="uz-Cyrl-UZ" w:eastAsia="ru-RU"/>
              </w:rPr>
              <w:t>O’quv faoliyatining natijalari:</w:t>
            </w:r>
            <w:r w:rsidRPr="00AD49CE">
              <w:rPr>
                <w:rFonts w:ascii="Times New Roman CYR" w:eastAsia="Times New Roman" w:hAnsi="Times New Roman CYR" w:cs="Times New Roman CYR"/>
                <w:sz w:val="24"/>
                <w:szCs w:val="24"/>
                <w:lang w:val="uz-Cyrl-UZ" w:eastAsia="ru-RU"/>
              </w:rPr>
              <w:t xml:space="preserve"> </w:t>
            </w:r>
          </w:p>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1.</w:t>
            </w:r>
            <w:r w:rsidRPr="00AD49CE">
              <w:rPr>
                <w:rFonts w:ascii="Calibri" w:eastAsia="Times New Roman" w:hAnsi="Calibri" w:cs="Times New Roman"/>
                <w:lang w:val="uz-Cyrl-UZ" w:eastAsia="ru-RU"/>
              </w:rPr>
              <w:t xml:space="preserve"> </w:t>
            </w:r>
            <w:r w:rsidRPr="00AD49CE">
              <w:rPr>
                <w:rFonts w:ascii="Times New Roman CYR" w:eastAsia="Times New Roman" w:hAnsi="Times New Roman CYR" w:cs="Times New Roman CYR"/>
                <w:sz w:val="24"/>
                <w:szCs w:val="24"/>
                <w:lang w:val="uz-Cyrl-UZ" w:eastAsia="ru-RU"/>
              </w:rPr>
              <w:t xml:space="preserve">Nerv to‘qimasi nevronlar, nevrogliya </w:t>
            </w:r>
            <w:r w:rsidRPr="00AD49CE">
              <w:rPr>
                <w:rFonts w:ascii="Times New Roman" w:eastAsia="Times New Roman" w:hAnsi="Times New Roman" w:cs="Times New Roman"/>
                <w:sz w:val="24"/>
                <w:szCs w:val="24"/>
                <w:lang w:val="uz-Cyrl-UZ" w:eastAsia="ru-RU"/>
              </w:rPr>
              <w:t>Idrok buzilishlari va uning klinik belgilari</w:t>
            </w:r>
            <w:r w:rsidRPr="00AD49CE">
              <w:rPr>
                <w:rFonts w:ascii="Times New Roman CYR" w:eastAsia="Times New Roman" w:hAnsi="Times New Roman CYR" w:cs="Times New Roman CYR"/>
                <w:sz w:val="24"/>
                <w:szCs w:val="24"/>
                <w:lang w:val="uz-Cyrl-UZ" w:eastAsia="ru-RU"/>
              </w:rPr>
              <w:t xml:space="preserve">  haqida ma’lumotni  bilib oladilar.</w:t>
            </w:r>
          </w:p>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 xml:space="preserve"> 2. Nerv to‘qimasi nevronlar, nevrogliya </w:t>
            </w:r>
            <w:r w:rsidRPr="00AD49CE">
              <w:rPr>
                <w:rFonts w:ascii="Times New Roman" w:eastAsia="Times New Roman" w:hAnsi="Times New Roman" w:cs="Times New Roman"/>
                <w:sz w:val="24"/>
                <w:szCs w:val="24"/>
                <w:lang w:val="uz-Cyrl-UZ" w:eastAsia="ru-RU"/>
              </w:rPr>
              <w:t>Xotira va diqqatning</w:t>
            </w:r>
            <w:r w:rsidRPr="00AD49CE">
              <w:rPr>
                <w:rFonts w:ascii="Times New Roman CYR" w:eastAsia="Times New Roman" w:hAnsi="Times New Roman CYR" w:cs="Times New Roman CYR"/>
                <w:sz w:val="24"/>
                <w:szCs w:val="24"/>
                <w:lang w:val="uz-Cyrl-UZ" w:eastAsia="ru-RU"/>
              </w:rPr>
              <w:t>.</w:t>
            </w:r>
            <w:r w:rsidRPr="00AD49CE">
              <w:rPr>
                <w:rFonts w:ascii="Times New Roman" w:eastAsia="Times New Roman" w:hAnsi="Times New Roman" w:cs="Times New Roman"/>
                <w:sz w:val="24"/>
                <w:szCs w:val="24"/>
                <w:lang w:val="uz-Cyrl-UZ" w:eastAsia="ru-RU"/>
              </w:rPr>
              <w:t xml:space="preserve"> va uning klinik belgilari</w:t>
            </w:r>
            <w:r w:rsidRPr="00AD49CE">
              <w:rPr>
                <w:rFonts w:ascii="Times New Roman CYR" w:eastAsia="Times New Roman" w:hAnsi="Times New Roman CYR" w:cs="Times New Roman CYR"/>
                <w:sz w:val="24"/>
                <w:szCs w:val="24"/>
                <w:lang w:val="uz-Cyrl-UZ" w:eastAsia="ru-RU"/>
              </w:rPr>
              <w:t xml:space="preserve"> haqida ma’lumotni  egallaydilar. </w:t>
            </w:r>
          </w:p>
          <w:p w:rsidR="00AD49CE" w:rsidRPr="00AD49CE" w:rsidRDefault="00AD49CE" w:rsidP="00AD49CE">
            <w:pPr>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sz w:val="24"/>
                <w:szCs w:val="24"/>
                <w:lang w:val="uz-Cyrl-UZ" w:eastAsia="ru-RU"/>
              </w:rPr>
              <w:t>3.Tekshirish usullari bilan tanishadilar</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Ta`lim metodlari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Aqliy xujum,”Assesment” metodi, savol-javob, suhbat, pinbord texnikasi</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Ta`lim shakllari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J</w:t>
            </w:r>
            <w:r w:rsidRPr="00AD49CE">
              <w:rPr>
                <w:rFonts w:ascii="Times New Roman" w:eastAsia="Times New Roman" w:hAnsi="Times New Roman" w:cs="Times New Roman"/>
                <w:sz w:val="24"/>
                <w:szCs w:val="24"/>
                <w:lang w:val="en-US" w:eastAsia="ru-RU"/>
              </w:rPr>
              <w:t>amoaviy, guruhlarda</w:t>
            </w:r>
            <w:r w:rsidRPr="00AD49CE">
              <w:rPr>
                <w:rFonts w:ascii="Times New Roman" w:eastAsia="Times New Roman" w:hAnsi="Times New Roman" w:cs="Times New Roman"/>
                <w:sz w:val="24"/>
                <w:szCs w:val="24"/>
                <w:lang w:val="uz-Cyrl-UZ" w:eastAsia="ru-RU"/>
              </w:rPr>
              <w:t xml:space="preserve"> va yakka</w:t>
            </w:r>
            <w:r w:rsidRPr="00AD49CE">
              <w:rPr>
                <w:rFonts w:ascii="Times New Roman" w:eastAsia="Times New Roman" w:hAnsi="Times New Roman" w:cs="Times New Roman"/>
                <w:sz w:val="24"/>
                <w:szCs w:val="24"/>
                <w:lang w:val="en-US" w:eastAsia="ru-RU"/>
              </w:rPr>
              <w:t xml:space="preserve"> ishlash.</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O’qitish shart-sharoiti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Texnik vositalardan foydalanish va guruhlarda</w:t>
            </w:r>
            <w:r w:rsidRPr="00AD49CE">
              <w:rPr>
                <w:rFonts w:ascii="Times New Roman" w:eastAsia="Times New Roman" w:hAnsi="Times New Roman" w:cs="Times New Roman"/>
                <w:sz w:val="24"/>
                <w:szCs w:val="24"/>
                <w:lang w:val="uz-Cyrl-UZ" w:eastAsia="ru-RU"/>
              </w:rPr>
              <w:t>, yakka</w:t>
            </w:r>
            <w:r w:rsidRPr="00AD49CE">
              <w:rPr>
                <w:rFonts w:ascii="Times New Roman" w:eastAsia="Times New Roman" w:hAnsi="Times New Roman" w:cs="Times New Roman"/>
                <w:sz w:val="24"/>
                <w:szCs w:val="24"/>
                <w:lang w:val="en-US" w:eastAsia="ru-RU"/>
              </w:rPr>
              <w:t xml:space="preserve"> ishlashga mo’ljallangan auditoriya</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Monitoring va baholash</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Nazorat</w:t>
            </w:r>
            <w:r w:rsidRPr="00AD49CE">
              <w:rPr>
                <w:rFonts w:ascii="Times New Roman" w:eastAsia="Times New Roman" w:hAnsi="Times New Roman" w:cs="Times New Roman"/>
                <w:sz w:val="24"/>
                <w:szCs w:val="24"/>
                <w:lang w:val="en-US" w:eastAsia="ru-RU"/>
              </w:rPr>
              <w:t xml:space="preserve"> savollari</w:t>
            </w:r>
            <w:r w:rsidRPr="00AD49CE">
              <w:rPr>
                <w:rFonts w:ascii="Times New Roman" w:eastAsia="Times New Roman" w:hAnsi="Times New Roman" w:cs="Times New Roman"/>
                <w:sz w:val="24"/>
                <w:szCs w:val="24"/>
                <w:lang w:val="uz-Cyrl-UZ" w:eastAsia="ru-RU"/>
              </w:rPr>
              <w:t>, savol-javob, reyting tizimi asosida baholash.</w:t>
            </w:r>
          </w:p>
        </w:tc>
      </w:tr>
    </w:tbl>
    <w:p w:rsidR="00AD49CE" w:rsidRPr="00AD49CE" w:rsidRDefault="00AD49CE" w:rsidP="00AD49CE">
      <w:pPr>
        <w:spacing w:after="0" w:line="240" w:lineRule="auto"/>
        <w:jc w:val="center"/>
        <w:rPr>
          <w:rFonts w:ascii="Times New Roman" w:eastAsia="Times New Roman" w:hAnsi="Times New Roman" w:cs="Times New Roman"/>
          <w:b/>
          <w:bCs/>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0"/>
          <w:szCs w:val="20"/>
          <w:lang w:val="uz-Cyrl-UZ" w:eastAsia="ru-RU"/>
        </w:rPr>
      </w:pPr>
      <w:r w:rsidRPr="00AD49CE">
        <w:rPr>
          <w:rFonts w:ascii="Times New Roman" w:eastAsia="Times New Roman" w:hAnsi="Times New Roman" w:cs="Times New Roman"/>
          <w:b/>
          <w:bCs/>
          <w:sz w:val="24"/>
          <w:szCs w:val="24"/>
          <w:lang w:val="uz-Cyrl-UZ" w:eastAsia="ru-RU"/>
        </w:rPr>
        <w:t xml:space="preserve">2.1  Nerv to‘qimasi nevronlar, nevrogliya mavzusi bо‘yicha </w:t>
      </w:r>
      <w:r w:rsidRPr="00AD49CE">
        <w:rPr>
          <w:rFonts w:ascii="Times New Roman" w:eastAsia="Times New Roman" w:hAnsi="Times New Roman" w:cs="Times New Roman"/>
          <w:b/>
          <w:bCs/>
          <w:sz w:val="20"/>
          <w:szCs w:val="20"/>
          <w:lang w:val="uz-Cyrl-UZ" w:eastAsia="ru-RU"/>
        </w:rPr>
        <w:t xml:space="preserve">AMALIY MASHG’ULOTNING TEXNOLOGIK KARTASI </w:t>
      </w: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AD49CE" w:rsidRPr="00AD49CE" w:rsidTr="00AD49CE">
        <w:tc>
          <w:tcPr>
            <w:tcW w:w="1702" w:type="dxa"/>
            <w:vMerge w:val="restart"/>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Faoliyat bosqichlari</w:t>
            </w:r>
          </w:p>
        </w:tc>
        <w:tc>
          <w:tcPr>
            <w:tcW w:w="7584" w:type="dxa"/>
            <w:gridSpan w:val="2"/>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Faoliyatning mazmuni</w:t>
            </w:r>
          </w:p>
        </w:tc>
      </w:tr>
      <w:tr w:rsidR="00AD49CE" w:rsidRPr="00AD49CE" w:rsidTr="00AD49CE">
        <w:tc>
          <w:tcPr>
            <w:tcW w:w="0" w:type="auto"/>
            <w:vMerge/>
            <w:vAlign w:val="center"/>
          </w:tcPr>
          <w:p w:rsidR="00AD49CE" w:rsidRPr="00AD49CE" w:rsidRDefault="00AD49CE" w:rsidP="00AD49CE">
            <w:pPr>
              <w:spacing w:after="0" w:line="240" w:lineRule="auto"/>
              <w:rPr>
                <w:rFonts w:ascii="Times New Roman" w:eastAsia="Times New Roman" w:hAnsi="Times New Roman" w:cs="Times New Roman"/>
                <w:b/>
                <w:i/>
                <w:iCs/>
                <w:sz w:val="24"/>
                <w:szCs w:val="24"/>
                <w:lang w:eastAsia="ru-RU"/>
              </w:rPr>
            </w:pPr>
          </w:p>
        </w:tc>
        <w:tc>
          <w:tcPr>
            <w:tcW w:w="5066" w:type="dxa"/>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O’qituvchining</w:t>
            </w:r>
          </w:p>
        </w:tc>
        <w:tc>
          <w:tcPr>
            <w:tcW w:w="2518" w:type="dxa"/>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Talaba</w:t>
            </w:r>
            <w:r w:rsidRPr="00AD49CE">
              <w:rPr>
                <w:rFonts w:ascii="Times New Roman" w:eastAsia="Times New Roman" w:hAnsi="Times New Roman" w:cs="Times New Roman"/>
                <w:b/>
                <w:i/>
                <w:iCs/>
                <w:sz w:val="24"/>
                <w:szCs w:val="24"/>
                <w:lang w:val="uz-Cyrl-UZ" w:eastAsia="ru-RU"/>
              </w:rPr>
              <w:t>lar</w:t>
            </w:r>
            <w:r w:rsidRPr="00AD49CE">
              <w:rPr>
                <w:rFonts w:ascii="Times New Roman" w:eastAsia="Times New Roman" w:hAnsi="Times New Roman" w:cs="Times New Roman"/>
                <w:b/>
                <w:i/>
                <w:iCs/>
                <w:sz w:val="24"/>
                <w:szCs w:val="24"/>
                <w:lang w:eastAsia="ru-RU"/>
              </w:rPr>
              <w:t>ning</w:t>
            </w:r>
          </w:p>
        </w:tc>
      </w:tr>
      <w:tr w:rsidR="00AD49CE" w:rsidRPr="00AD49CE" w:rsidTr="00AD49CE">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AD49CE">
                <w:rPr>
                  <w:rFonts w:ascii="Times New Roman" w:eastAsia="Times New Roman" w:hAnsi="Times New Roman" w:cs="Times New Roman"/>
                  <w:b/>
                  <w:sz w:val="24"/>
                  <w:szCs w:val="24"/>
                  <w:lang w:val="en-US" w:eastAsia="ru-RU"/>
                </w:rPr>
                <w:t>I</w:t>
              </w:r>
              <w:r w:rsidRPr="00AD49CE">
                <w:rPr>
                  <w:rFonts w:ascii="Times New Roman" w:eastAsia="Times New Roman" w:hAnsi="Times New Roman" w:cs="Times New Roman"/>
                  <w:b/>
                  <w:sz w:val="24"/>
                  <w:szCs w:val="24"/>
                  <w:lang w:eastAsia="ru-RU"/>
                </w:rPr>
                <w:t>.</w:t>
              </w:r>
            </w:smartTag>
            <w:r w:rsidRPr="00AD49CE">
              <w:rPr>
                <w:rFonts w:ascii="Times New Roman" w:eastAsia="Times New Roman" w:hAnsi="Times New Roman" w:cs="Times New Roman"/>
                <w:b/>
                <w:sz w:val="24"/>
                <w:szCs w:val="24"/>
                <w:lang w:eastAsia="ru-RU"/>
              </w:rPr>
              <w:t xml:space="preserve"> Kirish bosqichi</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(15</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b/>
                <w:sz w:val="24"/>
                <w:szCs w:val="24"/>
                <w:lang w:eastAsia="ru-RU"/>
              </w:rPr>
              <w:t>daqiqa)</w:t>
            </w:r>
          </w:p>
        </w:tc>
        <w:tc>
          <w:tcPr>
            <w:tcW w:w="5066" w:type="dxa"/>
          </w:tcPr>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eastAsia="ru-RU"/>
              </w:rPr>
              <w:t>1.1</w:t>
            </w:r>
            <w:r w:rsidRPr="00AD49CE">
              <w:rPr>
                <w:rFonts w:ascii="Times New Roman" w:eastAsia="Times New Roman" w:hAnsi="Times New Roman" w:cs="Times New Roman"/>
                <w:sz w:val="24"/>
                <w:szCs w:val="24"/>
                <w:lang w:val="uz-Cyrl-UZ" w:eastAsia="ru-RU"/>
              </w:rPr>
              <w:t xml:space="preserve"> Amaliy mashg’ulot </w:t>
            </w:r>
            <w:r w:rsidRPr="00AD49CE">
              <w:rPr>
                <w:rFonts w:ascii="Times New Roman" w:eastAsia="Times New Roman" w:hAnsi="Times New Roman" w:cs="Times New Roman"/>
                <w:sz w:val="24"/>
                <w:szCs w:val="24"/>
                <w:lang w:eastAsia="ru-RU"/>
              </w:rPr>
              <w:t>mavzu</w:t>
            </w:r>
            <w:r w:rsidRPr="00AD49CE">
              <w:rPr>
                <w:rFonts w:ascii="Times New Roman" w:eastAsia="Times New Roman" w:hAnsi="Times New Roman" w:cs="Times New Roman"/>
                <w:sz w:val="24"/>
                <w:szCs w:val="24"/>
                <w:lang w:val="uz-Cyrl-UZ" w:eastAsia="ru-RU"/>
              </w:rPr>
              <w:t xml:space="preserve">si, </w:t>
            </w:r>
            <w:r w:rsidRPr="00AD49CE">
              <w:rPr>
                <w:rFonts w:ascii="Times New Roman" w:eastAsia="Times New Roman" w:hAnsi="Times New Roman" w:cs="Times New Roman"/>
                <w:sz w:val="24"/>
                <w:szCs w:val="24"/>
                <w:lang w:eastAsia="ru-RU"/>
              </w:rPr>
              <w:t>reja</w:t>
            </w:r>
            <w:r w:rsidRPr="00AD49CE">
              <w:rPr>
                <w:rFonts w:ascii="Times New Roman" w:eastAsia="Times New Roman" w:hAnsi="Times New Roman" w:cs="Times New Roman"/>
                <w:sz w:val="24"/>
                <w:szCs w:val="24"/>
                <w:lang w:val="uz-Cyrl-UZ" w:eastAsia="ru-RU"/>
              </w:rPr>
              <w:t>si</w:t>
            </w:r>
            <w:r w:rsidRPr="00AD49CE">
              <w:rPr>
                <w:rFonts w:ascii="Times New Roman" w:eastAsia="Times New Roman" w:hAnsi="Times New Roman" w:cs="Times New Roman"/>
                <w:sz w:val="24"/>
                <w:szCs w:val="24"/>
                <w:lang w:eastAsia="ru-RU"/>
              </w:rPr>
              <w:t xml:space="preserve">, foydalanilgan adabiyotlar, maqsadi, </w:t>
            </w:r>
            <w:r w:rsidRPr="00AD49CE">
              <w:rPr>
                <w:rFonts w:ascii="Times New Roman" w:eastAsia="Times New Roman" w:hAnsi="Times New Roman" w:cs="Times New Roman"/>
                <w:sz w:val="24"/>
                <w:szCs w:val="24"/>
                <w:lang w:val="uz-Cyrl-UZ" w:eastAsia="ru-RU"/>
              </w:rPr>
              <w:t xml:space="preserve">va </w:t>
            </w:r>
            <w:r w:rsidRPr="00AD49CE">
              <w:rPr>
                <w:rFonts w:ascii="Times New Roman" w:eastAsia="Times New Roman" w:hAnsi="Times New Roman" w:cs="Times New Roman"/>
                <w:sz w:val="24"/>
                <w:szCs w:val="24"/>
                <w:lang w:eastAsia="ru-RU"/>
              </w:rPr>
              <w:t>kutila</w:t>
            </w:r>
            <w:r w:rsidRPr="00AD49CE">
              <w:rPr>
                <w:rFonts w:ascii="Times New Roman" w:eastAsia="Times New Roman" w:hAnsi="Times New Roman" w:cs="Times New Roman"/>
                <w:sz w:val="24"/>
                <w:szCs w:val="24"/>
                <w:lang w:val="uz-Cyrl-UZ" w:eastAsia="ru-RU"/>
              </w:rPr>
              <w:t>yotgan</w:t>
            </w:r>
            <w:r w:rsidRPr="00AD49CE">
              <w:rPr>
                <w:rFonts w:ascii="Times New Roman" w:eastAsia="Times New Roman" w:hAnsi="Times New Roman" w:cs="Times New Roman"/>
                <w:sz w:val="24"/>
                <w:szCs w:val="24"/>
                <w:lang w:eastAsia="ru-RU"/>
              </w:rPr>
              <w:t xml:space="preserve"> o’quv natijalarini </w:t>
            </w:r>
            <w:r w:rsidRPr="00AD49CE">
              <w:rPr>
                <w:rFonts w:ascii="Times New Roman" w:eastAsia="Times New Roman" w:hAnsi="Times New Roman" w:cs="Times New Roman"/>
                <w:sz w:val="24"/>
                <w:szCs w:val="24"/>
                <w:lang w:val="uz-Cyrl-UZ" w:eastAsia="ru-RU"/>
              </w:rPr>
              <w:t>e`lon qiladi.</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(1-ilova). </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1.2. Talabalarni 4 guru</w:t>
            </w:r>
            <w:r w:rsidRPr="00AD49CE">
              <w:rPr>
                <w:rFonts w:ascii="Times New Roman" w:eastAsia="Times New Roman" w:hAnsi="Times New Roman" w:cs="Arial"/>
                <w:sz w:val="24"/>
                <w:szCs w:val="24"/>
                <w:lang w:val="uz-Cyrl-UZ" w:eastAsia="ru-RU"/>
              </w:rPr>
              <w:t>h</w:t>
            </w:r>
            <w:r w:rsidRPr="00AD49CE">
              <w:rPr>
                <w:rFonts w:ascii="Times New Roman" w:eastAsia="Times New Roman" w:hAnsi="Times New Roman" w:cs="Calibri"/>
                <w:sz w:val="24"/>
                <w:szCs w:val="24"/>
                <w:lang w:val="uz-Cyrl-UZ" w:eastAsia="ru-RU"/>
              </w:rPr>
              <w:t>ga</w:t>
            </w:r>
            <w:r w:rsidRPr="00AD49CE">
              <w:rPr>
                <w:rFonts w:ascii="Times New Roman" w:eastAsia="Times New Roman" w:hAnsi="Times New Roman" w:cs="Calibri"/>
                <w:sz w:val="24"/>
                <w:szCs w:val="24"/>
                <w:lang w:val="sv-SE" w:eastAsia="ru-RU"/>
              </w:rPr>
              <w:t xml:space="preserve"> b</w:t>
            </w:r>
            <w:r w:rsidRPr="00AD49CE">
              <w:rPr>
                <w:rFonts w:ascii="Times New Roman" w:eastAsia="Times New Roman" w:hAnsi="Times New Roman" w:cs="Calibri"/>
                <w:sz w:val="24"/>
                <w:szCs w:val="24"/>
                <w:lang w:val="uz-Cyrl-UZ" w:eastAsia="ru-RU"/>
              </w:rPr>
              <w:t>o’lib ishlashni</w:t>
            </w:r>
            <w:r w:rsidRPr="00AD49CE">
              <w:rPr>
                <w:rFonts w:ascii="Times New Roman" w:eastAsia="Times New Roman" w:hAnsi="Times New Roman" w:cs="Calibri"/>
                <w:sz w:val="24"/>
                <w:szCs w:val="24"/>
                <w:lang w:val="sv-SE" w:eastAsia="ru-RU"/>
              </w:rPr>
              <w:t xml:space="preserve"> taklif etadi</w:t>
            </w:r>
            <w:r w:rsidRPr="00AD49CE">
              <w:rPr>
                <w:rFonts w:ascii="Times New Roman" w:eastAsia="Times New Roman" w:hAnsi="Times New Roman" w:cs="Calibri"/>
                <w:sz w:val="24"/>
                <w:szCs w:val="24"/>
                <w:lang w:val="uz-Cyrl-UZ" w:eastAsia="ru-RU"/>
              </w:rPr>
              <w:t xml:space="preserve"> va</w:t>
            </w:r>
            <w:r w:rsidRPr="00AD49CE">
              <w:rPr>
                <w:rFonts w:ascii="Times New Roman" w:eastAsia="Times New Roman" w:hAnsi="Times New Roman" w:cs="Calibri"/>
                <w:sz w:val="24"/>
                <w:szCs w:val="24"/>
                <w:lang w:val="sv-SE" w:eastAsia="ru-RU"/>
              </w:rPr>
              <w:t>.</w:t>
            </w:r>
            <w:r w:rsidRPr="00AD49CE">
              <w:rPr>
                <w:rFonts w:ascii="Times New Roman" w:eastAsia="Times New Roman" w:hAnsi="Times New Roman" w:cs="Calibri"/>
                <w:sz w:val="24"/>
                <w:szCs w:val="24"/>
                <w:lang w:val="uz-Cyrl-UZ" w:eastAsia="ru-RU"/>
              </w:rPr>
              <w:t xml:space="preserve"> Guru</w:t>
            </w:r>
            <w:r w:rsidRPr="00AD49CE">
              <w:rPr>
                <w:rFonts w:ascii="Times New Roman" w:eastAsia="Times New Roman" w:hAnsi="Times New Roman" w:cs="Arial"/>
                <w:sz w:val="24"/>
                <w:szCs w:val="24"/>
                <w:lang w:val="uz-Cyrl-UZ" w:eastAsia="ru-RU"/>
              </w:rPr>
              <w:t>h</w:t>
            </w:r>
            <w:r w:rsidRPr="00AD49CE">
              <w:rPr>
                <w:rFonts w:ascii="Times New Roman" w:eastAsia="Times New Roman" w:hAnsi="Times New Roman" w:cs="Calibri"/>
                <w:sz w:val="24"/>
                <w:szCs w:val="24"/>
                <w:lang w:val="uz-Cyrl-UZ" w:eastAsia="ru-RU"/>
              </w:rPr>
              <w:t>larda</w:t>
            </w:r>
            <w:r w:rsidRPr="00AD49CE">
              <w:rPr>
                <w:rFonts w:ascii="Times New Roman" w:eastAsia="Times New Roman" w:hAnsi="Times New Roman" w:cs="Times New Roman"/>
                <w:sz w:val="24"/>
                <w:szCs w:val="24"/>
                <w:lang w:val="uz-Cyrl-UZ" w:eastAsia="ru-RU"/>
              </w:rPr>
              <w:t xml:space="preserve"> ishlash </w:t>
            </w:r>
            <w:r w:rsidRPr="00AD49CE">
              <w:rPr>
                <w:rFonts w:ascii="Times New Roman" w:eastAsia="Times New Roman" w:hAnsi="Times New Roman" w:cs="Arial"/>
                <w:sz w:val="24"/>
                <w:szCs w:val="24"/>
                <w:lang w:val="uz-Cyrl-UZ" w:eastAsia="ru-RU"/>
              </w:rPr>
              <w:t>q</w:t>
            </w:r>
            <w:r w:rsidRPr="00AD49CE">
              <w:rPr>
                <w:rFonts w:ascii="Times New Roman" w:eastAsia="Times New Roman" w:hAnsi="Times New Roman" w:cs="Calibri"/>
                <w:sz w:val="24"/>
                <w:szCs w:val="24"/>
                <w:lang w:val="uz-Cyrl-UZ" w:eastAsia="ru-RU"/>
              </w:rPr>
              <w:t>oidalari bilan tanishtiradi</w:t>
            </w:r>
            <w:r w:rsidRPr="00AD49CE">
              <w:rPr>
                <w:rFonts w:ascii="Times New Roman" w:eastAsia="Times New Roman" w:hAnsi="Times New Roman" w:cs="Times New Roman"/>
                <w:sz w:val="24"/>
                <w:szCs w:val="24"/>
                <w:lang w:val="uz-Cyrl-UZ" w:eastAsia="ru-RU"/>
              </w:rPr>
              <w:t>.</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1.3 Baholash mezonlari e`lon qiladi.</w:t>
            </w:r>
          </w:p>
          <w:p w:rsidR="00AD49CE" w:rsidRPr="00AD49CE" w:rsidRDefault="00AD49CE" w:rsidP="00AD49CE">
            <w:pPr>
              <w:spacing w:after="0" w:line="240" w:lineRule="auto"/>
              <w:jc w:val="right"/>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val="uz-Cyrl-UZ" w:eastAsia="ru-RU"/>
              </w:rPr>
              <w:t>(2-ilova)</w:t>
            </w: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1.1.</w:t>
            </w:r>
            <w:r w:rsidRPr="00AD49CE">
              <w:rPr>
                <w:rFonts w:ascii="Times New Roman" w:eastAsia="Times New Roman" w:hAnsi="Times New Roman" w:cs="Times New Roman"/>
                <w:sz w:val="24"/>
                <w:szCs w:val="24"/>
                <w:lang w:val="en-US" w:eastAsia="ru-RU"/>
              </w:rPr>
              <w:t xml:space="preserve">Tinglaydilar. </w:t>
            </w:r>
            <w:r w:rsidRPr="00AD49CE">
              <w:rPr>
                <w:rFonts w:ascii="Times New Roman" w:eastAsia="Times New Roman" w:hAnsi="Times New Roman" w:cs="Times New Roman"/>
                <w:sz w:val="24"/>
                <w:szCs w:val="24"/>
                <w:lang w:val="uz-Cyrl-UZ" w:eastAsia="ru-RU"/>
              </w:rPr>
              <w:t xml:space="preserve">Amaliy mashg’ulot mavzusi </w:t>
            </w:r>
            <w:r w:rsidRPr="00AD49CE">
              <w:rPr>
                <w:rFonts w:ascii="Times New Roman" w:eastAsia="Times New Roman" w:hAnsi="Times New Roman" w:cs="Times New Roman"/>
                <w:sz w:val="24"/>
                <w:szCs w:val="24"/>
                <w:lang w:val="en-US" w:eastAsia="ru-RU"/>
              </w:rPr>
              <w:t>va rejasini yozib oladilar.</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1.2.</w:t>
            </w:r>
            <w:r w:rsidRPr="00AD49CE">
              <w:rPr>
                <w:rFonts w:ascii="Times New Roman" w:eastAsia="Times New Roman" w:hAnsi="Times New Roman" w:cs="Times New Roman"/>
                <w:sz w:val="24"/>
                <w:szCs w:val="24"/>
                <w:lang w:val="sv-SE" w:eastAsia="ru-RU"/>
              </w:rPr>
              <w:t>Talabalar guru</w:t>
            </w:r>
            <w:r w:rsidRPr="00AD49CE">
              <w:rPr>
                <w:rFonts w:ascii="Times New Roman" w:eastAsia="Times New Roman" w:hAnsi="Times New Roman" w:cs="Times New Roman"/>
                <w:sz w:val="24"/>
                <w:szCs w:val="24"/>
                <w:lang w:val="uz-Cyrl-UZ" w:eastAsia="ru-RU"/>
              </w:rPr>
              <w:t>h</w:t>
            </w:r>
            <w:r w:rsidRPr="00AD49CE">
              <w:rPr>
                <w:rFonts w:ascii="Times New Roman" w:eastAsia="Times New Roman" w:hAnsi="Times New Roman" w:cs="Times New Roman"/>
                <w:sz w:val="24"/>
                <w:szCs w:val="24"/>
                <w:lang w:val="sv-SE" w:eastAsia="ru-RU"/>
              </w:rPr>
              <w:t>ga</w:t>
            </w:r>
            <w:r w:rsidRPr="00AD49CE">
              <w:rPr>
                <w:rFonts w:ascii="Times New Roman" w:eastAsia="Times New Roman" w:hAnsi="Times New Roman" w:cs="Times New Roman"/>
                <w:sz w:val="24"/>
                <w:szCs w:val="24"/>
                <w:lang w:val="uz-Cyrl-UZ" w:eastAsia="ru-RU"/>
              </w:rPr>
              <w:t xml:space="preserve"> bo’linadilar va guruhda ishlash qoidalari bilan tanishadilar.</w:t>
            </w:r>
            <w:r w:rsidRPr="00AD49CE">
              <w:rPr>
                <w:rFonts w:ascii="Times New Roman" w:eastAsia="Times New Roman" w:hAnsi="Times New Roman" w:cs="Times New Roman"/>
                <w:sz w:val="24"/>
                <w:szCs w:val="24"/>
                <w:lang w:val="sv-SE" w:eastAsia="ru-RU"/>
              </w:rPr>
              <w:t xml:space="preserve"> </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1.3.Baholash mezonlari bilan tanishadilar.</w:t>
            </w:r>
          </w:p>
        </w:tc>
      </w:tr>
      <w:tr w:rsidR="00AD49CE" w:rsidRPr="00AD49CE" w:rsidTr="00AD49CE">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val="en-US" w:eastAsia="ru-RU"/>
              </w:rPr>
              <w:t>II</w:t>
            </w:r>
            <w:r w:rsidRPr="00AD49CE">
              <w:rPr>
                <w:rFonts w:ascii="Times New Roman" w:eastAsia="Times New Roman" w:hAnsi="Times New Roman" w:cs="Times New Roman"/>
                <w:b/>
                <w:sz w:val="24"/>
                <w:szCs w:val="24"/>
                <w:lang w:eastAsia="ru-RU"/>
              </w:rPr>
              <w:t>. Asosiy bosqich</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(55 daqiqa)</w:t>
            </w:r>
          </w:p>
        </w:tc>
        <w:tc>
          <w:tcPr>
            <w:tcW w:w="5066"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2.1.</w:t>
            </w:r>
            <w:r w:rsidRPr="00AD49CE">
              <w:rPr>
                <w:rFonts w:ascii="Times New Roman" w:eastAsia="Times New Roman" w:hAnsi="Times New Roman" w:cs="Times New Roman"/>
                <w:sz w:val="24"/>
                <w:szCs w:val="24"/>
                <w:lang w:val="uz-Cyrl-UZ" w:eastAsia="ru-RU"/>
              </w:rPr>
              <w:t>Talabalarni darsga qiziqtirish</w:t>
            </w:r>
            <w:r w:rsidRPr="00AD49CE">
              <w:rPr>
                <w:rFonts w:ascii="Times New Roman" w:eastAsia="Times New Roman" w:hAnsi="Times New Roman" w:cs="Times New Roman"/>
                <w:sz w:val="24"/>
                <w:szCs w:val="24"/>
                <w:lang w:val="en-US" w:eastAsia="ru-RU"/>
              </w:rPr>
              <w:t xml:space="preserve"> va bilimlarini tekshirish maqsadida bir qancha savollar beradi (</w:t>
            </w:r>
            <w:r w:rsidRPr="00AD49CE">
              <w:rPr>
                <w:rFonts w:ascii="Times New Roman" w:eastAsia="Times New Roman" w:hAnsi="Times New Roman" w:cs="Times New Roman"/>
                <w:sz w:val="24"/>
                <w:szCs w:val="24"/>
                <w:lang w:val="uz-Cyrl-UZ" w:eastAsia="ru-RU"/>
              </w:rPr>
              <w:t>aqliy xujum</w:t>
            </w:r>
            <w:r w:rsidRPr="00AD49CE">
              <w:rPr>
                <w:rFonts w:ascii="Times New Roman" w:eastAsia="Times New Roman" w:hAnsi="Times New Roman" w:cs="Times New Roman"/>
                <w:sz w:val="24"/>
                <w:szCs w:val="24"/>
                <w:lang w:val="en-US" w:eastAsia="ru-RU"/>
              </w:rPr>
              <w:t>):</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Talabalarning </w:t>
            </w:r>
            <w:r w:rsidRPr="00AD49CE">
              <w:rPr>
                <w:rFonts w:ascii="Times New Roman" w:eastAsia="Times New Roman" w:hAnsi="Times New Roman" w:cs="Times New Roman"/>
                <w:sz w:val="24"/>
                <w:szCs w:val="24"/>
                <w:lang w:val="en-US" w:eastAsia="ru-RU"/>
              </w:rPr>
              <w:t>javoblar</w:t>
            </w:r>
            <w:r w:rsidRPr="00AD49CE">
              <w:rPr>
                <w:rFonts w:ascii="Times New Roman" w:eastAsia="Times New Roman" w:hAnsi="Times New Roman" w:cs="Times New Roman"/>
                <w:sz w:val="24"/>
                <w:szCs w:val="24"/>
                <w:lang w:val="uz-Cyrl-UZ" w:eastAsia="ru-RU"/>
              </w:rPr>
              <w:t>i</w:t>
            </w:r>
            <w:r w:rsidRPr="00AD49CE">
              <w:rPr>
                <w:rFonts w:ascii="Times New Roman" w:eastAsia="Times New Roman" w:hAnsi="Times New Roman" w:cs="Times New Roman"/>
                <w:sz w:val="24"/>
                <w:szCs w:val="24"/>
                <w:lang w:val="en-US" w:eastAsia="ru-RU"/>
              </w:rPr>
              <w:t>ni umumlashtiradi. Diqqat</w:t>
            </w:r>
            <w:r w:rsidRPr="00AD49CE">
              <w:rPr>
                <w:rFonts w:ascii="Times New Roman" w:eastAsia="Times New Roman" w:hAnsi="Times New Roman" w:cs="Times New Roman"/>
                <w:sz w:val="24"/>
                <w:szCs w:val="24"/>
                <w:lang w:val="uz-Cyrl-UZ" w:eastAsia="ru-RU"/>
              </w:rPr>
              <w:t>-e`tiborini</w:t>
            </w:r>
            <w:r w:rsidRPr="00AD49CE">
              <w:rPr>
                <w:rFonts w:ascii="Times New Roman" w:eastAsia="Times New Roman" w:hAnsi="Times New Roman" w:cs="Times New Roman"/>
                <w:sz w:val="24"/>
                <w:szCs w:val="24"/>
                <w:lang w:val="en-US" w:eastAsia="ru-RU"/>
              </w:rPr>
              <w:t xml:space="preserve"> asosiy tushunchalarga qaratadi.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(3-ilova).</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2.4.Guruh ishlarini taqdimoti boshlanishini e`lon </w:t>
            </w:r>
            <w:r w:rsidRPr="00AD49CE">
              <w:rPr>
                <w:rFonts w:ascii="Times New Roman" w:eastAsia="Times New Roman" w:hAnsi="Times New Roman" w:cs="Times New Roman"/>
                <w:sz w:val="24"/>
                <w:szCs w:val="24"/>
                <w:lang w:val="uz-Cyrl-UZ" w:eastAsia="ru-RU"/>
              </w:rPr>
              <w:lastRenderedPageBreak/>
              <w:t>qiladi.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Har bir guruh taqdimotidan so’ng ma`lumotlarni to’ldiradi, xatolarini tuzatadi, xulosalar qiladi.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lastRenderedPageBreak/>
              <w:t>2.1.Berilgan savollarga javob beradilar. Fikr almashadilar.</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2.3.Berilgan vazifani o’zaro muhokama qiladilar.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2.4.Tayyor ishlarni </w:t>
            </w:r>
            <w:r w:rsidRPr="00AD49CE">
              <w:rPr>
                <w:rFonts w:ascii="Times New Roman" w:eastAsia="Times New Roman" w:hAnsi="Times New Roman" w:cs="Times New Roman"/>
                <w:sz w:val="24"/>
                <w:szCs w:val="24"/>
                <w:lang w:val="uz-Cyrl-UZ" w:eastAsia="ru-RU"/>
              </w:rPr>
              <w:lastRenderedPageBreak/>
              <w:t xml:space="preserve">doskaga iladilar. </w:t>
            </w:r>
          </w:p>
          <w:p w:rsidR="00AD49CE" w:rsidRPr="00AD49CE" w:rsidRDefault="00AD49CE" w:rsidP="00AD49CE">
            <w:pPr>
              <w:spacing w:after="0" w:line="240" w:lineRule="auto"/>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val="uz-Cyrl-UZ" w:eastAsia="ru-RU"/>
              </w:rPr>
              <w:t xml:space="preserve">Guruhdan bir ishtirokchi chiqib bajargan ishlari yuzasidan taqdimot qiladi. </w:t>
            </w:r>
            <w:r w:rsidRPr="00AD49CE">
              <w:rPr>
                <w:rFonts w:ascii="Times New Roman" w:eastAsia="Times New Roman" w:hAnsi="Times New Roman" w:cs="Times New Roman"/>
                <w:sz w:val="24"/>
                <w:szCs w:val="24"/>
                <w:lang w:eastAsia="ru-RU"/>
              </w:rPr>
              <w:t xml:space="preserve">Boshqa ishtirokchi tomonidan berilgan savolga </w:t>
            </w:r>
            <w:r w:rsidRPr="00AD49CE">
              <w:rPr>
                <w:rFonts w:ascii="Times New Roman" w:eastAsia="Times New Roman" w:hAnsi="Times New Roman" w:cs="Times New Roman"/>
                <w:sz w:val="24"/>
                <w:szCs w:val="24"/>
                <w:lang w:val="uz-Cyrl-UZ" w:eastAsia="ru-RU"/>
              </w:rPr>
              <w:t xml:space="preserve">ham </w:t>
            </w:r>
            <w:r w:rsidRPr="00AD49CE">
              <w:rPr>
                <w:rFonts w:ascii="Times New Roman" w:eastAsia="Times New Roman" w:hAnsi="Times New Roman" w:cs="Times New Roman"/>
                <w:sz w:val="24"/>
                <w:szCs w:val="24"/>
                <w:lang w:eastAsia="ru-RU"/>
              </w:rPr>
              <w:t>javob beradi.</w:t>
            </w:r>
          </w:p>
        </w:tc>
      </w:tr>
      <w:tr w:rsidR="00AD49CE" w:rsidRPr="00AD49CE" w:rsidTr="00AD49CE">
        <w:trPr>
          <w:trHeight w:val="90"/>
        </w:trPr>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val="en-US" w:eastAsia="ru-RU"/>
              </w:rPr>
              <w:lastRenderedPageBreak/>
              <w:t>III</w:t>
            </w:r>
            <w:r w:rsidRPr="00AD49CE">
              <w:rPr>
                <w:rFonts w:ascii="Times New Roman" w:eastAsia="Times New Roman" w:hAnsi="Times New Roman" w:cs="Times New Roman"/>
                <w:b/>
                <w:sz w:val="24"/>
                <w:szCs w:val="24"/>
                <w:lang w:eastAsia="ru-RU"/>
              </w:rPr>
              <w:t>. Yakuniy bosqich</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 xml:space="preserve">(10 </w:t>
            </w:r>
            <w:r w:rsidRPr="00AD49CE">
              <w:rPr>
                <w:rFonts w:ascii="Times New Roman" w:eastAsia="Times New Roman" w:hAnsi="Times New Roman" w:cs="Times New Roman"/>
                <w:b/>
                <w:sz w:val="24"/>
                <w:szCs w:val="24"/>
                <w:lang w:val="uz-Cyrl-UZ" w:eastAsia="ru-RU"/>
              </w:rPr>
              <w:t>daqiqa</w:t>
            </w:r>
            <w:r w:rsidRPr="00AD49CE">
              <w:rPr>
                <w:rFonts w:ascii="Times New Roman" w:eastAsia="Times New Roman" w:hAnsi="Times New Roman" w:cs="Times New Roman"/>
                <w:b/>
                <w:sz w:val="24"/>
                <w:szCs w:val="24"/>
                <w:lang w:eastAsia="ru-RU"/>
              </w:rPr>
              <w:t>)</w:t>
            </w:r>
          </w:p>
        </w:tc>
        <w:tc>
          <w:tcPr>
            <w:tcW w:w="5066" w:type="dxa"/>
          </w:tcPr>
          <w:p w:rsidR="00AD49CE" w:rsidRPr="00AD49CE" w:rsidRDefault="00AD49CE" w:rsidP="00AD49CE">
            <w:pPr>
              <w:spacing w:after="0" w:line="240" w:lineRule="auto"/>
              <w:jc w:val="both"/>
              <w:rPr>
                <w:rFonts w:ascii="Times New Roman" w:eastAsia="Times New Roman" w:hAnsi="Times New Roman" w:cs="Times New Roman"/>
                <w:spacing w:val="-10"/>
                <w:sz w:val="24"/>
                <w:szCs w:val="24"/>
                <w:lang w:val="en-US" w:eastAsia="ru-RU"/>
              </w:rPr>
            </w:pPr>
            <w:r w:rsidRPr="00AD49CE">
              <w:rPr>
                <w:rFonts w:ascii="Times New Roman" w:eastAsia="Times New Roman" w:hAnsi="Times New Roman" w:cs="Times New Roman"/>
                <w:sz w:val="24"/>
                <w:szCs w:val="24"/>
                <w:lang w:val="en-US" w:eastAsia="ru-RU"/>
              </w:rPr>
              <w:t>3.1.</w:t>
            </w:r>
            <w:r w:rsidRPr="00AD49CE">
              <w:rPr>
                <w:rFonts w:ascii="Times New Roman" w:eastAsia="Times New Roman" w:hAnsi="Times New Roman" w:cs="Times New Roman"/>
                <w:spacing w:val="-10"/>
                <w:sz w:val="24"/>
                <w:szCs w:val="24"/>
                <w:lang w:val="en-US" w:eastAsia="ru-RU"/>
              </w:rPr>
              <w:t xml:space="preserve">Mavzuning dastlabki uchta savoli boyicha umumlashtiradi, xulosalar qiladi. Talabalar diqqatini mavzuning asosiy mohiyatiga qaratadi </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pacing w:val="-10"/>
                <w:sz w:val="24"/>
                <w:szCs w:val="24"/>
                <w:lang w:val="en-US" w:eastAsia="ru-RU"/>
              </w:rPr>
              <w:t>(</w:t>
            </w:r>
            <w:r w:rsidRPr="00AD49CE">
              <w:rPr>
                <w:rFonts w:ascii="Times New Roman" w:eastAsia="Times New Roman" w:hAnsi="Times New Roman" w:cs="Times New Roman"/>
                <w:spacing w:val="-10"/>
                <w:sz w:val="24"/>
                <w:szCs w:val="24"/>
                <w:lang w:val="uz-Cyrl-UZ" w:eastAsia="ru-RU"/>
              </w:rPr>
              <w:t>6</w:t>
            </w:r>
            <w:r w:rsidRPr="00AD49CE">
              <w:rPr>
                <w:rFonts w:ascii="Times New Roman" w:eastAsia="Times New Roman" w:hAnsi="Times New Roman" w:cs="Times New Roman"/>
                <w:spacing w:val="-10"/>
                <w:sz w:val="24"/>
                <w:szCs w:val="24"/>
                <w:lang w:val="en-US" w:eastAsia="ru-RU"/>
              </w:rPr>
              <w:t>-ilova)</w:t>
            </w:r>
            <w:r w:rsidRPr="00AD49CE">
              <w:rPr>
                <w:rFonts w:ascii="Times New Roman" w:eastAsia="Times New Roman" w:hAnsi="Times New Roman" w:cs="Times New Roman"/>
                <w:sz w:val="24"/>
                <w:szCs w:val="24"/>
                <w:lang w:val="en-US" w:eastAsia="ru-RU"/>
              </w:rPr>
              <w:t>.</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 xml:space="preserve">3.2.O’quv mashg’ulotining natijalarini qayd qiladi. </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r w:rsidRPr="00AD49CE">
              <w:rPr>
                <w:rFonts w:ascii="Times New Roman" w:eastAsia="Times New Roman" w:hAnsi="Times New Roman" w:cs="Times New Roman"/>
                <w:sz w:val="24"/>
                <w:szCs w:val="24"/>
                <w:lang w:val="uz-Cyrl-UZ" w:eastAsia="ru-RU"/>
              </w:rPr>
              <w:t>3.1.Tinglay</w:t>
            </w:r>
            <w:r w:rsidRPr="00AD49CE">
              <w:rPr>
                <w:rFonts w:ascii="Times New Roman" w:eastAsia="Times New Roman" w:hAnsi="Times New Roman" w:cs="Times New Roman"/>
                <w:sz w:val="24"/>
                <w:szCs w:val="24"/>
                <w:lang w:val="sv-SE" w:eastAsia="ru-RU"/>
              </w:rPr>
              <w:t xml:space="preserve">dilar. </w:t>
            </w: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3.2.Faoliyatlari natijasini bilib oladilar.</w:t>
            </w:r>
          </w:p>
        </w:tc>
      </w:tr>
    </w:tbl>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Times New Roman" w:eastAsia="Times New Roman" w:hAnsi="Times New Roman" w:cs="Times New Roman"/>
          <w:noProof/>
          <w:sz w:val="24"/>
          <w:szCs w:val="24"/>
          <w:lang w:eastAsia="ru-RU"/>
        </w:rPr>
        <w:drawing>
          <wp:inline distT="0" distB="0" distL="0" distR="0">
            <wp:extent cx="1809750" cy="11239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b/>
          <w:i/>
          <w:sz w:val="24"/>
          <w:szCs w:val="24"/>
          <w:lang w:eastAsia="ru-RU"/>
        </w:rPr>
      </w:pPr>
    </w:p>
    <w:p w:rsidR="00AD49CE" w:rsidRPr="00AD49CE" w:rsidRDefault="00AD49CE" w:rsidP="00AD49CE">
      <w:pPr>
        <w:spacing w:after="0" w:line="240" w:lineRule="auto"/>
        <w:jc w:val="right"/>
        <w:rPr>
          <w:rFonts w:ascii="Times New Roman" w:eastAsia="Times New Roman" w:hAnsi="Times New Roman" w:cs="Times New Roman"/>
          <w:b/>
          <w:i/>
          <w:sz w:val="24"/>
          <w:szCs w:val="24"/>
          <w:lang w:val="uz-Cyrl-UZ" w:eastAsia="ru-RU"/>
        </w:rPr>
      </w:pPr>
      <w:r w:rsidRPr="00AD49CE">
        <w:rPr>
          <w:rFonts w:ascii="Times New Roman" w:eastAsia="Times New Roman" w:hAnsi="Times New Roman" w:cs="Times New Roman"/>
          <w:b/>
          <w:i/>
          <w:sz w:val="24"/>
          <w:szCs w:val="24"/>
          <w:lang w:val="sv-SE" w:eastAsia="ru-RU"/>
        </w:rPr>
        <w:t xml:space="preserve">1-ilova </w: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-114300</wp:posOffset>
                </wp:positionV>
                <wp:extent cx="5783580" cy="2197100"/>
                <wp:effectExtent l="22860" t="20955" r="22860" b="20320"/>
                <wp:wrapNone/>
                <wp:docPr id="678" name="Овал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197100"/>
                        </a:xfrm>
                        <a:prstGeom prst="ellipse">
                          <a:avLst/>
                        </a:prstGeom>
                        <a:solidFill>
                          <a:srgbClr val="99CC00"/>
                        </a:solidFill>
                        <a:ln w="38100">
                          <a:solidFill>
                            <a:srgbClr val="3366FF"/>
                          </a:solidFill>
                          <a:round/>
                          <a:headEnd/>
                          <a:tailEnd/>
                        </a:ln>
                      </wps:spPr>
                      <wps:txbx>
                        <w:txbxContent>
                          <w:p w:rsidR="00AD49CE" w:rsidRDefault="00AD49CE" w:rsidP="00AD49CE">
                            <w:pPr>
                              <w:spacing w:after="0" w:line="240" w:lineRule="auto"/>
                              <w:jc w:val="center"/>
                              <w:rPr>
                                <w:rFonts w:ascii="Times New Roman" w:hAnsi="Times New Roman"/>
                                <w:b/>
                                <w:color w:val="993300"/>
                                <w:sz w:val="40"/>
                                <w:szCs w:val="40"/>
                                <w:lang w:val="uz-Cyrl-UZ"/>
                              </w:rPr>
                            </w:pPr>
                          </w:p>
                          <w:p w:rsidR="00AD49CE" w:rsidRPr="00FB008A" w:rsidRDefault="00AD49CE" w:rsidP="00AD49CE">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B01A07">
                              <w:rPr>
                                <w:rFonts w:ascii="Times New Roman" w:hAnsi="Times New Roman"/>
                                <w:b/>
                                <w:color w:val="00B0F0"/>
                                <w:sz w:val="40"/>
                                <w:szCs w:val="40"/>
                                <w:lang w:val="uz-Cyrl-UZ"/>
                              </w:rPr>
                              <w:t xml:space="preserve">2.1  Nerv to‘qimasi nevronlar, nevrogliya mavzusi bо‘yicha amaliy mashg‘ulotning </w:t>
                            </w:r>
                            <w:r w:rsidRPr="00216E92">
                              <w:rPr>
                                <w:rFonts w:ascii="Times New Roman" w:hAnsi="Times New Roman"/>
                                <w:b/>
                                <w:sz w:val="28"/>
                                <w:szCs w:val="28"/>
                                <w:lang w:val="uz-Cyrl-UZ"/>
                              </w:rPr>
                              <w:t>Tekshirish usullari bilan tanishish</w:t>
                            </w:r>
                            <w:r w:rsidRPr="00FB008A">
                              <w:rPr>
                                <w:rFonts w:ascii="Times New Roman" w:hAnsi="Times New Roman"/>
                                <w:b/>
                                <w:sz w:val="28"/>
                                <w:szCs w:val="28"/>
                                <w:lang w:val="uz-Cyrl-UZ"/>
                              </w:rPr>
                              <w:t xml:space="preserve"> </w:t>
                            </w:r>
                          </w:p>
                          <w:p w:rsidR="00AD49CE" w:rsidRPr="00FB008A" w:rsidRDefault="00AD49CE" w:rsidP="00AD49CE">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8" o:spid="_x0000_s1598" style="position:absolute;left:0;text-align:left;margin-left:9pt;margin-top:-9pt;width:455.4pt;height:17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" fillcolor="#9c0" strokecolor="#36f" strokeweight="3pt">
                <v:textbox>
                  <w:txbxContent>
                    <w:p w:rsidR="00AD49CE" w:rsidRDefault="00AD49CE" w:rsidP="00AD49CE">
                      <w:pPr>
                        <w:spacing w:after="0" w:line="240" w:lineRule="auto"/>
                        <w:jc w:val="center"/>
                        <w:rPr>
                          <w:rFonts w:ascii="Times New Roman" w:hAnsi="Times New Roman"/>
                          <w:b/>
                          <w:color w:val="993300"/>
                          <w:sz w:val="40"/>
                          <w:szCs w:val="40"/>
                          <w:lang w:val="uz-Cyrl-UZ"/>
                        </w:rPr>
                      </w:pPr>
                    </w:p>
                    <w:p w:rsidR="00AD49CE" w:rsidRPr="00FB008A" w:rsidRDefault="00AD49CE" w:rsidP="00AD49CE">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B01A07">
                        <w:rPr>
                          <w:rFonts w:ascii="Times New Roman" w:hAnsi="Times New Roman"/>
                          <w:b/>
                          <w:color w:val="00B0F0"/>
                          <w:sz w:val="40"/>
                          <w:szCs w:val="40"/>
                          <w:lang w:val="uz-Cyrl-UZ"/>
                        </w:rPr>
                        <w:t xml:space="preserve">2.1  Nerv to‘qimasi nevronlar, nevrogliya mavzusi bо‘yicha amaliy mashg‘ulotning </w:t>
                      </w:r>
                      <w:r w:rsidRPr="00216E92">
                        <w:rPr>
                          <w:rFonts w:ascii="Times New Roman" w:hAnsi="Times New Roman"/>
                          <w:b/>
                          <w:sz w:val="28"/>
                          <w:szCs w:val="28"/>
                          <w:lang w:val="uz-Cyrl-UZ"/>
                        </w:rPr>
                        <w:t>Tekshirish usullari bilan tanishish</w:t>
                      </w:r>
                      <w:r w:rsidRPr="00FB008A">
                        <w:rPr>
                          <w:rFonts w:ascii="Times New Roman" w:hAnsi="Times New Roman"/>
                          <w:b/>
                          <w:sz w:val="28"/>
                          <w:szCs w:val="28"/>
                          <w:lang w:val="uz-Cyrl-UZ"/>
                        </w:rPr>
                        <w:t xml:space="preserve"> </w:t>
                      </w:r>
                    </w:p>
                    <w:p w:rsidR="00AD49CE" w:rsidRPr="00FB008A" w:rsidRDefault="00AD49CE" w:rsidP="00AD49CE">
                      <w:pPr>
                        <w:spacing w:after="0" w:line="240" w:lineRule="auto"/>
                        <w:jc w:val="center"/>
                        <w:rPr>
                          <w:i/>
                          <w:color w:val="0000FF"/>
                          <w:sz w:val="36"/>
                          <w:szCs w:val="36"/>
                          <w:lang w:val="uz-Cyrl-UZ"/>
                        </w:rPr>
                      </w:pPr>
                    </w:p>
                  </w:txbxContent>
                </v:textbox>
              </v:oval>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59968" behindDoc="0" locked="0" layoutInCell="1" allowOverlap="1">
                <wp:simplePos x="0" y="0"/>
                <wp:positionH relativeFrom="column">
                  <wp:posOffset>2514600</wp:posOffset>
                </wp:positionH>
                <wp:positionV relativeFrom="paragraph">
                  <wp:posOffset>12700</wp:posOffset>
                </wp:positionV>
                <wp:extent cx="605790" cy="585470"/>
                <wp:effectExtent l="32385" t="5080" r="28575" b="19050"/>
                <wp:wrapNone/>
                <wp:docPr id="677" name="Стрелка вниз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77" o:spid="_x0000_s1026" type="#_x0000_t67" style="position:absolute;margin-left:198pt;margin-top:1pt;width:47.7pt;height:46.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" fillcolor="#92d050" strokecolor="#00b050"/>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0992" behindDoc="0" locked="0" layoutInCell="1" allowOverlap="1">
                <wp:simplePos x="0" y="0"/>
                <wp:positionH relativeFrom="column">
                  <wp:posOffset>457200</wp:posOffset>
                </wp:positionH>
                <wp:positionV relativeFrom="paragraph">
                  <wp:posOffset>13335</wp:posOffset>
                </wp:positionV>
                <wp:extent cx="4952365" cy="1812290"/>
                <wp:effectExtent l="13335" t="9525" r="15875" b="16510"/>
                <wp:wrapNone/>
                <wp:docPr id="676" name="Овал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812290"/>
                        </a:xfrm>
                        <a:prstGeom prst="ellipse">
                          <a:avLst/>
                        </a:prstGeom>
                        <a:solidFill>
                          <a:srgbClr val="FFC000"/>
                        </a:solidFill>
                        <a:ln w="19050">
                          <a:solidFill>
                            <a:srgbClr val="C00000"/>
                          </a:solidFill>
                          <a:round/>
                          <a:headEnd/>
                          <a:tailEnd/>
                        </a:ln>
                      </wps:spPr>
                      <wps:txbx>
                        <w:txbxContent>
                          <w:p w:rsidR="00AD49CE" w:rsidRPr="006649C1" w:rsidRDefault="00AD49CE" w:rsidP="00AD49CE">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AD49CE" w:rsidRPr="009D66FE" w:rsidRDefault="00AD49CE" w:rsidP="00AD49CE">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76" o:spid="_x0000_s1599" style="position:absolute;left:0;text-align:left;margin-left:36pt;margin-top:1.05pt;width:389.95pt;height:142.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" fillcolor="#ffc000" strokecolor="#c00000" strokeweight="1.5pt">
                <v:textbox>
                  <w:txbxContent>
                    <w:p w:rsidR="00AD49CE" w:rsidRPr="006649C1" w:rsidRDefault="00AD49CE" w:rsidP="00AD49CE">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AD49CE" w:rsidRPr="009D66FE" w:rsidRDefault="00AD49CE" w:rsidP="00AD49CE">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v:textbox>
              </v:oval>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5088" behindDoc="0" locked="0" layoutInCell="1" allowOverlap="1">
                <wp:simplePos x="0" y="0"/>
                <wp:positionH relativeFrom="column">
                  <wp:posOffset>4114800</wp:posOffset>
                </wp:positionH>
                <wp:positionV relativeFrom="paragraph">
                  <wp:posOffset>26035</wp:posOffset>
                </wp:positionV>
                <wp:extent cx="605790" cy="585470"/>
                <wp:effectExtent l="32385" t="10795" r="28575" b="13335"/>
                <wp:wrapNone/>
                <wp:docPr id="675" name="Стрелка вниз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675" o:spid="_x0000_s1026" type="#_x0000_t67" style="position:absolute;margin-left:324pt;margin-top:2.05pt;width:47.7pt;height:4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" fillcolor="#92d050" strokecolor="#00b050"/>
            </w:pict>
          </mc:Fallback>
        </mc:AlternateContent>
      </w:r>
      <w:r>
        <w:rPr>
          <w:rFonts w:ascii="Calibri" w:eastAsia="Times New Roman" w:hAnsi="Calibri" w:cs="Times New Roman"/>
          <w:noProof/>
          <w:sz w:val="24"/>
          <w:szCs w:val="24"/>
          <w:lang w:eastAsia="ru-RU"/>
        </w:rPr>
        <mc:AlternateContent>
          <mc:Choice Requires="wps">
            <w:drawing>
              <wp:anchor distT="0" distB="0" distL="114300" distR="114300" simplePos="0" relativeHeight="251864064" behindDoc="0" locked="0" layoutInCell="1" allowOverlap="1">
                <wp:simplePos x="0" y="0"/>
                <wp:positionH relativeFrom="column">
                  <wp:posOffset>685800</wp:posOffset>
                </wp:positionH>
                <wp:positionV relativeFrom="paragraph">
                  <wp:posOffset>26035</wp:posOffset>
                </wp:positionV>
                <wp:extent cx="605790" cy="585470"/>
                <wp:effectExtent l="32385" t="10795" r="28575" b="13335"/>
                <wp:wrapNone/>
                <wp:docPr id="674" name="Стрелка вниз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674" o:spid="_x0000_s1026" type="#_x0000_t67" style="position:absolute;margin-left:54pt;margin-top:2.05pt;width:47.7pt;height:4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" fillcolor="#92d050" strokecolor="#00b050"/>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3040" behindDoc="0" locked="0" layoutInCell="1" allowOverlap="1">
                <wp:simplePos x="0" y="0"/>
                <wp:positionH relativeFrom="column">
                  <wp:posOffset>2937510</wp:posOffset>
                </wp:positionH>
                <wp:positionV relativeFrom="paragraph">
                  <wp:posOffset>198120</wp:posOffset>
                </wp:positionV>
                <wp:extent cx="3248660" cy="2847975"/>
                <wp:effectExtent l="17145" t="19050" r="20320" b="19050"/>
                <wp:wrapNone/>
                <wp:docPr id="673" name="Скругленный прямоугольник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2847975"/>
                        </a:xfrm>
                        <a:prstGeom prst="roundRect">
                          <a:avLst>
                            <a:gd name="adj" fmla="val 16667"/>
                          </a:avLst>
                        </a:prstGeom>
                        <a:solidFill>
                          <a:srgbClr val="00FFFF"/>
                        </a:solidFill>
                        <a:ln w="28575">
                          <a:solidFill>
                            <a:srgbClr val="FF85FF"/>
                          </a:solidFill>
                          <a:round/>
                          <a:headEnd/>
                          <a:tailEnd/>
                        </a:ln>
                      </wps:spPr>
                      <wps:txb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b w:val="0"/>
                                <w:color w:val="0070C0"/>
                                <w:sz w:val="24"/>
                                <w:szCs w:val="24"/>
                                <w:lang w:val="uz-Cyrl-UZ"/>
                              </w:rPr>
                              <w:t>Mavzuning</w:t>
                            </w:r>
                            <w:r w:rsidRPr="0081670E">
                              <w:rPr>
                                <w:rFonts w:ascii="Times New Roman" w:hAnsi="Times New Roman"/>
                                <w:b w:val="0"/>
                                <w:color w:val="0070C0"/>
                                <w:sz w:val="24"/>
                                <w:szCs w:val="24"/>
                                <w:lang w:val="uz-Cyrl-UZ"/>
                              </w:rPr>
                              <w:t xml:space="preserve"> </w:t>
                            </w:r>
                            <w:r>
                              <w:rPr>
                                <w:rFonts w:ascii="Times New Roman" w:hAnsi="Times New Roman"/>
                                <w:b w:val="0"/>
                                <w:color w:val="0070C0"/>
                                <w:sz w:val="24"/>
                                <w:szCs w:val="24"/>
                                <w:lang w:val="uz-Cyrl-UZ"/>
                              </w:rPr>
                              <w:t>rejasi</w:t>
                            </w:r>
                            <w:r w:rsidRPr="0081670E">
                              <w:rPr>
                                <w:rFonts w:ascii="Times New Roman" w:hAnsi="Times New Roman"/>
                                <w:b w:val="0"/>
                                <w:color w:val="0070C0"/>
                                <w:sz w:val="24"/>
                                <w:szCs w:val="24"/>
                                <w:lang w:val="uz-Cyrl-UZ"/>
                              </w:rPr>
                              <w:t>:</w:t>
                            </w:r>
                          </w:p>
                          <w:p w:rsidR="00AD49CE" w:rsidRPr="008C7A0B" w:rsidRDefault="00AD49CE" w:rsidP="00AD49CE">
                            <w:pPr>
                              <w:rPr>
                                <w:rFonts w:ascii="Times New Roman CYR" w:hAnsi="Times New Roman CYR" w:cs="Times New Roman CYR"/>
                                <w:sz w:val="24"/>
                                <w:szCs w:val="24"/>
                                <w:lang w:val="uz-Cyrl-UZ"/>
                              </w:rPr>
                            </w:pPr>
                            <w:r w:rsidRPr="00D241F1">
                              <w:rPr>
                                <w:rFonts w:ascii="Times New Roman CYR" w:hAnsi="Times New Roman CYR" w:cs="Times New Roman CYR"/>
                                <w:sz w:val="28"/>
                                <w:szCs w:val="28"/>
                                <w:lang w:val="uz-Cyrl-UZ"/>
                              </w:rPr>
                              <w:t>1</w:t>
                            </w:r>
                            <w:r w:rsidRPr="00B01A07">
                              <w:rPr>
                                <w:rFonts w:ascii="Times New Roman CYR" w:hAnsi="Times New Roman CYR" w:cs="Times New Roman CYR"/>
                                <w:lang w:val="uz-Cyrl-UZ"/>
                              </w:rPr>
                              <w:t>.  Nerv to‘qimasi nevronlar, nevrogliya mavzusi bо‘yicha amaliy mashg‘ulotning</w:t>
                            </w:r>
                            <w:r w:rsidRPr="00B01A07">
                              <w:rPr>
                                <w:rFonts w:ascii="Times New Roman" w:hAnsi="Times New Roman"/>
                                <w:lang w:val="uz-Cyrl-UZ"/>
                              </w:rPr>
                              <w:t>.Idrok buzilishlari</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sidRPr="008C7A0B">
                              <w:rPr>
                                <w:rFonts w:ascii="Times New Roman" w:hAnsi="Times New Roman"/>
                                <w:sz w:val="24"/>
                                <w:szCs w:val="24"/>
                                <w:lang w:val="uz-Cyrl-UZ"/>
                              </w:rPr>
                              <w:t xml:space="preserve"> </w:t>
                            </w:r>
                            <w:r w:rsidRPr="008C7A0B">
                              <w:rPr>
                                <w:rFonts w:ascii="Times New Roman CYR" w:hAnsi="Times New Roman CYR" w:cs="Times New Roman CYR"/>
                                <w:sz w:val="24"/>
                                <w:szCs w:val="24"/>
                                <w:lang w:val="uz-Cyrl-UZ"/>
                              </w:rPr>
                              <w:t xml:space="preserve"> bilan tani</w:t>
                            </w:r>
                            <w:r>
                              <w:rPr>
                                <w:rFonts w:ascii="Times New Roman CYR" w:hAnsi="Times New Roman CYR" w:cs="Times New Roman CYR"/>
                                <w:sz w:val="24"/>
                                <w:szCs w:val="24"/>
                                <w:lang w:val="uz-Cyrl-UZ"/>
                              </w:rPr>
                              <w:t>sht</w:t>
                            </w:r>
                            <w:r w:rsidRPr="008C7A0B">
                              <w:rPr>
                                <w:rFonts w:ascii="Times New Roman CYR" w:hAnsi="Times New Roman CYR" w:cs="Times New Roman CYR"/>
                                <w:sz w:val="24"/>
                                <w:szCs w:val="24"/>
                                <w:lang w:val="uz-Cyrl-UZ"/>
                              </w:rPr>
                              <w:t xml:space="preserve">irish. </w:t>
                            </w:r>
                          </w:p>
                          <w:p w:rsidR="00AD49CE" w:rsidRPr="008C7A0B" w:rsidRDefault="00AD49CE" w:rsidP="00AD49CE">
                            <w:pPr>
                              <w:rPr>
                                <w:rFonts w:ascii="Times New Roman CYR" w:hAnsi="Times New Roman CYR" w:cs="Times New Roman CYR"/>
                                <w:sz w:val="24"/>
                                <w:szCs w:val="24"/>
                                <w:lang w:val="uz-Cyrl-UZ"/>
                              </w:rPr>
                            </w:pPr>
                            <w:r w:rsidRPr="008C7A0B">
                              <w:rPr>
                                <w:rFonts w:ascii="Times New Roman CYR" w:hAnsi="Times New Roman CYR" w:cs="Times New Roman CYR"/>
                                <w:sz w:val="24"/>
                                <w:szCs w:val="24"/>
                                <w:lang w:val="uz-Cyrl-UZ"/>
                              </w:rPr>
                              <w:t>2.</w:t>
                            </w:r>
                            <w:r w:rsidRPr="00B01A07">
                              <w:rPr>
                                <w:rFonts w:ascii="Times New Roman" w:hAnsi="Times New Roman"/>
                                <w:sz w:val="24"/>
                                <w:szCs w:val="24"/>
                                <w:lang w:val="uz-Cyrl-UZ"/>
                              </w:rPr>
                              <w:t xml:space="preserve"> Nerv to‘qimasi nevronlar, nevrogliya mavzusi bо‘yicha amaliy mashg‘ulotning </w:t>
                            </w:r>
                            <w:r w:rsidRPr="008C7A0B">
                              <w:rPr>
                                <w:rFonts w:ascii="Times New Roman" w:hAnsi="Times New Roman"/>
                                <w:sz w:val="24"/>
                                <w:szCs w:val="24"/>
                                <w:lang w:val="uz-Cyrl-UZ"/>
                              </w:rPr>
                              <w:t>Xotira va diqqatning</w:t>
                            </w:r>
                            <w:r w:rsidRPr="008C7A0B">
                              <w:rPr>
                                <w:rFonts w:ascii="Times New Roman CYR" w:hAnsi="Times New Roman CYR" w:cs="Times New Roman CYR"/>
                                <w:sz w:val="24"/>
                                <w:szCs w:val="24"/>
                                <w:lang w:val="uz-Cyrl-UZ"/>
                              </w:rPr>
                              <w:t>.</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sidRPr="008C7A0B">
                              <w:rPr>
                                <w:rFonts w:ascii="Times New Roman" w:hAnsi="Times New Roman"/>
                                <w:sz w:val="24"/>
                                <w:szCs w:val="24"/>
                                <w:lang w:val="uz-Cyrl-UZ"/>
                              </w:rPr>
                              <w:t xml:space="preserve"> </w:t>
                            </w:r>
                            <w:r w:rsidRPr="008C7A0B">
                              <w:rPr>
                                <w:rFonts w:ascii="Times New Roman CYR" w:hAnsi="Times New Roman CYR" w:cs="Times New Roman CYR"/>
                                <w:sz w:val="24"/>
                                <w:szCs w:val="24"/>
                                <w:lang w:val="uz-Cyrl-UZ"/>
                              </w:rPr>
                              <w:t xml:space="preserve"> b</w:t>
                            </w:r>
                            <w:r w:rsidRPr="008C7A0B">
                              <w:rPr>
                                <w:rFonts w:ascii="Times New Roman" w:hAnsi="Times New Roman"/>
                                <w:sz w:val="24"/>
                                <w:szCs w:val="24"/>
                                <w:lang w:val="uz-Cyrl-UZ"/>
                              </w:rPr>
                              <w:t>bilan tani</w:t>
                            </w:r>
                            <w:r>
                              <w:rPr>
                                <w:rFonts w:ascii="Times New Roman" w:hAnsi="Times New Roman"/>
                                <w:sz w:val="24"/>
                                <w:szCs w:val="24"/>
                                <w:lang w:val="uz-Cyrl-UZ"/>
                              </w:rPr>
                              <w:t>shi</w:t>
                            </w:r>
                            <w:r w:rsidRPr="008C7A0B">
                              <w:rPr>
                                <w:rFonts w:ascii="Times New Roman" w:hAnsi="Times New Roman"/>
                                <w:sz w:val="24"/>
                                <w:szCs w:val="24"/>
                                <w:lang w:val="uz-Cyrl-UZ"/>
                              </w:rPr>
                              <w:t>sh</w:t>
                            </w:r>
                            <w:r w:rsidRPr="008C7A0B">
                              <w:rPr>
                                <w:rFonts w:ascii="Times New Roman CYR" w:hAnsi="Times New Roman CYR" w:cs="Times New Roman CYR"/>
                                <w:sz w:val="24"/>
                                <w:szCs w:val="24"/>
                                <w:lang w:val="uz-Cyrl-UZ"/>
                              </w:rPr>
                              <w:t>.</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r w:rsidRPr="008C7A0B">
                              <w:rPr>
                                <w:rFonts w:ascii="Times New Roman" w:hAnsi="Times New Roman"/>
                                <w:sz w:val="24"/>
                                <w:szCs w:val="24"/>
                                <w:lang w:val="uz-Cyrl-UZ"/>
                              </w:rPr>
                              <w:t>3.Tek</w:t>
                            </w:r>
                            <w:r>
                              <w:rPr>
                                <w:rFonts w:ascii="Times New Roman" w:hAnsi="Times New Roman"/>
                                <w:sz w:val="24"/>
                                <w:szCs w:val="24"/>
                                <w:lang w:val="uz-Cyrl-UZ"/>
                              </w:rPr>
                              <w:t>shi</w:t>
                            </w:r>
                            <w:r w:rsidRPr="008C7A0B">
                              <w:rPr>
                                <w:rFonts w:ascii="Times New Roman" w:hAnsi="Times New Roman"/>
                                <w:sz w:val="24"/>
                                <w:szCs w:val="24"/>
                                <w:lang w:val="uz-Cyrl-UZ"/>
                              </w:rPr>
                              <w:t>rish usullari bilan tani</w:t>
                            </w:r>
                            <w:r>
                              <w:rPr>
                                <w:rFonts w:ascii="Times New Roman" w:hAnsi="Times New Roman"/>
                                <w:sz w:val="24"/>
                                <w:szCs w:val="24"/>
                                <w:lang w:val="uz-Cyrl-UZ"/>
                              </w:rPr>
                              <w:t>shi</w:t>
                            </w:r>
                            <w:r w:rsidRPr="008C7A0B">
                              <w:rPr>
                                <w:rFonts w:ascii="Times New Roman" w:hAnsi="Times New Roman"/>
                                <w:sz w:val="24"/>
                                <w:szCs w:val="24"/>
                                <w:lang w:val="uz-Cyrl-UZ"/>
                              </w:rPr>
                              <w:t>sh</w:t>
                            </w:r>
                            <w:r w:rsidRPr="00D241F1">
                              <w:rPr>
                                <w:rFonts w:ascii="Times New Roman CYR" w:hAnsi="Times New Roman CYR" w:cs="Times New Roman CYR"/>
                                <w:sz w:val="28"/>
                                <w:szCs w:val="28"/>
                                <w:lang w:val="uz-Cyrl-UZ"/>
                              </w:rPr>
                              <w:t xml:space="preserve"> </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3" o:spid="_x0000_s1600" style="position:absolute;left:0;text-align:left;margin-left:231.3pt;margin-top:15.6pt;width:255.8pt;height:224.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" fillcolor="aqua" strokecolor="#ff85ff" strokeweight="2.25pt">
                <v:textbo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b w:val="0"/>
                          <w:color w:val="0070C0"/>
                          <w:sz w:val="24"/>
                          <w:szCs w:val="24"/>
                          <w:lang w:val="uz-Cyrl-UZ"/>
                        </w:rPr>
                        <w:t>Mavzuning</w:t>
                      </w:r>
                      <w:r w:rsidRPr="0081670E">
                        <w:rPr>
                          <w:rFonts w:ascii="Times New Roman" w:hAnsi="Times New Roman"/>
                          <w:b w:val="0"/>
                          <w:color w:val="0070C0"/>
                          <w:sz w:val="24"/>
                          <w:szCs w:val="24"/>
                          <w:lang w:val="uz-Cyrl-UZ"/>
                        </w:rPr>
                        <w:t xml:space="preserve"> </w:t>
                      </w:r>
                      <w:r>
                        <w:rPr>
                          <w:rFonts w:ascii="Times New Roman" w:hAnsi="Times New Roman"/>
                          <w:b w:val="0"/>
                          <w:color w:val="0070C0"/>
                          <w:sz w:val="24"/>
                          <w:szCs w:val="24"/>
                          <w:lang w:val="uz-Cyrl-UZ"/>
                        </w:rPr>
                        <w:t>rejasi</w:t>
                      </w:r>
                      <w:r w:rsidRPr="0081670E">
                        <w:rPr>
                          <w:rFonts w:ascii="Times New Roman" w:hAnsi="Times New Roman"/>
                          <w:b w:val="0"/>
                          <w:color w:val="0070C0"/>
                          <w:sz w:val="24"/>
                          <w:szCs w:val="24"/>
                          <w:lang w:val="uz-Cyrl-UZ"/>
                        </w:rPr>
                        <w:t>:</w:t>
                      </w:r>
                    </w:p>
                    <w:p w:rsidR="00AD49CE" w:rsidRPr="008C7A0B" w:rsidRDefault="00AD49CE" w:rsidP="00AD49CE">
                      <w:pPr>
                        <w:rPr>
                          <w:rFonts w:ascii="Times New Roman CYR" w:hAnsi="Times New Roman CYR" w:cs="Times New Roman CYR"/>
                          <w:sz w:val="24"/>
                          <w:szCs w:val="24"/>
                          <w:lang w:val="uz-Cyrl-UZ"/>
                        </w:rPr>
                      </w:pPr>
                      <w:r w:rsidRPr="00D241F1">
                        <w:rPr>
                          <w:rFonts w:ascii="Times New Roman CYR" w:hAnsi="Times New Roman CYR" w:cs="Times New Roman CYR"/>
                          <w:sz w:val="28"/>
                          <w:szCs w:val="28"/>
                          <w:lang w:val="uz-Cyrl-UZ"/>
                        </w:rPr>
                        <w:t>1</w:t>
                      </w:r>
                      <w:r w:rsidRPr="00B01A07">
                        <w:rPr>
                          <w:rFonts w:ascii="Times New Roman CYR" w:hAnsi="Times New Roman CYR" w:cs="Times New Roman CYR"/>
                          <w:lang w:val="uz-Cyrl-UZ"/>
                        </w:rPr>
                        <w:t>.  Nerv to‘qimasi nevronlar, nevrogliya mavzusi bо‘yicha amaliy mashg‘ulotning</w:t>
                      </w:r>
                      <w:r w:rsidRPr="00B01A07">
                        <w:rPr>
                          <w:rFonts w:ascii="Times New Roman" w:hAnsi="Times New Roman"/>
                          <w:lang w:val="uz-Cyrl-UZ"/>
                        </w:rPr>
                        <w:t>.Idrok buzilishlari</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sidRPr="008C7A0B">
                        <w:rPr>
                          <w:rFonts w:ascii="Times New Roman" w:hAnsi="Times New Roman"/>
                          <w:sz w:val="24"/>
                          <w:szCs w:val="24"/>
                          <w:lang w:val="uz-Cyrl-UZ"/>
                        </w:rPr>
                        <w:t xml:space="preserve"> </w:t>
                      </w:r>
                      <w:r w:rsidRPr="008C7A0B">
                        <w:rPr>
                          <w:rFonts w:ascii="Times New Roman CYR" w:hAnsi="Times New Roman CYR" w:cs="Times New Roman CYR"/>
                          <w:sz w:val="24"/>
                          <w:szCs w:val="24"/>
                          <w:lang w:val="uz-Cyrl-UZ"/>
                        </w:rPr>
                        <w:t xml:space="preserve"> bilan tani</w:t>
                      </w:r>
                      <w:r>
                        <w:rPr>
                          <w:rFonts w:ascii="Times New Roman CYR" w:hAnsi="Times New Roman CYR" w:cs="Times New Roman CYR"/>
                          <w:sz w:val="24"/>
                          <w:szCs w:val="24"/>
                          <w:lang w:val="uz-Cyrl-UZ"/>
                        </w:rPr>
                        <w:t>sht</w:t>
                      </w:r>
                      <w:r w:rsidRPr="008C7A0B">
                        <w:rPr>
                          <w:rFonts w:ascii="Times New Roman CYR" w:hAnsi="Times New Roman CYR" w:cs="Times New Roman CYR"/>
                          <w:sz w:val="24"/>
                          <w:szCs w:val="24"/>
                          <w:lang w:val="uz-Cyrl-UZ"/>
                        </w:rPr>
                        <w:t xml:space="preserve">irish. </w:t>
                      </w:r>
                    </w:p>
                    <w:p w:rsidR="00AD49CE" w:rsidRPr="008C7A0B" w:rsidRDefault="00AD49CE" w:rsidP="00AD49CE">
                      <w:pPr>
                        <w:rPr>
                          <w:rFonts w:ascii="Times New Roman CYR" w:hAnsi="Times New Roman CYR" w:cs="Times New Roman CYR"/>
                          <w:sz w:val="24"/>
                          <w:szCs w:val="24"/>
                          <w:lang w:val="uz-Cyrl-UZ"/>
                        </w:rPr>
                      </w:pPr>
                      <w:r w:rsidRPr="008C7A0B">
                        <w:rPr>
                          <w:rFonts w:ascii="Times New Roman CYR" w:hAnsi="Times New Roman CYR" w:cs="Times New Roman CYR"/>
                          <w:sz w:val="24"/>
                          <w:szCs w:val="24"/>
                          <w:lang w:val="uz-Cyrl-UZ"/>
                        </w:rPr>
                        <w:t>2.</w:t>
                      </w:r>
                      <w:r w:rsidRPr="00B01A07">
                        <w:rPr>
                          <w:rFonts w:ascii="Times New Roman" w:hAnsi="Times New Roman"/>
                          <w:sz w:val="24"/>
                          <w:szCs w:val="24"/>
                          <w:lang w:val="uz-Cyrl-UZ"/>
                        </w:rPr>
                        <w:t xml:space="preserve"> Nerv to‘qimasi nevronlar, nevrogliya mavzusi bо‘yicha amaliy mashg‘ulotning </w:t>
                      </w:r>
                      <w:r w:rsidRPr="008C7A0B">
                        <w:rPr>
                          <w:rFonts w:ascii="Times New Roman" w:hAnsi="Times New Roman"/>
                          <w:sz w:val="24"/>
                          <w:szCs w:val="24"/>
                          <w:lang w:val="uz-Cyrl-UZ"/>
                        </w:rPr>
                        <w:t>Xotira va diqqatning</w:t>
                      </w:r>
                      <w:r w:rsidRPr="008C7A0B">
                        <w:rPr>
                          <w:rFonts w:ascii="Times New Roman CYR" w:hAnsi="Times New Roman CYR" w:cs="Times New Roman CYR"/>
                          <w:sz w:val="24"/>
                          <w:szCs w:val="24"/>
                          <w:lang w:val="uz-Cyrl-UZ"/>
                        </w:rPr>
                        <w:t>.</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sidRPr="008C7A0B">
                        <w:rPr>
                          <w:rFonts w:ascii="Times New Roman" w:hAnsi="Times New Roman"/>
                          <w:sz w:val="24"/>
                          <w:szCs w:val="24"/>
                          <w:lang w:val="uz-Cyrl-UZ"/>
                        </w:rPr>
                        <w:t xml:space="preserve"> </w:t>
                      </w:r>
                      <w:r w:rsidRPr="008C7A0B">
                        <w:rPr>
                          <w:rFonts w:ascii="Times New Roman CYR" w:hAnsi="Times New Roman CYR" w:cs="Times New Roman CYR"/>
                          <w:sz w:val="24"/>
                          <w:szCs w:val="24"/>
                          <w:lang w:val="uz-Cyrl-UZ"/>
                        </w:rPr>
                        <w:t xml:space="preserve"> b</w:t>
                      </w:r>
                      <w:r w:rsidRPr="008C7A0B">
                        <w:rPr>
                          <w:rFonts w:ascii="Times New Roman" w:hAnsi="Times New Roman"/>
                          <w:sz w:val="24"/>
                          <w:szCs w:val="24"/>
                          <w:lang w:val="uz-Cyrl-UZ"/>
                        </w:rPr>
                        <w:t>bilan tani</w:t>
                      </w:r>
                      <w:r>
                        <w:rPr>
                          <w:rFonts w:ascii="Times New Roman" w:hAnsi="Times New Roman"/>
                          <w:sz w:val="24"/>
                          <w:szCs w:val="24"/>
                          <w:lang w:val="uz-Cyrl-UZ"/>
                        </w:rPr>
                        <w:t>shi</w:t>
                      </w:r>
                      <w:r w:rsidRPr="008C7A0B">
                        <w:rPr>
                          <w:rFonts w:ascii="Times New Roman" w:hAnsi="Times New Roman"/>
                          <w:sz w:val="24"/>
                          <w:szCs w:val="24"/>
                          <w:lang w:val="uz-Cyrl-UZ"/>
                        </w:rPr>
                        <w:t>sh</w:t>
                      </w:r>
                      <w:r w:rsidRPr="008C7A0B">
                        <w:rPr>
                          <w:rFonts w:ascii="Times New Roman CYR" w:hAnsi="Times New Roman CYR" w:cs="Times New Roman CYR"/>
                          <w:sz w:val="24"/>
                          <w:szCs w:val="24"/>
                          <w:lang w:val="uz-Cyrl-UZ"/>
                        </w:rPr>
                        <w:t>.</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r w:rsidRPr="008C7A0B">
                        <w:rPr>
                          <w:rFonts w:ascii="Times New Roman" w:hAnsi="Times New Roman"/>
                          <w:sz w:val="24"/>
                          <w:szCs w:val="24"/>
                          <w:lang w:val="uz-Cyrl-UZ"/>
                        </w:rPr>
                        <w:t>3.Tek</w:t>
                      </w:r>
                      <w:r>
                        <w:rPr>
                          <w:rFonts w:ascii="Times New Roman" w:hAnsi="Times New Roman"/>
                          <w:sz w:val="24"/>
                          <w:szCs w:val="24"/>
                          <w:lang w:val="uz-Cyrl-UZ"/>
                        </w:rPr>
                        <w:t>shi</w:t>
                      </w:r>
                      <w:r w:rsidRPr="008C7A0B">
                        <w:rPr>
                          <w:rFonts w:ascii="Times New Roman" w:hAnsi="Times New Roman"/>
                          <w:sz w:val="24"/>
                          <w:szCs w:val="24"/>
                          <w:lang w:val="uz-Cyrl-UZ"/>
                        </w:rPr>
                        <w:t>rish usullari bilan tani</w:t>
                      </w:r>
                      <w:r>
                        <w:rPr>
                          <w:rFonts w:ascii="Times New Roman" w:hAnsi="Times New Roman"/>
                          <w:sz w:val="24"/>
                          <w:szCs w:val="24"/>
                          <w:lang w:val="uz-Cyrl-UZ"/>
                        </w:rPr>
                        <w:t>shi</w:t>
                      </w:r>
                      <w:r w:rsidRPr="008C7A0B">
                        <w:rPr>
                          <w:rFonts w:ascii="Times New Roman" w:hAnsi="Times New Roman"/>
                          <w:sz w:val="24"/>
                          <w:szCs w:val="24"/>
                          <w:lang w:val="uz-Cyrl-UZ"/>
                        </w:rPr>
                        <w:t>sh</w:t>
                      </w:r>
                      <w:r w:rsidRPr="00D241F1">
                        <w:rPr>
                          <w:rFonts w:ascii="Times New Roman CYR" w:hAnsi="Times New Roman CYR" w:cs="Times New Roman CYR"/>
                          <w:sz w:val="28"/>
                          <w:szCs w:val="28"/>
                          <w:lang w:val="uz-Cyrl-UZ"/>
                        </w:rPr>
                        <w:t xml:space="preserve"> </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v:textbox>
              </v:roundrect>
            </w:pict>
          </mc:Fallback>
        </mc:AlternateContent>
      </w:r>
      <w:r>
        <w:rPr>
          <w:rFonts w:ascii="Calibri" w:eastAsia="Times New Roman" w:hAnsi="Calibri" w:cs="Times New Roman"/>
          <w:noProof/>
          <w:sz w:val="24"/>
          <w:szCs w:val="24"/>
          <w:lang w:eastAsia="ru-RU"/>
        </w:rPr>
        <mc:AlternateContent>
          <mc:Choice Requires="wps">
            <w:drawing>
              <wp:anchor distT="0" distB="0" distL="114300" distR="114300" simplePos="0" relativeHeight="251862016" behindDoc="0" locked="0" layoutInCell="1" allowOverlap="1">
                <wp:simplePos x="0" y="0"/>
                <wp:positionH relativeFrom="column">
                  <wp:posOffset>-342900</wp:posOffset>
                </wp:positionH>
                <wp:positionV relativeFrom="paragraph">
                  <wp:posOffset>188595</wp:posOffset>
                </wp:positionV>
                <wp:extent cx="3239135" cy="2868930"/>
                <wp:effectExtent l="22860" t="19050" r="14605" b="17145"/>
                <wp:wrapNone/>
                <wp:docPr id="672" name="Скругленный прямоугольник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2868930"/>
                        </a:xfrm>
                        <a:prstGeom prst="roundRect">
                          <a:avLst>
                            <a:gd name="adj" fmla="val 16667"/>
                          </a:avLst>
                        </a:prstGeom>
                        <a:solidFill>
                          <a:srgbClr val="00FFFF"/>
                        </a:solidFill>
                        <a:ln w="28575">
                          <a:solidFill>
                            <a:srgbClr val="FF85FF"/>
                          </a:solidFill>
                          <a:round/>
                          <a:headEnd/>
                          <a:tailEnd/>
                        </a:ln>
                      </wps:spPr>
                      <wps:txb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b w:val="0"/>
                                <w:color w:val="0070C0"/>
                                <w:sz w:val="24"/>
                                <w:szCs w:val="24"/>
                                <w:lang w:val="uz-Cyrl-UZ"/>
                              </w:rPr>
                              <w:t>Kutilayotgan natijalar</w:t>
                            </w:r>
                            <w:r w:rsidRPr="0081670E">
                              <w:rPr>
                                <w:rFonts w:ascii="Times New Roman" w:hAnsi="Times New Roman"/>
                                <w:b w:val="0"/>
                                <w:color w:val="0070C0"/>
                                <w:sz w:val="24"/>
                                <w:szCs w:val="24"/>
                                <w:lang w:val="uz-Cyrl-UZ"/>
                              </w:rPr>
                              <w:t>:</w:t>
                            </w:r>
                          </w:p>
                          <w:tbl>
                            <w:tblPr>
                              <w:tblW w:w="0" w:type="auto"/>
                              <w:tblLook w:val="01E0" w:firstRow="1" w:lastRow="1" w:firstColumn="1" w:lastColumn="1" w:noHBand="0" w:noVBand="0"/>
                            </w:tblPr>
                            <w:tblGrid>
                              <w:gridCol w:w="4534"/>
                            </w:tblGrid>
                            <w:tr w:rsidR="00AD49CE" w:rsidRPr="00765CE5" w:rsidTr="00AD49CE">
                              <w:trPr>
                                <w:trHeight w:val="3861"/>
                              </w:trPr>
                              <w:tc>
                                <w:tcPr>
                                  <w:tcW w:w="4534" w:type="dxa"/>
                                </w:tcPr>
                                <w:p w:rsidR="00AD49CE" w:rsidRDefault="00AD49CE" w:rsidP="00AD49CE">
                                  <w:pPr>
                                    <w:jc w:val="both"/>
                                    <w:rPr>
                                      <w:rFonts w:ascii="Times New Roman CYR" w:hAnsi="Times New Roman CYR" w:cs="Times New Roman CYR"/>
                                      <w:sz w:val="24"/>
                                      <w:szCs w:val="24"/>
                                      <w:lang w:val="uz-Cyrl-UZ"/>
                                    </w:rPr>
                                  </w:pPr>
                                  <w:r w:rsidRPr="00F51683">
                                    <w:rPr>
                                      <w:rFonts w:ascii="Times New Roman CYR" w:hAnsi="Times New Roman CYR" w:cs="Times New Roman CYR"/>
                                      <w:sz w:val="24"/>
                                      <w:szCs w:val="24"/>
                                      <w:lang w:val="uz-Cyrl-UZ"/>
                                    </w:rPr>
                                    <w:t xml:space="preserve">1. </w:t>
                                  </w:r>
                                  <w:r>
                                    <w:rPr>
                                      <w:rFonts w:ascii="Times New Roman CYR" w:hAnsi="Times New Roman CYR" w:cs="Times New Roman CYR"/>
                                      <w:sz w:val="24"/>
                                      <w:szCs w:val="24"/>
                                      <w:lang w:val="uz-Cyrl-UZ"/>
                                    </w:rPr>
                                    <w:t>2.</w:t>
                                  </w:r>
                                  <w:r w:rsidRPr="00B01A07">
                                    <w:rPr>
                                      <w:rFonts w:ascii="Times New Roman CYR" w:hAnsi="Times New Roman CYR" w:cs="Times New Roman CYR"/>
                                      <w:sz w:val="24"/>
                                      <w:szCs w:val="24"/>
                                      <w:lang w:val="uz-Cyrl-UZ"/>
                                    </w:rPr>
                                    <w:t xml:space="preserve">  Nerv to‘qimasi nevronlar, nevrogliya mavzusi bо‘yicha amaliy mashg‘ulotning </w:t>
                                  </w:r>
                                  <w:r w:rsidRPr="008C7A0B">
                                    <w:rPr>
                                      <w:rFonts w:ascii="Times New Roman" w:hAnsi="Times New Roman"/>
                                      <w:sz w:val="24"/>
                                      <w:szCs w:val="24"/>
                                      <w:lang w:val="uz-Cyrl-UZ"/>
                                    </w:rPr>
                                    <w:t>Idrok buzili</w:t>
                                  </w:r>
                                  <w:r>
                                    <w:rPr>
                                      <w:rFonts w:ascii="Times New Roman" w:hAnsi="Times New Roman"/>
                                      <w:sz w:val="24"/>
                                      <w:szCs w:val="24"/>
                                      <w:lang w:val="uz-Cyrl-UZ"/>
                                    </w:rPr>
                                    <w:t>shl</w:t>
                                  </w:r>
                                  <w:r w:rsidRPr="008C7A0B">
                                    <w:rPr>
                                      <w:rFonts w:ascii="Times New Roman" w:hAnsi="Times New Roman"/>
                                      <w:sz w:val="24"/>
                                      <w:szCs w:val="24"/>
                                      <w:lang w:val="uz-Cyrl-UZ"/>
                                    </w:rPr>
                                    <w:t xml:space="preserve">ari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Pr>
                                      <w:rFonts w:ascii="Times New Roman CYR" w:hAnsi="Times New Roman CYR" w:cs="Times New Roman CYR"/>
                                      <w:sz w:val="24"/>
                                      <w:szCs w:val="24"/>
                                      <w:lang w:val="uz-Cyrl-UZ"/>
                                    </w:rPr>
                                    <w:t xml:space="preserve">  haqida ma’lumotni  bilib</w:t>
                                  </w:r>
                                  <w:r w:rsidRPr="00F51683">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F51683">
                                    <w:rPr>
                                      <w:rFonts w:ascii="Times New Roman CYR" w:hAnsi="Times New Roman CYR" w:cs="Times New Roman CYR"/>
                                      <w:sz w:val="24"/>
                                      <w:szCs w:val="24"/>
                                      <w:lang w:val="uz-Cyrl-UZ"/>
                                    </w:rPr>
                                    <w:t>.</w:t>
                                  </w:r>
                                </w:p>
                                <w:p w:rsidR="00AD49CE" w:rsidRPr="00F51683" w:rsidRDefault="00AD49CE" w:rsidP="00AD49CE">
                                  <w:pPr>
                                    <w:jc w:val="both"/>
                                    <w:rPr>
                                      <w:rFonts w:ascii="Times New Roman CYR" w:hAnsi="Times New Roman CYR" w:cs="Times New Roman CYR"/>
                                      <w:sz w:val="24"/>
                                      <w:szCs w:val="24"/>
                                      <w:lang w:val="uz-Cyrl-UZ"/>
                                    </w:rPr>
                                  </w:pPr>
                                  <w:r w:rsidRPr="00B01A07">
                                    <w:rPr>
                                      <w:rFonts w:ascii="Times New Roman CYR" w:hAnsi="Times New Roman CYR" w:cs="Times New Roman CYR"/>
                                      <w:sz w:val="24"/>
                                      <w:szCs w:val="24"/>
                                      <w:lang w:val="uz-Cyrl-UZ"/>
                                    </w:rPr>
                                    <w:t>.1</w:t>
                                  </w:r>
                                  <w:r>
                                    <w:rPr>
                                      <w:rFonts w:ascii="Times New Roman CYR" w:hAnsi="Times New Roman CYR" w:cs="Times New Roman CYR"/>
                                      <w:sz w:val="24"/>
                                      <w:szCs w:val="24"/>
                                      <w:lang w:val="uz-Cyrl-UZ"/>
                                    </w:rPr>
                                    <w:t>.2</w:t>
                                  </w:r>
                                  <w:r w:rsidRPr="00B01A07">
                                    <w:rPr>
                                      <w:rFonts w:ascii="Times New Roman CYR" w:hAnsi="Times New Roman CYR" w:cs="Times New Roman CYR"/>
                                      <w:sz w:val="24"/>
                                      <w:szCs w:val="24"/>
                                      <w:lang w:val="uz-Cyrl-UZ"/>
                                    </w:rPr>
                                    <w:t xml:space="preserve">  Nerv to‘qimasi nevronlar, nevrogliya mavzusi bо‘yicha amaliy mashg‘ulotning </w:t>
                                  </w:r>
                                  <w:r w:rsidRPr="008C7A0B">
                                    <w:rPr>
                                      <w:rFonts w:ascii="Times New Roman" w:hAnsi="Times New Roman"/>
                                      <w:sz w:val="24"/>
                                      <w:szCs w:val="24"/>
                                      <w:lang w:val="uz-Cyrl-UZ"/>
                                    </w:rPr>
                                    <w:t>Xotira va diqqatning</w:t>
                                  </w:r>
                                  <w:r w:rsidRPr="008C7A0B">
                                    <w:rPr>
                                      <w:rFonts w:ascii="Times New Roman CYR" w:hAnsi="Times New Roman CYR" w:cs="Times New Roman CYR"/>
                                      <w:sz w:val="24"/>
                                      <w:szCs w:val="24"/>
                                      <w:lang w:val="uz-Cyrl-UZ"/>
                                    </w:rPr>
                                    <w:t>.</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Pr>
                                      <w:rFonts w:ascii="Times New Roman CYR" w:hAnsi="Times New Roman CYR" w:cs="Times New Roman CYR"/>
                                      <w:sz w:val="24"/>
                                      <w:szCs w:val="24"/>
                                      <w:lang w:val="uz-Cyrl-UZ"/>
                                    </w:rPr>
                                    <w:t xml:space="preserve"> haqida ma’lumotni  egallaydilar</w:t>
                                  </w:r>
                                  <w:r w:rsidRPr="00F51683">
                                    <w:rPr>
                                      <w:rFonts w:ascii="Times New Roman CYR" w:hAnsi="Times New Roman CYR" w:cs="Times New Roman CYR"/>
                                      <w:sz w:val="24"/>
                                      <w:szCs w:val="24"/>
                                      <w:lang w:val="uz-Cyrl-UZ"/>
                                    </w:rPr>
                                    <w:t xml:space="preserve">. </w:t>
                                  </w:r>
                                </w:p>
                                <w:p w:rsidR="00AD49CE" w:rsidRPr="003855E2" w:rsidRDefault="00AD49CE" w:rsidP="00AD49CE">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sidRPr="008C7A0B">
                                    <w:rPr>
                                      <w:rFonts w:ascii="Times New Roman" w:hAnsi="Times New Roman"/>
                                      <w:sz w:val="24"/>
                                      <w:szCs w:val="24"/>
                                      <w:lang w:val="uz-Cyrl-UZ"/>
                                    </w:rPr>
                                    <w:t>3.Tek</w:t>
                                  </w:r>
                                  <w:r>
                                    <w:rPr>
                                      <w:rFonts w:ascii="Times New Roman" w:hAnsi="Times New Roman"/>
                                      <w:sz w:val="24"/>
                                      <w:szCs w:val="24"/>
                                      <w:lang w:val="uz-Cyrl-UZ"/>
                                    </w:rPr>
                                    <w:t>shi</w:t>
                                  </w:r>
                                  <w:r w:rsidRPr="008C7A0B">
                                    <w:rPr>
                                      <w:rFonts w:ascii="Times New Roman" w:hAnsi="Times New Roman"/>
                                      <w:sz w:val="24"/>
                                      <w:szCs w:val="24"/>
                                      <w:lang w:val="uz-Cyrl-UZ"/>
                                    </w:rPr>
                                    <w:t>rish usullari bilan tani</w:t>
                                  </w:r>
                                  <w:r>
                                    <w:rPr>
                                      <w:rFonts w:ascii="Times New Roman" w:hAnsi="Times New Roman"/>
                                      <w:sz w:val="24"/>
                                      <w:szCs w:val="24"/>
                                      <w:lang w:val="uz-Cyrl-UZ"/>
                                    </w:rPr>
                                    <w:t>shadilar</w:t>
                                  </w:r>
                                  <w:r>
                                    <w:rPr>
                                      <w:rFonts w:ascii="Times New Roman CYR" w:hAnsi="Times New Roman CYR" w:cs="Times New Roman CYR"/>
                                      <w:sz w:val="28"/>
                                      <w:szCs w:val="28"/>
                                      <w:lang w:val="uz-Cyrl-UZ"/>
                                    </w:rPr>
                                    <w:t>.</w:t>
                                  </w:r>
                                </w:p>
                              </w:tc>
                            </w:tr>
                          </w:tbl>
                          <w:p w:rsidR="00AD49CE" w:rsidRPr="00F1200A" w:rsidRDefault="00AD49CE" w:rsidP="00AD49CE">
                            <w:pPr>
                              <w:rPr>
                                <w:color w:val="C00000"/>
                                <w:lang w:val="uz-Cyrl-UZ"/>
                              </w:rPr>
                            </w:pPr>
                          </w:p>
                          <w:p w:rsidR="00AD49CE" w:rsidRPr="00F1200A" w:rsidRDefault="00AD49CE" w:rsidP="00AD49CE">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72" o:spid="_x0000_s1601" style="position:absolute;left:0;text-align:left;margin-left:-27pt;margin-top:14.85pt;width:255.05pt;height:225.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" fillcolor="aqua" strokecolor="#ff85ff" strokeweight="2.25pt">
                <v:textbo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b w:val="0"/>
                          <w:color w:val="0070C0"/>
                          <w:sz w:val="24"/>
                          <w:szCs w:val="24"/>
                          <w:lang w:val="uz-Cyrl-UZ"/>
                        </w:rPr>
                        <w:t>Kutilayotgan natijalar</w:t>
                      </w:r>
                      <w:r w:rsidRPr="0081670E">
                        <w:rPr>
                          <w:rFonts w:ascii="Times New Roman" w:hAnsi="Times New Roman"/>
                          <w:b w:val="0"/>
                          <w:color w:val="0070C0"/>
                          <w:sz w:val="24"/>
                          <w:szCs w:val="24"/>
                          <w:lang w:val="uz-Cyrl-UZ"/>
                        </w:rPr>
                        <w:t>:</w:t>
                      </w:r>
                    </w:p>
                    <w:tbl>
                      <w:tblPr>
                        <w:tblW w:w="0" w:type="auto"/>
                        <w:tblLook w:val="01E0" w:firstRow="1" w:lastRow="1" w:firstColumn="1" w:lastColumn="1" w:noHBand="0" w:noVBand="0"/>
                      </w:tblPr>
                      <w:tblGrid>
                        <w:gridCol w:w="4534"/>
                      </w:tblGrid>
                      <w:tr w:rsidR="00AD49CE" w:rsidRPr="00765CE5" w:rsidTr="00AD49CE">
                        <w:trPr>
                          <w:trHeight w:val="3861"/>
                        </w:trPr>
                        <w:tc>
                          <w:tcPr>
                            <w:tcW w:w="4534" w:type="dxa"/>
                          </w:tcPr>
                          <w:p w:rsidR="00AD49CE" w:rsidRDefault="00AD49CE" w:rsidP="00AD49CE">
                            <w:pPr>
                              <w:jc w:val="both"/>
                              <w:rPr>
                                <w:rFonts w:ascii="Times New Roman CYR" w:hAnsi="Times New Roman CYR" w:cs="Times New Roman CYR"/>
                                <w:sz w:val="24"/>
                                <w:szCs w:val="24"/>
                                <w:lang w:val="uz-Cyrl-UZ"/>
                              </w:rPr>
                            </w:pPr>
                            <w:r w:rsidRPr="00F51683">
                              <w:rPr>
                                <w:rFonts w:ascii="Times New Roman CYR" w:hAnsi="Times New Roman CYR" w:cs="Times New Roman CYR"/>
                                <w:sz w:val="24"/>
                                <w:szCs w:val="24"/>
                                <w:lang w:val="uz-Cyrl-UZ"/>
                              </w:rPr>
                              <w:t xml:space="preserve">1. </w:t>
                            </w:r>
                            <w:r>
                              <w:rPr>
                                <w:rFonts w:ascii="Times New Roman CYR" w:hAnsi="Times New Roman CYR" w:cs="Times New Roman CYR"/>
                                <w:sz w:val="24"/>
                                <w:szCs w:val="24"/>
                                <w:lang w:val="uz-Cyrl-UZ"/>
                              </w:rPr>
                              <w:t>2.</w:t>
                            </w:r>
                            <w:r w:rsidRPr="00B01A07">
                              <w:rPr>
                                <w:rFonts w:ascii="Times New Roman CYR" w:hAnsi="Times New Roman CYR" w:cs="Times New Roman CYR"/>
                                <w:sz w:val="24"/>
                                <w:szCs w:val="24"/>
                                <w:lang w:val="uz-Cyrl-UZ"/>
                              </w:rPr>
                              <w:t xml:space="preserve">  Nerv to‘qimasi nevronlar, nevrogliya mavzusi bо‘yicha amaliy mashg‘ulotning </w:t>
                            </w:r>
                            <w:r w:rsidRPr="008C7A0B">
                              <w:rPr>
                                <w:rFonts w:ascii="Times New Roman" w:hAnsi="Times New Roman"/>
                                <w:sz w:val="24"/>
                                <w:szCs w:val="24"/>
                                <w:lang w:val="uz-Cyrl-UZ"/>
                              </w:rPr>
                              <w:t>Idrok buzili</w:t>
                            </w:r>
                            <w:r>
                              <w:rPr>
                                <w:rFonts w:ascii="Times New Roman" w:hAnsi="Times New Roman"/>
                                <w:sz w:val="24"/>
                                <w:szCs w:val="24"/>
                                <w:lang w:val="uz-Cyrl-UZ"/>
                              </w:rPr>
                              <w:t>shl</w:t>
                            </w:r>
                            <w:r w:rsidRPr="008C7A0B">
                              <w:rPr>
                                <w:rFonts w:ascii="Times New Roman" w:hAnsi="Times New Roman"/>
                                <w:sz w:val="24"/>
                                <w:szCs w:val="24"/>
                                <w:lang w:val="uz-Cyrl-UZ"/>
                              </w:rPr>
                              <w:t xml:space="preserve">ari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Pr>
                                <w:rFonts w:ascii="Times New Roman CYR" w:hAnsi="Times New Roman CYR" w:cs="Times New Roman CYR"/>
                                <w:sz w:val="24"/>
                                <w:szCs w:val="24"/>
                                <w:lang w:val="uz-Cyrl-UZ"/>
                              </w:rPr>
                              <w:t xml:space="preserve">  haqida ma’lumotni  bilib</w:t>
                            </w:r>
                            <w:r w:rsidRPr="00F51683">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F51683">
                              <w:rPr>
                                <w:rFonts w:ascii="Times New Roman CYR" w:hAnsi="Times New Roman CYR" w:cs="Times New Roman CYR"/>
                                <w:sz w:val="24"/>
                                <w:szCs w:val="24"/>
                                <w:lang w:val="uz-Cyrl-UZ"/>
                              </w:rPr>
                              <w:t>.</w:t>
                            </w:r>
                          </w:p>
                          <w:p w:rsidR="00AD49CE" w:rsidRPr="00F51683" w:rsidRDefault="00AD49CE" w:rsidP="00AD49CE">
                            <w:pPr>
                              <w:jc w:val="both"/>
                              <w:rPr>
                                <w:rFonts w:ascii="Times New Roman CYR" w:hAnsi="Times New Roman CYR" w:cs="Times New Roman CYR"/>
                                <w:sz w:val="24"/>
                                <w:szCs w:val="24"/>
                                <w:lang w:val="uz-Cyrl-UZ"/>
                              </w:rPr>
                            </w:pPr>
                            <w:r w:rsidRPr="00B01A07">
                              <w:rPr>
                                <w:rFonts w:ascii="Times New Roman CYR" w:hAnsi="Times New Roman CYR" w:cs="Times New Roman CYR"/>
                                <w:sz w:val="24"/>
                                <w:szCs w:val="24"/>
                                <w:lang w:val="uz-Cyrl-UZ"/>
                              </w:rPr>
                              <w:t>.1</w:t>
                            </w:r>
                            <w:r>
                              <w:rPr>
                                <w:rFonts w:ascii="Times New Roman CYR" w:hAnsi="Times New Roman CYR" w:cs="Times New Roman CYR"/>
                                <w:sz w:val="24"/>
                                <w:szCs w:val="24"/>
                                <w:lang w:val="uz-Cyrl-UZ"/>
                              </w:rPr>
                              <w:t>.2</w:t>
                            </w:r>
                            <w:r w:rsidRPr="00B01A07">
                              <w:rPr>
                                <w:rFonts w:ascii="Times New Roman CYR" w:hAnsi="Times New Roman CYR" w:cs="Times New Roman CYR"/>
                                <w:sz w:val="24"/>
                                <w:szCs w:val="24"/>
                                <w:lang w:val="uz-Cyrl-UZ"/>
                              </w:rPr>
                              <w:t xml:space="preserve">  Nerv to‘qimasi nevronlar, nevrogliya mavzusi bо‘yicha amaliy mashg‘ulotning </w:t>
                            </w:r>
                            <w:r w:rsidRPr="008C7A0B">
                              <w:rPr>
                                <w:rFonts w:ascii="Times New Roman" w:hAnsi="Times New Roman"/>
                                <w:sz w:val="24"/>
                                <w:szCs w:val="24"/>
                                <w:lang w:val="uz-Cyrl-UZ"/>
                              </w:rPr>
                              <w:t>Xotira va diqqatning</w:t>
                            </w:r>
                            <w:r w:rsidRPr="008C7A0B">
                              <w:rPr>
                                <w:rFonts w:ascii="Times New Roman CYR" w:hAnsi="Times New Roman CYR" w:cs="Times New Roman CYR"/>
                                <w:sz w:val="24"/>
                                <w:szCs w:val="24"/>
                                <w:lang w:val="uz-Cyrl-UZ"/>
                              </w:rPr>
                              <w:t>.</w:t>
                            </w:r>
                            <w:r w:rsidRPr="008C7A0B">
                              <w:rPr>
                                <w:rFonts w:ascii="Times New Roman" w:hAnsi="Times New Roman"/>
                                <w:sz w:val="24"/>
                                <w:szCs w:val="24"/>
                                <w:lang w:val="uz-Cyrl-UZ"/>
                              </w:rPr>
                              <w:t xml:space="preserve"> </w:t>
                            </w:r>
                            <w:r>
                              <w:rPr>
                                <w:rFonts w:ascii="Times New Roman" w:hAnsi="Times New Roman"/>
                                <w:sz w:val="24"/>
                                <w:szCs w:val="24"/>
                                <w:lang w:val="uz-Cyrl-UZ"/>
                              </w:rPr>
                              <w:t>va</w:t>
                            </w:r>
                            <w:r w:rsidRPr="008C7A0B">
                              <w:rPr>
                                <w:rFonts w:ascii="Times New Roman" w:hAnsi="Times New Roman"/>
                                <w:sz w:val="24"/>
                                <w:szCs w:val="24"/>
                                <w:lang w:val="uz-Cyrl-UZ"/>
                              </w:rPr>
                              <w:t xml:space="preserve"> </w:t>
                            </w:r>
                            <w:r>
                              <w:rPr>
                                <w:rFonts w:ascii="Times New Roman" w:hAnsi="Times New Roman"/>
                                <w:sz w:val="24"/>
                                <w:szCs w:val="24"/>
                                <w:lang w:val="uz-Cyrl-UZ"/>
                              </w:rPr>
                              <w:t>uning</w:t>
                            </w:r>
                            <w:r w:rsidRPr="008C7A0B">
                              <w:rPr>
                                <w:rFonts w:ascii="Times New Roman" w:hAnsi="Times New Roman"/>
                                <w:sz w:val="24"/>
                                <w:szCs w:val="24"/>
                                <w:lang w:val="uz-Cyrl-UZ"/>
                              </w:rPr>
                              <w:t xml:space="preserve"> </w:t>
                            </w:r>
                            <w:r>
                              <w:rPr>
                                <w:rFonts w:ascii="Times New Roman" w:hAnsi="Times New Roman"/>
                                <w:sz w:val="24"/>
                                <w:szCs w:val="24"/>
                                <w:lang w:val="uz-Cyrl-UZ"/>
                              </w:rPr>
                              <w:t>klinik</w:t>
                            </w:r>
                            <w:r w:rsidRPr="008C7A0B">
                              <w:rPr>
                                <w:rFonts w:ascii="Times New Roman" w:hAnsi="Times New Roman"/>
                                <w:sz w:val="24"/>
                                <w:szCs w:val="24"/>
                                <w:lang w:val="uz-Cyrl-UZ"/>
                              </w:rPr>
                              <w:t xml:space="preserve"> </w:t>
                            </w:r>
                            <w:r>
                              <w:rPr>
                                <w:rFonts w:ascii="Times New Roman" w:hAnsi="Times New Roman"/>
                                <w:sz w:val="24"/>
                                <w:szCs w:val="24"/>
                                <w:lang w:val="uz-Cyrl-UZ"/>
                              </w:rPr>
                              <w:t>belgilari</w:t>
                            </w:r>
                            <w:r>
                              <w:rPr>
                                <w:rFonts w:ascii="Times New Roman CYR" w:hAnsi="Times New Roman CYR" w:cs="Times New Roman CYR"/>
                                <w:sz w:val="24"/>
                                <w:szCs w:val="24"/>
                                <w:lang w:val="uz-Cyrl-UZ"/>
                              </w:rPr>
                              <w:t xml:space="preserve"> haqida ma’lumotni  egallaydilar</w:t>
                            </w:r>
                            <w:r w:rsidRPr="00F51683">
                              <w:rPr>
                                <w:rFonts w:ascii="Times New Roman CYR" w:hAnsi="Times New Roman CYR" w:cs="Times New Roman CYR"/>
                                <w:sz w:val="24"/>
                                <w:szCs w:val="24"/>
                                <w:lang w:val="uz-Cyrl-UZ"/>
                              </w:rPr>
                              <w:t xml:space="preserve">. </w:t>
                            </w:r>
                          </w:p>
                          <w:p w:rsidR="00AD49CE" w:rsidRPr="003855E2" w:rsidRDefault="00AD49CE" w:rsidP="00AD49CE">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sidRPr="008C7A0B">
                              <w:rPr>
                                <w:rFonts w:ascii="Times New Roman" w:hAnsi="Times New Roman"/>
                                <w:sz w:val="24"/>
                                <w:szCs w:val="24"/>
                                <w:lang w:val="uz-Cyrl-UZ"/>
                              </w:rPr>
                              <w:t>3.Tek</w:t>
                            </w:r>
                            <w:r>
                              <w:rPr>
                                <w:rFonts w:ascii="Times New Roman" w:hAnsi="Times New Roman"/>
                                <w:sz w:val="24"/>
                                <w:szCs w:val="24"/>
                                <w:lang w:val="uz-Cyrl-UZ"/>
                              </w:rPr>
                              <w:t>shi</w:t>
                            </w:r>
                            <w:r w:rsidRPr="008C7A0B">
                              <w:rPr>
                                <w:rFonts w:ascii="Times New Roman" w:hAnsi="Times New Roman"/>
                                <w:sz w:val="24"/>
                                <w:szCs w:val="24"/>
                                <w:lang w:val="uz-Cyrl-UZ"/>
                              </w:rPr>
                              <w:t>rish usullari bilan tani</w:t>
                            </w:r>
                            <w:r>
                              <w:rPr>
                                <w:rFonts w:ascii="Times New Roman" w:hAnsi="Times New Roman"/>
                                <w:sz w:val="24"/>
                                <w:szCs w:val="24"/>
                                <w:lang w:val="uz-Cyrl-UZ"/>
                              </w:rPr>
                              <w:t>shadilar</w:t>
                            </w:r>
                            <w:r>
                              <w:rPr>
                                <w:rFonts w:ascii="Times New Roman CYR" w:hAnsi="Times New Roman CYR" w:cs="Times New Roman CYR"/>
                                <w:sz w:val="28"/>
                                <w:szCs w:val="28"/>
                                <w:lang w:val="uz-Cyrl-UZ"/>
                              </w:rPr>
                              <w:t>.</w:t>
                            </w:r>
                          </w:p>
                        </w:tc>
                      </w:tr>
                    </w:tbl>
                    <w:p w:rsidR="00AD49CE" w:rsidRPr="00F1200A" w:rsidRDefault="00AD49CE" w:rsidP="00AD49CE">
                      <w:pPr>
                        <w:rPr>
                          <w:color w:val="C00000"/>
                          <w:lang w:val="uz-Cyrl-UZ"/>
                        </w:rPr>
                      </w:pPr>
                    </w:p>
                    <w:p w:rsidR="00AD49CE" w:rsidRPr="00F1200A" w:rsidRDefault="00AD49CE" w:rsidP="00AD49CE">
                      <w:pPr>
                        <w:rPr>
                          <w:lang w:val="uz-Cyrl-UZ"/>
                        </w:rPr>
                      </w:pPr>
                    </w:p>
                  </w:txbxContent>
                </v:textbox>
              </v:roundrect>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en-US" w:eastAsia="ru-RU"/>
        </w:rPr>
      </w:pPr>
      <w:r w:rsidRPr="00AD49CE">
        <w:rPr>
          <w:rFonts w:ascii="Times New Roman" w:eastAsia="Times New Roman" w:hAnsi="Times New Roman" w:cs="Times New Roman"/>
          <w:b/>
          <w:bCs/>
          <w:i/>
          <w:iCs/>
          <w:sz w:val="24"/>
          <w:szCs w:val="24"/>
          <w:lang w:val="sv-SE" w:eastAsia="ru-RU"/>
        </w:rPr>
        <w:t xml:space="preserve">                                                                      </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en-US" w:eastAsia="ru-RU"/>
        </w:rPr>
      </w:pPr>
    </w:p>
    <w:p w:rsidR="00AD49CE" w:rsidRPr="00AD49CE" w:rsidRDefault="00AD49CE" w:rsidP="00AD49CE">
      <w:pPr>
        <w:spacing w:after="0" w:line="240" w:lineRule="auto"/>
        <w:jc w:val="right"/>
        <w:rPr>
          <w:rFonts w:ascii="Times New Roman" w:eastAsia="Times New Roman" w:hAnsi="Times New Roman" w:cs="Times New Roman"/>
          <w:b/>
          <w:bCs/>
          <w:i/>
          <w:iCs/>
          <w:sz w:val="24"/>
          <w:szCs w:val="24"/>
          <w:lang w:val="sv-SE" w:eastAsia="ru-RU"/>
        </w:rPr>
      </w:pPr>
      <w:r w:rsidRPr="00AD49CE">
        <w:rPr>
          <w:rFonts w:ascii="Times New Roman" w:eastAsia="Times New Roman" w:hAnsi="Times New Roman" w:cs="Times New Roman"/>
          <w:b/>
          <w:bCs/>
          <w:i/>
          <w:iCs/>
          <w:sz w:val="24"/>
          <w:szCs w:val="24"/>
          <w:lang w:val="sv-SE" w:eastAsia="ru-RU"/>
        </w:rPr>
        <w:t xml:space="preserve">  2-ILOVA</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r w:rsidRPr="00AD49CE">
        <w:rPr>
          <w:rFonts w:ascii="Times New Roman" w:eastAsia="Times New Roman" w:hAnsi="Times New Roman" w:cs="Times New Roman"/>
          <w:b/>
          <w:bCs/>
          <w:i/>
          <w:iCs/>
          <w:sz w:val="24"/>
          <w:szCs w:val="24"/>
          <w:lang w:val="sv-SE" w:eastAsia="ru-RU"/>
        </w:rPr>
        <w:t>Ekspert guruhi a`zolari tomonidan ish natijalarini baholash mezonlari</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AD49CE" w:rsidRPr="00AD49CE" w:rsidTr="00AD49CE">
        <w:tc>
          <w:tcPr>
            <w:tcW w:w="4203" w:type="dxa"/>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Guruh faoliyati natijalarini bahosi</w:t>
            </w:r>
          </w:p>
        </w:tc>
      </w:tr>
      <w:tr w:rsidR="00AD49CE" w:rsidRPr="00AD49CE" w:rsidTr="00AD49CE">
        <w:tc>
          <w:tcPr>
            <w:tcW w:w="420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1,0</w:t>
            </w:r>
          </w:p>
        </w:tc>
        <w:tc>
          <w:tcPr>
            <w:tcW w:w="1036"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sz w:val="24"/>
                <w:szCs w:val="24"/>
                <w:lang w:val="sv-SE" w:eastAsia="ru-RU"/>
              </w:rPr>
            </w:pPr>
            <w:r w:rsidRPr="00AD49CE">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0,5</w:t>
            </w:r>
          </w:p>
        </w:tc>
        <w:tc>
          <w:tcPr>
            <w:tcW w:w="1036"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val="en-US" w:eastAsia="ru-RU"/>
              </w:rPr>
            </w:pPr>
            <w:r w:rsidRPr="00AD49CE">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0,5</w:t>
            </w:r>
          </w:p>
        </w:tc>
        <w:tc>
          <w:tcPr>
            <w:tcW w:w="1036"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tcBorders>
              <w:top w:val="single" w:sz="18" w:space="0" w:color="CF7B79"/>
            </w:tcBorders>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bl>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 xml:space="preserve">1,5 – 2 ball - «a`lo» </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sz w:val="24"/>
          <w:szCs w:val="24"/>
          <w:lang w:val="en-US" w:eastAsia="ru-RU"/>
        </w:rPr>
        <w:t>0,5 – 0,9 ball - «qoniqarli»</w:t>
      </w:r>
    </w:p>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1,0 – 1,4 ball - «yaxshi»</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sz w:val="24"/>
          <w:szCs w:val="24"/>
          <w:lang w:eastAsia="ru-RU"/>
        </w:rPr>
        <w:t xml:space="preserve"> 0 - 0,4 ball - «qoniqarsiz»</w: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center"/>
        <w:rPr>
          <w:rFonts w:ascii="Calibri" w:eastAsia="Times New Roman" w:hAnsi="Calibri" w:cs="Times New Roman"/>
          <w:sz w:val="24"/>
          <w:szCs w:val="24"/>
          <w:lang w:eastAsia="ru-RU"/>
        </w:rPr>
      </w:pPr>
    </w:p>
    <w:p w:rsidR="00AD49CE" w:rsidRPr="00AD49CE" w:rsidRDefault="00AD49CE" w:rsidP="00AD49CE">
      <w:pPr>
        <w:spacing w:after="0" w:line="240" w:lineRule="auto"/>
        <w:jc w:val="right"/>
        <w:rPr>
          <w:rFonts w:ascii="Times New Roman" w:eastAsia="Times New Roman" w:hAnsi="Times New Roman" w:cs="Times New Roman"/>
          <w:b/>
          <w:i/>
          <w:sz w:val="24"/>
          <w:szCs w:val="24"/>
          <w:lang w:eastAsia="ru-RU"/>
        </w:rPr>
      </w:pPr>
      <w:r w:rsidRPr="00AD49CE">
        <w:rPr>
          <w:rFonts w:ascii="Times New Roman" w:eastAsia="Times New Roman" w:hAnsi="Times New Roman" w:cs="Times New Roman"/>
          <w:b/>
          <w:i/>
          <w:sz w:val="24"/>
          <w:szCs w:val="24"/>
          <w:lang w:eastAsia="ru-RU"/>
        </w:rPr>
        <w:t>3-ilova</w:t>
      </w: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eastAsia="ru-RU"/>
        </w:rPr>
      </w:pP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eastAsia="ru-RU"/>
        </w:rPr>
      </w:pP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6112" behindDoc="0" locked="0" layoutInCell="1" allowOverlap="1">
                <wp:simplePos x="0" y="0"/>
                <wp:positionH relativeFrom="column">
                  <wp:posOffset>1769745</wp:posOffset>
                </wp:positionH>
                <wp:positionV relativeFrom="paragraph">
                  <wp:posOffset>80645</wp:posOffset>
                </wp:positionV>
                <wp:extent cx="1714500" cy="1600200"/>
                <wp:effectExtent l="11430" t="5715" r="7620" b="13335"/>
                <wp:wrapNone/>
                <wp:docPr id="671" name="Блок-схема: альтернативный процесс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00200"/>
                        </a:xfrm>
                        <a:prstGeom prst="flowChartAlternateProcess">
                          <a:avLst/>
                        </a:prstGeom>
                        <a:solidFill>
                          <a:srgbClr val="FF6600"/>
                        </a:solidFill>
                        <a:ln w="9525">
                          <a:solidFill>
                            <a:srgbClr val="000000"/>
                          </a:solidFill>
                          <a:miter lim="800000"/>
                          <a:headEnd/>
                          <a:tailEnd/>
                        </a:ln>
                      </wps:spPr>
                      <wps:txbx>
                        <w:txbxContent>
                          <w:p w:rsidR="00AD49CE" w:rsidRDefault="00AD49CE" w:rsidP="00AD49CE">
                            <w:pPr>
                              <w:jc w:val="center"/>
                              <w:rPr>
                                <w:lang w:val="uz-Cyrl-UZ"/>
                              </w:rPr>
                            </w:pPr>
                          </w:p>
                          <w:p w:rsidR="00AD49CE" w:rsidRPr="004A4C55" w:rsidRDefault="00AD49CE" w:rsidP="00AD49CE">
                            <w:pPr>
                              <w:jc w:val="both"/>
                              <w:rPr>
                                <w:rFonts w:ascii="Times New Roman CYR" w:hAnsi="Times New Roman CYR" w:cs="Times New Roman CYR"/>
                                <w:lang w:val="uz-Cyrl-UZ"/>
                              </w:rPr>
                            </w:pPr>
                            <w:r>
                              <w:rPr>
                                <w:rFonts w:ascii="Times New Roman CYR" w:hAnsi="Times New Roman CYR" w:cs="Times New Roman CYR"/>
                                <w:lang w:val="uz-Cyrl-UZ"/>
                              </w:rPr>
                              <w:t xml:space="preserve">  </w:t>
                            </w:r>
                            <w:r w:rsidRPr="00B01A07">
                              <w:rPr>
                                <w:rFonts w:ascii="Times New Roman CYR" w:hAnsi="Times New Roman CYR" w:cs="Times New Roman CYR"/>
                                <w:lang w:val="uz-Cyrl-UZ"/>
                              </w:rPr>
                              <w:t>Nerv to‘qimas</w:t>
                            </w:r>
                            <w:r>
                              <w:rPr>
                                <w:rFonts w:ascii="Times New Roman CYR" w:hAnsi="Times New Roman CYR" w:cs="Times New Roman CYR"/>
                                <w:lang w:val="uz-Cyrl-UZ"/>
                              </w:rPr>
                              <w:t xml:space="preserve">i nevronlar, nevrogliya </w:t>
                            </w:r>
                          </w:p>
                          <w:p w:rsidR="00AD49CE" w:rsidRPr="006122BC" w:rsidRDefault="00AD49CE" w:rsidP="00AD49CE">
                            <w:pPr>
                              <w:jc w:val="cente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71" o:spid="_x0000_s1602" type="#_x0000_t176" style="position:absolute;left:0;text-align:left;margin-left:139.35pt;margin-top:6.35pt;width:135pt;height:12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" fillcolor="#f60">
                <v:textbox>
                  <w:txbxContent>
                    <w:p w:rsidR="00AD49CE" w:rsidRDefault="00AD49CE" w:rsidP="00AD49CE">
                      <w:pPr>
                        <w:jc w:val="center"/>
                        <w:rPr>
                          <w:lang w:val="uz-Cyrl-UZ"/>
                        </w:rPr>
                      </w:pPr>
                    </w:p>
                    <w:p w:rsidR="00AD49CE" w:rsidRPr="004A4C55" w:rsidRDefault="00AD49CE" w:rsidP="00AD49CE">
                      <w:pPr>
                        <w:jc w:val="both"/>
                        <w:rPr>
                          <w:rFonts w:ascii="Times New Roman CYR" w:hAnsi="Times New Roman CYR" w:cs="Times New Roman CYR"/>
                          <w:lang w:val="uz-Cyrl-UZ"/>
                        </w:rPr>
                      </w:pPr>
                      <w:r>
                        <w:rPr>
                          <w:rFonts w:ascii="Times New Roman CYR" w:hAnsi="Times New Roman CYR" w:cs="Times New Roman CYR"/>
                          <w:lang w:val="uz-Cyrl-UZ"/>
                        </w:rPr>
                        <w:t xml:space="preserve">  </w:t>
                      </w:r>
                      <w:r w:rsidRPr="00B01A07">
                        <w:rPr>
                          <w:rFonts w:ascii="Times New Roman CYR" w:hAnsi="Times New Roman CYR" w:cs="Times New Roman CYR"/>
                          <w:lang w:val="uz-Cyrl-UZ"/>
                        </w:rPr>
                        <w:t>Nerv to‘qimas</w:t>
                      </w:r>
                      <w:r>
                        <w:rPr>
                          <w:rFonts w:ascii="Times New Roman CYR" w:hAnsi="Times New Roman CYR" w:cs="Times New Roman CYR"/>
                          <w:lang w:val="uz-Cyrl-UZ"/>
                        </w:rPr>
                        <w:t xml:space="preserve">i nevronlar, nevrogliya </w:t>
                      </w:r>
                    </w:p>
                    <w:p w:rsidR="00AD49CE" w:rsidRPr="006122BC" w:rsidRDefault="00AD49CE" w:rsidP="00AD49CE">
                      <w:pPr>
                        <w:jc w:val="center"/>
                        <w:rPr>
                          <w:lang w:val="uz-Cyrl-UZ"/>
                        </w:rPr>
                      </w:pPr>
                    </w:p>
                  </w:txbxContent>
                </v:textbox>
              </v:shape>
            </w:pict>
          </mc:Fallback>
        </mc:AlternateContent>
      </w: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r>
        <w:rPr>
          <w:rFonts w:ascii="Times New Roman" w:eastAsia="Times New Roman" w:hAnsi="Times New Roman" w:cs="Times New Roman"/>
          <w:b/>
          <w:i/>
          <w:noProof/>
          <w:sz w:val="24"/>
          <w:szCs w:val="24"/>
          <w:lang w:eastAsia="ru-RU"/>
        </w:rPr>
        <w:lastRenderedPageBreak/>
        <mc:AlternateContent>
          <mc:Choice Requires="wpc">
            <w:drawing>
              <wp:inline distT="0" distB="0" distL="0" distR="0">
                <wp:extent cx="5829300" cy="3543300"/>
                <wp:effectExtent l="2540" t="2540" r="0" b="0"/>
                <wp:docPr id="670" name="Полотно 6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8" name="AutoShape 528"/>
                        <wps:cNvSpPr>
                          <a:spLocks noChangeArrowheads="1"/>
                        </wps:cNvSpPr>
                        <wps:spPr bwMode="auto">
                          <a:xfrm>
                            <a:off x="3086291" y="685694"/>
                            <a:ext cx="1714786" cy="1600226"/>
                          </a:xfrm>
                          <a:prstGeom prst="flowChartAlternateProcess">
                            <a:avLst/>
                          </a:prstGeom>
                          <a:solidFill>
                            <a:srgbClr val="99CC00"/>
                          </a:solidFill>
                          <a:ln w="9525">
                            <a:solidFill>
                              <a:srgbClr val="000000"/>
                            </a:solidFill>
                            <a:miter lim="800000"/>
                            <a:headEnd/>
                            <a:tailEnd/>
                          </a:ln>
                        </wps:spPr>
                        <wps:txbx>
                          <w:txbxContent>
                            <w:p w:rsidR="00AD49CE" w:rsidRPr="004A4C55" w:rsidRDefault="00AD49CE" w:rsidP="00AD49CE">
                              <w:pPr>
                                <w:jc w:val="center"/>
                                <w:rPr>
                                  <w:sz w:val="24"/>
                                  <w:szCs w:val="24"/>
                                </w:rPr>
                              </w:pPr>
                            </w:p>
                          </w:txbxContent>
                        </wps:txbx>
                        <wps:bodyPr rot="0" vert="horz" wrap="square" lIns="91440" tIns="45720" rIns="91440" bIns="45720" anchor="t" anchorCtr="0" upright="1">
                          <a:noAutofit/>
                        </wps:bodyPr>
                      </wps:wsp>
                      <wps:wsp>
                        <wps:cNvPr id="669" name="AutoShape 529"/>
                        <wps:cNvSpPr>
                          <a:spLocks noChangeArrowheads="1"/>
                        </wps:cNvSpPr>
                        <wps:spPr bwMode="auto">
                          <a:xfrm>
                            <a:off x="457438" y="685694"/>
                            <a:ext cx="1600629" cy="1600226"/>
                          </a:xfrm>
                          <a:prstGeom prst="flowChartAlternateProcess">
                            <a:avLst/>
                          </a:prstGeom>
                          <a:solidFill>
                            <a:srgbClr val="99CC00"/>
                          </a:solidFill>
                          <a:ln w="9525">
                            <a:solidFill>
                              <a:srgbClr val="000000"/>
                            </a:solidFill>
                            <a:miter lim="800000"/>
                            <a:headEnd/>
                            <a:tailEnd/>
                          </a:ln>
                        </wps:spPr>
                        <wps:txbx>
                          <w:txbxContent>
                            <w:p w:rsidR="00AD49CE" w:rsidRPr="006122BC" w:rsidRDefault="00AD49CE" w:rsidP="00AD49CE">
                              <w:pPr>
                                <w:rPr>
                                  <w:rFonts w:ascii="Arial" w:hAnsi="Arial" w:cs="Arial"/>
                                  <w:lang w:val="uz-Cyrl-UZ"/>
                                </w:rPr>
                              </w:pPr>
                            </w:p>
                          </w:txbxContent>
                        </wps:txbx>
                        <wps:bodyPr rot="0" vert="horz" wrap="square" lIns="91440" tIns="45720" rIns="91440" bIns="45720" anchor="t" anchorCtr="0" upright="1">
                          <a:noAutofit/>
                        </wps:bodyPr>
                      </wps:wsp>
                    </wpc:wpc>
                  </a:graphicData>
                </a:graphic>
              </wp:inline>
            </w:drawing>
          </mc:Choice>
          <mc:Fallback>
            <w:pict>
              <v:group id="Полотно 670" o:spid="_x0000_s1603"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">
                <v:shape id="_x0000_s1604" type="#_x0000_t75" style="position:absolute;width:58293;height:35433;visibility:visible;mso-wrap-style:square">
                  <v:fill o:detectmouseclick="t"/>
                  <v:path o:connecttype="none"/>
                </v:shape>
                <v:shape id="AutoShape 528" o:spid="_x0000_s1605" type="#_x0000_t176" style="position:absolute;left:30862;top:6856;width:17148;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A8AA&#10;AADcAAAADwAAAGRycy9kb3ducmV2LnhtbERPPW/CMBDdkfgP1lViA6cdIggYFFWq1AGGpoj5FB9x&#10;aHw2tkvSf18PlTo+ve/dYbKDeFCIvWMFz6sCBHHrdM+dgvPn23INIiZkjYNjUvBDEQ77+WyHlXYj&#10;f9CjSZ3IIRwrVGBS8pWUsTVkMa6cJ87c1QWLKcPQSR1wzOF2kC9FUUqLPecGg55eDbVfzbdVwDd9&#10;vNdx42vtbye61MewOa+VWjxN9RZEoin9i//c71pBWea1+Uw+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JA8AAAADcAAAADwAAAAAAAAAAAAAAAACYAgAAZHJzL2Rvd25y&#10;ZXYueG1sUEsFBgAAAAAEAAQA9QAAAIUDAAAAAA==&#10;" fillcolor="#9c0">
                  <v:textbox>
                    <w:txbxContent>
                      <w:p w:rsidR="00AD49CE" w:rsidRPr="004A4C55" w:rsidRDefault="00AD49CE" w:rsidP="00AD49CE">
                        <w:pPr>
                          <w:jc w:val="center"/>
                          <w:rPr>
                            <w:sz w:val="24"/>
                            <w:szCs w:val="24"/>
                          </w:rPr>
                        </w:pPr>
                      </w:p>
                    </w:txbxContent>
                  </v:textbox>
                </v:shape>
                <v:shape id="AutoShape 529" o:spid="_x0000_s1606" type="#_x0000_t176" style="position:absolute;left:4574;top:6856;width:16006;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smMIA&#10;AADcAAAADwAAAGRycy9kb3ducmV2LnhtbESPQYvCMBSE7wv+h/CEva2pHortGqUIggc96MqeH82z&#10;rTYvMYna/fdmYWGPw8x8wyxWg+nFg3zoLCuYTjIQxLXVHTcKTl+bjzmIEJE19pZJwQ8FWC1Hbwss&#10;tX3ygR7H2IgE4VCigjZGV0oZ6pYMhol1xMk7W28wJukbqT0+E9z0cpZluTTYcVpo0dG6pfp6vBsF&#10;fNG7WxUKV2l32dN3tfPFaa7U+3ioPkFEGuJ/+K+91QryvID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ayYwgAAANwAAAAPAAAAAAAAAAAAAAAAAJgCAABkcnMvZG93&#10;bnJldi54bWxQSwUGAAAAAAQABAD1AAAAhwMAAAAA&#10;" fillcolor="#9c0">
                  <v:textbox>
                    <w:txbxContent>
                      <w:p w:rsidR="00AD49CE" w:rsidRPr="006122BC" w:rsidRDefault="00AD49CE" w:rsidP="00AD49CE">
                        <w:pPr>
                          <w:rPr>
                            <w:rFonts w:ascii="Arial" w:hAnsi="Arial" w:cs="Arial"/>
                            <w:lang w:val="uz-Cyrl-UZ"/>
                          </w:rPr>
                        </w:pPr>
                      </w:p>
                    </w:txbxContent>
                  </v:textbox>
                </v:shape>
                <w10:anchorlock/>
              </v:group>
            </w:pict>
          </mc:Fallback>
        </mc:AlternateContent>
      </w:r>
    </w:p>
    <w:p w:rsidR="00AD49CE" w:rsidRPr="00AD49CE" w:rsidRDefault="00AD49CE" w:rsidP="00AD49CE">
      <w:pPr>
        <w:spacing w:after="0" w:line="240" w:lineRule="auto"/>
        <w:jc w:val="center"/>
        <w:rPr>
          <w:rFonts w:ascii="Times New Roman" w:eastAsia="Times New Roman" w:hAnsi="Times New Roman" w:cs="Times New Roman"/>
          <w:b/>
          <w:i/>
          <w:sz w:val="24"/>
          <w:szCs w:val="24"/>
          <w:lang w:eastAsia="ru-RU"/>
        </w:rPr>
      </w:pPr>
      <w:r w:rsidRPr="00AD49CE">
        <w:rPr>
          <w:rFonts w:ascii="Times New Roman" w:eastAsia="Times New Roman" w:hAnsi="Times New Roman" w:cs="Times New Roman"/>
          <w:b/>
          <w:i/>
          <w:sz w:val="24"/>
          <w:szCs w:val="24"/>
          <w:lang w:eastAsia="ru-RU"/>
        </w:rPr>
        <w:t xml:space="preserve">  </w:t>
      </w:r>
    </w:p>
    <w:p w:rsidR="00AD49CE" w:rsidRPr="00AD49CE" w:rsidRDefault="00AD49CE" w:rsidP="00AD49CE">
      <w:pPr>
        <w:spacing w:after="0" w:line="240" w:lineRule="auto"/>
        <w:jc w:val="center"/>
        <w:rPr>
          <w:rFonts w:ascii="Times New Roman" w:eastAsia="Times New Roman" w:hAnsi="Times New Roman" w:cs="Times New Roman"/>
          <w:b/>
          <w:i/>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i/>
          <w:sz w:val="24"/>
          <w:szCs w:val="24"/>
          <w:lang w:eastAsia="ru-RU"/>
        </w:rPr>
      </w:pPr>
    </w:p>
    <w:p w:rsidR="00AD49CE" w:rsidRPr="00AD49CE" w:rsidRDefault="00AD49CE" w:rsidP="00AD49CE">
      <w:pPr>
        <w:spacing w:after="0" w:line="240" w:lineRule="auto"/>
        <w:jc w:val="right"/>
        <w:rPr>
          <w:rFonts w:ascii="Calibri" w:eastAsia="Times New Roman" w:hAnsi="Calibri" w:cs="Times New Roman"/>
          <w:b/>
          <w:i/>
          <w:sz w:val="24"/>
          <w:szCs w:val="24"/>
          <w:lang w:eastAsia="ru-RU"/>
        </w:rPr>
      </w:pPr>
    </w:p>
    <w:p w:rsidR="00AD49CE" w:rsidRPr="00AD49CE" w:rsidRDefault="00AD49CE" w:rsidP="00AD49CE">
      <w:pPr>
        <w:spacing w:after="0" w:line="240" w:lineRule="auto"/>
        <w:jc w:val="right"/>
        <w:rPr>
          <w:rFonts w:ascii="Calibri" w:eastAsia="Times New Roman" w:hAnsi="Calibri" w:cs="Times New Roman"/>
          <w:b/>
          <w:i/>
          <w:sz w:val="24"/>
          <w:szCs w:val="24"/>
          <w:lang w:eastAsia="ru-RU"/>
        </w:rPr>
      </w:pPr>
    </w:p>
    <w:p w:rsidR="00AD49CE" w:rsidRPr="00AD49CE" w:rsidRDefault="00AD49CE" w:rsidP="00AD49CE">
      <w:pPr>
        <w:spacing w:after="0" w:line="240" w:lineRule="auto"/>
        <w:jc w:val="right"/>
        <w:rPr>
          <w:rFonts w:ascii="Calibri" w:eastAsia="Times New Roman" w:hAnsi="Calibri" w:cs="Times New Roman"/>
          <w:b/>
          <w:i/>
          <w:sz w:val="24"/>
          <w:szCs w:val="24"/>
          <w:lang w:eastAsia="ru-RU"/>
        </w:rPr>
      </w:pPr>
    </w:p>
    <w:p w:rsidR="00AD49CE" w:rsidRPr="00AD49CE" w:rsidRDefault="00AD49CE" w:rsidP="00AD49CE">
      <w:pPr>
        <w:spacing w:after="0" w:line="240" w:lineRule="auto"/>
        <w:jc w:val="right"/>
        <w:rPr>
          <w:rFonts w:ascii="Calibri" w:eastAsia="Times New Roman" w:hAnsi="Calibri" w:cs="Times New Roman"/>
          <w:b/>
          <w:i/>
          <w:sz w:val="24"/>
          <w:szCs w:val="24"/>
          <w:lang w:val="uz-Cyrl-UZ" w:eastAsia="ru-RU"/>
        </w:rPr>
      </w:pPr>
      <w:r w:rsidRPr="00AD49CE">
        <w:rPr>
          <w:rFonts w:ascii="Calibri" w:eastAsia="Times New Roman" w:hAnsi="Calibri" w:cs="Times New Roman"/>
          <w:b/>
          <w:i/>
          <w:sz w:val="24"/>
          <w:szCs w:val="24"/>
          <w:lang w:val="uz-Cyrl-UZ" w:eastAsia="ru-RU"/>
        </w:rPr>
        <w:t>4-ilova</w:t>
      </w:r>
    </w:p>
    <w:p w:rsidR="00AD49CE" w:rsidRPr="00AD49CE" w:rsidRDefault="00AD49CE" w:rsidP="00AD49CE">
      <w:pPr>
        <w:spacing w:after="0" w:line="240" w:lineRule="auto"/>
        <w:jc w:val="center"/>
        <w:rPr>
          <w:rFonts w:ascii="Calibri" w:eastAsia="Times New Roman" w:hAnsi="Calibri" w:cs="Times New Roman"/>
          <w:sz w:val="24"/>
          <w:szCs w:val="24"/>
          <w:lang w:eastAsia="ru-RU"/>
        </w:rPr>
      </w:pPr>
    </w:p>
    <w:p w:rsidR="00AD49CE" w:rsidRPr="00AD49CE" w:rsidRDefault="004E219D" w:rsidP="00AD49CE">
      <w:pPr>
        <w:spacing w:after="0" w:line="240" w:lineRule="auto"/>
        <w:jc w:val="center"/>
        <w:rPr>
          <w:rFonts w:ascii="Calibri" w:eastAsia="Times New Roman" w:hAnsi="Calibri" w:cs="Times New Roman"/>
          <w:sz w:val="24"/>
          <w:szCs w:val="24"/>
          <w:lang w:val="uz-Cyrl-UZ" w:eastAsia="ru-RU"/>
        </w:rPr>
      </w:pPr>
      <w:r>
        <w:rPr>
          <w:rFonts w:ascii="Calibri" w:eastAsia="Times New Roman" w:hAnsi="Calibri" w:cs="Times New Roman"/>
          <w:sz w:val="24"/>
          <w:szCs w:val="24"/>
          <w:lang w:val="uz-Cyrl-UZ"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1" type="#_x0000_t170" style="width:266.25pt;height:69pt" adj="2158" fillcolor="#520402" strokecolor="#b2b2b2" strokeweight="1pt">
            <v:fill color2="#fc0" focus="100%" type="gradient"/>
            <v:shadow on="t" type="perspective" color="#875b0d" opacity="45875f" origin=",.5" matrix=",,,.5,,-4768371582e-16"/>
            <v:textpath style="font-family:&quot;Arial&quot;;font-size:44pt;v-text-kern:t" trim="t" fitpath="t" string="Аssеsmеnt mеtоdi"/>
          </v:shape>
        </w:pict>
      </w:r>
    </w:p>
    <w:p w:rsidR="00AD49CE" w:rsidRPr="00AD49CE" w:rsidRDefault="00AD49CE" w:rsidP="00AD49CE">
      <w:pPr>
        <w:spacing w:after="0" w:line="240" w:lineRule="auto"/>
        <w:jc w:val="center"/>
        <w:rPr>
          <w:rFonts w:ascii="Calibri" w:eastAsia="Times New Roman" w:hAnsi="Calibri" w:cs="Times New Roman"/>
          <w:sz w:val="24"/>
          <w:szCs w:val="24"/>
          <w:lang w:val="uz-Cyrl-UZ" w:eastAsia="ru-RU"/>
        </w:rPr>
      </w:pPr>
    </w:p>
    <w:p w:rsidR="00AD49CE" w:rsidRPr="00AD49CE" w:rsidRDefault="00AD49CE" w:rsidP="00AD49CE">
      <w:pPr>
        <w:spacing w:after="0" w:line="240" w:lineRule="auto"/>
        <w:jc w:val="center"/>
        <w:rPr>
          <w:rFonts w:ascii="Calibri" w:eastAsia="Times New Roman" w:hAnsi="Calibri" w:cs="Times New Roman"/>
          <w:sz w:val="24"/>
          <w:szCs w:val="24"/>
          <w:lang w:val="en-US" w:eastAsia="ru-RU"/>
        </w:rPr>
      </w:pPr>
    </w:p>
    <w:p w:rsidR="00AD49CE" w:rsidRPr="00AD49CE" w:rsidRDefault="00AD49CE" w:rsidP="00AD49CE">
      <w:pPr>
        <w:spacing w:after="0" w:line="240" w:lineRule="auto"/>
        <w:jc w:val="center"/>
        <w:rPr>
          <w:rFonts w:ascii="Calibri" w:eastAsia="Times New Roman" w:hAnsi="Calibri" w:cs="Times New Roman"/>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p>
    <w:p w:rsidR="00AD49CE" w:rsidRPr="00AD49CE" w:rsidRDefault="00AD49CE" w:rsidP="00AD49CE">
      <w:pPr>
        <w:tabs>
          <w:tab w:val="left" w:pos="5295"/>
        </w:tabs>
        <w:rPr>
          <w:rFonts w:ascii="Calibri" w:eastAsia="Times New Roman" w:hAnsi="Calibri"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c">
            <w:drawing>
              <wp:inline distT="0" distB="0" distL="0" distR="0">
                <wp:extent cx="5829935" cy="3543300"/>
                <wp:effectExtent l="13335" t="12700" r="5080" b="6350"/>
                <wp:docPr id="667" name="Полотно 6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3" name="Rectangle 522"/>
                        <wps:cNvSpPr>
                          <a:spLocks noChangeArrowheads="1"/>
                        </wps:cNvSpPr>
                        <wps:spPr bwMode="auto">
                          <a:xfrm>
                            <a:off x="0" y="0"/>
                            <a:ext cx="2857081" cy="2285921"/>
                          </a:xfrm>
                          <a:prstGeom prst="rect">
                            <a:avLst/>
                          </a:prstGeom>
                          <a:solidFill>
                            <a:srgbClr val="99CCFF"/>
                          </a:solidFill>
                          <a:ln w="9525">
                            <a:solidFill>
                              <a:srgbClr val="000000"/>
                            </a:solidFill>
                            <a:miter lim="800000"/>
                            <a:headEnd/>
                            <a:tailEnd/>
                          </a:ln>
                        </wps:spPr>
                        <wps:txbx>
                          <w:txbxContent>
                            <w:p w:rsidR="00AD49CE" w:rsidRDefault="00AD49CE" w:rsidP="00AD49CE"/>
                          </w:txbxContent>
                        </wps:txbx>
                        <wps:bodyPr rot="0" vert="horz" wrap="square" lIns="91440" tIns="45720" rIns="91440" bIns="45720" anchor="t" anchorCtr="0" upright="1">
                          <a:noAutofit/>
                        </wps:bodyPr>
                      </wps:wsp>
                      <wps:wsp>
                        <wps:cNvPr id="664" name="Rectangle 523"/>
                        <wps:cNvSpPr>
                          <a:spLocks noChangeArrowheads="1"/>
                        </wps:cNvSpPr>
                        <wps:spPr bwMode="auto">
                          <a:xfrm>
                            <a:off x="2857081" y="0"/>
                            <a:ext cx="2972854" cy="2285921"/>
                          </a:xfrm>
                          <a:prstGeom prst="rect">
                            <a:avLst/>
                          </a:prstGeom>
                          <a:solidFill>
                            <a:srgbClr val="CCFFCC"/>
                          </a:solidFill>
                          <a:ln w="9525">
                            <a:solidFill>
                              <a:srgbClr val="99CC00"/>
                            </a:solidFill>
                            <a:miter lim="800000"/>
                            <a:headEnd/>
                            <a:tailEnd/>
                          </a:ln>
                        </wps:spPr>
                        <wps:bodyPr rot="0" vert="horz" wrap="square" lIns="91440" tIns="45720" rIns="91440" bIns="45720" anchor="t" anchorCtr="0" upright="1">
                          <a:noAutofit/>
                        </wps:bodyPr>
                      </wps:wsp>
                      <wps:wsp>
                        <wps:cNvPr id="665" name="Rectangle 524"/>
                        <wps:cNvSpPr>
                          <a:spLocks noChangeArrowheads="1"/>
                        </wps:cNvSpPr>
                        <wps:spPr bwMode="auto">
                          <a:xfrm>
                            <a:off x="0" y="1714235"/>
                            <a:ext cx="2857081" cy="182906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666" name="Rectangle 525"/>
                        <wps:cNvSpPr>
                          <a:spLocks noChangeArrowheads="1"/>
                        </wps:cNvSpPr>
                        <wps:spPr bwMode="auto">
                          <a:xfrm>
                            <a:off x="2857081" y="1714235"/>
                            <a:ext cx="2972044" cy="1815941"/>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667" o:spid="_x0000_s1607" editas="canvas" style="width:459.05pt;height:279pt;mso-position-horizontal-relative:char;mso-position-vertical-relative:line" coordsize="5829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">
                <v:shape id="_x0000_s1608" type="#_x0000_t75" style="position:absolute;width:58299;height:35433;visibility:visible;mso-wrap-style:square">
                  <v:fill o:detectmouseclick="t"/>
                  <v:path o:connecttype="none"/>
                </v:shape>
                <v:rect id="Rectangle 522" o:spid="_x0000_s1609" style="position:absolute;width:28570;height:2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sUMUA&#10;AADcAAAADwAAAGRycy9kb3ducmV2LnhtbESPQWvCQBSE70L/w/IKvZmNrYSQugaVWoq3aiHXl+xr&#10;Epp9G7PbmP57Vyh4HGbmG2aVT6YTIw2utaxgEcUgiCurW64VfJ328xSE88gaO8uk4I8c5OuH2Qoz&#10;bS/8SePR1yJA2GWooPG+z6R0VUMGXWR74uB928GgD3KopR7wEuCmk89xnEiDLYeFBnvaNVT9HH+N&#10;gkPa7cvpnL4dluctV2VRLMv3Qqmnx2nzCsLT5O/h//aHVpAkL3A7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axQxQAAANwAAAAPAAAAAAAAAAAAAAAAAJgCAABkcnMv&#10;ZG93bnJldi54bWxQSwUGAAAAAAQABAD1AAAAigMAAAAA&#10;" fillcolor="#9cf">
                  <v:textbox>
                    <w:txbxContent>
                      <w:p w:rsidR="00AD49CE" w:rsidRDefault="00AD49CE" w:rsidP="00AD49CE"/>
                    </w:txbxContent>
                  </v:textbox>
                </v:rect>
                <v:rect id="Rectangle 523" o:spid="_x0000_s1610" style="position:absolute;left:28570;width:29729;height:2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NcMIA&#10;AADcAAAADwAAAGRycy9kb3ducmV2LnhtbESP0YrCMBRE3xf8h3AFXxZNV6RoNYq4CD4IstUPuDbX&#10;ttrclCZq+/dGEPZxmJkzzGLVmko8qHGlZQU/owgEcWZ1ybmC03E7nIJwHlljZZkUdORgtex9LTDR&#10;9sl/9Eh9LgKEXYIKCu/rREqXFWTQjWxNHLyLbQz6IJtc6gafAW4qOY6iWBosOSwUWNOmoOyW3o2C&#10;NNJdSnjtfu3scN7vN9/O1aTUoN+u5yA8tf4//GnvtII4nsD7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41wwgAAANwAAAAPAAAAAAAAAAAAAAAAAJgCAABkcnMvZG93&#10;bnJldi54bWxQSwUGAAAAAAQABAD1AAAAhwMAAAAA&#10;" fillcolor="#cfc" strokecolor="#9c0"/>
                <v:rect id="Rectangle 524" o:spid="_x0000_s1611" style="position:absolute;top:17142;width:28570;height:18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m7cYA&#10;AADcAAAADwAAAGRycy9kb3ducmV2LnhtbESP3WrCQBSE7wu+w3IKvSm6qdAo0VWCpdaK0PrzAIfs&#10;aRLMng27a4xv7xYKvRxm5htmvuxNIzpyvras4GWUgCAurK65VHA6vg+nIHxA1thYJgU38rBcDB7m&#10;mGl75T11h1CKCGGfoYIqhDaT0hcVGfQj2xJH78c6gyFKV0rt8BrhppHjJEmlwZrjQoUtrSoqzoeL&#10;UeB23+vn9i2f3M68nX4ck+4zH38p9fTY5zMQgfrwH/5rb7SCNH2F3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m7cYAAADcAAAADwAAAAAAAAAAAAAAAACYAgAAZHJz&#10;L2Rvd25yZXYueG1sUEsFBgAAAAAEAAQA9QAAAIsDAAAAAA==&#10;" fillcolor="#cfc"/>
                <v:rect id="Rectangle 525" o:spid="_x0000_s1612" style="position:absolute;left:28570;top:17142;width:29721;height:18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PyMUA&#10;AADcAAAADwAAAGRycy9kb3ducmV2LnhtbESPQWvCQBSE70L/w/IKvemmRUJIXUVLU4o3tZDry+4z&#10;CWbfJtmtpv++KxR6HGbmG2a1mWwnrjT61rGC50UCglg703Kt4OtUzDMQPiAb7ByTgh/ysFk/zFaY&#10;G3fjA12PoRYRwj5HBU0IfS6l1w1Z9AvXE0fv7EaLIcqxlmbEW4TbTr4kSSotthwXGuzprSF9OX5b&#10;BfusK6ppyN73y2HHuirLZfVRKvX0OG1fQQSawn/4r/1pFKRpCvc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g/IxQAAANwAAAAPAAAAAAAAAAAAAAAAAJgCAABkcnMv&#10;ZG93bnJldi54bWxQSwUGAAAAAAQABAD1AAAAigMAAAAA&#10;" fillcolor="#9cf"/>
                <w10:anchorlock/>
              </v:group>
            </w:pict>
          </mc:Fallback>
        </mc:AlternateContent>
      </w:r>
      <w:r w:rsidRPr="00AD49CE">
        <w:rPr>
          <w:rFonts w:ascii="Calibri" w:eastAsia="Times New Roman" w:hAnsi="Calibri" w:cs="Times New Roman"/>
          <w:sz w:val="24"/>
          <w:szCs w:val="24"/>
          <w:lang w:eastAsia="ru-RU"/>
        </w:rPr>
        <w:tab/>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val="uz-Cyrl-UZ" w:eastAsia="ru-RU"/>
        </w:rPr>
        <w:t xml:space="preserve">«Assesment»metodi </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386"/>
        <w:gridCol w:w="3850"/>
        <w:gridCol w:w="3765"/>
      </w:tblGrid>
      <w:tr w:rsidR="00AD49CE" w:rsidRPr="00AD49CE" w:rsidTr="00AD49CE">
        <w:tc>
          <w:tcPr>
            <w:tcW w:w="1386" w:type="dxa"/>
            <w:vMerge w:val="restart"/>
            <w:tcBorders>
              <w:top w:val="single" w:sz="8" w:space="0" w:color="FFFFFF"/>
              <w:bottom w:val="single" w:sz="24" w:space="0" w:color="FFFFFF"/>
              <w:right w:val="single" w:sz="8" w:space="0" w:color="FFFFFF"/>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Faoliyat bosqichlari</w:t>
            </w:r>
          </w:p>
        </w:tc>
        <w:tc>
          <w:tcPr>
            <w:tcW w:w="7615" w:type="dxa"/>
            <w:gridSpan w:val="2"/>
            <w:tcBorders>
              <w:top w:val="single" w:sz="8" w:space="0" w:color="FFFFFF"/>
              <w:left w:val="single" w:sz="8" w:space="0" w:color="FFFFFF"/>
              <w:bottom w:val="single" w:sz="24" w:space="0" w:color="FFFFFF"/>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Faoliyat mazmuni</w:t>
            </w:r>
          </w:p>
        </w:tc>
      </w:tr>
      <w:tr w:rsidR="00AD49CE" w:rsidRPr="00AD49CE" w:rsidTr="00AD49CE">
        <w:tc>
          <w:tcPr>
            <w:tcW w:w="0" w:type="auto"/>
            <w:vMerge/>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i/>
                <w:iCs/>
                <w:color w:val="FFFFFF"/>
                <w:sz w:val="24"/>
                <w:szCs w:val="24"/>
                <w:lang w:eastAsia="ru-RU"/>
              </w:rPr>
            </w:pP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center"/>
              <w:rPr>
                <w:rFonts w:ascii="Times New Roman" w:eastAsia="Times New Roman" w:hAnsi="Times New Roman" w:cs="Times New Roman"/>
                <w:i/>
                <w:iCs/>
                <w:sz w:val="24"/>
                <w:szCs w:val="24"/>
                <w:lang w:eastAsia="ru-RU"/>
              </w:rPr>
            </w:pPr>
            <w:r w:rsidRPr="00AD49CE">
              <w:rPr>
                <w:rFonts w:ascii="Times New Roman" w:eastAsia="Times New Roman" w:hAnsi="Times New Roman" w:cs="Times New Roman"/>
                <w:i/>
                <w:iCs/>
                <w:sz w:val="24"/>
                <w:szCs w:val="24"/>
                <w:lang w:eastAsia="ru-RU"/>
              </w:rPr>
              <w:t>Ta`lim beruvchi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Ta`lim oluvchi</w:t>
            </w:r>
          </w:p>
        </w:tc>
      </w:tr>
      <w:tr w:rsidR="00AD49CE" w:rsidRPr="00AD49CE" w:rsidTr="00AD49CE">
        <w:tc>
          <w:tcPr>
            <w:tcW w:w="1386" w:type="dxa"/>
            <w:tcBorders>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1.</w:t>
            </w:r>
          </w:p>
        </w:tc>
        <w:tc>
          <w:tcPr>
            <w:tcW w:w="3850" w:type="dxa"/>
            <w:tcBorders>
              <w:bottom w:val="nil"/>
            </w:tcBorders>
            <w:shd w:val="clear" w:color="auto" w:fill="FBCAA2"/>
          </w:tcPr>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Talabalarga 4xil ko’rinishdagi mazmun jihatidan turli topshiriqlar beriladi.(guruhlarda ishlasa ham bo’ladi )</w:t>
            </w:r>
          </w:p>
        </w:tc>
        <w:tc>
          <w:tcPr>
            <w:tcW w:w="3765" w:type="dxa"/>
            <w:tcBorders>
              <w:left w:val="single" w:sz="24" w:space="0" w:color="FFFFFF"/>
              <w:bottom w:val="nil"/>
              <w:right w:val="nil"/>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val="uz-Cyrl-UZ" w:eastAsia="ru-RU"/>
              </w:rPr>
            </w:pPr>
          </w:p>
        </w:tc>
      </w:tr>
      <w:tr w:rsidR="00AD49CE" w:rsidRPr="00AD49CE" w:rsidTr="00AD49CE">
        <w:tc>
          <w:tcPr>
            <w:tcW w:w="1386" w:type="dxa"/>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2.</w:t>
            </w: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sv-SE" w:eastAsia="ru-RU"/>
              </w:rPr>
              <w:t>Har bir guruhga</w:t>
            </w:r>
            <w:r w:rsidRPr="00AD49CE">
              <w:rPr>
                <w:rFonts w:ascii="Times New Roman" w:eastAsia="Times New Roman" w:hAnsi="Times New Roman" w:cs="Times New Roman"/>
                <w:sz w:val="24"/>
                <w:szCs w:val="24"/>
                <w:lang w:val="uz-Cyrl-UZ" w:eastAsia="ru-RU"/>
              </w:rPr>
              <w:t xml:space="preserve"> oldindan </w:t>
            </w:r>
            <w:r w:rsidRPr="00AD49CE">
              <w:rPr>
                <w:rFonts w:ascii="Times New Roman" w:eastAsia="Times New Roman" w:hAnsi="Times New Roman" w:cs="Times New Roman"/>
                <w:sz w:val="24"/>
                <w:szCs w:val="24"/>
                <w:lang w:val="uz-Cyrl-UZ" w:eastAsia="ru-RU"/>
              </w:rPr>
              <w:lastRenderedPageBreak/>
              <w:t xml:space="preserve">tayyorlangan 4 topshiriqlarning mazmuni quyidagicha: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1-topshiriqda mavzuga aloqador test beriladi,2-topshiriqda  3-topshiriqda muammoli vaziyatga bag’ishlangan savol beriladi, 4-topshiriqda esa amaliy ko’nikma hosil bo’lishi uchun topshiriq beriladi.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val="uz-Cyrl-UZ" w:eastAsia="ru-RU"/>
              </w:rPr>
            </w:pPr>
          </w:p>
        </w:tc>
      </w:tr>
      <w:tr w:rsidR="00AD49CE" w:rsidRPr="00AD49CE" w:rsidTr="00AD49CE">
        <w:tc>
          <w:tcPr>
            <w:tcW w:w="1386" w:type="dxa"/>
            <w:tcBorders>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lastRenderedPageBreak/>
              <w:t>3.</w:t>
            </w:r>
          </w:p>
        </w:tc>
        <w:tc>
          <w:tcPr>
            <w:tcW w:w="3850" w:type="dxa"/>
            <w:tcBorders>
              <w:bottom w:val="nil"/>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 xml:space="preserve">Topshiriqni muvaffaqiyatli bajarilishini va </w:t>
            </w:r>
            <w:r w:rsidRPr="00AD49CE">
              <w:rPr>
                <w:rFonts w:ascii="Times New Roman" w:eastAsia="Times New Roman" w:hAnsi="Times New Roman" w:cs="Times New Roman"/>
                <w:sz w:val="24"/>
                <w:szCs w:val="24"/>
                <w:lang w:val="uz-Cyrl-UZ" w:eastAsia="ru-RU"/>
              </w:rPr>
              <w:t>fikrlarni hurmat qilinishi</w:t>
            </w:r>
            <w:r w:rsidRPr="00AD49CE">
              <w:rPr>
                <w:rFonts w:ascii="Times New Roman" w:eastAsia="Times New Roman" w:hAnsi="Times New Roman" w:cs="Times New Roman"/>
                <w:sz w:val="24"/>
                <w:szCs w:val="24"/>
                <w:lang w:eastAsia="ru-RU"/>
              </w:rPr>
              <w:t xml:space="preserve"> madaniyatini nazorat qiladi.</w:t>
            </w:r>
          </w:p>
        </w:tc>
        <w:tc>
          <w:tcPr>
            <w:tcW w:w="3765" w:type="dxa"/>
            <w:tcBorders>
              <w:left w:val="single" w:sz="24" w:space="0" w:color="FFFFFF"/>
              <w:bottom w:val="nil"/>
              <w:right w:val="nil"/>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
                <w:bCs/>
                <w:sz w:val="24"/>
                <w:szCs w:val="24"/>
                <w:lang w:val="en-US" w:eastAsia="ru-RU"/>
              </w:rPr>
            </w:pPr>
            <w:r w:rsidRPr="00AD49CE">
              <w:rPr>
                <w:rFonts w:ascii="Times New Roman" w:eastAsia="Times New Roman" w:hAnsi="Times New Roman" w:cs="Times New Roman"/>
                <w:b/>
                <w:bCs/>
                <w:sz w:val="24"/>
                <w:szCs w:val="24"/>
                <w:lang w:val="en-US" w:eastAsia="ru-RU"/>
              </w:rPr>
              <w:t>3.1. Hamma topshiriqni mustaqil bajaradi, mavzular boyicha mustaqil ishlaydi.</w:t>
            </w:r>
          </w:p>
          <w:p w:rsidR="00AD49CE" w:rsidRPr="00AD49CE" w:rsidRDefault="00AD49CE" w:rsidP="00AD49CE">
            <w:pPr>
              <w:spacing w:after="0" w:line="240" w:lineRule="auto"/>
              <w:jc w:val="both"/>
              <w:rPr>
                <w:rFonts w:ascii="Times New Roman" w:eastAsia="Times New Roman" w:hAnsi="Times New Roman" w:cs="Times New Roman"/>
                <w:b/>
                <w:bCs/>
                <w:sz w:val="24"/>
                <w:szCs w:val="24"/>
                <w:lang w:val="en-US" w:eastAsia="ru-RU"/>
              </w:rPr>
            </w:pPr>
            <w:r w:rsidRPr="00AD49CE">
              <w:rPr>
                <w:rFonts w:ascii="Times New Roman" w:eastAsia="Times New Roman" w:hAnsi="Times New Roman" w:cs="Times New Roman"/>
                <w:b/>
                <w:bCs/>
                <w:sz w:val="24"/>
                <w:szCs w:val="24"/>
                <w:lang w:val="en-US" w:eastAsia="ru-RU"/>
              </w:rPr>
              <w:t>3.2. Guruh a`zolarining mini-ma`ruzalarini tinglaydi. Umumiy ma`ruza tayyorlanadi. Ma`ruzani o’qish uchun spiker tayinlanadi.</w:t>
            </w:r>
          </w:p>
        </w:tc>
      </w:tr>
      <w:tr w:rsidR="00AD49CE" w:rsidRPr="00AD49CE" w:rsidTr="00AD49CE">
        <w:tc>
          <w:tcPr>
            <w:tcW w:w="1386" w:type="dxa"/>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4.</w:t>
            </w: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Guruhlarda ish yakunlanishini, va ish natijasi taqdim etilishini e`lon qiladi.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
                <w:bCs/>
                <w:sz w:val="24"/>
                <w:szCs w:val="24"/>
                <w:lang w:val="sv-SE" w:eastAsia="ru-RU"/>
              </w:rPr>
            </w:pPr>
            <w:r w:rsidRPr="00AD49CE">
              <w:rPr>
                <w:rFonts w:ascii="Times New Roman" w:eastAsia="Times New Roman" w:hAnsi="Times New Roman" w:cs="Times New Roman"/>
                <w:b/>
                <w:bCs/>
                <w:sz w:val="24"/>
                <w:szCs w:val="24"/>
                <w:lang w:val="sv-SE" w:eastAsia="ru-RU"/>
              </w:rPr>
              <w:t>Guruh-spikeri ma`ruzaning taqdimotini o’tkazadi.</w:t>
            </w:r>
          </w:p>
        </w:tc>
      </w:tr>
      <w:tr w:rsidR="00AD49CE" w:rsidRPr="00AD49CE" w:rsidTr="00AD49CE">
        <w:tc>
          <w:tcPr>
            <w:tcW w:w="1386" w:type="dxa"/>
            <w:tcBorders>
              <w:top w:val="single" w:sz="24" w:space="0" w:color="FFFFFF"/>
              <w:bottom w:val="single" w:sz="8" w:space="0" w:color="FFFFFF"/>
              <w:right w:val="single" w:sz="8"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 xml:space="preserve">5. </w:t>
            </w:r>
          </w:p>
        </w:tc>
        <w:tc>
          <w:tcPr>
            <w:tcW w:w="3850" w:type="dxa"/>
            <w:tcBorders>
              <w:top w:val="single" w:sz="24" w:space="0" w:color="FFFFFF"/>
              <w:left w:val="single" w:sz="8" w:space="0" w:color="FFFFFF"/>
              <w:bottom w:val="single" w:sz="8" w:space="0" w:color="FFFFFF"/>
              <w:right w:val="single" w:sz="8" w:space="0" w:color="FFFFFF"/>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Natijalarni tahlil qiladi va baholaydi, g’olib guruhlarni aniqlaydi.</w:t>
            </w:r>
          </w:p>
        </w:tc>
        <w:tc>
          <w:tcPr>
            <w:tcW w:w="3765" w:type="dxa"/>
            <w:tcBorders>
              <w:top w:val="single" w:sz="24" w:space="0" w:color="FFFFFF"/>
              <w:left w:val="single" w:sz="8" w:space="0" w:color="FFFFFF"/>
              <w:bottom w:val="single" w:sz="8"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p>
        </w:tc>
      </w:tr>
    </w:tbl>
    <w:p w:rsidR="00AD49CE" w:rsidRPr="00AD49CE" w:rsidRDefault="00AD49CE" w:rsidP="00AD49CE">
      <w:pPr>
        <w:spacing w:after="0" w:line="240" w:lineRule="auto"/>
        <w:rPr>
          <w:rFonts w:ascii="Times New Roman" w:eastAsia="Times New Roman" w:hAnsi="Times New Roman" w:cs="Times New Roman"/>
          <w:b/>
          <w:bCs/>
          <w:sz w:val="24"/>
          <w:szCs w:val="24"/>
          <w:lang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p>
    <w:p w:rsidR="00AD49CE" w:rsidRPr="00AD49CE" w:rsidRDefault="00AD49CE" w:rsidP="00AD49CE">
      <w:pPr>
        <w:spacing w:after="0" w:line="240" w:lineRule="auto"/>
        <w:rPr>
          <w:rFonts w:ascii="Times New Roman" w:eastAsia="Times New Roman" w:hAnsi="Times New Roman" w:cs="Times New Roman"/>
          <w:b/>
          <w:bCs/>
          <w:sz w:val="24"/>
          <w:szCs w:val="24"/>
          <w:lang w:eastAsia="ru-RU"/>
        </w:rPr>
      </w:pPr>
    </w:p>
    <w:p w:rsidR="00AD49CE" w:rsidRPr="00AD49CE" w:rsidRDefault="00AD49CE" w:rsidP="00AD49CE">
      <w:pPr>
        <w:spacing w:after="0" w:line="240" w:lineRule="auto"/>
        <w:jc w:val="right"/>
        <w:rPr>
          <w:rFonts w:ascii="Times New Roman" w:eastAsia="Times New Roman" w:hAnsi="Times New Roman" w:cs="Times New Roman"/>
          <w:b/>
          <w:bCs/>
          <w:i/>
          <w:sz w:val="24"/>
          <w:szCs w:val="24"/>
          <w:lang w:eastAsia="ru-RU"/>
        </w:rPr>
      </w:pPr>
      <w:r w:rsidRPr="00AD49CE">
        <w:rPr>
          <w:rFonts w:ascii="Times New Roman" w:eastAsia="Times New Roman" w:hAnsi="Times New Roman" w:cs="Times New Roman"/>
          <w:b/>
          <w:bCs/>
          <w:i/>
          <w:sz w:val="24"/>
          <w:szCs w:val="24"/>
          <w:lang w:eastAsia="ru-RU"/>
        </w:rPr>
        <w:t>5-ilova</w:t>
      </w:r>
    </w:p>
    <w:p w:rsidR="00AD49CE" w:rsidRPr="00AD49CE" w:rsidRDefault="00AD49CE" w:rsidP="00AD49CE">
      <w:pPr>
        <w:spacing w:after="0" w:line="360" w:lineRule="auto"/>
        <w:rPr>
          <w:rFonts w:ascii="Times New Roman" w:eastAsia="Times New Roman" w:hAnsi="Times New Roman" w:cs="Times New Roman"/>
          <w:bCs/>
          <w:sz w:val="24"/>
          <w:szCs w:val="24"/>
          <w:lang w:val="uz-Cyrl-UZ" w:eastAsia="ru-RU"/>
        </w:rPr>
      </w:pPr>
    </w:p>
    <w:p w:rsidR="00AD49CE" w:rsidRPr="00AD49CE" w:rsidRDefault="00AD49CE" w:rsidP="00AD49CE">
      <w:pPr>
        <w:spacing w:after="0" w:line="360" w:lineRule="auto"/>
        <w:rPr>
          <w:rFonts w:ascii="Times New Roman" w:eastAsia="Times New Roman" w:hAnsi="Times New Roman" w:cs="Times New Roman"/>
          <w:b/>
          <w:bCs/>
          <w:i/>
          <w:sz w:val="24"/>
          <w:szCs w:val="24"/>
          <w:lang w:val="uz-Cyrl-UZ" w:eastAsia="ru-RU"/>
        </w:rPr>
      </w:pP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b/>
          <w:bCs/>
          <w:i/>
          <w:sz w:val="24"/>
          <w:szCs w:val="24"/>
          <w:lang w:val="uz-Cyrl-UZ" w:eastAsia="ru-RU"/>
        </w:rPr>
        <w:t>Darsning yakunida o’qituvchi aytilgan fikrlarga xulosa sifatida quyidagi metoddan foydalandi va fikrlarni umumlashtirdi.</w:t>
      </w:r>
    </w:p>
    <w:p w:rsidR="00AD49CE" w:rsidRPr="005D349A" w:rsidRDefault="00AD49CE" w:rsidP="00AD49CE">
      <w:pPr>
        <w:jc w:val="center"/>
        <w:rPr>
          <w:rFonts w:ascii="Times New Roman" w:eastAsia="Times New Roman" w:hAnsi="Times New Roman" w:cs="Times New Roman"/>
          <w:b/>
          <w:sz w:val="24"/>
          <w:szCs w:val="24"/>
          <w:lang w:val="uz-Cyrl-UZ" w:eastAsia="ru-RU"/>
        </w:rPr>
      </w:pPr>
      <w:r w:rsidRPr="005D349A">
        <w:rPr>
          <w:rFonts w:ascii="Times New Roman" w:eastAsia="Times New Roman" w:hAnsi="Times New Roman" w:cs="Times New Roman"/>
          <w:b/>
          <w:sz w:val="24"/>
          <w:szCs w:val="24"/>
          <w:lang w:val="uz-Cyrl-UZ" w:eastAsia="ru-RU"/>
        </w:rPr>
        <w:t>2.6  Nutq faoliyatida ishtrok etadigan nervlarning tuzilishi,vazifalari va patologiyasining kelib chiqish sabablari va oqibatlari</w:t>
      </w:r>
      <w:r w:rsidRPr="00AD49CE">
        <w:rPr>
          <w:sz w:val="24"/>
          <w:szCs w:val="24"/>
          <w:lang w:val="uz-Cyrl-UZ"/>
        </w:rPr>
        <w:t xml:space="preserve"> </w:t>
      </w:r>
      <w:r w:rsidRPr="005D349A">
        <w:rPr>
          <w:rFonts w:ascii="Times New Roman" w:eastAsia="Times New Roman" w:hAnsi="Times New Roman" w:cs="Times New Roman"/>
          <w:b/>
          <w:sz w:val="24"/>
          <w:szCs w:val="24"/>
          <w:lang w:val="uz-Cyrl-UZ" w:eastAsia="ru-RU"/>
        </w:rPr>
        <w:t>mavzusi bо‘yicha amaliy mashg‘ulotning texnologik modeli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AD49CE" w:rsidRPr="00414CDF"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O’quv soati: 2</w:t>
            </w:r>
            <w:r w:rsidRPr="00414CDF">
              <w:rPr>
                <w:rFonts w:ascii="Times New Roman" w:eastAsia="Times New Roman" w:hAnsi="Times New Roman" w:cs="Times New Roman"/>
                <w:b/>
                <w:sz w:val="24"/>
                <w:szCs w:val="24"/>
                <w:lang w:val="uz-Cyrl-UZ" w:eastAsia="ru-RU"/>
              </w:rPr>
              <w:t xml:space="preserve"> soat</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b/>
                <w:sz w:val="24"/>
                <w:szCs w:val="24"/>
                <w:lang w:val="uz-Cyrl-UZ" w:eastAsia="ru-RU"/>
              </w:rPr>
            </w:pPr>
            <w:r w:rsidRPr="00414CDF">
              <w:rPr>
                <w:rFonts w:ascii="Times New Roman" w:eastAsia="Times New Roman" w:hAnsi="Times New Roman" w:cs="Times New Roman"/>
                <w:b/>
                <w:i/>
                <w:iCs/>
                <w:sz w:val="24"/>
                <w:szCs w:val="24"/>
                <w:lang w:val="en-US" w:eastAsia="ru-RU"/>
              </w:rPr>
              <w:t>Talabalar soni:</w:t>
            </w:r>
            <w:r w:rsidRPr="00414CDF">
              <w:rPr>
                <w:rFonts w:ascii="Times New Roman" w:eastAsia="Times New Roman" w:hAnsi="Times New Roman" w:cs="Times New Roman"/>
                <w:b/>
                <w:i/>
                <w:iCs/>
                <w:sz w:val="24"/>
                <w:szCs w:val="24"/>
                <w:lang w:val="uz-Cyrl-UZ" w:eastAsia="ru-RU"/>
              </w:rPr>
              <w:t xml:space="preserve"> 30 ta</w:t>
            </w:r>
          </w:p>
        </w:tc>
      </w:tr>
      <w:tr w:rsidR="00AD49CE" w:rsidRPr="00414CDF"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en-US" w:eastAsia="ru-RU"/>
              </w:rPr>
            </w:pPr>
            <w:r w:rsidRPr="00414CDF">
              <w:rPr>
                <w:rFonts w:ascii="Times New Roman" w:eastAsia="Times New Roman" w:hAnsi="Times New Roman" w:cs="Times New Roman"/>
                <w:b/>
                <w:i/>
                <w:iCs/>
                <w:sz w:val="24"/>
                <w:szCs w:val="24"/>
                <w:lang w:val="en-US" w:eastAsia="ru-RU"/>
              </w:rPr>
              <w:t>O’quv ma</w:t>
            </w:r>
            <w:r>
              <w:rPr>
                <w:rFonts w:ascii="Times New Roman" w:eastAsia="Times New Roman" w:hAnsi="Times New Roman" w:cs="Times New Roman"/>
                <w:b/>
                <w:i/>
                <w:iCs/>
                <w:sz w:val="24"/>
                <w:szCs w:val="24"/>
                <w:lang w:val="en-US" w:eastAsia="ru-RU"/>
              </w:rPr>
              <w:t>shg</w:t>
            </w:r>
            <w:r w:rsidRPr="00414CDF">
              <w:rPr>
                <w:rFonts w:ascii="Times New Roman" w:eastAsia="Times New Roman" w:hAnsi="Times New Roman" w:cs="Times New Roman"/>
                <w:b/>
                <w:i/>
                <w:iCs/>
                <w:sz w:val="24"/>
                <w:szCs w:val="24"/>
                <w:lang w:val="en-US" w:eastAsia="ru-RU"/>
              </w:rPr>
              <w:t xml:space="preserve">’ulotining </w:t>
            </w:r>
            <w:r>
              <w:rPr>
                <w:rFonts w:ascii="Times New Roman" w:eastAsia="Times New Roman" w:hAnsi="Times New Roman" w:cs="Times New Roman"/>
                <w:b/>
                <w:i/>
                <w:iCs/>
                <w:sz w:val="24"/>
                <w:szCs w:val="24"/>
                <w:lang w:val="en-US" w:eastAsia="ru-RU"/>
              </w:rPr>
              <w:t>sha</w:t>
            </w:r>
            <w:r w:rsidRPr="00414CDF">
              <w:rPr>
                <w:rFonts w:ascii="Times New Roman" w:eastAsia="Times New Roman" w:hAnsi="Times New Roman" w:cs="Times New Roman"/>
                <w:b/>
                <w:i/>
                <w:iCs/>
                <w:sz w:val="24"/>
                <w:szCs w:val="24"/>
                <w:lang w:val="en-US" w:eastAsia="ru-RU"/>
              </w:rPr>
              <w:t>kli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b/>
                <w:sz w:val="24"/>
                <w:szCs w:val="24"/>
                <w:lang w:val="en-US" w:eastAsia="ru-RU"/>
              </w:rPr>
            </w:pPr>
            <w:r w:rsidRPr="00414CDF">
              <w:rPr>
                <w:rFonts w:ascii="Times New Roman" w:eastAsia="Times New Roman" w:hAnsi="Times New Roman" w:cs="Times New Roman"/>
                <w:b/>
                <w:sz w:val="24"/>
                <w:szCs w:val="24"/>
                <w:lang w:val="en-US" w:eastAsia="ru-RU"/>
              </w:rPr>
              <w:t xml:space="preserve">Bilimlarni mustahkamlash va </w:t>
            </w:r>
            <w:r>
              <w:rPr>
                <w:rFonts w:ascii="Times New Roman" w:eastAsia="Times New Roman" w:hAnsi="Times New Roman" w:cs="Times New Roman"/>
                <w:b/>
                <w:sz w:val="24"/>
                <w:szCs w:val="24"/>
                <w:lang w:val="en-US" w:eastAsia="ru-RU"/>
              </w:rPr>
              <w:t>chu</w:t>
            </w:r>
            <w:r w:rsidRPr="00414CDF">
              <w:rPr>
                <w:rFonts w:ascii="Times New Roman" w:eastAsia="Times New Roman" w:hAnsi="Times New Roman" w:cs="Times New Roman"/>
                <w:b/>
                <w:sz w:val="24"/>
                <w:szCs w:val="24"/>
                <w:lang w:val="en-US" w:eastAsia="ru-RU"/>
              </w:rPr>
              <w:t>qurla</w:t>
            </w:r>
            <w:r>
              <w:rPr>
                <w:rFonts w:ascii="Times New Roman" w:eastAsia="Times New Roman" w:hAnsi="Times New Roman" w:cs="Times New Roman"/>
                <w:b/>
                <w:sz w:val="24"/>
                <w:szCs w:val="24"/>
                <w:lang w:val="en-US" w:eastAsia="ru-RU"/>
              </w:rPr>
              <w:t>sht</w:t>
            </w:r>
            <w:r w:rsidRPr="00414CDF">
              <w:rPr>
                <w:rFonts w:ascii="Times New Roman" w:eastAsia="Times New Roman" w:hAnsi="Times New Roman" w:cs="Times New Roman"/>
                <w:b/>
                <w:sz w:val="24"/>
                <w:szCs w:val="24"/>
                <w:lang w:val="en-US" w:eastAsia="ru-RU"/>
              </w:rPr>
              <w:t>irish</w:t>
            </w:r>
          </w:p>
        </w:tc>
      </w:tr>
      <w:tr w:rsidR="00AD49CE" w:rsidRPr="00AD49CE" w:rsidTr="00AD49CE">
        <w:trPr>
          <w:trHeight w:val="1631"/>
        </w:trPr>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val="uz-Cyrl-UZ" w:eastAsia="ru-RU"/>
              </w:rPr>
              <w:t xml:space="preserve"> Amaliy ma</w:t>
            </w:r>
            <w:r>
              <w:rPr>
                <w:rFonts w:ascii="Times New Roman" w:eastAsia="Times New Roman" w:hAnsi="Times New Roman" w:cs="Times New Roman"/>
                <w:b/>
                <w:i/>
                <w:iCs/>
                <w:sz w:val="24"/>
                <w:szCs w:val="24"/>
                <w:lang w:val="uz-Cyrl-UZ" w:eastAsia="ru-RU"/>
              </w:rPr>
              <w:t>shg</w:t>
            </w:r>
            <w:r w:rsidRPr="00414CDF">
              <w:rPr>
                <w:rFonts w:ascii="Times New Roman" w:eastAsia="Times New Roman" w:hAnsi="Times New Roman" w:cs="Times New Roman"/>
                <w:b/>
                <w:i/>
                <w:iCs/>
                <w:sz w:val="24"/>
                <w:szCs w:val="24"/>
                <w:lang w:val="uz-Cyrl-UZ" w:eastAsia="ru-RU"/>
              </w:rPr>
              <w:t xml:space="preserve">’ulot </w:t>
            </w:r>
            <w:r w:rsidRPr="00414CDF">
              <w:rPr>
                <w:rFonts w:ascii="Times New Roman" w:eastAsia="Times New Roman" w:hAnsi="Times New Roman" w:cs="Times New Roman"/>
                <w:b/>
                <w:i/>
                <w:iCs/>
                <w:sz w:val="24"/>
                <w:szCs w:val="24"/>
                <w:lang w:eastAsia="ru-RU"/>
              </w:rPr>
              <w:t xml:space="preserve"> rejasi:</w:t>
            </w:r>
          </w:p>
        </w:tc>
        <w:tc>
          <w:tcPr>
            <w:tcW w:w="5330" w:type="dxa"/>
          </w:tcPr>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1.   </w:t>
            </w:r>
            <w:r w:rsidRPr="005D349A">
              <w:rPr>
                <w:rFonts w:ascii="Times New Roman CYR" w:eastAsia="Times New Roman" w:hAnsi="Times New Roman CYR" w:cs="Times New Roman CYR"/>
                <w:sz w:val="24"/>
                <w:szCs w:val="24"/>
                <w:lang w:val="uz-Cyrl-UZ" w:eastAsia="ru-RU"/>
              </w:rPr>
              <w:t xml:space="preserve">Nutq faoliyatida ishtrok etadigan nervlarning tuzilishi,vazifalari va patologiyasining kelib chiqish sabablari va oqibatlari </w:t>
            </w:r>
            <w:r>
              <w:rPr>
                <w:rFonts w:ascii="Times New Roman" w:hAnsi="Times New Roman" w:cs="Times New Roman"/>
                <w:sz w:val="24"/>
                <w:szCs w:val="24"/>
                <w:lang w:val="uz-Cyrl-UZ"/>
              </w:rPr>
              <w:t>Shi</w:t>
            </w:r>
            <w:r w:rsidRPr="00414CDF">
              <w:rPr>
                <w:rFonts w:ascii="Times New Roman" w:hAnsi="Times New Roman" w:cs="Times New Roman"/>
                <w:sz w:val="24"/>
                <w:szCs w:val="24"/>
                <w:lang w:val="uz-Cyrl-UZ"/>
              </w:rPr>
              <w:t>zofreni</w:t>
            </w:r>
            <w:r>
              <w:rPr>
                <w:rFonts w:ascii="Times New Roman" w:hAnsi="Times New Roman" w:cs="Times New Roman"/>
                <w:sz w:val="24"/>
                <w:szCs w:val="24"/>
                <w:lang w:val="uz-Cyrl-UZ"/>
              </w:rPr>
              <w:t>yan</w:t>
            </w:r>
            <w:r w:rsidRPr="00414CDF">
              <w:rPr>
                <w:rFonts w:ascii="Times New Roman" w:hAnsi="Times New Roman" w:cs="Times New Roman"/>
                <w:sz w:val="24"/>
                <w:szCs w:val="24"/>
                <w:lang w:val="uz-Cyrl-UZ"/>
              </w:rPr>
              <w:t>ing 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414CDF">
              <w:rPr>
                <w:rFonts w:ascii="Times New Roman CYR" w:eastAsia="Times New Roman" w:hAnsi="Times New Roman CYR" w:cs="Times New Roman CYR"/>
                <w:sz w:val="24"/>
                <w:szCs w:val="24"/>
                <w:lang w:val="uz-Cyrl-UZ" w:eastAsia="ru-RU"/>
              </w:rPr>
              <w:t xml:space="preserve"> . </w:t>
            </w:r>
          </w:p>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2.   </w:t>
            </w:r>
            <w:r w:rsidRPr="005D349A">
              <w:rPr>
                <w:rFonts w:ascii="Times New Roman CYR" w:eastAsia="Times New Roman" w:hAnsi="Times New Roman CYR" w:cs="Times New Roman CYR"/>
                <w:sz w:val="24"/>
                <w:szCs w:val="24"/>
                <w:lang w:val="uz-Cyrl-UZ" w:eastAsia="ru-RU"/>
              </w:rPr>
              <w:t xml:space="preserve">Nutq faoliyatida ishtrok etadigan nervlarning patologiyasining kelib chiqish sabablari va oqibatlari </w:t>
            </w:r>
            <w:r>
              <w:rPr>
                <w:rFonts w:ascii="Times New Roman" w:hAnsi="Times New Roman" w:cs="Times New Roman"/>
                <w:sz w:val="24"/>
                <w:szCs w:val="24"/>
                <w:lang w:val="uz-Cyrl-UZ"/>
              </w:rPr>
              <w:t>Shi</w:t>
            </w:r>
            <w:r w:rsidRPr="00414CDF">
              <w:rPr>
                <w:rFonts w:ascii="Times New Roman" w:hAnsi="Times New Roman" w:cs="Times New Roman"/>
                <w:sz w:val="24"/>
                <w:szCs w:val="24"/>
                <w:lang w:val="uz-Cyrl-UZ"/>
              </w:rPr>
              <w:t>zofreni</w:t>
            </w:r>
            <w:r>
              <w:rPr>
                <w:rFonts w:ascii="Times New Roman" w:hAnsi="Times New Roman" w:cs="Times New Roman"/>
                <w:sz w:val="24"/>
                <w:szCs w:val="24"/>
                <w:lang w:val="uz-Cyrl-UZ"/>
              </w:rPr>
              <w:t>yan</w:t>
            </w:r>
            <w:r w:rsidRPr="00414CDF">
              <w:rPr>
                <w:rFonts w:ascii="Times New Roman" w:hAnsi="Times New Roman" w:cs="Times New Roman"/>
                <w:sz w:val="24"/>
                <w:szCs w:val="24"/>
                <w:lang w:val="uz-Cyrl-UZ"/>
              </w:rPr>
              <w:t>ing</w:t>
            </w:r>
            <w:r w:rsidRPr="00273619">
              <w:rPr>
                <w:sz w:val="28"/>
                <w:szCs w:val="28"/>
                <w:lang w:val="uz-Cyrl-UZ"/>
              </w:rPr>
              <w:t xml:space="preserve"> </w:t>
            </w:r>
            <w:r>
              <w:rPr>
                <w:rFonts w:ascii="Times New Roman CYR" w:eastAsia="Times New Roman" w:hAnsi="Times New Roman CYR" w:cs="Times New Roman CYR"/>
                <w:sz w:val="24"/>
                <w:szCs w:val="24"/>
                <w:lang w:val="uz-Cyrl-UZ" w:eastAsia="ru-RU"/>
              </w:rPr>
              <w:t xml:space="preserve"> kechishi klinik belgilari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ish </w:t>
            </w:r>
            <w:r w:rsidRPr="00414CDF">
              <w:rPr>
                <w:rFonts w:ascii="Times New Roman CYR" w:eastAsia="Times New Roman" w:hAnsi="Times New Roman CYR" w:cs="Times New Roman CYR"/>
                <w:sz w:val="24"/>
                <w:szCs w:val="24"/>
                <w:lang w:val="uz-Cyrl-UZ" w:eastAsia="ru-RU"/>
              </w:rPr>
              <w:t>o’rgatish metodikasini o’rganish.</w:t>
            </w:r>
          </w:p>
        </w:tc>
      </w:tr>
      <w:tr w:rsidR="00AD49CE" w:rsidRPr="00AD49CE" w:rsidTr="00AD49CE">
        <w:tc>
          <w:tcPr>
            <w:tcW w:w="3956" w:type="dxa"/>
          </w:tcPr>
          <w:p w:rsidR="00AD49CE" w:rsidRPr="00414CDF" w:rsidRDefault="00AD49CE" w:rsidP="00AD49CE">
            <w:pPr>
              <w:spacing w:after="0" w:line="240" w:lineRule="auto"/>
              <w:ind w:left="3038" w:hanging="3038"/>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b/>
                <w:i/>
                <w:iCs/>
                <w:sz w:val="24"/>
                <w:szCs w:val="24"/>
                <w:lang w:val="uz-Cyrl-UZ" w:eastAsia="ru-RU"/>
              </w:rPr>
              <w:t>Ma</w:t>
            </w:r>
            <w:r>
              <w:rPr>
                <w:rFonts w:ascii="Times New Roman" w:eastAsia="Times New Roman" w:hAnsi="Times New Roman" w:cs="Times New Roman"/>
                <w:b/>
                <w:i/>
                <w:iCs/>
                <w:sz w:val="24"/>
                <w:szCs w:val="24"/>
                <w:lang w:val="uz-Cyrl-UZ" w:eastAsia="ru-RU"/>
              </w:rPr>
              <w:t>shg</w:t>
            </w:r>
            <w:r w:rsidRPr="00414CDF">
              <w:rPr>
                <w:rFonts w:ascii="Times New Roman" w:eastAsia="Times New Roman" w:hAnsi="Times New Roman" w:cs="Times New Roman"/>
                <w:b/>
                <w:i/>
                <w:iCs/>
                <w:sz w:val="24"/>
                <w:szCs w:val="24"/>
                <w:lang w:val="uz-Cyrl-UZ" w:eastAsia="ru-RU"/>
              </w:rPr>
              <w:t>’ulotning maqsadi:</w:t>
            </w:r>
            <w:r w:rsidRPr="00414CDF">
              <w:rPr>
                <w:rFonts w:ascii="Times New Roman" w:eastAsia="Times New Roman" w:hAnsi="Times New Roman" w:cs="Times New Roman"/>
                <w:i/>
                <w:iCs/>
                <w:sz w:val="24"/>
                <w:szCs w:val="24"/>
                <w:lang w:val="uz-Cyrl-UZ" w:eastAsia="ru-RU"/>
              </w:rPr>
              <w:t xml:space="preserve"> </w:t>
            </w:r>
          </w:p>
        </w:tc>
        <w:tc>
          <w:tcPr>
            <w:tcW w:w="5330" w:type="dxa"/>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Talabalarni</w:t>
            </w:r>
            <w:r w:rsidRPr="00414CDF">
              <w:rPr>
                <w:rFonts w:ascii="Times New Roman CYR" w:eastAsia="Times New Roman" w:hAnsi="Times New Roman CYR" w:cs="Times New Roman CYR"/>
                <w:sz w:val="24"/>
                <w:szCs w:val="24"/>
                <w:lang w:val="uz-Cyrl-UZ" w:eastAsia="ru-RU"/>
              </w:rPr>
              <w:t xml:space="preserve"> </w:t>
            </w:r>
            <w:r w:rsidRPr="005D349A">
              <w:rPr>
                <w:rFonts w:ascii="Times New Roman CYR" w:eastAsia="Times New Roman" w:hAnsi="Times New Roman CYR" w:cs="Times New Roman CYR"/>
                <w:sz w:val="24"/>
                <w:szCs w:val="24"/>
                <w:lang w:val="uz-Cyrl-UZ" w:eastAsia="ru-RU"/>
              </w:rPr>
              <w:t xml:space="preserve">Nutq faoliyatida ishtrok etadigan nervlarning tuzilishi,vazifalari va patologiyasining kelib chiqish sabablari va oqibatlari </w:t>
            </w:r>
            <w:r w:rsidRPr="00414CDF">
              <w:rPr>
                <w:rFonts w:ascii="Times New Roman" w:hAnsi="Times New Roman" w:cs="Times New Roman"/>
                <w:sz w:val="24"/>
                <w:szCs w:val="24"/>
                <w:lang w:val="uz-Cyrl-UZ"/>
              </w:rPr>
              <w:t>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tekshirish</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usullari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bilimlar bilan qurollantirish.</w:t>
            </w:r>
          </w:p>
        </w:tc>
      </w:tr>
      <w:tr w:rsidR="00AD49CE" w:rsidRPr="00AD49CE" w:rsidTr="00AD49CE">
        <w:trPr>
          <w:trHeight w:val="393"/>
        </w:trPr>
        <w:tc>
          <w:tcPr>
            <w:tcW w:w="3956" w:type="dxa"/>
          </w:tcPr>
          <w:p w:rsidR="00AD49CE" w:rsidRPr="00414CDF" w:rsidRDefault="00AD49CE" w:rsidP="00AD49CE">
            <w:pPr>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lastRenderedPageBreak/>
              <w:t>Pedagogik vazifalar:</w:t>
            </w:r>
          </w:p>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1.</w:t>
            </w:r>
            <w:r w:rsidRPr="00414CDF">
              <w:rPr>
                <w:rFonts w:ascii="Times New Roman" w:hAnsi="Times New Roman" w:cs="Times New Roman"/>
                <w:sz w:val="24"/>
                <w:szCs w:val="24"/>
                <w:lang w:val="uz-Cyrl-UZ"/>
              </w:rPr>
              <w:t xml:space="preserve"> </w:t>
            </w:r>
            <w:r w:rsidRPr="005D349A">
              <w:rPr>
                <w:rFonts w:ascii="Times New Roman" w:hAnsi="Times New Roman" w:cs="Times New Roman"/>
                <w:sz w:val="24"/>
                <w:szCs w:val="24"/>
                <w:lang w:val="uz-Cyrl-UZ"/>
              </w:rPr>
              <w:t xml:space="preserve">Nutq faoliyatida ishtrok etadigan nervlarning tuzilishi,vazifalari </w:t>
            </w:r>
            <w:r w:rsidRPr="00414CDF">
              <w:rPr>
                <w:rFonts w:ascii="Times New Roman" w:hAnsi="Times New Roman" w:cs="Times New Roman"/>
                <w:sz w:val="24"/>
                <w:szCs w:val="24"/>
                <w:lang w:val="uz-Cyrl-UZ"/>
              </w:rPr>
              <w:t>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w:t>
            </w:r>
            <w:r w:rsidRPr="00414CDF">
              <w:rPr>
                <w:rFonts w:ascii="Times New Roman CYR" w:eastAsia="Times New Roman" w:hAnsi="Times New Roman CYR" w:cs="Times New Roman CYR"/>
                <w:sz w:val="24"/>
                <w:szCs w:val="24"/>
                <w:lang w:val="uz-Cyrl-UZ" w:eastAsia="ru-RU"/>
              </w:rPr>
              <w:t xml:space="preserve"> vazifalari bilan tani</w:t>
            </w:r>
            <w:r>
              <w:rPr>
                <w:rFonts w:ascii="Times New Roman CYR" w:eastAsia="Times New Roman" w:hAnsi="Times New Roman CYR" w:cs="Times New Roman CYR"/>
                <w:sz w:val="24"/>
                <w:szCs w:val="24"/>
                <w:lang w:val="uz-Cyrl-UZ" w:eastAsia="ru-RU"/>
              </w:rPr>
              <w:t>sht</w:t>
            </w:r>
            <w:r w:rsidRPr="00414CDF">
              <w:rPr>
                <w:rFonts w:ascii="Times New Roman CYR" w:eastAsia="Times New Roman" w:hAnsi="Times New Roman CYR" w:cs="Times New Roman CYR"/>
                <w:sz w:val="24"/>
                <w:szCs w:val="24"/>
                <w:lang w:val="uz-Cyrl-UZ" w:eastAsia="ru-RU"/>
              </w:rPr>
              <w:t xml:space="preserve">irish. </w:t>
            </w:r>
          </w:p>
          <w:p w:rsidR="00AD49CE" w:rsidRPr="00414CDF" w:rsidRDefault="00AD49CE" w:rsidP="00AD49CE">
            <w:pPr>
              <w:jc w:val="both"/>
              <w:rPr>
                <w:rFonts w:ascii="Times New Roman" w:eastAsia="Times New Roman" w:hAnsi="Times New Roman" w:cs="Times New Roman"/>
                <w:b/>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2.  </w:t>
            </w:r>
            <w:r w:rsidRPr="005D349A">
              <w:rPr>
                <w:rFonts w:ascii="Times New Roman CYR" w:eastAsia="Times New Roman" w:hAnsi="Times New Roman CYR" w:cs="Times New Roman CYR"/>
                <w:sz w:val="24"/>
                <w:szCs w:val="24"/>
                <w:lang w:val="uz-Cyrl-UZ" w:eastAsia="ru-RU"/>
              </w:rPr>
              <w:t>Nutq faoliyatida ishtrok etadigan nervlarning tuzilishi,vazifalari va patologiyasining kelib chiqish sabablari va oqibatlari</w:t>
            </w:r>
            <w:r w:rsidRPr="00273619">
              <w:rPr>
                <w:sz w:val="28"/>
                <w:szCs w:val="28"/>
                <w:lang w:val="uz-Cyrl-UZ"/>
              </w:rPr>
              <w:t xml:space="preserve"> </w:t>
            </w:r>
            <w:r>
              <w:rPr>
                <w:rFonts w:ascii="Times New Roman CYR" w:eastAsia="Times New Roman" w:hAnsi="Times New Roman CYR" w:cs="Times New Roman CYR"/>
                <w:sz w:val="24"/>
                <w:szCs w:val="24"/>
                <w:lang w:val="uz-Cyrl-UZ" w:eastAsia="ru-RU"/>
              </w:rPr>
              <w:t xml:space="preserve"> kechishi klinik belgilari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 xml:space="preserve">irish </w:t>
            </w:r>
          </w:p>
        </w:tc>
        <w:tc>
          <w:tcPr>
            <w:tcW w:w="5330" w:type="dxa"/>
          </w:tcPr>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w:eastAsia="Times New Roman" w:hAnsi="Times New Roman" w:cs="Times New Roman"/>
                <w:b/>
                <w:i/>
                <w:iCs/>
                <w:sz w:val="24"/>
                <w:szCs w:val="24"/>
                <w:lang w:val="uz-Cyrl-UZ" w:eastAsia="ru-RU"/>
              </w:rPr>
              <w:t>O’quv faoli</w:t>
            </w:r>
            <w:r>
              <w:rPr>
                <w:rFonts w:ascii="Times New Roman" w:eastAsia="Times New Roman" w:hAnsi="Times New Roman" w:cs="Times New Roman"/>
                <w:b/>
                <w:i/>
                <w:iCs/>
                <w:sz w:val="24"/>
                <w:szCs w:val="24"/>
                <w:lang w:val="uz-Cyrl-UZ" w:eastAsia="ru-RU"/>
              </w:rPr>
              <w:t>yat</w:t>
            </w:r>
            <w:r w:rsidRPr="00414CDF">
              <w:rPr>
                <w:rFonts w:ascii="Times New Roman" w:eastAsia="Times New Roman" w:hAnsi="Times New Roman" w:cs="Times New Roman"/>
                <w:b/>
                <w:i/>
                <w:iCs/>
                <w:sz w:val="24"/>
                <w:szCs w:val="24"/>
                <w:lang w:val="uz-Cyrl-UZ" w:eastAsia="ru-RU"/>
              </w:rPr>
              <w:t>ining natijalari:</w:t>
            </w:r>
            <w:r w:rsidRPr="00414CDF">
              <w:rPr>
                <w:rFonts w:ascii="Times New Roman CYR" w:eastAsia="Times New Roman" w:hAnsi="Times New Roman CYR" w:cs="Times New Roman CYR"/>
                <w:sz w:val="24"/>
                <w:szCs w:val="24"/>
                <w:lang w:val="uz-Cyrl-UZ" w:eastAsia="ru-RU"/>
              </w:rPr>
              <w:t xml:space="preserve"> </w:t>
            </w:r>
          </w:p>
          <w:p w:rsidR="00AD49CE"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1 </w:t>
            </w:r>
            <w:r w:rsidRPr="005D349A">
              <w:rPr>
                <w:rFonts w:ascii="Times New Roman CYR" w:eastAsia="Times New Roman" w:hAnsi="Times New Roman CYR" w:cs="Times New Roman CYR"/>
                <w:sz w:val="24"/>
                <w:szCs w:val="24"/>
                <w:lang w:val="uz-Cyrl-UZ" w:eastAsia="ru-RU"/>
              </w:rPr>
              <w:t xml:space="preserve">Nutq faoliyatida ishtrok etadigan nervlarning tuzilishi,vazifalari etiologiya va patogenezi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bilib oladilar. </w:t>
            </w:r>
          </w:p>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2.</w:t>
            </w:r>
            <w:r w:rsidRPr="005D349A">
              <w:rPr>
                <w:lang w:val="uz-Cyrl-UZ"/>
              </w:rPr>
              <w:t xml:space="preserve"> </w:t>
            </w:r>
            <w:r w:rsidRPr="005D349A">
              <w:rPr>
                <w:rFonts w:ascii="Times New Roman CYR" w:eastAsia="Times New Roman" w:hAnsi="Times New Roman CYR" w:cs="Times New Roman CYR"/>
                <w:sz w:val="24"/>
                <w:szCs w:val="24"/>
                <w:lang w:val="uz-Cyrl-UZ" w:eastAsia="ru-RU"/>
              </w:rPr>
              <w:t>Nutq faoliyatida ishtrok etadigan nervlarning tuzilishi,vazifalari va patologiyasining kelib chiqish sabablari va oqibatlari  kechishi klinik belgilari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ish </w:t>
            </w:r>
            <w:r w:rsidRPr="00414CDF">
              <w:rPr>
                <w:rFonts w:ascii="Times New Roman CYR" w:eastAsia="Times New Roman" w:hAnsi="Times New Roman CYR" w:cs="Times New Roman CYR"/>
                <w:sz w:val="24"/>
                <w:szCs w:val="24"/>
                <w:lang w:val="uz-Cyrl-UZ" w:eastAsia="ru-RU"/>
              </w:rPr>
              <w:t xml:space="preserve">o’rgatish metodikasini egallaydilar. </w:t>
            </w:r>
          </w:p>
          <w:p w:rsidR="00AD49CE" w:rsidRPr="00414CDF" w:rsidRDefault="00AD49CE" w:rsidP="00AD49CE">
            <w:pPr>
              <w:jc w:val="both"/>
              <w:rPr>
                <w:rFonts w:ascii="Times New Roman" w:eastAsia="Times New Roman" w:hAnsi="Times New Roman" w:cs="Times New Roman"/>
                <w:b/>
                <w:sz w:val="24"/>
                <w:szCs w:val="24"/>
                <w:lang w:val="uz-Cyrl-UZ" w:eastAsia="ru-RU"/>
              </w:rPr>
            </w:pP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Ta`lim metodlari</w:t>
            </w:r>
          </w:p>
        </w:tc>
        <w:tc>
          <w:tcPr>
            <w:tcW w:w="5330" w:type="dxa"/>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Aqliy xujum, “Qarama-qar</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 xml:space="preserve"> munosabat” jadvali</w:t>
            </w:r>
            <w:r w:rsidRPr="00414CDF">
              <w:rPr>
                <w:rFonts w:ascii="Times New Roman" w:eastAsia="Times New Roman" w:hAnsi="Times New Roman" w:cs="Times New Roman"/>
                <w:color w:val="943634"/>
                <w:sz w:val="24"/>
                <w:szCs w:val="24"/>
                <w:lang w:val="uz-Cyrl-UZ" w:eastAsia="ru-RU"/>
              </w:rPr>
              <w:t xml:space="preserve"> </w:t>
            </w:r>
            <w:r w:rsidRPr="00414CDF">
              <w:rPr>
                <w:rFonts w:ascii="Times New Roman" w:eastAsia="Times New Roman" w:hAnsi="Times New Roman" w:cs="Times New Roman"/>
                <w:sz w:val="24"/>
                <w:szCs w:val="24"/>
                <w:lang w:val="uz-Cyrl-UZ" w:eastAsia="ru-RU"/>
              </w:rPr>
              <w:t>savol-javob, suhbat, pinbord texnikasi</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 xml:space="preserve">Ta`lim </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kllari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uz-Cyrl-UZ" w:eastAsia="ru-RU"/>
              </w:rPr>
              <w:t>J</w:t>
            </w:r>
            <w:r w:rsidRPr="00414CDF">
              <w:rPr>
                <w:rFonts w:ascii="Times New Roman" w:eastAsia="Times New Roman" w:hAnsi="Times New Roman" w:cs="Times New Roman"/>
                <w:sz w:val="24"/>
                <w:szCs w:val="24"/>
                <w:lang w:val="en-US" w:eastAsia="ru-RU"/>
              </w:rPr>
              <w:t>amoaviy, guruhlarda</w:t>
            </w:r>
            <w:r w:rsidRPr="00414CDF">
              <w:rPr>
                <w:rFonts w:ascii="Times New Roman" w:eastAsia="Times New Roman" w:hAnsi="Times New Roman" w:cs="Times New Roman"/>
                <w:sz w:val="24"/>
                <w:szCs w:val="24"/>
                <w:lang w:val="uz-Cyrl-UZ" w:eastAsia="ru-RU"/>
              </w:rPr>
              <w:t xml:space="preserve"> va </w:t>
            </w:r>
            <w:r>
              <w:rPr>
                <w:rFonts w:ascii="Times New Roman" w:eastAsia="Times New Roman" w:hAnsi="Times New Roman" w:cs="Times New Roman"/>
                <w:sz w:val="24"/>
                <w:szCs w:val="24"/>
                <w:lang w:val="uz-Cyrl-UZ" w:eastAsia="ru-RU"/>
              </w:rPr>
              <w:t>yak</w:t>
            </w:r>
            <w:r w:rsidRPr="00414CDF">
              <w:rPr>
                <w:rFonts w:ascii="Times New Roman" w:eastAsia="Times New Roman" w:hAnsi="Times New Roman" w:cs="Times New Roman"/>
                <w:sz w:val="24"/>
                <w:szCs w:val="24"/>
                <w:lang w:val="uz-Cyrl-UZ" w:eastAsia="ru-RU"/>
              </w:rPr>
              <w:t>ka</w:t>
            </w:r>
            <w:r w:rsidRPr="00414CDF">
              <w:rPr>
                <w:rFonts w:ascii="Times New Roman" w:eastAsia="Times New Roman" w:hAnsi="Times New Roman" w:cs="Times New Roman"/>
                <w:sz w:val="24"/>
                <w:szCs w:val="24"/>
                <w:lang w:val="en-US" w:eastAsia="ru-RU"/>
              </w:rPr>
              <w:t xml:space="preserve"> i</w:t>
            </w:r>
            <w:r>
              <w:rPr>
                <w:rFonts w:ascii="Times New Roman" w:eastAsia="Times New Roman" w:hAnsi="Times New Roman" w:cs="Times New Roman"/>
                <w:sz w:val="24"/>
                <w:szCs w:val="24"/>
                <w:lang w:val="en-US" w:eastAsia="ru-RU"/>
              </w:rPr>
              <w:t>shl</w:t>
            </w:r>
            <w:r w:rsidRPr="00414CDF">
              <w:rPr>
                <w:rFonts w:ascii="Times New Roman" w:eastAsia="Times New Roman" w:hAnsi="Times New Roman" w:cs="Times New Roman"/>
                <w:sz w:val="24"/>
                <w:szCs w:val="24"/>
                <w:lang w:val="en-US" w:eastAsia="ru-RU"/>
              </w:rPr>
              <w:t>ash.</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 xml:space="preserve">O’qitish </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rt-</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roiti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Texnik vositalardan foydalanish va guruhlarda</w:t>
            </w:r>
            <w:r w:rsidRPr="00414CD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yak</w:t>
            </w:r>
            <w:r w:rsidRPr="00414CDF">
              <w:rPr>
                <w:rFonts w:ascii="Times New Roman" w:eastAsia="Times New Roman" w:hAnsi="Times New Roman" w:cs="Times New Roman"/>
                <w:sz w:val="24"/>
                <w:szCs w:val="24"/>
                <w:lang w:val="uz-Cyrl-UZ" w:eastAsia="ru-RU"/>
              </w:rPr>
              <w:t>ka</w:t>
            </w:r>
            <w:r w:rsidRPr="00414CDF">
              <w:rPr>
                <w:rFonts w:ascii="Times New Roman" w:eastAsia="Times New Roman" w:hAnsi="Times New Roman" w:cs="Times New Roman"/>
                <w:sz w:val="24"/>
                <w:szCs w:val="24"/>
                <w:lang w:val="en-US" w:eastAsia="ru-RU"/>
              </w:rPr>
              <w:t xml:space="preserve"> i</w:t>
            </w:r>
            <w:r>
              <w:rPr>
                <w:rFonts w:ascii="Times New Roman" w:eastAsia="Times New Roman" w:hAnsi="Times New Roman" w:cs="Times New Roman"/>
                <w:sz w:val="24"/>
                <w:szCs w:val="24"/>
                <w:lang w:val="en-US" w:eastAsia="ru-RU"/>
              </w:rPr>
              <w:t>shl</w:t>
            </w:r>
            <w:r w:rsidRPr="00414CDF">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val="en-US" w:eastAsia="ru-RU"/>
              </w:rPr>
              <w:t>shg</w:t>
            </w:r>
            <w:r w:rsidRPr="00414CDF">
              <w:rPr>
                <w:rFonts w:ascii="Times New Roman" w:eastAsia="Times New Roman" w:hAnsi="Times New Roman" w:cs="Times New Roman"/>
                <w:sz w:val="24"/>
                <w:szCs w:val="24"/>
                <w:lang w:val="en-US" w:eastAsia="ru-RU"/>
              </w:rPr>
              <w:t>a mo’ljallangan auditoriya</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Monitoring va baholash</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Nazorat</w:t>
            </w:r>
            <w:r w:rsidRPr="00414CDF">
              <w:rPr>
                <w:rFonts w:ascii="Times New Roman" w:eastAsia="Times New Roman" w:hAnsi="Times New Roman" w:cs="Times New Roman"/>
                <w:sz w:val="24"/>
                <w:szCs w:val="24"/>
                <w:lang w:val="en-US" w:eastAsia="ru-RU"/>
              </w:rPr>
              <w:t xml:space="preserve"> savollari</w:t>
            </w:r>
            <w:r w:rsidRPr="00414CDF">
              <w:rPr>
                <w:rFonts w:ascii="Times New Roman" w:eastAsia="Times New Roman" w:hAnsi="Times New Roman" w:cs="Times New Roman"/>
                <w:sz w:val="24"/>
                <w:szCs w:val="24"/>
                <w:lang w:val="uz-Cyrl-UZ" w:eastAsia="ru-RU"/>
              </w:rPr>
              <w:t>, savol-javob, reyting tizimi asosida baholash.</w:t>
            </w:r>
          </w:p>
        </w:tc>
      </w:tr>
    </w:tbl>
    <w:p w:rsidR="00AD49CE" w:rsidRPr="00414CDF" w:rsidRDefault="00AD49CE" w:rsidP="00AD49CE">
      <w:pPr>
        <w:spacing w:after="0" w:line="240" w:lineRule="auto"/>
        <w:jc w:val="center"/>
        <w:rPr>
          <w:rFonts w:ascii="Times New Roman" w:eastAsia="Times New Roman" w:hAnsi="Times New Roman" w:cs="Times New Roman"/>
          <w:b/>
          <w:bCs/>
          <w:sz w:val="24"/>
          <w:szCs w:val="24"/>
          <w:lang w:val="en-US" w:eastAsia="ru-RU"/>
        </w:rPr>
      </w:pPr>
    </w:p>
    <w:p w:rsidR="00AD49CE" w:rsidRPr="00414CDF"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5D349A" w:rsidRDefault="00AD49CE" w:rsidP="00AD49CE">
      <w:pPr>
        <w:spacing w:after="0" w:line="240" w:lineRule="auto"/>
        <w:jc w:val="center"/>
        <w:rPr>
          <w:rFonts w:ascii="Times New Roman" w:eastAsia="Times New Roman" w:hAnsi="Times New Roman" w:cs="Times New Roman"/>
          <w:b/>
          <w:bCs/>
          <w:lang w:val="uz-Cyrl-UZ" w:eastAsia="ru-RU"/>
        </w:rPr>
      </w:pPr>
      <w:r w:rsidRPr="005D349A">
        <w:rPr>
          <w:rFonts w:ascii="Times New Roman" w:eastAsia="Times New Roman" w:hAnsi="Times New Roman" w:cs="Times New Roman"/>
          <w:b/>
          <w:bCs/>
          <w:lang w:val="uz-Cyrl-UZ" w:eastAsia="ru-RU"/>
        </w:rPr>
        <w:t>2.6  Nutq faoliyatida ishtrok etadigan nervlarning tuzilishi,vazifalari va patologiyasining kelib chiqish sabablari va oqibatlari mavzusi bо‘yicha AMALIY MASHG’ULOTNING TEXNOLOGIK KARTASI</w:t>
      </w:r>
    </w:p>
    <w:p w:rsidR="00AD49CE" w:rsidRPr="00414CDF"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AD49CE" w:rsidRPr="00414CDF" w:rsidTr="00AD49CE">
        <w:tc>
          <w:tcPr>
            <w:tcW w:w="1702" w:type="dxa"/>
            <w:vMerge w:val="restart"/>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414CDF">
              <w:rPr>
                <w:rFonts w:ascii="Times New Roman" w:eastAsia="Times New Roman" w:hAnsi="Times New Roman" w:cs="Times New Roman"/>
                <w:b/>
                <w:i/>
                <w:iCs/>
                <w:sz w:val="24"/>
                <w:szCs w:val="24"/>
                <w:lang w:eastAsia="ru-RU"/>
              </w:rPr>
              <w:t xml:space="preserve"> bosqi</w:t>
            </w:r>
            <w:r>
              <w:rPr>
                <w:rFonts w:ascii="Times New Roman" w:eastAsia="Times New Roman" w:hAnsi="Times New Roman" w:cs="Times New Roman"/>
                <w:b/>
                <w:i/>
                <w:iCs/>
                <w:sz w:val="24"/>
                <w:szCs w:val="24"/>
                <w:lang w:eastAsia="ru-RU"/>
              </w:rPr>
              <w:t>chl</w:t>
            </w:r>
            <w:r w:rsidRPr="00414CDF">
              <w:rPr>
                <w:rFonts w:ascii="Times New Roman" w:eastAsia="Times New Roman" w:hAnsi="Times New Roman" w:cs="Times New Roman"/>
                <w:b/>
                <w:i/>
                <w:iCs/>
                <w:sz w:val="24"/>
                <w:szCs w:val="24"/>
                <w:lang w:eastAsia="ru-RU"/>
              </w:rPr>
              <w:t>ari</w:t>
            </w:r>
          </w:p>
        </w:tc>
        <w:tc>
          <w:tcPr>
            <w:tcW w:w="7584" w:type="dxa"/>
            <w:gridSpan w:val="2"/>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414CDF">
              <w:rPr>
                <w:rFonts w:ascii="Times New Roman" w:eastAsia="Times New Roman" w:hAnsi="Times New Roman" w:cs="Times New Roman"/>
                <w:b/>
                <w:i/>
                <w:iCs/>
                <w:sz w:val="24"/>
                <w:szCs w:val="24"/>
                <w:lang w:eastAsia="ru-RU"/>
              </w:rPr>
              <w:t>ning mazmuni</w:t>
            </w:r>
          </w:p>
        </w:tc>
      </w:tr>
      <w:tr w:rsidR="00AD49CE" w:rsidRPr="00414CDF" w:rsidTr="00AD49CE">
        <w:tc>
          <w:tcPr>
            <w:tcW w:w="0" w:type="auto"/>
            <w:vMerge/>
            <w:vAlign w:val="center"/>
          </w:tcPr>
          <w:p w:rsidR="00AD49CE" w:rsidRPr="00414CDF" w:rsidRDefault="00AD49CE" w:rsidP="00AD49CE">
            <w:pPr>
              <w:spacing w:after="0" w:line="240" w:lineRule="auto"/>
              <w:rPr>
                <w:rFonts w:ascii="Times New Roman" w:eastAsia="Times New Roman" w:hAnsi="Times New Roman" w:cs="Times New Roman"/>
                <w:b/>
                <w:i/>
                <w:iCs/>
                <w:sz w:val="24"/>
                <w:szCs w:val="24"/>
                <w:lang w:eastAsia="ru-RU"/>
              </w:rPr>
            </w:pPr>
          </w:p>
        </w:tc>
        <w:tc>
          <w:tcPr>
            <w:tcW w:w="5066" w:type="dxa"/>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O’qituv</w:t>
            </w:r>
            <w:r>
              <w:rPr>
                <w:rFonts w:ascii="Times New Roman" w:eastAsia="Times New Roman" w:hAnsi="Times New Roman" w:cs="Times New Roman"/>
                <w:b/>
                <w:i/>
                <w:iCs/>
                <w:sz w:val="24"/>
                <w:szCs w:val="24"/>
                <w:lang w:eastAsia="ru-RU"/>
              </w:rPr>
              <w:t>chi</w:t>
            </w:r>
            <w:r w:rsidRPr="00414CDF">
              <w:rPr>
                <w:rFonts w:ascii="Times New Roman" w:eastAsia="Times New Roman" w:hAnsi="Times New Roman" w:cs="Times New Roman"/>
                <w:b/>
                <w:i/>
                <w:iCs/>
                <w:sz w:val="24"/>
                <w:szCs w:val="24"/>
                <w:lang w:eastAsia="ru-RU"/>
              </w:rPr>
              <w:t>ning</w:t>
            </w:r>
          </w:p>
        </w:tc>
        <w:tc>
          <w:tcPr>
            <w:tcW w:w="2518" w:type="dxa"/>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Talaba</w:t>
            </w:r>
            <w:r w:rsidRPr="00414CDF">
              <w:rPr>
                <w:rFonts w:ascii="Times New Roman" w:eastAsia="Times New Roman" w:hAnsi="Times New Roman" w:cs="Times New Roman"/>
                <w:b/>
                <w:i/>
                <w:iCs/>
                <w:sz w:val="24"/>
                <w:szCs w:val="24"/>
                <w:lang w:val="uz-Cyrl-UZ" w:eastAsia="ru-RU"/>
              </w:rPr>
              <w:t>lar</w:t>
            </w:r>
            <w:r w:rsidRPr="00414CDF">
              <w:rPr>
                <w:rFonts w:ascii="Times New Roman" w:eastAsia="Times New Roman" w:hAnsi="Times New Roman" w:cs="Times New Roman"/>
                <w:b/>
                <w:i/>
                <w:iCs/>
                <w:sz w:val="24"/>
                <w:szCs w:val="24"/>
                <w:lang w:eastAsia="ru-RU"/>
              </w:rPr>
              <w:t>ning</w:t>
            </w:r>
          </w:p>
        </w:tc>
      </w:tr>
      <w:tr w:rsidR="00AD49CE" w:rsidRPr="00414CDF" w:rsidTr="00AD49CE">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414CDF">
                <w:rPr>
                  <w:rFonts w:ascii="Times New Roman" w:eastAsia="Times New Roman" w:hAnsi="Times New Roman" w:cs="Times New Roman"/>
                  <w:b/>
                  <w:sz w:val="24"/>
                  <w:szCs w:val="24"/>
                  <w:lang w:val="en-US" w:eastAsia="ru-RU"/>
                </w:rPr>
                <w:t>I</w:t>
              </w:r>
              <w:r w:rsidRPr="00414CDF">
                <w:rPr>
                  <w:rFonts w:ascii="Times New Roman" w:eastAsia="Times New Roman" w:hAnsi="Times New Roman" w:cs="Times New Roman"/>
                  <w:b/>
                  <w:sz w:val="24"/>
                  <w:szCs w:val="24"/>
                  <w:lang w:eastAsia="ru-RU"/>
                </w:rPr>
                <w:t>.</w:t>
              </w:r>
            </w:smartTag>
            <w:r w:rsidRPr="00414CDF">
              <w:rPr>
                <w:rFonts w:ascii="Times New Roman" w:eastAsia="Times New Roman" w:hAnsi="Times New Roman" w:cs="Times New Roman"/>
                <w:b/>
                <w:sz w:val="24"/>
                <w:szCs w:val="24"/>
                <w:lang w:eastAsia="ru-RU"/>
              </w:rPr>
              <w:t xml:space="preserve"> Kirish bosqi</w:t>
            </w:r>
            <w:r>
              <w:rPr>
                <w:rFonts w:ascii="Times New Roman" w:eastAsia="Times New Roman" w:hAnsi="Times New Roman" w:cs="Times New Roman"/>
                <w:b/>
                <w:sz w:val="24"/>
                <w:szCs w:val="24"/>
                <w:lang w:eastAsia="ru-RU"/>
              </w:rPr>
              <w:t>chi</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(15</w:t>
            </w:r>
            <w:r w:rsidRPr="00414CDF">
              <w:rPr>
                <w:rFonts w:ascii="Times New Roman" w:eastAsia="Times New Roman" w:hAnsi="Times New Roman" w:cs="Times New Roman"/>
                <w:b/>
                <w:sz w:val="24"/>
                <w:szCs w:val="24"/>
                <w:lang w:val="uz-Cyrl-UZ" w:eastAsia="ru-RU"/>
              </w:rPr>
              <w:t xml:space="preserve"> </w:t>
            </w:r>
            <w:r w:rsidRPr="00414CDF">
              <w:rPr>
                <w:rFonts w:ascii="Times New Roman" w:eastAsia="Times New Roman" w:hAnsi="Times New Roman" w:cs="Times New Roman"/>
                <w:b/>
                <w:sz w:val="24"/>
                <w:szCs w:val="24"/>
                <w:lang w:eastAsia="ru-RU"/>
              </w:rPr>
              <w:t>daqiqa)</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eastAsia="ru-RU"/>
              </w:rPr>
              <w:t>1.1</w:t>
            </w:r>
            <w:r w:rsidRPr="00414CDF">
              <w:rPr>
                <w:rFonts w:ascii="Times New Roman" w:eastAsia="Times New Roman" w:hAnsi="Times New Roman" w:cs="Times New Roman"/>
                <w:sz w:val="24"/>
                <w:szCs w:val="24"/>
                <w:lang w:val="uz-Cyrl-UZ" w:eastAsia="ru-RU"/>
              </w:rPr>
              <w:t xml:space="preserve"> Amaliy ma</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 xml:space="preserve">’ulot </w:t>
            </w:r>
            <w:r w:rsidRPr="00414CDF">
              <w:rPr>
                <w:rFonts w:ascii="Times New Roman" w:eastAsia="Times New Roman" w:hAnsi="Times New Roman" w:cs="Times New Roman"/>
                <w:sz w:val="24"/>
                <w:szCs w:val="24"/>
                <w:lang w:eastAsia="ru-RU"/>
              </w:rPr>
              <w:t>mavzu</w:t>
            </w:r>
            <w:r w:rsidRPr="00414CDF">
              <w:rPr>
                <w:rFonts w:ascii="Times New Roman" w:eastAsia="Times New Roman" w:hAnsi="Times New Roman" w:cs="Times New Roman"/>
                <w:sz w:val="24"/>
                <w:szCs w:val="24"/>
                <w:lang w:val="uz-Cyrl-UZ" w:eastAsia="ru-RU"/>
              </w:rPr>
              <w:t xml:space="preserve">si, </w:t>
            </w:r>
            <w:r w:rsidRPr="00414CDF">
              <w:rPr>
                <w:rFonts w:ascii="Times New Roman" w:eastAsia="Times New Roman" w:hAnsi="Times New Roman" w:cs="Times New Roman"/>
                <w:sz w:val="24"/>
                <w:szCs w:val="24"/>
                <w:lang w:eastAsia="ru-RU"/>
              </w:rPr>
              <w:t>reja</w:t>
            </w:r>
            <w:r w:rsidRPr="00414CDF">
              <w:rPr>
                <w:rFonts w:ascii="Times New Roman" w:eastAsia="Times New Roman" w:hAnsi="Times New Roman" w:cs="Times New Roman"/>
                <w:sz w:val="24"/>
                <w:szCs w:val="24"/>
                <w:lang w:val="uz-Cyrl-UZ" w:eastAsia="ru-RU"/>
              </w:rPr>
              <w:t>si</w:t>
            </w:r>
            <w:r w:rsidRPr="00414CDF">
              <w:rPr>
                <w:rFonts w:ascii="Times New Roman" w:eastAsia="Times New Roman" w:hAnsi="Times New Roman" w:cs="Times New Roman"/>
                <w:sz w:val="24"/>
                <w:szCs w:val="24"/>
                <w:lang w:eastAsia="ru-RU"/>
              </w:rPr>
              <w:t>, foydalanilgan adabi</w:t>
            </w:r>
            <w:r>
              <w:rPr>
                <w:rFonts w:ascii="Times New Roman" w:eastAsia="Times New Roman" w:hAnsi="Times New Roman" w:cs="Times New Roman"/>
                <w:sz w:val="24"/>
                <w:szCs w:val="24"/>
                <w:lang w:eastAsia="ru-RU"/>
              </w:rPr>
              <w:t>yot</w:t>
            </w:r>
            <w:r w:rsidRPr="00414CDF">
              <w:rPr>
                <w:rFonts w:ascii="Times New Roman" w:eastAsia="Times New Roman" w:hAnsi="Times New Roman" w:cs="Times New Roman"/>
                <w:sz w:val="24"/>
                <w:szCs w:val="24"/>
                <w:lang w:eastAsia="ru-RU"/>
              </w:rPr>
              <w:t xml:space="preserve">lar, maqsadi, </w:t>
            </w:r>
            <w:r w:rsidRPr="00414CDF">
              <w:rPr>
                <w:rFonts w:ascii="Times New Roman" w:eastAsia="Times New Roman" w:hAnsi="Times New Roman" w:cs="Times New Roman"/>
                <w:sz w:val="24"/>
                <w:szCs w:val="24"/>
                <w:lang w:val="uz-Cyrl-UZ" w:eastAsia="ru-RU"/>
              </w:rPr>
              <w:t xml:space="preserve">va </w:t>
            </w:r>
            <w:r w:rsidRPr="00414CDF">
              <w:rPr>
                <w:rFonts w:ascii="Times New Roman" w:eastAsia="Times New Roman" w:hAnsi="Times New Roman" w:cs="Times New Roman"/>
                <w:sz w:val="24"/>
                <w:szCs w:val="24"/>
                <w:lang w:eastAsia="ru-RU"/>
              </w:rPr>
              <w:t>kutila</w:t>
            </w:r>
            <w:r>
              <w:rPr>
                <w:rFonts w:ascii="Times New Roman" w:eastAsia="Times New Roman" w:hAnsi="Times New Roman" w:cs="Times New Roman"/>
                <w:sz w:val="24"/>
                <w:szCs w:val="24"/>
                <w:lang w:val="uz-Cyrl-UZ" w:eastAsia="ru-RU"/>
              </w:rPr>
              <w:t>yot</w:t>
            </w:r>
            <w:r w:rsidRPr="00414CDF">
              <w:rPr>
                <w:rFonts w:ascii="Times New Roman" w:eastAsia="Times New Roman" w:hAnsi="Times New Roman" w:cs="Times New Roman"/>
                <w:sz w:val="24"/>
                <w:szCs w:val="24"/>
                <w:lang w:val="uz-Cyrl-UZ" w:eastAsia="ru-RU"/>
              </w:rPr>
              <w:t>gan</w:t>
            </w:r>
            <w:r w:rsidRPr="00414CDF">
              <w:rPr>
                <w:rFonts w:ascii="Times New Roman" w:eastAsia="Times New Roman" w:hAnsi="Times New Roman" w:cs="Times New Roman"/>
                <w:sz w:val="24"/>
                <w:szCs w:val="24"/>
                <w:lang w:eastAsia="ru-RU"/>
              </w:rPr>
              <w:t xml:space="preserve"> o’quv natijalarini </w:t>
            </w:r>
            <w:r w:rsidRPr="00414CDF">
              <w:rPr>
                <w:rFonts w:ascii="Times New Roman" w:eastAsia="Times New Roman" w:hAnsi="Times New Roman" w:cs="Times New Roman"/>
                <w:sz w:val="24"/>
                <w:szCs w:val="24"/>
                <w:lang w:val="uz-Cyrl-UZ" w:eastAsia="ru-RU"/>
              </w:rPr>
              <w:t xml:space="preserve">e`lon qiladi.                                                     (1-ilova). </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1.2. Talabalarni 4 guru</w:t>
            </w:r>
            <w:r w:rsidRPr="00414CDF">
              <w:rPr>
                <w:rFonts w:ascii="Times New Roman" w:eastAsia="Times New Roman" w:hAnsi="Times New Roman" w:cs="Arial"/>
                <w:sz w:val="24"/>
                <w:szCs w:val="24"/>
                <w:lang w:val="uz-Cyrl-UZ" w:eastAsia="ru-RU"/>
              </w:rPr>
              <w:t>h</w:t>
            </w:r>
            <w:r w:rsidRPr="00414CDF">
              <w:rPr>
                <w:rFonts w:ascii="Times New Roman" w:eastAsia="Times New Roman" w:hAnsi="Times New Roman" w:cs="Calibri"/>
                <w:sz w:val="24"/>
                <w:szCs w:val="24"/>
                <w:lang w:val="uz-Cyrl-UZ" w:eastAsia="ru-RU"/>
              </w:rPr>
              <w:t>ga bo’lib i</w:t>
            </w:r>
            <w:r>
              <w:rPr>
                <w:rFonts w:ascii="Times New Roman" w:eastAsia="Times New Roman" w:hAnsi="Times New Roman" w:cs="Calibri"/>
                <w:sz w:val="24"/>
                <w:szCs w:val="24"/>
                <w:lang w:val="uz-Cyrl-UZ" w:eastAsia="ru-RU"/>
              </w:rPr>
              <w:t>shl</w:t>
            </w:r>
            <w:r w:rsidRPr="00414CDF">
              <w:rPr>
                <w:rFonts w:ascii="Times New Roman" w:eastAsia="Times New Roman" w:hAnsi="Times New Roman" w:cs="Calibri"/>
                <w:sz w:val="24"/>
                <w:szCs w:val="24"/>
                <w:lang w:val="uz-Cyrl-UZ" w:eastAsia="ru-RU"/>
              </w:rPr>
              <w:t>a</w:t>
            </w:r>
            <w:r>
              <w:rPr>
                <w:rFonts w:ascii="Times New Roman" w:eastAsia="Times New Roman" w:hAnsi="Times New Roman" w:cs="Calibri"/>
                <w:sz w:val="24"/>
                <w:szCs w:val="24"/>
                <w:lang w:val="uz-Cyrl-UZ" w:eastAsia="ru-RU"/>
              </w:rPr>
              <w:t>shn</w:t>
            </w:r>
            <w:r w:rsidRPr="00414CDF">
              <w:rPr>
                <w:rFonts w:ascii="Times New Roman" w:eastAsia="Times New Roman" w:hAnsi="Times New Roman" w:cs="Calibri"/>
                <w:sz w:val="24"/>
                <w:szCs w:val="24"/>
                <w:lang w:val="uz-Cyrl-UZ" w:eastAsia="ru-RU"/>
              </w:rPr>
              <w:t>i taklif etadi va. Guru</w:t>
            </w:r>
            <w:r w:rsidRPr="00414CDF">
              <w:rPr>
                <w:rFonts w:ascii="Times New Roman" w:eastAsia="Times New Roman" w:hAnsi="Times New Roman" w:cs="Arial"/>
                <w:sz w:val="24"/>
                <w:szCs w:val="24"/>
                <w:lang w:val="uz-Cyrl-UZ" w:eastAsia="ru-RU"/>
              </w:rPr>
              <w:t>h</w:t>
            </w:r>
            <w:r w:rsidRPr="00414CDF">
              <w:rPr>
                <w:rFonts w:ascii="Times New Roman" w:eastAsia="Times New Roman" w:hAnsi="Times New Roman" w:cs="Calibri"/>
                <w:sz w:val="24"/>
                <w:szCs w:val="24"/>
                <w:lang w:val="uz-Cyrl-UZ" w:eastAsia="ru-RU"/>
              </w:rPr>
              <w:t>larda</w:t>
            </w:r>
            <w:r w:rsidRPr="00414CDF">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ash </w:t>
            </w:r>
            <w:r w:rsidRPr="00414CDF">
              <w:rPr>
                <w:rFonts w:ascii="Times New Roman" w:eastAsia="Times New Roman" w:hAnsi="Times New Roman" w:cs="Arial"/>
                <w:sz w:val="24"/>
                <w:szCs w:val="24"/>
                <w:lang w:val="uz-Cyrl-UZ" w:eastAsia="ru-RU"/>
              </w:rPr>
              <w:t>q</w:t>
            </w:r>
            <w:r w:rsidRPr="00414CDF">
              <w:rPr>
                <w:rFonts w:ascii="Times New Roman" w:eastAsia="Times New Roman" w:hAnsi="Times New Roman" w:cs="Calibri"/>
                <w:sz w:val="24"/>
                <w:szCs w:val="24"/>
                <w:lang w:val="uz-Cyrl-UZ" w:eastAsia="ru-RU"/>
              </w:rPr>
              <w:t>oidalari bilan tani</w:t>
            </w:r>
            <w:r>
              <w:rPr>
                <w:rFonts w:ascii="Times New Roman" w:eastAsia="Times New Roman" w:hAnsi="Times New Roman" w:cs="Calibri"/>
                <w:sz w:val="24"/>
                <w:szCs w:val="24"/>
                <w:lang w:val="uz-Cyrl-UZ" w:eastAsia="ru-RU"/>
              </w:rPr>
              <w:t>sht</w:t>
            </w:r>
            <w:r w:rsidRPr="00414CDF">
              <w:rPr>
                <w:rFonts w:ascii="Times New Roman" w:eastAsia="Times New Roman" w:hAnsi="Times New Roman" w:cs="Calibri"/>
                <w:sz w:val="24"/>
                <w:szCs w:val="24"/>
                <w:lang w:val="uz-Cyrl-UZ" w:eastAsia="ru-RU"/>
              </w:rPr>
              <w:t>iradi</w:t>
            </w:r>
            <w:r w:rsidRPr="00414CDF">
              <w:rPr>
                <w:rFonts w:ascii="Times New Roman" w:eastAsia="Times New Roman" w:hAnsi="Times New Roman" w:cs="Times New Roman"/>
                <w:sz w:val="24"/>
                <w:szCs w:val="24"/>
                <w:lang w:val="uz-Cyrl-UZ" w:eastAsia="ru-RU"/>
              </w:rPr>
              <w:t>.</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1.3 Baholash mezonlari e`lon qiladi.</w:t>
            </w:r>
          </w:p>
          <w:p w:rsidR="00AD49CE" w:rsidRPr="00414CDF" w:rsidRDefault="00AD49CE" w:rsidP="00AD49CE">
            <w:pPr>
              <w:spacing w:after="0" w:line="240" w:lineRule="auto"/>
              <w:jc w:val="right"/>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val="uz-Cyrl-UZ" w:eastAsia="ru-RU"/>
              </w:rPr>
              <w:t>(2-ilova)</w:t>
            </w: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uz-Cyrl-UZ" w:eastAsia="ru-RU"/>
              </w:rPr>
              <w:t>1.1.</w:t>
            </w:r>
            <w:r w:rsidRPr="00414CDF">
              <w:rPr>
                <w:rFonts w:ascii="Times New Roman" w:eastAsia="Times New Roman" w:hAnsi="Times New Roman" w:cs="Times New Roman"/>
                <w:sz w:val="24"/>
                <w:szCs w:val="24"/>
                <w:lang w:val="en-US" w:eastAsia="ru-RU"/>
              </w:rPr>
              <w:t xml:space="preserve">Tinglaydilar. </w:t>
            </w:r>
            <w:r w:rsidRPr="00414CDF">
              <w:rPr>
                <w:rFonts w:ascii="Times New Roman" w:eastAsia="Times New Roman" w:hAnsi="Times New Roman" w:cs="Times New Roman"/>
                <w:sz w:val="24"/>
                <w:szCs w:val="24"/>
                <w:lang w:val="uz-Cyrl-UZ" w:eastAsia="ru-RU"/>
              </w:rPr>
              <w:t>Amaliy ma</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 xml:space="preserve">’ulot mavzusi </w:t>
            </w:r>
            <w:r w:rsidRPr="00414CDF">
              <w:rPr>
                <w:rFonts w:ascii="Times New Roman" w:eastAsia="Times New Roman" w:hAnsi="Times New Roman" w:cs="Times New Roman"/>
                <w:sz w:val="24"/>
                <w:szCs w:val="24"/>
                <w:lang w:val="en-US" w:eastAsia="ru-RU"/>
              </w:rPr>
              <w:t xml:space="preserve">va rejasini </w:t>
            </w:r>
            <w:r>
              <w:rPr>
                <w:rFonts w:ascii="Times New Roman" w:eastAsia="Times New Roman" w:hAnsi="Times New Roman" w:cs="Times New Roman"/>
                <w:sz w:val="24"/>
                <w:szCs w:val="24"/>
                <w:lang w:val="en-US" w:eastAsia="ru-RU"/>
              </w:rPr>
              <w:t>yoz</w:t>
            </w:r>
            <w:r w:rsidRPr="00414CDF">
              <w:rPr>
                <w:rFonts w:ascii="Times New Roman" w:eastAsia="Times New Roman" w:hAnsi="Times New Roman" w:cs="Times New Roman"/>
                <w:sz w:val="24"/>
                <w:szCs w:val="24"/>
                <w:lang w:val="en-US" w:eastAsia="ru-RU"/>
              </w:rPr>
              <w:t>ib oladilar.</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1.2.</w:t>
            </w:r>
            <w:r w:rsidRPr="00414CDF">
              <w:rPr>
                <w:rFonts w:ascii="Times New Roman" w:eastAsia="Times New Roman" w:hAnsi="Times New Roman" w:cs="Times New Roman"/>
                <w:sz w:val="24"/>
                <w:szCs w:val="24"/>
                <w:lang w:val="sv-SE" w:eastAsia="ru-RU"/>
              </w:rPr>
              <w:t>Talabalar guru</w:t>
            </w:r>
            <w:r w:rsidRPr="00414CDF">
              <w:rPr>
                <w:rFonts w:ascii="Times New Roman" w:eastAsia="Times New Roman" w:hAnsi="Times New Roman" w:cs="Times New Roman"/>
                <w:sz w:val="24"/>
                <w:szCs w:val="24"/>
                <w:lang w:val="uz-Cyrl-UZ" w:eastAsia="ru-RU"/>
              </w:rPr>
              <w:t>h</w:t>
            </w:r>
            <w:r w:rsidRPr="00414CDF">
              <w:rPr>
                <w:rFonts w:ascii="Times New Roman" w:eastAsia="Times New Roman" w:hAnsi="Times New Roman" w:cs="Times New Roman"/>
                <w:sz w:val="24"/>
                <w:szCs w:val="24"/>
                <w:lang w:val="sv-SE" w:eastAsia="ru-RU"/>
              </w:rPr>
              <w:t>ga</w:t>
            </w:r>
            <w:r w:rsidRPr="00414CDF">
              <w:rPr>
                <w:rFonts w:ascii="Times New Roman" w:eastAsia="Times New Roman" w:hAnsi="Times New Roman" w:cs="Times New Roman"/>
                <w:sz w:val="24"/>
                <w:szCs w:val="24"/>
                <w:lang w:val="uz-Cyrl-UZ" w:eastAsia="ru-RU"/>
              </w:rPr>
              <w:t xml:space="preserve"> bo’linadilar va guruhda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ash qoidalari bilan tani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r w:rsidRPr="00414CDF">
              <w:rPr>
                <w:rFonts w:ascii="Times New Roman" w:eastAsia="Times New Roman" w:hAnsi="Times New Roman" w:cs="Times New Roman"/>
                <w:sz w:val="24"/>
                <w:szCs w:val="24"/>
                <w:lang w:val="sv-SE" w:eastAsia="ru-RU"/>
              </w:rPr>
              <w:t xml:space="preserve"> </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1.3.Baholash mezonlari bilan tani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p>
        </w:tc>
      </w:tr>
      <w:tr w:rsidR="00AD49CE" w:rsidRPr="00414CDF" w:rsidTr="00AD49CE">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val="en-US" w:eastAsia="ru-RU"/>
              </w:rPr>
              <w:t>II</w:t>
            </w:r>
            <w:r w:rsidRPr="00414CDF">
              <w:rPr>
                <w:rFonts w:ascii="Times New Roman" w:eastAsia="Times New Roman" w:hAnsi="Times New Roman" w:cs="Times New Roman"/>
                <w:b/>
                <w:sz w:val="24"/>
                <w:szCs w:val="24"/>
                <w:lang w:eastAsia="ru-RU"/>
              </w:rPr>
              <w:t>. Asosiy bosqich</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(55 daqiqa)</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2.1.</w:t>
            </w:r>
            <w:r w:rsidRPr="00414CDF">
              <w:rPr>
                <w:rFonts w:ascii="Times New Roman" w:eastAsia="Times New Roman" w:hAnsi="Times New Roman" w:cs="Times New Roman"/>
                <w:sz w:val="24"/>
                <w:szCs w:val="24"/>
                <w:lang w:val="uz-Cyrl-UZ" w:eastAsia="ru-RU"/>
              </w:rPr>
              <w:t>Talabalarni darsga qiziqtirish</w:t>
            </w:r>
            <w:r w:rsidRPr="00414CDF">
              <w:rPr>
                <w:rFonts w:ascii="Times New Roman" w:eastAsia="Times New Roman" w:hAnsi="Times New Roman" w:cs="Times New Roman"/>
                <w:sz w:val="24"/>
                <w:szCs w:val="24"/>
                <w:lang w:val="en-US" w:eastAsia="ru-RU"/>
              </w:rPr>
              <w:t xml:space="preserve"> va bilimlarini tek</w:t>
            </w:r>
            <w:r>
              <w:rPr>
                <w:rFonts w:ascii="Times New Roman" w:eastAsia="Times New Roman" w:hAnsi="Times New Roman" w:cs="Times New Roman"/>
                <w:sz w:val="24"/>
                <w:szCs w:val="24"/>
                <w:lang w:val="en-US" w:eastAsia="ru-RU"/>
              </w:rPr>
              <w:t>shi</w:t>
            </w:r>
            <w:r w:rsidRPr="00414CDF">
              <w:rPr>
                <w:rFonts w:ascii="Times New Roman" w:eastAsia="Times New Roman" w:hAnsi="Times New Roman" w:cs="Times New Roman"/>
                <w:sz w:val="24"/>
                <w:szCs w:val="24"/>
                <w:lang w:val="en-US" w:eastAsia="ru-RU"/>
              </w:rPr>
              <w:t>rish maqsadida bir qan</w:t>
            </w:r>
            <w:r>
              <w:rPr>
                <w:rFonts w:ascii="Times New Roman" w:eastAsia="Times New Roman" w:hAnsi="Times New Roman" w:cs="Times New Roman"/>
                <w:sz w:val="24"/>
                <w:szCs w:val="24"/>
                <w:lang w:val="en-US" w:eastAsia="ru-RU"/>
              </w:rPr>
              <w:t>cha</w:t>
            </w:r>
            <w:r w:rsidRPr="00414CDF">
              <w:rPr>
                <w:rFonts w:ascii="Times New Roman" w:eastAsia="Times New Roman" w:hAnsi="Times New Roman" w:cs="Times New Roman"/>
                <w:sz w:val="24"/>
                <w:szCs w:val="24"/>
                <w:lang w:val="en-US" w:eastAsia="ru-RU"/>
              </w:rPr>
              <w:t xml:space="preserve"> savollar beradi (</w:t>
            </w:r>
            <w:r w:rsidRPr="00414CDF">
              <w:rPr>
                <w:rFonts w:ascii="Times New Roman" w:eastAsia="Times New Roman" w:hAnsi="Times New Roman" w:cs="Times New Roman"/>
                <w:sz w:val="24"/>
                <w:szCs w:val="24"/>
                <w:lang w:val="uz-Cyrl-UZ" w:eastAsia="ru-RU"/>
              </w:rPr>
              <w:t>aqliy xujum</w:t>
            </w:r>
            <w:r w:rsidRPr="00414CDF">
              <w:rPr>
                <w:rFonts w:ascii="Times New Roman" w:eastAsia="Times New Roman" w:hAnsi="Times New Roman" w:cs="Times New Roman"/>
                <w:sz w:val="24"/>
                <w:szCs w:val="24"/>
                <w:lang w:val="en-US" w:eastAsia="ru-RU"/>
              </w:rPr>
              <w:t>):</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Talabalarning </w:t>
            </w:r>
            <w:r w:rsidRPr="00414CDF">
              <w:rPr>
                <w:rFonts w:ascii="Times New Roman" w:eastAsia="Times New Roman" w:hAnsi="Times New Roman" w:cs="Times New Roman"/>
                <w:sz w:val="24"/>
                <w:szCs w:val="24"/>
                <w:lang w:val="en-US" w:eastAsia="ru-RU"/>
              </w:rPr>
              <w:t>javoblar</w:t>
            </w:r>
            <w:r w:rsidRPr="00414CDF">
              <w:rPr>
                <w:rFonts w:ascii="Times New Roman" w:eastAsia="Times New Roman" w:hAnsi="Times New Roman" w:cs="Times New Roman"/>
                <w:sz w:val="24"/>
                <w:szCs w:val="24"/>
                <w:lang w:val="uz-Cyrl-UZ" w:eastAsia="ru-RU"/>
              </w:rPr>
              <w:t>i</w:t>
            </w:r>
            <w:r w:rsidRPr="00414CDF">
              <w:rPr>
                <w:rFonts w:ascii="Times New Roman" w:eastAsia="Times New Roman" w:hAnsi="Times New Roman" w:cs="Times New Roman"/>
                <w:sz w:val="24"/>
                <w:szCs w:val="24"/>
                <w:lang w:val="en-US" w:eastAsia="ru-RU"/>
              </w:rPr>
              <w:t>ni umumla</w:t>
            </w:r>
            <w:r>
              <w:rPr>
                <w:rFonts w:ascii="Times New Roman" w:eastAsia="Times New Roman" w:hAnsi="Times New Roman" w:cs="Times New Roman"/>
                <w:sz w:val="24"/>
                <w:szCs w:val="24"/>
                <w:lang w:val="en-US" w:eastAsia="ru-RU"/>
              </w:rPr>
              <w:t>sht</w:t>
            </w:r>
            <w:r w:rsidRPr="00414CDF">
              <w:rPr>
                <w:rFonts w:ascii="Times New Roman" w:eastAsia="Times New Roman" w:hAnsi="Times New Roman" w:cs="Times New Roman"/>
                <w:sz w:val="24"/>
                <w:szCs w:val="24"/>
                <w:lang w:val="en-US" w:eastAsia="ru-RU"/>
              </w:rPr>
              <w:t xml:space="preserve">iradi. </w:t>
            </w:r>
            <w:r w:rsidRPr="00414CDF">
              <w:rPr>
                <w:rFonts w:ascii="Times New Roman" w:eastAsia="Times New Roman" w:hAnsi="Times New Roman" w:cs="Times New Roman"/>
                <w:sz w:val="24"/>
                <w:szCs w:val="24"/>
                <w:lang w:val="en-US" w:eastAsia="ru-RU"/>
              </w:rPr>
              <w:lastRenderedPageBreak/>
              <w:t>Diqqat</w:t>
            </w:r>
            <w:r w:rsidRPr="00414CDF">
              <w:rPr>
                <w:rFonts w:ascii="Times New Roman" w:eastAsia="Times New Roman" w:hAnsi="Times New Roman" w:cs="Times New Roman"/>
                <w:sz w:val="24"/>
                <w:szCs w:val="24"/>
                <w:lang w:val="uz-Cyrl-UZ" w:eastAsia="ru-RU"/>
              </w:rPr>
              <w:t>-e`tiborini</w:t>
            </w:r>
            <w:r w:rsidRPr="00414CDF">
              <w:rPr>
                <w:rFonts w:ascii="Times New Roman" w:eastAsia="Times New Roman" w:hAnsi="Times New Roman" w:cs="Times New Roman"/>
                <w:sz w:val="24"/>
                <w:szCs w:val="24"/>
                <w:lang w:val="en-US" w:eastAsia="ru-RU"/>
              </w:rPr>
              <w:t xml:space="preserve"> asosiy tu</w:t>
            </w:r>
            <w:r>
              <w:rPr>
                <w:rFonts w:ascii="Times New Roman" w:eastAsia="Times New Roman" w:hAnsi="Times New Roman" w:cs="Times New Roman"/>
                <w:sz w:val="24"/>
                <w:szCs w:val="24"/>
                <w:lang w:val="en-US" w:eastAsia="ru-RU"/>
              </w:rPr>
              <w:t>shu</w:t>
            </w:r>
            <w:r w:rsidRPr="00414CDF">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cha</w:t>
            </w:r>
            <w:r w:rsidRPr="00414CDF">
              <w:rPr>
                <w:rFonts w:ascii="Times New Roman" w:eastAsia="Times New Roman" w:hAnsi="Times New Roman" w:cs="Times New Roman"/>
                <w:sz w:val="24"/>
                <w:szCs w:val="24"/>
                <w:lang w:val="en-US" w:eastAsia="ru-RU"/>
              </w:rPr>
              <w:t xml:space="preserve">larga qaratadi. </w:t>
            </w:r>
          </w:p>
          <w:p w:rsid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 xml:space="preserve">                      (3-ilova)</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2.2.Keyingi 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 xml:space="preserve"> ki</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k guruhlarda davom eti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e`lon qiladi. (4-ilova).</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Guruhlarda 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ni ta</w:t>
            </w:r>
            <w:r>
              <w:rPr>
                <w:rFonts w:ascii="Times New Roman" w:eastAsia="Times New Roman" w:hAnsi="Times New Roman" w:cs="Times New Roman"/>
                <w:sz w:val="24"/>
                <w:szCs w:val="24"/>
                <w:lang w:val="uz-Cyrl-UZ" w:eastAsia="ru-RU"/>
              </w:rPr>
              <w:t>shk</w:t>
            </w:r>
            <w:r w:rsidRPr="00414CDF">
              <w:rPr>
                <w:rFonts w:ascii="Times New Roman" w:eastAsia="Times New Roman" w:hAnsi="Times New Roman" w:cs="Times New Roman"/>
                <w:sz w:val="24"/>
                <w:szCs w:val="24"/>
                <w:lang w:val="uz-Cyrl-UZ" w:eastAsia="ru-RU"/>
              </w:rPr>
              <w:t>il qiladi. Kuzatuv</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yo’naltiruv</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xml:space="preserve"> sifatida 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irok etadi. Vazifalar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to’plagan ma`lumotlarini sxemalarda, jadvallarda tasvirlash kerakligini uqtiradi.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2.3.Guruhlarda berilgan vazifalarni muhokamasini ta</w:t>
            </w:r>
            <w:r>
              <w:rPr>
                <w:rFonts w:ascii="Times New Roman" w:eastAsia="Times New Roman" w:hAnsi="Times New Roman" w:cs="Times New Roman"/>
                <w:sz w:val="24"/>
                <w:szCs w:val="24"/>
                <w:lang w:val="uz-Cyrl-UZ" w:eastAsia="ru-RU"/>
              </w:rPr>
              <w:t>shk</w:t>
            </w:r>
            <w:r w:rsidRPr="00414CDF">
              <w:rPr>
                <w:rFonts w:ascii="Times New Roman" w:eastAsia="Times New Roman" w:hAnsi="Times New Roman" w:cs="Times New Roman"/>
                <w:sz w:val="24"/>
                <w:szCs w:val="24"/>
                <w:lang w:val="uz-Cyrl-UZ" w:eastAsia="ru-RU"/>
              </w:rPr>
              <w:t xml:space="preserve">il qiladi, yo’naltiradi, maslahatlar beradi.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2.4.Guruh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arini taqdimoti bo</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ani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e`lon qiladi.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Har bir guruh taqdimotidan so’ng ma`lumotlarni to’ldiradi, xatolarini tuzatadi, xulosalar qiladi.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Guruhlar 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tahlil qiladi, qo’</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m</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lar kiritadi, to’ldiradi, umumla</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 xml:space="preserve">iradi </w:t>
            </w: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lastRenderedPageBreak/>
              <w:t>2.1.Berilgan savollarga javob beradilar. Fikr alma</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2.2.Berilgan vazifalarni </w:t>
            </w:r>
            <w:r w:rsidRPr="00414CDF">
              <w:rPr>
                <w:rFonts w:ascii="Times New Roman" w:eastAsia="Times New Roman" w:hAnsi="Times New Roman" w:cs="Times New Roman"/>
                <w:sz w:val="24"/>
                <w:szCs w:val="24"/>
                <w:lang w:val="uz-Cyrl-UZ" w:eastAsia="ru-RU"/>
              </w:rPr>
              <w:lastRenderedPageBreak/>
              <w:t>bajari</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a kiri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 Guruhlarda o’zaro top</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 xml:space="preserve">riqlar </w:t>
            </w:r>
            <w:r>
              <w:rPr>
                <w:rFonts w:ascii="Times New Roman" w:eastAsia="Times New Roman" w:hAnsi="Times New Roman" w:cs="Times New Roman"/>
                <w:sz w:val="24"/>
                <w:szCs w:val="24"/>
                <w:lang w:val="uz-Cyrl-UZ" w:eastAsia="ru-RU"/>
              </w:rPr>
              <w:t>yuz</w:t>
            </w:r>
            <w:r w:rsidRPr="00414CDF">
              <w:rPr>
                <w:rFonts w:ascii="Times New Roman" w:eastAsia="Times New Roman" w:hAnsi="Times New Roman" w:cs="Times New Roman"/>
                <w:sz w:val="24"/>
                <w:szCs w:val="24"/>
                <w:lang w:val="uz-Cyrl-UZ" w:eastAsia="ru-RU"/>
              </w:rPr>
              <w:t xml:space="preserve">asidan fikr </w:t>
            </w:r>
            <w:r>
              <w:rPr>
                <w:rFonts w:ascii="Times New Roman" w:eastAsia="Times New Roman" w:hAnsi="Times New Roman" w:cs="Times New Roman"/>
                <w:sz w:val="24"/>
                <w:szCs w:val="24"/>
                <w:lang w:val="uz-Cyrl-UZ" w:eastAsia="ru-RU"/>
              </w:rPr>
              <w:t>yur</w:t>
            </w:r>
            <w:r w:rsidRPr="00414CDF">
              <w:rPr>
                <w:rFonts w:ascii="Times New Roman" w:eastAsia="Times New Roman" w:hAnsi="Times New Roman" w:cs="Times New Roman"/>
                <w:sz w:val="24"/>
                <w:szCs w:val="24"/>
                <w:lang w:val="uz-Cyrl-UZ" w:eastAsia="ru-RU"/>
              </w:rPr>
              <w:t>itadilar.</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2.3.Berilgan vazifani o’zaro muhokama qiladilar. </w:t>
            </w:r>
          </w:p>
          <w:p w:rsid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2.4.Tay</w:t>
            </w:r>
            <w:r>
              <w:rPr>
                <w:rFonts w:ascii="Times New Roman" w:eastAsia="Times New Roman" w:hAnsi="Times New Roman" w:cs="Times New Roman"/>
                <w:sz w:val="24"/>
                <w:szCs w:val="24"/>
                <w:lang w:val="uz-Cyrl-UZ" w:eastAsia="ru-RU"/>
              </w:rPr>
              <w:t>yor</w:t>
            </w:r>
            <w:r w:rsidRPr="00414CDF">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arni doskaga iladilar. </w:t>
            </w:r>
          </w:p>
          <w:p w:rsidR="00AD49CE" w:rsidRPr="00414CDF" w:rsidRDefault="00AD49CE" w:rsidP="00AD49CE">
            <w:pPr>
              <w:spacing w:after="0" w:line="240" w:lineRule="auto"/>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val="uz-Cyrl-UZ" w:eastAsia="ru-RU"/>
              </w:rPr>
              <w:t>Guruhdan bir 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irok</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qib bajargan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ari </w:t>
            </w:r>
            <w:r>
              <w:rPr>
                <w:rFonts w:ascii="Times New Roman" w:eastAsia="Times New Roman" w:hAnsi="Times New Roman" w:cs="Times New Roman"/>
                <w:sz w:val="24"/>
                <w:szCs w:val="24"/>
                <w:lang w:val="uz-Cyrl-UZ" w:eastAsia="ru-RU"/>
              </w:rPr>
              <w:t>yuz</w:t>
            </w:r>
            <w:r w:rsidRPr="00414CDF">
              <w:rPr>
                <w:rFonts w:ascii="Times New Roman" w:eastAsia="Times New Roman" w:hAnsi="Times New Roman" w:cs="Times New Roman"/>
                <w:sz w:val="24"/>
                <w:szCs w:val="24"/>
                <w:lang w:val="uz-Cyrl-UZ" w:eastAsia="ru-RU"/>
              </w:rPr>
              <w:t xml:space="preserve">asidan taqdimot qiladi. </w:t>
            </w:r>
            <w:r w:rsidRPr="00414CDF">
              <w:rPr>
                <w:rFonts w:ascii="Times New Roman" w:eastAsia="Times New Roman" w:hAnsi="Times New Roman" w:cs="Times New Roman"/>
                <w:sz w:val="24"/>
                <w:szCs w:val="24"/>
                <w:lang w:eastAsia="ru-RU"/>
              </w:rPr>
              <w:t>Bo</w:t>
            </w:r>
            <w:r>
              <w:rPr>
                <w:rFonts w:ascii="Times New Roman" w:eastAsia="Times New Roman" w:hAnsi="Times New Roman" w:cs="Times New Roman"/>
                <w:sz w:val="24"/>
                <w:szCs w:val="24"/>
                <w:lang w:eastAsia="ru-RU"/>
              </w:rPr>
              <w:t>shq</w:t>
            </w:r>
            <w:r w:rsidRPr="00414CDF">
              <w:rPr>
                <w:rFonts w:ascii="Times New Roman" w:eastAsia="Times New Roman" w:hAnsi="Times New Roman" w:cs="Times New Roman"/>
                <w:sz w:val="24"/>
                <w:szCs w:val="24"/>
                <w:lang w:eastAsia="ru-RU"/>
              </w:rPr>
              <w:t>a i</w:t>
            </w:r>
            <w:r>
              <w:rPr>
                <w:rFonts w:ascii="Times New Roman" w:eastAsia="Times New Roman" w:hAnsi="Times New Roman" w:cs="Times New Roman"/>
                <w:sz w:val="24"/>
                <w:szCs w:val="24"/>
                <w:lang w:eastAsia="ru-RU"/>
              </w:rPr>
              <w:t>sht</w:t>
            </w:r>
            <w:r w:rsidRPr="00414CDF">
              <w:rPr>
                <w:rFonts w:ascii="Times New Roman" w:eastAsia="Times New Roman" w:hAnsi="Times New Roman" w:cs="Times New Roman"/>
                <w:sz w:val="24"/>
                <w:szCs w:val="24"/>
                <w:lang w:eastAsia="ru-RU"/>
              </w:rPr>
              <w:t>irok</w:t>
            </w:r>
            <w:r>
              <w:rPr>
                <w:rFonts w:ascii="Times New Roman" w:eastAsia="Times New Roman" w:hAnsi="Times New Roman" w:cs="Times New Roman"/>
                <w:sz w:val="24"/>
                <w:szCs w:val="24"/>
                <w:lang w:eastAsia="ru-RU"/>
              </w:rPr>
              <w:t>chi</w:t>
            </w:r>
            <w:r w:rsidRPr="00414CDF">
              <w:rPr>
                <w:rFonts w:ascii="Times New Roman" w:eastAsia="Times New Roman" w:hAnsi="Times New Roman" w:cs="Times New Roman"/>
                <w:sz w:val="24"/>
                <w:szCs w:val="24"/>
                <w:lang w:eastAsia="ru-RU"/>
              </w:rPr>
              <w:t xml:space="preserve"> tomonidan berilgan savolga </w:t>
            </w:r>
            <w:r w:rsidRPr="00414CDF">
              <w:rPr>
                <w:rFonts w:ascii="Times New Roman" w:eastAsia="Times New Roman" w:hAnsi="Times New Roman" w:cs="Times New Roman"/>
                <w:sz w:val="24"/>
                <w:szCs w:val="24"/>
                <w:lang w:val="uz-Cyrl-UZ" w:eastAsia="ru-RU"/>
              </w:rPr>
              <w:t xml:space="preserve">ham </w:t>
            </w:r>
            <w:r w:rsidRPr="00414CDF">
              <w:rPr>
                <w:rFonts w:ascii="Times New Roman" w:eastAsia="Times New Roman" w:hAnsi="Times New Roman" w:cs="Times New Roman"/>
                <w:sz w:val="24"/>
                <w:szCs w:val="24"/>
                <w:lang w:eastAsia="ru-RU"/>
              </w:rPr>
              <w:t>javob beradi.</w:t>
            </w:r>
          </w:p>
        </w:tc>
      </w:tr>
      <w:tr w:rsidR="00AD49CE" w:rsidRPr="00AD49CE" w:rsidTr="00AD49CE">
        <w:trPr>
          <w:trHeight w:val="2256"/>
        </w:trPr>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val="en-US" w:eastAsia="ru-RU"/>
              </w:rPr>
              <w:lastRenderedPageBreak/>
              <w:t>III</w:t>
            </w:r>
            <w:r w:rsidRPr="00414CD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Yak</w:t>
            </w:r>
            <w:r w:rsidRPr="00414CDF">
              <w:rPr>
                <w:rFonts w:ascii="Times New Roman" w:eastAsia="Times New Roman" w:hAnsi="Times New Roman" w:cs="Times New Roman"/>
                <w:b/>
                <w:sz w:val="24"/>
                <w:szCs w:val="24"/>
                <w:lang w:eastAsia="ru-RU"/>
              </w:rPr>
              <w:t>uniy bosqich</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 xml:space="preserve">(10 </w:t>
            </w:r>
            <w:r w:rsidRPr="00414CDF">
              <w:rPr>
                <w:rFonts w:ascii="Times New Roman" w:eastAsia="Times New Roman" w:hAnsi="Times New Roman" w:cs="Times New Roman"/>
                <w:b/>
                <w:sz w:val="24"/>
                <w:szCs w:val="24"/>
                <w:lang w:val="uz-Cyrl-UZ" w:eastAsia="ru-RU"/>
              </w:rPr>
              <w:t>daqiqa</w:t>
            </w:r>
            <w:r w:rsidRPr="00414CDF">
              <w:rPr>
                <w:rFonts w:ascii="Times New Roman" w:eastAsia="Times New Roman" w:hAnsi="Times New Roman" w:cs="Times New Roman"/>
                <w:b/>
                <w:sz w:val="24"/>
                <w:szCs w:val="24"/>
                <w:lang w:eastAsia="ru-RU"/>
              </w:rPr>
              <w:t>)</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1F2CD7">
              <w:rPr>
                <w:rFonts w:ascii="Times New Roman" w:eastAsia="Times New Roman" w:hAnsi="Times New Roman" w:cs="Times New Roman"/>
                <w:sz w:val="24"/>
                <w:szCs w:val="24"/>
                <w:lang w:val="en-US" w:eastAsia="ru-RU"/>
              </w:rPr>
              <w:t>3.1.</w:t>
            </w:r>
            <w:r w:rsidRPr="001F2CD7">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3.2.O’quv ma</w:t>
            </w:r>
            <w:r>
              <w:rPr>
                <w:rFonts w:ascii="Times New Roman" w:eastAsia="Times New Roman" w:hAnsi="Times New Roman" w:cs="Times New Roman"/>
                <w:sz w:val="24"/>
                <w:szCs w:val="24"/>
                <w:lang w:val="en-US" w:eastAsia="ru-RU"/>
              </w:rPr>
              <w:t>shg</w:t>
            </w:r>
            <w:r w:rsidRPr="00414CDF">
              <w:rPr>
                <w:rFonts w:ascii="Times New Roman" w:eastAsia="Times New Roman" w:hAnsi="Times New Roman" w:cs="Times New Roman"/>
                <w:sz w:val="24"/>
                <w:szCs w:val="24"/>
                <w:lang w:val="en-US" w:eastAsia="ru-RU"/>
              </w:rPr>
              <w:t xml:space="preserve">’ulotining natijalarini qayd qiladi. </w:t>
            </w: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r w:rsidRPr="00414CDF">
              <w:rPr>
                <w:rFonts w:ascii="Times New Roman" w:eastAsia="Times New Roman" w:hAnsi="Times New Roman" w:cs="Times New Roman"/>
                <w:sz w:val="24"/>
                <w:szCs w:val="24"/>
                <w:lang w:val="uz-Cyrl-UZ" w:eastAsia="ru-RU"/>
              </w:rPr>
              <w:t>3.1.Tinglay</w:t>
            </w:r>
            <w:r w:rsidRPr="00414CDF">
              <w:rPr>
                <w:rFonts w:ascii="Times New Roman" w:eastAsia="Times New Roman" w:hAnsi="Times New Roman" w:cs="Times New Roman"/>
                <w:sz w:val="24"/>
                <w:szCs w:val="24"/>
                <w:lang w:val="sv-SE" w:eastAsia="ru-RU"/>
              </w:rPr>
              <w:t xml:space="preserve">dilar. </w:t>
            </w: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lari natijasini bilib oladilar.</w:t>
            </w:r>
          </w:p>
        </w:tc>
      </w:tr>
    </w:tbl>
    <w:p w:rsidR="00AD49CE" w:rsidRDefault="00AD49CE" w:rsidP="00AD49CE">
      <w:pPr>
        <w:jc w:val="center"/>
        <w:rPr>
          <w:rFonts w:ascii="Times New Roman" w:eastAsia="Times New Roman" w:hAnsi="Times New Roman" w:cs="Times New Roman"/>
          <w:caps/>
          <w:sz w:val="24"/>
          <w:szCs w:val="24"/>
          <w:lang w:val="uz-Cyrl-UZ" w:eastAsia="ru-RU"/>
        </w:rPr>
      </w:pPr>
    </w:p>
    <w:p w:rsidR="00AD49CE" w:rsidRPr="00414CDF" w:rsidRDefault="00AD49CE" w:rsidP="00AD49CE">
      <w:pPr>
        <w:jc w:val="center"/>
        <w:rPr>
          <w:rFonts w:ascii="Times New Roman" w:eastAsia="Times New Roman" w:hAnsi="Times New Roman" w:cs="Times New Roman"/>
          <w:caps/>
          <w:sz w:val="24"/>
          <w:szCs w:val="24"/>
          <w:lang w:val="uz-Cyrl-UZ" w:eastAsia="ru-RU"/>
        </w:rPr>
      </w:pPr>
      <w:r w:rsidRPr="00414CDF">
        <w:rPr>
          <w:rFonts w:ascii="Times New Roman" w:eastAsia="Times New Roman" w:hAnsi="Times New Roman" w:cs="Times New Roman"/>
          <w:caps/>
          <w:sz w:val="24"/>
          <w:szCs w:val="24"/>
          <w:lang w:val="uz-Cyrl-UZ" w:eastAsia="ru-RU"/>
        </w:rPr>
        <w:t>1-</w:t>
      </w:r>
      <w:r w:rsidRPr="00414CDF">
        <w:rPr>
          <w:rFonts w:ascii="Times New Roman" w:eastAsia="Times New Roman" w:hAnsi="Times New Roman" w:cs="Times New Roman"/>
          <w:sz w:val="24"/>
          <w:szCs w:val="24"/>
          <w:lang w:val="uz-Cyrl-UZ" w:eastAsia="ru-RU"/>
        </w:rPr>
        <w:t>ilova</w:t>
      </w:r>
      <w:r w:rsidRPr="00414CDF">
        <w:rPr>
          <w:rFonts w:ascii="Times New Roman" w:eastAsia="Times New Roman" w:hAnsi="Times New Roman" w:cs="Times New Roman"/>
          <w:caps/>
          <w:sz w:val="24"/>
          <w:szCs w:val="24"/>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AD49CE" w:rsidRPr="005D349A" w:rsidTr="00AD49CE">
        <w:tc>
          <w:tcPr>
            <w:tcW w:w="566" w:type="dxa"/>
            <w:tcBorders>
              <w:top w:val="single" w:sz="8" w:space="0" w:color="B3CC82"/>
              <w:left w:val="single" w:sz="8" w:space="0" w:color="B3CC82"/>
              <w:bottom w:val="single" w:sz="8" w:space="0" w:color="B3CC82"/>
              <w:right w:val="nil"/>
            </w:tcBorders>
            <w:shd w:val="clear" w:color="auto" w:fill="9BBB59"/>
          </w:tcPr>
          <w:p w:rsidR="00AD49CE" w:rsidRPr="00414CDF" w:rsidRDefault="00AD49CE" w:rsidP="00AD49CE">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Mavzu :</w:t>
            </w:r>
            <w:r w:rsidRPr="00414CDF">
              <w:rPr>
                <w:rFonts w:ascii="Times New Roman" w:eastAsia="Times New Roman" w:hAnsi="Times New Roman" w:cs="Times New Roman"/>
                <w:color w:val="FF00FF"/>
                <w:sz w:val="24"/>
                <w:szCs w:val="24"/>
                <w:lang w:val="uz-Cyrl-UZ" w:eastAsia="ru-RU"/>
              </w:rPr>
              <w:t xml:space="preserve"> </w:t>
            </w:r>
            <w:r w:rsidRPr="005D349A">
              <w:rPr>
                <w:rFonts w:ascii="Times New Roman" w:eastAsia="Times New Roman" w:hAnsi="Times New Roman" w:cs="Times New Roman"/>
                <w:color w:val="FF00FF"/>
                <w:sz w:val="24"/>
                <w:szCs w:val="24"/>
                <w:lang w:val="uz-Cyrl-UZ" w:eastAsia="ru-RU"/>
              </w:rPr>
              <w:t xml:space="preserve">Nutq faoliyatida ishtrok etadigan nervlarning tuzilishi,vazifalari va patologiyasining kelib chiqish sabablari va oqibatlari </w:t>
            </w:r>
          </w:p>
        </w:tc>
      </w:tr>
      <w:tr w:rsidR="00AD49CE" w:rsidRPr="00414CDF"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jc w:val="both"/>
              <w:rPr>
                <w:rFonts w:ascii="Times New Roman" w:eastAsia="Times New Roman" w:hAnsi="Times New Roman" w:cs="Times New Roman"/>
                <w:bCs/>
                <w:iCs/>
                <w:sz w:val="24"/>
                <w:szCs w:val="24"/>
                <w:lang w:val="uz-Cyrl-UZ" w:eastAsia="ru-RU"/>
              </w:rPr>
            </w:pPr>
            <w:r w:rsidRPr="00414CDF">
              <w:rPr>
                <w:rFonts w:ascii="Times New Roman" w:eastAsia="Times New Roman" w:hAnsi="Times New Roman" w:cs="Times New Roman"/>
                <w:b/>
                <w:bCs/>
                <w:iCs/>
                <w:sz w:val="24"/>
                <w:szCs w:val="24"/>
                <w:lang w:val="uz-Cyrl-UZ" w:eastAsia="ru-RU"/>
              </w:rPr>
              <w:t>Mavzu rejasi</w:t>
            </w:r>
            <w:r w:rsidRPr="00414CDF">
              <w:rPr>
                <w:rFonts w:ascii="Times New Roman" w:eastAsia="Times New Roman" w:hAnsi="Times New Roman" w:cs="Times New Roman"/>
                <w:bCs/>
                <w:iCs/>
                <w:sz w:val="24"/>
                <w:szCs w:val="24"/>
                <w:lang w:val="uz-Cyrl-UZ" w:eastAsia="ru-RU"/>
              </w:rPr>
              <w:t>:</w:t>
            </w:r>
          </w:p>
        </w:tc>
      </w:tr>
      <w:tr w:rsidR="00AD49CE" w:rsidRPr="00AD49CE"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AD49CE" w:rsidRPr="005D349A"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color w:val="8DB3E2" w:themeColor="text2" w:themeTint="66"/>
                <w:sz w:val="24"/>
                <w:szCs w:val="24"/>
                <w:lang w:val="uz-Cyrl-UZ" w:eastAsia="ru-RU"/>
              </w:rPr>
            </w:pPr>
            <w:r w:rsidRPr="00414CDF">
              <w:rPr>
                <w:rFonts w:ascii="Times New Roman" w:eastAsia="Times New Roman" w:hAnsi="Times New Roman" w:cs="Times New Roman"/>
                <w:bCs/>
                <w:iCs/>
                <w:sz w:val="24"/>
                <w:szCs w:val="24"/>
                <w:lang w:val="uz-Cyrl-UZ" w:eastAsia="ru-RU"/>
              </w:rPr>
              <w:t>1.</w:t>
            </w:r>
            <w:r w:rsidRPr="00414CDF">
              <w:rPr>
                <w:rFonts w:ascii="Times New Roman CYR" w:eastAsia="Times New Roman" w:hAnsi="Times New Roman CYR" w:cs="Times New Roman CYR"/>
                <w:sz w:val="24"/>
                <w:szCs w:val="24"/>
                <w:lang w:val="uz-Cyrl-UZ" w:eastAsia="ru-RU"/>
              </w:rPr>
              <w:t xml:space="preserve">. </w:t>
            </w:r>
            <w:r w:rsidRPr="005D349A">
              <w:rPr>
                <w:rFonts w:ascii="Times New Roman CYR" w:eastAsia="Times New Roman" w:hAnsi="Times New Roman CYR" w:cs="Times New Roman CYR"/>
                <w:color w:val="8DB3E2" w:themeColor="text2" w:themeTint="66"/>
                <w:sz w:val="24"/>
                <w:szCs w:val="24"/>
                <w:lang w:val="uz-Cyrl-UZ" w:eastAsia="ru-RU"/>
              </w:rPr>
              <w:t xml:space="preserve">Nutq faoliyatida ishtrok etadigan nervlarning tuzilishi,vazifalari va patologiyasining kelib chiqish sabablari va oqibatlari </w:t>
            </w:r>
          </w:p>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5D349A">
              <w:rPr>
                <w:rFonts w:ascii="Times New Roman CYR" w:eastAsia="Times New Roman" w:hAnsi="Times New Roman CYR" w:cs="Times New Roman CYR"/>
                <w:color w:val="8DB3E2" w:themeColor="text2" w:themeTint="66"/>
                <w:sz w:val="24"/>
                <w:szCs w:val="24"/>
                <w:lang w:val="uz-Cyrl-UZ" w:eastAsia="ru-RU"/>
              </w:rPr>
              <w:t xml:space="preserve">2.   Nutq faoliyatida ishtrok etadigan nervlarning patologiyasining kelib chiqish sabablari va oqibatlari </w:t>
            </w:r>
          </w:p>
        </w:tc>
      </w:tr>
      <w:tr w:rsidR="00AD49CE" w:rsidRPr="00AD49CE"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jc w:val="both"/>
              <w:rPr>
                <w:rFonts w:ascii="Times New Roman" w:eastAsia="Times New Roman" w:hAnsi="Times New Roman" w:cs="Times New Roman"/>
                <w:bCs/>
                <w:iCs/>
                <w:sz w:val="24"/>
                <w:szCs w:val="24"/>
                <w:lang w:val="uz-Cyrl-UZ" w:eastAsia="ru-RU"/>
              </w:rPr>
            </w:pPr>
          </w:p>
        </w:tc>
      </w:tr>
      <w:tr w:rsidR="00AD49CE" w:rsidRPr="00414CDF"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spacing w:after="120" w:line="240" w:lineRule="auto"/>
              <w:rPr>
                <w:rFonts w:ascii="Times New Roman" w:eastAsia="Times New Roman" w:hAnsi="Times New Roman" w:cs="Times New Roman"/>
                <w:b/>
                <w:bCs/>
                <w:sz w:val="24"/>
                <w:szCs w:val="24"/>
                <w:lang w:val="uz-Cyrl-UZ" w:eastAsia="ru-RU"/>
              </w:rPr>
            </w:pPr>
            <w:r w:rsidRPr="00414CDF">
              <w:rPr>
                <w:rFonts w:ascii="Times New Roman" w:eastAsia="Times New Roman" w:hAnsi="Times New Roman" w:cs="Times New Roman"/>
                <w:b/>
                <w:bCs/>
                <w:sz w:val="24"/>
                <w:szCs w:val="24"/>
                <w:lang w:val="uz-Cyrl-UZ" w:eastAsia="ru-RU"/>
              </w:rPr>
              <w:t>Foydalanilgan adabi</w:t>
            </w:r>
            <w:r>
              <w:rPr>
                <w:rFonts w:ascii="Times New Roman" w:eastAsia="Times New Roman" w:hAnsi="Times New Roman" w:cs="Times New Roman"/>
                <w:b/>
                <w:bCs/>
                <w:sz w:val="24"/>
                <w:szCs w:val="24"/>
                <w:lang w:val="uz-Cyrl-UZ" w:eastAsia="ru-RU"/>
              </w:rPr>
              <w:t>yot</w:t>
            </w:r>
            <w:r w:rsidRPr="00414CDF">
              <w:rPr>
                <w:rFonts w:ascii="Times New Roman" w:eastAsia="Times New Roman" w:hAnsi="Times New Roman" w:cs="Times New Roman"/>
                <w:b/>
                <w:bCs/>
                <w:sz w:val="24"/>
                <w:szCs w:val="24"/>
                <w:lang w:val="uz-Cyrl-UZ" w:eastAsia="ru-RU"/>
              </w:rPr>
              <w:t>lar r</w:t>
            </w:r>
            <w:r>
              <w:rPr>
                <w:rFonts w:ascii="Times New Roman" w:eastAsia="Times New Roman" w:hAnsi="Times New Roman" w:cs="Times New Roman"/>
                <w:b/>
                <w:bCs/>
                <w:sz w:val="24"/>
                <w:szCs w:val="24"/>
                <w:lang w:val="uz-Cyrl-UZ" w:eastAsia="ru-RU"/>
              </w:rPr>
              <w:t>oy</w:t>
            </w:r>
            <w:r w:rsidRPr="00414CDF">
              <w:rPr>
                <w:rFonts w:ascii="Times New Roman" w:eastAsia="Times New Roman" w:hAnsi="Times New Roman" w:cs="Times New Roman"/>
                <w:b/>
                <w:bCs/>
                <w:sz w:val="24"/>
                <w:szCs w:val="24"/>
                <w:lang w:val="uz-Cyrl-UZ" w:eastAsia="ru-RU"/>
              </w:rPr>
              <w:t>xati</w:t>
            </w:r>
          </w:p>
        </w:tc>
      </w:tr>
      <w:tr w:rsidR="00AD49CE" w:rsidRPr="00AD49CE"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AD49CE" w:rsidRPr="00414CDF" w:rsidRDefault="00AD49CE" w:rsidP="00655118">
            <w:pPr>
              <w:numPr>
                <w:ilvl w:val="1"/>
                <w:numId w:val="33"/>
              </w:numPr>
              <w:spacing w:after="0" w:line="240" w:lineRule="auto"/>
              <w:jc w:val="both"/>
              <w:rPr>
                <w:rFonts w:ascii="Calibri" w:eastAsia="Times New Roman" w:hAnsi="Calibri" w:cs="Times New Roman"/>
                <w:b/>
                <w:bCs/>
                <w:lang w:val="uz-Cyrl-UZ" w:eastAsia="ru-RU"/>
              </w:rPr>
            </w:pPr>
            <w:r w:rsidRPr="00414CDF">
              <w:rPr>
                <w:rFonts w:ascii="Calibri" w:eastAsia="Times New Roman" w:hAnsi="Calibri" w:cs="Times New Roman"/>
                <w:b/>
                <w:bCs/>
                <w:lang w:val="uz-Cyrl-UZ" w:eastAsia="ru-RU"/>
              </w:rPr>
              <w:t>.Sodiqova G.Q.   Bolalar  nevrologi</w:t>
            </w:r>
            <w:r>
              <w:rPr>
                <w:rFonts w:ascii="Calibri" w:eastAsia="Times New Roman" w:hAnsi="Calibri" w:cs="Times New Roman"/>
                <w:b/>
                <w:bCs/>
                <w:lang w:val="uz-Cyrl-UZ" w:eastAsia="ru-RU"/>
              </w:rPr>
              <w:t>yas</w:t>
            </w:r>
            <w:r w:rsidRPr="00414CDF">
              <w:rPr>
                <w:rFonts w:ascii="Calibri" w:eastAsia="Times New Roman" w:hAnsi="Calibri" w:cs="Times New Roman"/>
                <w:b/>
                <w:bCs/>
                <w:lang w:val="uz-Cyrl-UZ" w:eastAsia="ru-RU"/>
              </w:rPr>
              <w:t>i T “ Iqtisod-moliya” 2008 y</w:t>
            </w:r>
          </w:p>
          <w:p w:rsidR="00AD49CE" w:rsidRPr="00414CDF" w:rsidRDefault="00AD49CE" w:rsidP="00AD49CE">
            <w:pPr>
              <w:spacing w:after="0" w:line="240" w:lineRule="auto"/>
              <w:ind w:left="1440"/>
              <w:jc w:val="both"/>
              <w:rPr>
                <w:rFonts w:ascii="Calibri" w:eastAsia="Times New Roman" w:hAnsi="Calibri" w:cs="Times New Roman"/>
                <w:b/>
                <w:bCs/>
                <w:lang w:val="uz-Cyrl-UZ" w:eastAsia="ru-RU"/>
              </w:rPr>
            </w:pPr>
          </w:p>
          <w:p w:rsidR="00AD49CE" w:rsidRPr="00414CDF" w:rsidRDefault="00AD49CE" w:rsidP="00AD49CE">
            <w:pPr>
              <w:spacing w:after="0" w:line="240" w:lineRule="auto"/>
              <w:ind w:left="540"/>
              <w:jc w:val="both"/>
              <w:rPr>
                <w:rFonts w:ascii="Calibri" w:eastAsia="Times New Roman" w:hAnsi="Calibri" w:cs="Times New Roman"/>
                <w:b/>
                <w:bCs/>
                <w:lang w:val="uz-Cyrl-UZ" w:eastAsia="ru-RU"/>
              </w:rPr>
            </w:pPr>
          </w:p>
        </w:tc>
      </w:tr>
      <w:tr w:rsidR="00AD49CE" w:rsidRPr="00AD49CE"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AD49CE" w:rsidRPr="00414CDF" w:rsidRDefault="00AD49CE" w:rsidP="00AD49CE">
            <w:pPr>
              <w:rPr>
                <w:rFonts w:ascii="Times New Roman" w:eastAsia="Times New Roman" w:hAnsi="Times New Roman" w:cs="Times New Roman"/>
                <w:bCs/>
                <w:sz w:val="24"/>
                <w:szCs w:val="24"/>
                <w:lang w:val="uz-Cyrl-UZ" w:eastAsia="ru-RU"/>
              </w:rPr>
            </w:pPr>
            <w:r w:rsidRPr="00414CDF">
              <w:rPr>
                <w:rFonts w:ascii="Times New Roman" w:eastAsia="Times New Roman" w:hAnsi="Times New Roman" w:cs="Times New Roman"/>
                <w:b/>
                <w:bCs/>
                <w:iCs/>
                <w:sz w:val="24"/>
                <w:szCs w:val="24"/>
                <w:lang w:val="uz-Cyrl-UZ" w:eastAsia="ru-RU"/>
              </w:rPr>
              <w:t>Ma</w:t>
            </w:r>
            <w:r>
              <w:rPr>
                <w:rFonts w:ascii="Times New Roman" w:eastAsia="Times New Roman" w:hAnsi="Times New Roman" w:cs="Times New Roman"/>
                <w:b/>
                <w:bCs/>
                <w:iCs/>
                <w:sz w:val="24"/>
                <w:szCs w:val="24"/>
                <w:lang w:val="uz-Cyrl-UZ" w:eastAsia="ru-RU"/>
              </w:rPr>
              <w:t>shg</w:t>
            </w:r>
            <w:r w:rsidRPr="00414CDF">
              <w:rPr>
                <w:rFonts w:ascii="Times New Roman" w:eastAsia="Times New Roman" w:hAnsi="Times New Roman" w:cs="Times New Roman"/>
                <w:b/>
                <w:bCs/>
                <w:iCs/>
                <w:sz w:val="24"/>
                <w:szCs w:val="24"/>
                <w:lang w:val="uz-Cyrl-UZ" w:eastAsia="ru-RU"/>
              </w:rPr>
              <w:t>’ulotning maqsadi:</w:t>
            </w:r>
            <w:r w:rsidRPr="00414CDF">
              <w:rPr>
                <w:rFonts w:ascii="Times New Roman" w:eastAsia="Times New Roman" w:hAnsi="Times New Roman" w:cs="Times New Roman"/>
                <w:b/>
                <w:bCs/>
                <w:sz w:val="24"/>
                <w:szCs w:val="24"/>
                <w:lang w:val="uz-Cyrl-UZ" w:eastAsia="ru-RU"/>
              </w:rPr>
              <w:t xml:space="preserve"> </w:t>
            </w:r>
            <w:r w:rsidRPr="00414CDF">
              <w:rPr>
                <w:rFonts w:ascii="Times New Roman" w:eastAsia="Times New Roman" w:hAnsi="Times New Roman" w:cs="Times New Roman"/>
                <w:sz w:val="24"/>
                <w:szCs w:val="24"/>
                <w:lang w:val="uz-Cyrl-UZ" w:eastAsia="ru-RU"/>
              </w:rPr>
              <w:t>Talabalarni</w:t>
            </w:r>
            <w:r w:rsidRPr="00414CDF">
              <w:rPr>
                <w:rFonts w:ascii="Times New Roman" w:hAnsi="Times New Roman" w:cs="Times New Roman"/>
                <w:sz w:val="24"/>
                <w:szCs w:val="24"/>
                <w:lang w:val="uz-Cyrl-UZ"/>
              </w:rPr>
              <w:t xml:space="preserve"> </w:t>
            </w:r>
            <w:r w:rsidRPr="005D349A">
              <w:rPr>
                <w:rFonts w:ascii="Times New Roman" w:hAnsi="Times New Roman" w:cs="Times New Roman"/>
                <w:sz w:val="24"/>
                <w:szCs w:val="24"/>
                <w:lang w:val="uz-Cyrl-UZ"/>
              </w:rPr>
              <w:t xml:space="preserve">Nutq faoliyatida ishtrok etadigan nervlarning tuzilishi,vazifalari va patologiyasining kelib chiqish sabablari va oqibatlari bо‘yicha </w:t>
            </w:r>
            <w:r w:rsidRPr="00414CDF">
              <w:rPr>
                <w:rFonts w:ascii="Times New Roman" w:hAnsi="Times New Roman" w:cs="Times New Roman"/>
                <w:sz w:val="24"/>
                <w:szCs w:val="24"/>
                <w:lang w:val="uz-Cyrl-UZ"/>
              </w:rPr>
              <w:lastRenderedPageBreak/>
              <w:t>etiologiya va patogenezi</w:t>
            </w:r>
            <w:r w:rsidRPr="00414CDF">
              <w:rPr>
                <w:rFonts w:ascii="Times New Roman" w:eastAsia="Times New Roman" w:hAnsi="Times New Roman" w:cs="Times New Roman"/>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tekshirish</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usullari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bilimlar bilan qurollantirish</w:t>
            </w:r>
          </w:p>
        </w:tc>
      </w:tr>
      <w:tr w:rsidR="00AD49CE" w:rsidRPr="00414CDF"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lastRenderedPageBreak/>
              <w:t>8.</w:t>
            </w:r>
          </w:p>
        </w:tc>
        <w:tc>
          <w:tcPr>
            <w:tcW w:w="9005" w:type="dxa"/>
            <w:tcBorders>
              <w:left w:val="nil"/>
            </w:tcBorders>
          </w:tcPr>
          <w:p w:rsidR="00AD49CE" w:rsidRPr="00414CDF" w:rsidRDefault="00AD49CE" w:rsidP="00AD49CE">
            <w:pPr>
              <w:rPr>
                <w:rFonts w:ascii="Times New Roman" w:eastAsia="Times New Roman" w:hAnsi="Times New Roman" w:cs="Times New Roman"/>
                <w:b/>
                <w:bCs/>
                <w:sz w:val="24"/>
                <w:szCs w:val="24"/>
                <w:lang w:val="uz-Cyrl-UZ" w:eastAsia="ru-RU"/>
              </w:rPr>
            </w:pPr>
            <w:r w:rsidRPr="00414CDF">
              <w:rPr>
                <w:rFonts w:ascii="Times New Roman" w:eastAsia="Times New Roman" w:hAnsi="Times New Roman" w:cs="Times New Roman"/>
                <w:b/>
                <w:bCs/>
                <w:sz w:val="24"/>
                <w:szCs w:val="24"/>
                <w:lang w:val="uz-Cyrl-UZ" w:eastAsia="ru-RU"/>
              </w:rPr>
              <w:t>O’quv faoli</w:t>
            </w:r>
            <w:r>
              <w:rPr>
                <w:rFonts w:ascii="Times New Roman" w:eastAsia="Times New Roman" w:hAnsi="Times New Roman" w:cs="Times New Roman"/>
                <w:b/>
                <w:bCs/>
                <w:sz w:val="24"/>
                <w:szCs w:val="24"/>
                <w:lang w:val="uz-Cyrl-UZ" w:eastAsia="ru-RU"/>
              </w:rPr>
              <w:t>yat</w:t>
            </w:r>
            <w:r w:rsidRPr="00414CDF">
              <w:rPr>
                <w:rFonts w:ascii="Times New Roman" w:eastAsia="Times New Roman" w:hAnsi="Times New Roman" w:cs="Times New Roman"/>
                <w:b/>
                <w:bCs/>
                <w:sz w:val="24"/>
                <w:szCs w:val="24"/>
                <w:lang w:val="uz-Cyrl-UZ" w:eastAsia="ru-RU"/>
              </w:rPr>
              <w:t xml:space="preserve">ining natijalari: </w:t>
            </w:r>
          </w:p>
        </w:tc>
      </w:tr>
      <w:tr w:rsidR="00AD49CE" w:rsidRPr="00AD49CE"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251"/>
            </w:tblGrid>
            <w:tr w:rsidR="00AD49CE" w:rsidRPr="00AD49CE" w:rsidTr="00AD49CE">
              <w:trPr>
                <w:trHeight w:val="543"/>
              </w:trPr>
              <w:tc>
                <w:tcPr>
                  <w:tcW w:w="5251" w:type="dxa"/>
                </w:tcPr>
                <w:p w:rsidR="00AD49CE" w:rsidRPr="00414CDF" w:rsidRDefault="00AD49CE" w:rsidP="00655118">
                  <w:pPr>
                    <w:numPr>
                      <w:ilvl w:val="0"/>
                      <w:numId w:val="34"/>
                    </w:numPr>
                    <w:jc w:val="both"/>
                    <w:rPr>
                      <w:rFonts w:ascii="Times New Roman" w:eastAsia="Times New Roman" w:hAnsi="Times New Roman" w:cs="Times New Roman"/>
                      <w:b/>
                      <w:bCs/>
                      <w:iCs/>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1 </w:t>
                  </w:r>
                  <w:r w:rsidRPr="005D349A">
                    <w:rPr>
                      <w:rFonts w:ascii="Times New Roman CYR" w:eastAsia="Times New Roman" w:hAnsi="Times New Roman CYR" w:cs="Times New Roman CYR"/>
                      <w:color w:val="8DB3E2" w:themeColor="text2" w:themeTint="66"/>
                      <w:sz w:val="24"/>
                      <w:szCs w:val="24"/>
                      <w:lang w:val="uz-Cyrl-UZ" w:eastAsia="ru-RU"/>
                    </w:rPr>
                    <w:t xml:space="preserve">Nutq faoliyatida ishtrok etadigan nervlarning tuzilishi,vazifalari va patologiyasining kelib chiqish sabablari va oqibatlari mavzusi bо‘yicha turlari va tekshirish usullari </w:t>
                  </w:r>
                  <w:r w:rsidRPr="005D349A">
                    <w:rPr>
                      <w:rFonts w:ascii="Times New Roman" w:eastAsia="Times New Roman" w:hAnsi="Times New Roman" w:cs="Times New Roman"/>
                      <w:color w:val="8DB3E2" w:themeColor="text2" w:themeTint="66"/>
                      <w:sz w:val="24"/>
                      <w:szCs w:val="24"/>
                      <w:lang w:val="uz-Cyrl-UZ" w:eastAsia="ru-RU"/>
                    </w:rPr>
                    <w:t xml:space="preserve">bilan tanishtirish boyicha ish </w:t>
                  </w:r>
                  <w:r w:rsidRPr="005D349A">
                    <w:rPr>
                      <w:rFonts w:ascii="Times New Roman CYR" w:eastAsia="Times New Roman" w:hAnsi="Times New Roman CYR" w:cs="Times New Roman CYR"/>
                      <w:color w:val="8DB3E2" w:themeColor="text2" w:themeTint="66"/>
                      <w:sz w:val="24"/>
                      <w:szCs w:val="24"/>
                      <w:lang w:val="uz-Cyrl-UZ" w:eastAsia="ru-RU"/>
                    </w:rPr>
                    <w:t>o’rgatish metodikasini egallaydilar</w:t>
                  </w:r>
                </w:p>
              </w:tc>
            </w:tr>
            <w:tr w:rsidR="00AD49CE" w:rsidRPr="00AD49CE" w:rsidTr="00AD49CE">
              <w:trPr>
                <w:trHeight w:val="585"/>
              </w:trPr>
              <w:tc>
                <w:tcPr>
                  <w:tcW w:w="5251" w:type="dxa"/>
                </w:tcPr>
                <w:p w:rsidR="00AD49CE" w:rsidRPr="00414CDF" w:rsidRDefault="00AD49CE" w:rsidP="00AD49CE">
                  <w:pPr>
                    <w:spacing w:after="0"/>
                    <w:jc w:val="both"/>
                    <w:rPr>
                      <w:rFonts w:ascii="Times New Roman" w:eastAsia="Times New Roman" w:hAnsi="Times New Roman" w:cs="Times New Roman"/>
                      <w:b/>
                      <w:bCs/>
                      <w:iCs/>
                      <w:sz w:val="24"/>
                      <w:szCs w:val="24"/>
                      <w:lang w:val="uz-Cyrl-UZ" w:eastAsia="ru-RU"/>
                    </w:rPr>
                  </w:pPr>
                </w:p>
              </w:tc>
            </w:tr>
            <w:tr w:rsidR="00AD49CE" w:rsidRPr="00AD49CE" w:rsidTr="00AD49CE">
              <w:trPr>
                <w:trHeight w:val="291"/>
              </w:trPr>
              <w:tc>
                <w:tcPr>
                  <w:tcW w:w="5251" w:type="dxa"/>
                </w:tcPr>
                <w:p w:rsidR="00AD49CE" w:rsidRPr="00414CDF" w:rsidRDefault="00AD49CE" w:rsidP="00AD49CE">
                  <w:pPr>
                    <w:rPr>
                      <w:rFonts w:ascii="Times New Roman" w:eastAsia="Times New Roman" w:hAnsi="Times New Roman" w:cs="Times New Roman"/>
                      <w:sz w:val="24"/>
                      <w:szCs w:val="24"/>
                      <w:lang w:val="uz-Cyrl-UZ" w:eastAsia="ru-RU"/>
                    </w:rPr>
                  </w:pPr>
                </w:p>
              </w:tc>
            </w:tr>
          </w:tbl>
          <w:p w:rsidR="00AD49CE" w:rsidRPr="00414CDF" w:rsidRDefault="00AD49CE" w:rsidP="00AD49CE">
            <w:pPr>
              <w:rPr>
                <w:rFonts w:ascii="Times New Roman" w:eastAsia="Times New Roman" w:hAnsi="Times New Roman" w:cs="Times New Roman"/>
                <w:sz w:val="24"/>
                <w:szCs w:val="24"/>
                <w:lang w:val="uz-Cyrl-UZ" w:eastAsia="ru-RU"/>
              </w:rPr>
            </w:pPr>
          </w:p>
        </w:tc>
      </w:tr>
    </w:tbl>
    <w:p w:rsidR="00AD49CE" w:rsidRPr="00414CDF" w:rsidRDefault="00AD49CE" w:rsidP="00AD49CE">
      <w:pPr>
        <w:jc w:val="right"/>
        <w:rPr>
          <w:rFonts w:ascii="Times New Roman" w:eastAsia="Times New Roman" w:hAnsi="Times New Roman" w:cs="Times New Roman"/>
          <w:caps/>
          <w:sz w:val="24"/>
          <w:szCs w:val="24"/>
          <w:lang w:val="uz-Cyrl-UZ" w:eastAsia="ru-RU"/>
        </w:rPr>
      </w:pP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2-ilova</w:t>
      </w: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val="uz-Cyrl-UZ" w:eastAsia="ru-RU"/>
        </w:rPr>
        <w:t>B</w:t>
      </w:r>
      <w:r w:rsidRPr="00414CDF">
        <w:rPr>
          <w:rFonts w:ascii="Times New Roman" w:eastAsia="Times New Roman" w:hAnsi="Times New Roman" w:cs="Times New Roman"/>
          <w:b/>
          <w:bCs/>
          <w:i/>
          <w:iCs/>
          <w:sz w:val="24"/>
          <w:szCs w:val="24"/>
          <w:lang w:eastAsia="ru-RU"/>
        </w:rPr>
        <w:t>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AD49CE" w:rsidRPr="00414CDF" w:rsidTr="00AD49CE">
        <w:tc>
          <w:tcPr>
            <w:tcW w:w="4203" w:type="dxa"/>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Guruh faoli</w:t>
            </w:r>
            <w:r>
              <w:rPr>
                <w:rFonts w:ascii="Times New Roman" w:eastAsia="Times New Roman" w:hAnsi="Times New Roman" w:cs="Times New Roman"/>
                <w:b/>
                <w:bCs/>
                <w:i/>
                <w:iCs/>
                <w:sz w:val="24"/>
                <w:szCs w:val="24"/>
                <w:lang w:eastAsia="ru-RU"/>
              </w:rPr>
              <w:t>yat</w:t>
            </w:r>
            <w:r w:rsidRPr="00414CDF">
              <w:rPr>
                <w:rFonts w:ascii="Times New Roman" w:eastAsia="Times New Roman" w:hAnsi="Times New Roman" w:cs="Times New Roman"/>
                <w:b/>
                <w:bCs/>
                <w:i/>
                <w:iCs/>
                <w:sz w:val="24"/>
                <w:szCs w:val="24"/>
                <w:lang w:eastAsia="ru-RU"/>
              </w:rPr>
              <w:t>i natijalarini bahosi</w:t>
            </w:r>
          </w:p>
        </w:tc>
      </w:tr>
      <w:tr w:rsidR="00AD49CE" w:rsidRPr="00414CDF" w:rsidTr="00AD49CE">
        <w:tc>
          <w:tcPr>
            <w:tcW w:w="420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1,0</w:t>
            </w:r>
          </w:p>
        </w:tc>
        <w:tc>
          <w:tcPr>
            <w:tcW w:w="1036"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sz w:val="24"/>
                <w:szCs w:val="24"/>
                <w:lang w:val="sv-SE" w:eastAsia="ru-RU"/>
              </w:rPr>
            </w:pPr>
            <w:r w:rsidRPr="00414CDF">
              <w:rPr>
                <w:rFonts w:ascii="Times New Roman" w:eastAsia="Times New Roman" w:hAnsi="Times New Roman" w:cs="Times New Roman"/>
                <w:b/>
                <w:bCs/>
                <w:sz w:val="24"/>
                <w:szCs w:val="24"/>
                <w:lang w:val="sv-SE" w:eastAsia="ru-RU"/>
              </w:rPr>
              <w:t xml:space="preserve">Ma`lumotning aniq, </w:t>
            </w:r>
            <w:r>
              <w:rPr>
                <w:rFonts w:ascii="Times New Roman" w:eastAsia="Times New Roman" w:hAnsi="Times New Roman" w:cs="Times New Roman"/>
                <w:b/>
                <w:bCs/>
                <w:sz w:val="24"/>
                <w:szCs w:val="24"/>
                <w:lang w:val="sv-SE" w:eastAsia="ru-RU"/>
              </w:rPr>
              <w:t>chi</w:t>
            </w:r>
            <w:r w:rsidRPr="00414CDF">
              <w:rPr>
                <w:rFonts w:ascii="Times New Roman" w:eastAsia="Times New Roman" w:hAnsi="Times New Roman" w:cs="Times New Roman"/>
                <w:b/>
                <w:bCs/>
                <w:sz w:val="24"/>
                <w:szCs w:val="24"/>
                <w:lang w:val="sv-SE" w:eastAsia="ru-RU"/>
              </w:rPr>
              <w:t>zmali tarzda taqdim etilganligi</w:t>
            </w:r>
          </w:p>
        </w:tc>
        <w:tc>
          <w:tcPr>
            <w:tcW w:w="10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0,5</w:t>
            </w:r>
          </w:p>
        </w:tc>
        <w:tc>
          <w:tcPr>
            <w:tcW w:w="1036"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val="en-US" w:eastAsia="ru-RU"/>
              </w:rPr>
            </w:pPr>
            <w:r w:rsidRPr="00414CDF">
              <w:rPr>
                <w:rFonts w:ascii="Times New Roman" w:eastAsia="Times New Roman" w:hAnsi="Times New Roman" w:cs="Times New Roman"/>
                <w:b/>
                <w:bCs/>
                <w:sz w:val="24"/>
                <w:szCs w:val="24"/>
                <w:lang w:val="en-US" w:eastAsia="ru-RU"/>
              </w:rPr>
              <w:t>Guruh i</w:t>
            </w:r>
            <w:r>
              <w:rPr>
                <w:rFonts w:ascii="Times New Roman" w:eastAsia="Times New Roman" w:hAnsi="Times New Roman" w:cs="Times New Roman"/>
                <w:b/>
                <w:bCs/>
                <w:sz w:val="24"/>
                <w:szCs w:val="24"/>
                <w:lang w:val="en-US" w:eastAsia="ru-RU"/>
              </w:rPr>
              <w:t>sht</w:t>
            </w:r>
            <w:r w:rsidRPr="00414CDF">
              <w:rPr>
                <w:rFonts w:ascii="Times New Roman" w:eastAsia="Times New Roman" w:hAnsi="Times New Roman" w:cs="Times New Roman"/>
                <w:b/>
                <w:bCs/>
                <w:sz w:val="24"/>
                <w:szCs w:val="24"/>
                <w:lang w:val="en-US" w:eastAsia="ru-RU"/>
              </w:rPr>
              <w:t>irok</w:t>
            </w:r>
            <w:r>
              <w:rPr>
                <w:rFonts w:ascii="Times New Roman" w:eastAsia="Times New Roman" w:hAnsi="Times New Roman" w:cs="Times New Roman"/>
                <w:b/>
                <w:bCs/>
                <w:sz w:val="24"/>
                <w:szCs w:val="24"/>
                <w:lang w:val="en-US" w:eastAsia="ru-RU"/>
              </w:rPr>
              <w:t>chi</w:t>
            </w:r>
            <w:r w:rsidRPr="00414CDF">
              <w:rPr>
                <w:rFonts w:ascii="Times New Roman" w:eastAsia="Times New Roman" w:hAnsi="Times New Roman" w:cs="Times New Roman"/>
                <w:b/>
                <w:bCs/>
                <w:sz w:val="24"/>
                <w:szCs w:val="24"/>
                <w:lang w:val="en-US" w:eastAsia="ru-RU"/>
              </w:rPr>
              <w:t>larining faolligi (to’ldirish, savollar berish, javoblar berish)</w:t>
            </w:r>
          </w:p>
        </w:tc>
        <w:tc>
          <w:tcPr>
            <w:tcW w:w="10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p>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0,5</w:t>
            </w:r>
          </w:p>
        </w:tc>
        <w:tc>
          <w:tcPr>
            <w:tcW w:w="1036"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tcBorders>
              <w:top w:val="single" w:sz="18" w:space="0" w:color="CF7B79"/>
            </w:tcBorders>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bl>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 xml:space="preserve">1,5 – 2 ball - «a`lo» </w:t>
      </w:r>
      <w:r w:rsidRPr="00414CDF">
        <w:rPr>
          <w:rFonts w:ascii="Times New Roman" w:eastAsia="Times New Roman" w:hAnsi="Times New Roman" w:cs="Times New Roman"/>
          <w:sz w:val="24"/>
          <w:szCs w:val="24"/>
          <w:lang w:val="uz-Cyrl-UZ" w:eastAsia="ru-RU"/>
        </w:rPr>
        <w:t xml:space="preserve">                     </w:t>
      </w:r>
      <w:r w:rsidRPr="00414CDF">
        <w:rPr>
          <w:rFonts w:ascii="Times New Roman" w:eastAsia="Times New Roman" w:hAnsi="Times New Roman" w:cs="Times New Roman"/>
          <w:sz w:val="24"/>
          <w:szCs w:val="24"/>
          <w:lang w:val="en-US" w:eastAsia="ru-RU"/>
        </w:rPr>
        <w:t>0,5 – 0,9 ball - «qoniqarli»</w:t>
      </w:r>
    </w:p>
    <w:p w:rsidR="00AD49CE" w:rsidRPr="00414CDF" w:rsidRDefault="00AD49CE" w:rsidP="00AD49CE">
      <w:pPr>
        <w:spacing w:after="0" w:line="240" w:lineRule="auto"/>
        <w:jc w:val="both"/>
        <w:rPr>
          <w:rFonts w:ascii="Times New Roman" w:eastAsia="Times New Roman" w:hAnsi="Times New Roman" w:cs="Times New Roman"/>
          <w:sz w:val="24"/>
          <w:szCs w:val="24"/>
          <w:lang w:val="sv-SE" w:eastAsia="ru-RU"/>
        </w:rPr>
      </w:pPr>
      <w:r w:rsidRPr="00414CDF">
        <w:rPr>
          <w:rFonts w:ascii="Times New Roman" w:eastAsia="Times New Roman" w:hAnsi="Times New Roman" w:cs="Times New Roman"/>
          <w:sz w:val="24"/>
          <w:szCs w:val="24"/>
          <w:lang w:val="sv-SE" w:eastAsia="ru-RU"/>
        </w:rPr>
        <w:t>1,0 – 1,4 ball - «</w:t>
      </w:r>
      <w:r>
        <w:rPr>
          <w:rFonts w:ascii="Times New Roman" w:eastAsia="Times New Roman" w:hAnsi="Times New Roman" w:cs="Times New Roman"/>
          <w:sz w:val="24"/>
          <w:szCs w:val="24"/>
          <w:lang w:val="sv-SE" w:eastAsia="ru-RU"/>
        </w:rPr>
        <w:t>yaxshi</w:t>
      </w:r>
      <w:r w:rsidRPr="00414CDF">
        <w:rPr>
          <w:rFonts w:ascii="Times New Roman" w:eastAsia="Times New Roman" w:hAnsi="Times New Roman" w:cs="Times New Roman"/>
          <w:sz w:val="24"/>
          <w:szCs w:val="24"/>
          <w:lang w:val="sv-SE" w:eastAsia="ru-RU"/>
        </w:rPr>
        <w:t>»</w:t>
      </w:r>
      <w:r w:rsidRPr="00414CDF">
        <w:rPr>
          <w:rFonts w:ascii="Times New Roman" w:eastAsia="Times New Roman" w:hAnsi="Times New Roman" w:cs="Times New Roman"/>
          <w:sz w:val="24"/>
          <w:szCs w:val="24"/>
          <w:lang w:val="uz-Cyrl-UZ" w:eastAsia="ru-RU"/>
        </w:rPr>
        <w:t xml:space="preserve">                 </w:t>
      </w:r>
      <w:r w:rsidRPr="00414CDF">
        <w:rPr>
          <w:rFonts w:ascii="Times New Roman" w:eastAsia="Times New Roman" w:hAnsi="Times New Roman" w:cs="Times New Roman"/>
          <w:sz w:val="24"/>
          <w:szCs w:val="24"/>
          <w:lang w:val="sv-SE" w:eastAsia="ru-RU"/>
        </w:rPr>
        <w:t xml:space="preserve"> 0 - 0,4 ball - «qoniqarsiz»</w:t>
      </w:r>
    </w:p>
    <w:p w:rsidR="00AD49CE" w:rsidRPr="00414CDF" w:rsidRDefault="00AD49CE" w:rsidP="00AD49CE">
      <w:pPr>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3-ilova</w:t>
      </w:r>
    </w:p>
    <w:p w:rsidR="00AD49CE" w:rsidRPr="00414CDF" w:rsidRDefault="00AD49CE" w:rsidP="00AD49CE">
      <w:pPr>
        <w:jc w:val="both"/>
        <w:rPr>
          <w:rFonts w:ascii="Calibri" w:eastAsia="Times New Roman" w:hAnsi="Calibri"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1232" behindDoc="0" locked="0" layoutInCell="1" allowOverlap="1" wp14:anchorId="1C42108E" wp14:editId="2D81D5A1">
                <wp:simplePos x="0" y="0"/>
                <wp:positionH relativeFrom="column">
                  <wp:posOffset>1673860</wp:posOffset>
                </wp:positionH>
                <wp:positionV relativeFrom="paragraph">
                  <wp:posOffset>0</wp:posOffset>
                </wp:positionV>
                <wp:extent cx="2162175" cy="1657350"/>
                <wp:effectExtent l="39370" t="38735" r="36830" b="313690"/>
                <wp:wrapNone/>
                <wp:docPr id="679" name="Скругленная прямоугольная выноска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2175" cy="1657350"/>
                        </a:xfrm>
                        <a:prstGeom prst="wedgeRoundRectCallout">
                          <a:avLst>
                            <a:gd name="adj1" fmla="val -3630"/>
                            <a:gd name="adj2" fmla="val -66671"/>
                            <a:gd name="adj3" fmla="val 16667"/>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Default="00AD49CE" w:rsidP="00AD49CE">
                            <w:pPr>
                              <w:jc w:val="center"/>
                              <w:rPr>
                                <w:sz w:val="28"/>
                                <w:szCs w:val="28"/>
                                <w:lang w:val="uz-Cyrl-UZ"/>
                              </w:rPr>
                            </w:pPr>
                          </w:p>
                          <w:p w:rsidR="00AD49CE" w:rsidRPr="004B69A8" w:rsidRDefault="00AD49CE" w:rsidP="00AD49CE">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679" o:spid="_x0000_s1613" type="#_x0000_t62" style="position:absolute;left:0;text-align:left;margin-left:131.8pt;margin-top:0;width:170.25pt;height:130.5pt;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" adj="10016,-3601" strokecolor="#4bacc6" strokeweight="5pt">
                <v:stroke linestyle="thickThin"/>
                <v:shadow color="#868686"/>
                <v:textbox>
                  <w:txbxContent>
                    <w:p w:rsidR="00AD49CE" w:rsidRDefault="00AD49CE" w:rsidP="00AD49CE">
                      <w:pPr>
                        <w:jc w:val="center"/>
                        <w:rPr>
                          <w:sz w:val="28"/>
                          <w:szCs w:val="28"/>
                          <w:lang w:val="uz-Cyrl-UZ"/>
                        </w:rPr>
                      </w:pPr>
                    </w:p>
                    <w:p w:rsidR="00AD49CE" w:rsidRPr="004B69A8" w:rsidRDefault="00AD49CE" w:rsidP="00AD49CE">
                      <w:pPr>
                        <w:jc w:val="center"/>
                        <w:rPr>
                          <w:sz w:val="96"/>
                          <w:szCs w:val="96"/>
                          <w:lang w:val="uz-Cyrl-UZ"/>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72256" behindDoc="0" locked="0" layoutInCell="1" allowOverlap="1" wp14:anchorId="68ED443F" wp14:editId="71601F04">
                <wp:simplePos x="0" y="0"/>
                <wp:positionH relativeFrom="column">
                  <wp:posOffset>4243070</wp:posOffset>
                </wp:positionH>
                <wp:positionV relativeFrom="paragraph">
                  <wp:posOffset>318770</wp:posOffset>
                </wp:positionV>
                <wp:extent cx="1939290" cy="1657350"/>
                <wp:effectExtent l="368300" t="269875" r="365125" b="457835"/>
                <wp:wrapNone/>
                <wp:docPr id="680" name="Скругленная прямоугольная выноска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157119">
                          <a:off x="0" y="0"/>
                          <a:ext cx="1939290" cy="1657350"/>
                        </a:xfrm>
                        <a:prstGeom prst="wedgeRoundRectCallout">
                          <a:avLst>
                            <a:gd name="adj1" fmla="val -50375"/>
                            <a:gd name="adj2" fmla="val -61250"/>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680" o:spid="_x0000_s1614" type="#_x0000_t62" style="position:absolute;left:0;text-align:left;margin-left:334.1pt;margin-top:25.1pt;width:152.7pt;height:130.5pt;rotation:-8348064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" adj="-81,-2430" strokecolor="#9bbb59" strokeweight="5pt">
                <v:stroke linestyle="thickThin"/>
                <v:shadow color="#868686"/>
                <v:textbox>
                  <w:txbxContent>
                    <w:p w:rsidR="00AD49CE" w:rsidRPr="004B69A8" w:rsidRDefault="00AD49CE" w:rsidP="00AD49CE">
                      <w:pPr>
                        <w:jc w:val="center"/>
                        <w:rPr>
                          <w:sz w:val="96"/>
                          <w:szCs w:val="96"/>
                          <w:lang w:val="uz-Cyrl-UZ"/>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73280" behindDoc="0" locked="0" layoutInCell="1" allowOverlap="1" wp14:anchorId="0F92DF82" wp14:editId="109525DE">
                <wp:simplePos x="0" y="0"/>
                <wp:positionH relativeFrom="column">
                  <wp:posOffset>-805815</wp:posOffset>
                </wp:positionH>
                <wp:positionV relativeFrom="paragraph">
                  <wp:posOffset>23495</wp:posOffset>
                </wp:positionV>
                <wp:extent cx="2162175" cy="1657350"/>
                <wp:effectExtent l="217170" t="304165" r="211455" b="705485"/>
                <wp:wrapNone/>
                <wp:docPr id="681" name="Скругленная прямоугольная выноска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4635">
                          <a:off x="0" y="0"/>
                          <a:ext cx="2162175" cy="1657350"/>
                        </a:xfrm>
                        <a:prstGeom prst="wedgeRoundRectCallout">
                          <a:avLst>
                            <a:gd name="adj1" fmla="val -41958"/>
                            <a:gd name="adj2" fmla="val -70028"/>
                            <a:gd name="adj3" fmla="val 16667"/>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681" o:spid="_x0000_s1615" type="#_x0000_t62" style="position:absolute;left:0;text-align:left;margin-left:-63.45pt;margin-top:1.85pt;width:170.25pt;height:130.5pt;rotation:-10437007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" adj="1737,-4326" strokecolor="#f79646" strokeweight="5pt">
                <v:stroke linestyle="thickThin"/>
                <v:shadow color="#868686"/>
                <v:textbox>
                  <w:txbxContent>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70208" behindDoc="0" locked="0" layoutInCell="1" allowOverlap="1" wp14:anchorId="44DA6C7F" wp14:editId="0A811C7B">
                <wp:simplePos x="0" y="0"/>
                <wp:positionH relativeFrom="column">
                  <wp:posOffset>862965</wp:posOffset>
                </wp:positionH>
                <wp:positionV relativeFrom="paragraph">
                  <wp:posOffset>69850</wp:posOffset>
                </wp:positionV>
                <wp:extent cx="4114800" cy="1857375"/>
                <wp:effectExtent l="171450" t="57150" r="133350" b="85725"/>
                <wp:wrapNone/>
                <wp:docPr id="682" name="5-конечная звезда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57375"/>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937296" w:rsidRDefault="00AD49CE" w:rsidP="00AD49CE">
                            <w:pPr>
                              <w:spacing w:line="240" w:lineRule="auto"/>
                              <w:rPr>
                                <w:sz w:val="24"/>
                                <w:szCs w:val="24"/>
                                <w:lang w:val="uz-Cyrl-UZ"/>
                              </w:rPr>
                            </w:pPr>
                            <w:r w:rsidRPr="00414CDF">
                              <w:rPr>
                                <w:rFonts w:ascii="Times New Roman CYR" w:eastAsia="Times New Roman" w:hAnsi="Times New Roman CYR" w:cs="Times New Roman CYR"/>
                                <w:sz w:val="24"/>
                                <w:szCs w:val="24"/>
                                <w:lang w:val="uz-Cyrl-UZ" w:eastAsia="ru-RU"/>
                              </w:rPr>
                              <w:t xml:space="preserve">1 </w:t>
                            </w:r>
                            <w:r w:rsidRPr="005D349A">
                              <w:rPr>
                                <w:rFonts w:ascii="Times New Roman CYR" w:eastAsia="Times New Roman" w:hAnsi="Times New Roman CYR" w:cs="Times New Roman CYR"/>
                                <w:sz w:val="24"/>
                                <w:szCs w:val="24"/>
                                <w:lang w:val="uz-Cyrl-UZ" w:eastAsia="ru-RU"/>
                              </w:rPr>
                              <w:t>Nutq faoliyatida ishtrok etadigan nervlarning tuzilishi,vazifalari va patologiyasining kelib chiqish sabablari va oqibatlari mavzusi bо‘yicha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682" o:spid="_x0000_s1616" style="position:absolute;left:0;text-align:left;margin-left:67.95pt;margin-top:5.5pt;width:324pt;height:14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480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" adj="-11796480,,5400" path="m4,709452r1571718,5l2057400,r485678,709457l4114796,709452,2843243,1147916r485697,709454l2057400,1418898,785860,1857370r485697,-709454l4,709452xe" strokecolor="#8064a2" strokeweight="5pt">
                <v:stroke linestyle="thickThin" joinstyle="miter"/>
                <v:shadow color="#868686"/>
                <v:formulas/>
                <v:path o:connecttype="custom" o:connectlocs="4,709452;1571722,709457;2057400,0;2543078,709457;4114796,709452;2843243,1147916;3328940,1857370;2057400,1418898;785860,1857370;1271557,1147916;4,709452" o:connectangles="0,0,0,0,0,0,0,0,0,0,0" textboxrect="0,0,4114800,1857375"/>
                <v:textbox>
                  <w:txbxContent>
                    <w:p w:rsidR="00AD49CE" w:rsidRPr="00937296" w:rsidRDefault="00AD49CE" w:rsidP="00AD49CE">
                      <w:pPr>
                        <w:spacing w:line="240" w:lineRule="auto"/>
                        <w:rPr>
                          <w:sz w:val="24"/>
                          <w:szCs w:val="24"/>
                          <w:lang w:val="uz-Cyrl-UZ"/>
                        </w:rPr>
                      </w:pPr>
                      <w:r w:rsidRPr="00414CDF">
                        <w:rPr>
                          <w:rFonts w:ascii="Times New Roman CYR" w:eastAsia="Times New Roman" w:hAnsi="Times New Roman CYR" w:cs="Times New Roman CYR"/>
                          <w:sz w:val="24"/>
                          <w:szCs w:val="24"/>
                          <w:lang w:val="uz-Cyrl-UZ" w:eastAsia="ru-RU"/>
                        </w:rPr>
                        <w:t xml:space="preserve">1 </w:t>
                      </w:r>
                      <w:r w:rsidRPr="005D349A">
                        <w:rPr>
                          <w:rFonts w:ascii="Times New Roman CYR" w:eastAsia="Times New Roman" w:hAnsi="Times New Roman CYR" w:cs="Times New Roman CYR"/>
                          <w:sz w:val="24"/>
                          <w:szCs w:val="24"/>
                          <w:lang w:val="uz-Cyrl-UZ" w:eastAsia="ru-RU"/>
                        </w:rPr>
                        <w:t>Nutq faoliyatida ishtrok etadigan nervlarning tuzilishi,vazifalari va patologiyasining kelib chiqish sabablari va oqibatlari mavzusi bо‘yicha</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8160" behindDoc="0" locked="0" layoutInCell="1" allowOverlap="1" wp14:anchorId="162E5415" wp14:editId="0A5C625A">
                <wp:simplePos x="0" y="0"/>
                <wp:positionH relativeFrom="column">
                  <wp:posOffset>168275</wp:posOffset>
                </wp:positionH>
                <wp:positionV relativeFrom="paragraph">
                  <wp:posOffset>42545</wp:posOffset>
                </wp:positionV>
                <wp:extent cx="2162175" cy="1137920"/>
                <wp:effectExtent l="114300" t="361950" r="123825" b="367030"/>
                <wp:wrapNone/>
                <wp:docPr id="683" name="Скругленная прямоугольная выноска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21657">
                          <a:off x="0" y="0"/>
                          <a:ext cx="2162175" cy="1137920"/>
                        </a:xfrm>
                        <a:prstGeom prst="wedgeRoundRectCallout">
                          <a:avLst>
                            <a:gd name="adj1" fmla="val -33361"/>
                            <a:gd name="adj2" fmla="val 69157"/>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Default="00AD49CE" w:rsidP="00AD49CE">
                            <w:pPr>
                              <w:jc w:val="center"/>
                              <w:rPr>
                                <w:sz w:val="28"/>
                                <w:szCs w:val="28"/>
                                <w:lang w:val="uz-Cyrl-UZ"/>
                              </w:rPr>
                            </w:pPr>
                          </w:p>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683" o:spid="_x0000_s1617" type="#_x0000_t62" style="position:absolute;left:0;text-align:left;margin-left:13.25pt;margin-top:3.35pt;width:170.25pt;height:89.6pt;rotation:-10243651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" adj="3594,25738" strokecolor="#c0504d" strokeweight="5pt">
                <v:stroke linestyle="thickThin"/>
                <v:shadow color="#868686"/>
                <v:textbox>
                  <w:txbxContent>
                    <w:p w:rsidR="00AD49CE" w:rsidRDefault="00AD49CE" w:rsidP="00AD49CE">
                      <w:pPr>
                        <w:jc w:val="center"/>
                        <w:rPr>
                          <w:sz w:val="28"/>
                          <w:szCs w:val="28"/>
                          <w:lang w:val="uz-Cyrl-UZ"/>
                        </w:rPr>
                      </w:pPr>
                    </w:p>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69184" behindDoc="0" locked="0" layoutInCell="1" allowOverlap="1" wp14:anchorId="1535DD6E" wp14:editId="4E7C8A6B">
                <wp:simplePos x="0" y="0"/>
                <wp:positionH relativeFrom="column">
                  <wp:posOffset>3433336</wp:posOffset>
                </wp:positionH>
                <wp:positionV relativeFrom="paragraph">
                  <wp:posOffset>261393</wp:posOffset>
                </wp:positionV>
                <wp:extent cx="1542632" cy="1197131"/>
                <wp:effectExtent l="152400" t="438150" r="153035" b="250825"/>
                <wp:wrapNone/>
                <wp:docPr id="684" name="Скругленная прямоугольная выноска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5073">
                          <a:off x="0" y="0"/>
                          <a:ext cx="1542632" cy="1197131"/>
                        </a:xfrm>
                        <a:prstGeom prst="wedgeRoundRectCallout">
                          <a:avLst>
                            <a:gd name="adj1" fmla="val -38486"/>
                            <a:gd name="adj2" fmla="val -64713"/>
                            <a:gd name="adj3" fmla="val 16667"/>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684" o:spid="_x0000_s1618" type="#_x0000_t62" style="position:absolute;left:0;text-align:left;margin-left:270.35pt;margin-top:20.6pt;width:121.45pt;height:94.25pt;rotation:1665786fd;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" adj="2487,-3178" strokeweight="5pt">
                <v:stroke linestyle="thickThin"/>
                <v:shadow color="#868686"/>
                <v:textbox>
                  <w:txbxContent>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74304" behindDoc="0" locked="0" layoutInCell="1" allowOverlap="1" wp14:anchorId="1AD71353" wp14:editId="480D1292">
                <wp:simplePos x="0" y="0"/>
                <wp:positionH relativeFrom="column">
                  <wp:posOffset>949960</wp:posOffset>
                </wp:positionH>
                <wp:positionV relativeFrom="paragraph">
                  <wp:posOffset>222250</wp:posOffset>
                </wp:positionV>
                <wp:extent cx="3434080" cy="956310"/>
                <wp:effectExtent l="10795" t="8890" r="12700" b="25400"/>
                <wp:wrapNone/>
                <wp:docPr id="685" name="Багетная рамка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4080" cy="956310"/>
                        </a:xfrm>
                        <a:prstGeom prst="beve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AD49CE" w:rsidRPr="00C90208" w:rsidRDefault="00AD49CE" w:rsidP="00AD49CE">
                            <w:pPr>
                              <w:spacing w:line="240" w:lineRule="auto"/>
                              <w:jc w:val="center"/>
                              <w:rPr>
                                <w:sz w:val="28"/>
                                <w:szCs w:val="28"/>
                                <w:lang w:val="uz-Cyrl-UZ"/>
                              </w:rPr>
                            </w:pPr>
                            <w:r w:rsidRPr="005D349A">
                              <w:rPr>
                                <w:rFonts w:ascii="Times New Roman CYR" w:hAnsi="Times New Roman CYR" w:cs="Times New Roman CYR"/>
                                <w:sz w:val="24"/>
                                <w:szCs w:val="24"/>
                                <w:lang w:val="uz-Cyrl-UZ"/>
                              </w:rPr>
                              <w:t xml:space="preserve">Nutq faoliyatida ishtrok etadigan nervlarning patologiyasining kelib chiqish sabablari va oqibatlari </w:t>
                            </w:r>
                          </w:p>
                          <w:p w:rsidR="00AD49CE" w:rsidRPr="00C90208" w:rsidRDefault="00AD49CE" w:rsidP="00AD49CE">
                            <w:pPr>
                              <w:spacing w:line="240" w:lineRule="auto"/>
                              <w:jc w:val="center"/>
                              <w:rP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685" o:spid="_x0000_s1619" type="#_x0000_t84" style="position:absolute;left:0;text-align:left;margin-left:74.8pt;margin-top:17.5pt;width:270.4pt;height:75.3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" fillcolor="#95b3d7" strokecolor="#4f81bd" strokeweight="1pt">
                <v:fill color2="#4f81bd" focus="50%" type="gradient"/>
                <v:shadow on="t" color="#243f60" offset="1pt"/>
                <v:textbox>
                  <w:txbxContent>
                    <w:p w:rsidR="00AD49CE" w:rsidRPr="00C90208" w:rsidRDefault="00AD49CE" w:rsidP="00AD49CE">
                      <w:pPr>
                        <w:spacing w:line="240" w:lineRule="auto"/>
                        <w:jc w:val="center"/>
                        <w:rPr>
                          <w:sz w:val="28"/>
                          <w:szCs w:val="28"/>
                          <w:lang w:val="uz-Cyrl-UZ"/>
                        </w:rPr>
                      </w:pPr>
                      <w:r w:rsidRPr="005D349A">
                        <w:rPr>
                          <w:rFonts w:ascii="Times New Roman CYR" w:hAnsi="Times New Roman CYR" w:cs="Times New Roman CYR"/>
                          <w:sz w:val="24"/>
                          <w:szCs w:val="24"/>
                          <w:lang w:val="uz-Cyrl-UZ"/>
                        </w:rPr>
                        <w:t xml:space="preserve">Nutq faoliyatida ishtrok etadigan nervlarning patologiyasining kelib chiqish sabablari va oqibatlari </w:t>
                      </w:r>
                    </w:p>
                    <w:p w:rsidR="00AD49CE" w:rsidRPr="00C90208" w:rsidRDefault="00AD49CE" w:rsidP="00AD49CE">
                      <w:pPr>
                        <w:spacing w:line="240" w:lineRule="auto"/>
                        <w:jc w:val="center"/>
                        <w:rPr>
                          <w:sz w:val="28"/>
                          <w:szCs w:val="28"/>
                          <w:lang w:val="uz-Cyrl-UZ"/>
                        </w:rPr>
                      </w:pPr>
                    </w:p>
                  </w:txbxContent>
                </v:textbox>
              </v:shape>
            </w:pict>
          </mc:Fallback>
        </mc:AlternateContent>
      </w:r>
    </w:p>
    <w:p w:rsidR="00AD49CE" w:rsidRPr="00414CDF" w:rsidRDefault="00AD49CE" w:rsidP="00AD49CE">
      <w:pPr>
        <w:jc w:val="right"/>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4-ilova</w:t>
      </w:r>
    </w:p>
    <w:p w:rsidR="00AD49CE" w:rsidRPr="00414CDF" w:rsidRDefault="00AD49CE" w:rsidP="00AD49CE">
      <w:pPr>
        <w:jc w:val="center"/>
        <w:rPr>
          <w:rFonts w:ascii="Times New Roman" w:eastAsia="Times New Roman" w:hAnsi="Times New Roman"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76352" behindDoc="0" locked="0" layoutInCell="1" allowOverlap="1" wp14:anchorId="388E4674" wp14:editId="45319AB2">
                <wp:simplePos x="0" y="0"/>
                <wp:positionH relativeFrom="column">
                  <wp:posOffset>2540</wp:posOffset>
                </wp:positionH>
                <wp:positionV relativeFrom="paragraph">
                  <wp:posOffset>2399030</wp:posOffset>
                </wp:positionV>
                <wp:extent cx="5007610" cy="605790"/>
                <wp:effectExtent l="26035" t="186055" r="34925" b="130810"/>
                <wp:wrapNone/>
                <wp:docPr id="686" name="Нашивка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07610" cy="605790"/>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686" o:spid="_x0000_s1026" type="#_x0000_t55" style="position:absolute;margin-left:.2pt;margin-top:188.9pt;width:394.3pt;height:47.7pt;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" fillcolor="#8064a2" strokecolor="#f2f2f2" strokeweight="3pt">
                <v:shadow on="t" color="#3f3151" opacity=".5" offset="1pt"/>
              </v:shape>
            </w:pict>
          </mc:Fallback>
        </mc:AlternateContent>
      </w:r>
      <w:r>
        <w:rPr>
          <w:rFonts w:ascii="Calibri" w:eastAsia="Times New Roman" w:hAnsi="Calibri" w:cs="Times New Roman"/>
          <w:noProof/>
          <w:sz w:val="24"/>
          <w:szCs w:val="24"/>
          <w:lang w:eastAsia="ru-RU"/>
        </w:rPr>
        <mc:AlternateContent>
          <mc:Choice Requires="wps">
            <w:drawing>
              <wp:anchor distT="0" distB="0" distL="114300" distR="114300" simplePos="0" relativeHeight="251875328" behindDoc="0" locked="0" layoutInCell="1" allowOverlap="1" wp14:anchorId="1B086E3E" wp14:editId="2D79F041">
                <wp:simplePos x="0" y="0"/>
                <wp:positionH relativeFrom="column">
                  <wp:posOffset>5080</wp:posOffset>
                </wp:positionH>
                <wp:positionV relativeFrom="paragraph">
                  <wp:posOffset>796290</wp:posOffset>
                </wp:positionV>
                <wp:extent cx="1977390" cy="552450"/>
                <wp:effectExtent l="26035" t="100330" r="40640" b="84455"/>
                <wp:wrapNone/>
                <wp:docPr id="687" name="Нашивка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687" o:spid="_x0000_s1026" type="#_x0000_t55" style="position:absolute;margin-left:.4pt;margin-top:62.7pt;width:155.7pt;height:43.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" fillcolor="#9bbb59" strokecolor="#f2f2f2" strokeweight="3pt">
                <v:shadow on="t" color="#4e6128" opacity=".5" offset="1pt"/>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877376" behindDoc="0" locked="0" layoutInCell="1" allowOverlap="1" wp14:anchorId="3A02BC24" wp14:editId="15F87258">
                <wp:simplePos x="0" y="0"/>
                <wp:positionH relativeFrom="column">
                  <wp:posOffset>2976880</wp:posOffset>
                </wp:positionH>
                <wp:positionV relativeFrom="paragraph">
                  <wp:posOffset>455295</wp:posOffset>
                </wp:positionV>
                <wp:extent cx="1977390" cy="552450"/>
                <wp:effectExtent l="26035" t="100330" r="40640" b="84455"/>
                <wp:wrapNone/>
                <wp:docPr id="688" name="Нашивка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688" o:spid="_x0000_s1026" type="#_x0000_t55" style="position:absolute;margin-left:234.4pt;margin-top:35.85pt;width:155.7pt;height:43.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" fillcolor="#f79646" strokecolor="#f2f2f2" strokeweight="3pt">
                <v:shadow on="t" color="#974706" opacity=".5" offset="1pt"/>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right"/>
        <w:rPr>
          <w:rFonts w:ascii="Calibri" w:eastAsia="Times New Roman" w:hAnsi="Calibri" w:cs="Times New Roman"/>
          <w:b/>
          <w:sz w:val="24"/>
          <w:szCs w:val="24"/>
          <w:lang w:val="uz-Cyrl-UZ"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879424" behindDoc="0" locked="0" layoutInCell="1" allowOverlap="1" wp14:anchorId="77475575" wp14:editId="06A67240">
                <wp:simplePos x="0" y="0"/>
                <wp:positionH relativeFrom="column">
                  <wp:posOffset>3003550</wp:posOffset>
                </wp:positionH>
                <wp:positionV relativeFrom="paragraph">
                  <wp:posOffset>95250</wp:posOffset>
                </wp:positionV>
                <wp:extent cx="2668905" cy="2902585"/>
                <wp:effectExtent l="73660" t="33655" r="67310" b="35560"/>
                <wp:wrapNone/>
                <wp:docPr id="689" name="Шестиугольник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2902585"/>
                        </a:xfrm>
                        <a:prstGeom prst="hexagon">
                          <a:avLst>
                            <a:gd name="adj" fmla="val 25000"/>
                            <a:gd name="vf" fmla="val 115470"/>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689" o:spid="_x0000_s1620" type="#_x0000_t9" style="position:absolute;left:0;text-align:left;margin-left:236.5pt;margin-top:7.5pt;width:210.15pt;height:228.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" strokecolor="#f79646"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sv-SE"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878400" behindDoc="0" locked="0" layoutInCell="1" allowOverlap="1" wp14:anchorId="3A79C7C2" wp14:editId="6CF13464">
                <wp:simplePos x="0" y="0"/>
                <wp:positionH relativeFrom="column">
                  <wp:posOffset>-539750</wp:posOffset>
                </wp:positionH>
                <wp:positionV relativeFrom="paragraph">
                  <wp:posOffset>-586740</wp:posOffset>
                </wp:positionV>
                <wp:extent cx="2668905" cy="2902585"/>
                <wp:effectExtent l="73660" t="33655" r="67310" b="35560"/>
                <wp:wrapNone/>
                <wp:docPr id="690" name="Шестиугольник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2902585"/>
                        </a:xfrm>
                        <a:prstGeom prst="hexagon">
                          <a:avLst>
                            <a:gd name="adj" fmla="val 25000"/>
                            <a:gd name="vf" fmla="val 11547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690" o:spid="_x0000_s1621" type="#_x0000_t9" style="position:absolute;left:0;text-align:left;margin-left:-42.5pt;margin-top:-46.2pt;width:210.15pt;height:228.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" strokecolor="#9bbb59"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b/>
          <w:sz w:val="24"/>
          <w:szCs w:val="24"/>
          <w:lang w:val="sv-SE" w:eastAsia="ru-RU"/>
        </w:rPr>
      </w:pP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414CDF" w:rsidRDefault="00AD49CE" w:rsidP="00AD49CE">
      <w:pPr>
        <w:jc w:val="right"/>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80448" behindDoc="0" locked="0" layoutInCell="1" allowOverlap="1" wp14:anchorId="7C73D523" wp14:editId="02C4A6D1">
                <wp:simplePos x="0" y="0"/>
                <wp:positionH relativeFrom="column">
                  <wp:posOffset>-539750</wp:posOffset>
                </wp:positionH>
                <wp:positionV relativeFrom="paragraph">
                  <wp:posOffset>138430</wp:posOffset>
                </wp:positionV>
                <wp:extent cx="6273165" cy="1605915"/>
                <wp:effectExtent l="102235" t="38735" r="101600" b="31750"/>
                <wp:wrapNone/>
                <wp:docPr id="691" name="Шестиугольник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605915"/>
                        </a:xfrm>
                        <a:prstGeom prst="hexagon">
                          <a:avLst>
                            <a:gd name="adj" fmla="val 97657"/>
                            <a:gd name="vf" fmla="val 115470"/>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691" o:spid="_x0000_s1622" type="#_x0000_t9" style="position:absolute;left:0;text-align:left;margin-left:-42.5pt;margin-top:10.9pt;width:493.95pt;height:126.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" strokecolor="#8064a2"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color w:val="FF00FF"/>
          <w:sz w:val="24"/>
          <w:szCs w:val="24"/>
          <w:lang w:val="uz-Cyrl-UZ" w:eastAsia="ru-RU"/>
        </w:rPr>
      </w:pPr>
      <w:r w:rsidRPr="00AD49CE">
        <w:rPr>
          <w:rFonts w:ascii="Times New Roman" w:eastAsia="Times New Roman" w:hAnsi="Times New Roman" w:cs="Times New Roman"/>
          <w:b/>
          <w:sz w:val="24"/>
          <w:szCs w:val="24"/>
          <w:lang w:val="uz-Cyrl-UZ" w:eastAsia="ru-RU"/>
        </w:rPr>
        <w:t>2.7  Eshituv faoliyatida ishtrok etadigan nervlarning tuzilishi,vazifalari va patologiyasining kelib chiqish sabablari va oqibatlari</w:t>
      </w:r>
      <w:r w:rsidRPr="00AD49CE">
        <w:rPr>
          <w:lang w:val="uz-Cyrl-UZ"/>
        </w:rPr>
        <w:t xml:space="preserve"> </w:t>
      </w:r>
      <w:r w:rsidRPr="00AD49CE">
        <w:rPr>
          <w:rFonts w:ascii="Times New Roman" w:eastAsia="Times New Roman" w:hAnsi="Times New Roman" w:cs="Times New Roman"/>
          <w:b/>
          <w:sz w:val="24"/>
          <w:szCs w:val="24"/>
          <w:lang w:val="uz-Cyrl-UZ" w:eastAsia="ru-RU"/>
        </w:rPr>
        <w:t>mavzusi bо‘yicha amaliy mashg‘ulotning texnologik modeli</w:t>
      </w: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O’quv soati: 2</w:t>
            </w:r>
            <w:r w:rsidRPr="00AD49CE">
              <w:rPr>
                <w:rFonts w:ascii="Times New Roman" w:eastAsia="Times New Roman" w:hAnsi="Times New Roman" w:cs="Times New Roman"/>
                <w:b/>
                <w:sz w:val="24"/>
                <w:szCs w:val="24"/>
                <w:lang w:val="uz-Cyrl-UZ" w:eastAsia="ru-RU"/>
              </w:rPr>
              <w:t xml:space="preserve"> soat</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b/>
                <w:i/>
                <w:iCs/>
                <w:sz w:val="24"/>
                <w:szCs w:val="24"/>
                <w:lang w:eastAsia="ru-RU"/>
              </w:rPr>
              <w:t>Talabalar soni:</w:t>
            </w:r>
            <w:r w:rsidRPr="00AD49CE">
              <w:rPr>
                <w:rFonts w:ascii="Times New Roman" w:eastAsia="Times New Roman" w:hAnsi="Times New Roman" w:cs="Times New Roman"/>
                <w:b/>
                <w:i/>
                <w:iCs/>
                <w:sz w:val="24"/>
                <w:szCs w:val="24"/>
                <w:lang w:val="uz-Cyrl-UZ" w:eastAsia="ru-RU"/>
              </w:rPr>
              <w:t xml:space="preserve"> 30 ta</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O’quv mashg’ulotining shakli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Bilimlarni mustahkamlash va chuqurlashtirish</w:t>
            </w:r>
          </w:p>
        </w:tc>
      </w:tr>
      <w:tr w:rsidR="00AD49CE" w:rsidRPr="00AD49CE" w:rsidTr="00AD49CE">
        <w:trPr>
          <w:trHeight w:val="1791"/>
        </w:trPr>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val="uz-Cyrl-UZ" w:eastAsia="ru-RU"/>
              </w:rPr>
              <w:t xml:space="preserve"> Amaliy mashg’ulot </w:t>
            </w:r>
            <w:r w:rsidRPr="00AD49CE">
              <w:rPr>
                <w:rFonts w:ascii="Times New Roman" w:eastAsia="Times New Roman" w:hAnsi="Times New Roman" w:cs="Times New Roman"/>
                <w:b/>
                <w:i/>
                <w:iCs/>
                <w:sz w:val="24"/>
                <w:szCs w:val="24"/>
                <w:lang w:eastAsia="ru-RU"/>
              </w:rPr>
              <w:t xml:space="preserve"> rejasi:</w:t>
            </w:r>
          </w:p>
        </w:tc>
        <w:tc>
          <w:tcPr>
            <w:tcW w:w="5330" w:type="dxa"/>
          </w:tcPr>
          <w:p w:rsidR="00AD49CE" w:rsidRPr="00AD49CE"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 xml:space="preserve">1. Eshituv faoliyatida ishtrok etadigan nervlarning tuzilishi,vazifalari va patologiyasining kelib chiqish sabablari va oqibatlari </w:t>
            </w:r>
            <w:r w:rsidRPr="00AD49CE">
              <w:rPr>
                <w:rFonts w:ascii="Times New Roman" w:hAnsi="Times New Roman" w:cs="Times New Roman"/>
                <w:sz w:val="24"/>
                <w:szCs w:val="24"/>
                <w:lang w:val="uz-Cyrl-UZ"/>
              </w:rPr>
              <w:t>etiologiya va patogenezi</w:t>
            </w:r>
            <w:r w:rsidRPr="00AD49CE">
              <w:rPr>
                <w:rFonts w:ascii="Times New Roman CYR" w:eastAsia="Times New Roman" w:hAnsi="Times New Roman CYR" w:cs="Times New Roman CYR"/>
                <w:sz w:val="24"/>
                <w:szCs w:val="24"/>
                <w:lang w:val="uz-Cyrl-UZ" w:eastAsia="ru-RU"/>
              </w:rPr>
              <w:t xml:space="preserve"> hakida tushuncha . </w:t>
            </w:r>
          </w:p>
          <w:p w:rsidR="00AD49CE" w:rsidRPr="00AD49CE" w:rsidRDefault="00AD49CE" w:rsidP="00AD49CE">
            <w:pPr>
              <w:widowControl w:val="0"/>
              <w:autoSpaceDE w:val="0"/>
              <w:autoSpaceDN w:val="0"/>
              <w:adjustRightInd w:val="0"/>
              <w:spacing w:line="20" w:lineRule="atLeast"/>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 xml:space="preserve">2. Eshituv faoliyatida ishtrok etadigan nervlarning tuzilishi,vazifalari va patologiyasining kelib chiqish sabablari va oqibatlari klinik belgilari </w:t>
            </w:r>
            <w:r w:rsidRPr="00AD49CE">
              <w:rPr>
                <w:rFonts w:ascii="Times New Roman" w:eastAsia="Times New Roman" w:hAnsi="Times New Roman" w:cs="Times New Roman"/>
                <w:sz w:val="24"/>
                <w:szCs w:val="24"/>
                <w:lang w:val="uz-Cyrl-UZ" w:eastAsia="ru-RU"/>
              </w:rPr>
              <w:t xml:space="preserve">bilan tanishtirish boyicha ish </w:t>
            </w:r>
            <w:r w:rsidRPr="00AD49CE">
              <w:rPr>
                <w:rFonts w:ascii="Times New Roman CYR" w:eastAsia="Times New Roman" w:hAnsi="Times New Roman CYR" w:cs="Times New Roman CYR"/>
                <w:sz w:val="24"/>
                <w:szCs w:val="24"/>
                <w:lang w:val="uz-Cyrl-UZ" w:eastAsia="ru-RU"/>
              </w:rPr>
              <w:t xml:space="preserve">o’rgatish metodikasini o’rganish.  </w:t>
            </w:r>
          </w:p>
          <w:p w:rsidR="00AD49CE" w:rsidRPr="00AD49CE" w:rsidRDefault="00AD49CE" w:rsidP="00AD49CE">
            <w:pPr>
              <w:widowControl w:val="0"/>
              <w:autoSpaceDE w:val="0"/>
              <w:autoSpaceDN w:val="0"/>
              <w:adjustRightInd w:val="0"/>
              <w:spacing w:line="20" w:lineRule="atLeast"/>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Mashg’ulotning</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b/>
                <w:i/>
                <w:iCs/>
                <w:sz w:val="24"/>
                <w:szCs w:val="24"/>
                <w:lang w:val="uz-Cyrl-UZ" w:eastAsia="ru-RU"/>
              </w:rPr>
              <w:lastRenderedPageBreak/>
              <w:t>maqsadi:</w:t>
            </w:r>
            <w:r w:rsidRPr="00AD49CE">
              <w:rPr>
                <w:rFonts w:ascii="Times New Roman" w:eastAsia="Times New Roman" w:hAnsi="Times New Roman" w:cs="Times New Roman"/>
                <w:i/>
                <w:iCs/>
                <w:sz w:val="24"/>
                <w:szCs w:val="24"/>
                <w:lang w:val="uz-Cyrl-UZ" w:eastAsia="ru-RU"/>
              </w:rPr>
              <w:t xml:space="preserve"> </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lastRenderedPageBreak/>
              <w:t xml:space="preserve"> Talabalarni  Psixopatiyaning</w:t>
            </w:r>
            <w:r w:rsidRPr="00AD49CE">
              <w:rPr>
                <w:rFonts w:ascii="Times New Roman" w:hAnsi="Times New Roman" w:cs="Times New Roman"/>
                <w:sz w:val="24"/>
                <w:szCs w:val="24"/>
                <w:lang w:val="uz-Cyrl-UZ"/>
              </w:rPr>
              <w:t xml:space="preserve"> etiologiya va </w:t>
            </w:r>
            <w:r w:rsidRPr="00AD49CE">
              <w:rPr>
                <w:rFonts w:ascii="Times New Roman" w:hAnsi="Times New Roman" w:cs="Times New Roman"/>
                <w:sz w:val="24"/>
                <w:szCs w:val="24"/>
                <w:lang w:val="uz-Cyrl-UZ"/>
              </w:rPr>
              <w:lastRenderedPageBreak/>
              <w:t>patogenezi</w:t>
            </w:r>
            <w:r w:rsidRPr="00AD49CE">
              <w:rPr>
                <w:rFonts w:ascii="Times New Roman" w:eastAsia="Times New Roman" w:hAnsi="Times New Roman" w:cs="Times New Roman"/>
                <w:sz w:val="24"/>
                <w:szCs w:val="24"/>
                <w:lang w:val="uz-Cyrl-UZ" w:eastAsia="ru-RU"/>
              </w:rPr>
              <w:t xml:space="preserve"> va  tekshirish usullari bilan tanishish  boyicha bilimlar bilan qurollantirish.</w:t>
            </w:r>
          </w:p>
        </w:tc>
      </w:tr>
      <w:tr w:rsidR="00AD49CE" w:rsidRPr="00AD49CE" w:rsidTr="00AD49CE">
        <w:trPr>
          <w:trHeight w:val="393"/>
        </w:trPr>
        <w:tc>
          <w:tcPr>
            <w:tcW w:w="3956" w:type="dxa"/>
          </w:tcPr>
          <w:p w:rsidR="00AD49CE" w:rsidRPr="00AD49CE" w:rsidRDefault="00AD49CE" w:rsidP="00AD49CE">
            <w:pPr>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lastRenderedPageBreak/>
              <w:t>Pedagogik vazifalar:</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sz w:val="28"/>
                <w:szCs w:val="28"/>
                <w:lang w:val="uz-Cyrl-UZ" w:eastAsia="ru-RU"/>
              </w:rPr>
              <w:t>1</w:t>
            </w:r>
            <w:r w:rsidRPr="00AD49CE">
              <w:rPr>
                <w:rFonts w:ascii="Times New Roman" w:hAnsi="Times New Roman" w:cs="Times New Roman"/>
                <w:sz w:val="24"/>
                <w:szCs w:val="24"/>
                <w:lang w:val="uz-Cyrl-UZ"/>
              </w:rPr>
              <w:t xml:space="preserve">  Eshituv faoliyatida ishtrok etadigan nervlarning tuzilishi,vazifalari va patologiyasining kelib chiqish sabablari va oqibatlari etiologiya va patogenezi</w:t>
            </w:r>
            <w:r w:rsidRPr="00AD49CE">
              <w:rPr>
                <w:rFonts w:ascii="Times New Roman" w:eastAsia="Times New Roman" w:hAnsi="Times New Roman" w:cs="Times New Roman"/>
                <w:sz w:val="24"/>
                <w:szCs w:val="24"/>
                <w:lang w:val="uz-Cyrl-UZ" w:eastAsia="ru-RU"/>
              </w:rPr>
              <w:t xml:space="preserve"> va uning klinik belgilari </w:t>
            </w:r>
            <w:r w:rsidRPr="00AD49CE">
              <w:rPr>
                <w:rFonts w:ascii="Times New Roman CYR" w:eastAsia="Times New Roman" w:hAnsi="Times New Roman CYR" w:cs="Times New Roman CYR"/>
                <w:sz w:val="24"/>
                <w:szCs w:val="24"/>
                <w:lang w:val="uz-Cyrl-UZ" w:eastAsia="ru-RU"/>
              </w:rPr>
              <w:t xml:space="preserve"> bilan tanishtirish. </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2.</w:t>
            </w:r>
            <w:r w:rsidRPr="00AD49CE">
              <w:rPr>
                <w:rFonts w:ascii="Times New Roman" w:eastAsia="Times New Roman" w:hAnsi="Times New Roman" w:cs="Times New Roman"/>
                <w:sz w:val="24"/>
                <w:szCs w:val="24"/>
                <w:lang w:val="uz-Cyrl-UZ" w:eastAsia="ru-RU"/>
              </w:rPr>
              <w:t xml:space="preserve">   Eshituv faoliyatida ishtrok etadigan nervlarning tuzilishi,vazifalari va patologiyasining kelib chiqish sabablari va oqibatlari </w:t>
            </w:r>
            <w:r w:rsidRPr="00AD49CE">
              <w:rPr>
                <w:rFonts w:ascii="Times New Roman" w:hAnsi="Times New Roman" w:cs="Times New Roman"/>
                <w:sz w:val="24"/>
                <w:szCs w:val="24"/>
                <w:lang w:val="uz-Cyrl-UZ"/>
              </w:rPr>
              <w:t>etiologiya va patogenezi</w:t>
            </w:r>
            <w:r w:rsidRPr="00AD49CE">
              <w:rPr>
                <w:rFonts w:ascii="Times New Roman" w:eastAsia="Times New Roman" w:hAnsi="Times New Roman" w:cs="Times New Roman"/>
                <w:sz w:val="24"/>
                <w:szCs w:val="24"/>
                <w:lang w:val="uz-Cyrl-UZ" w:eastAsia="ru-RU"/>
              </w:rPr>
              <w:t xml:space="preserve"> klinik belgilari </w:t>
            </w:r>
            <w:r w:rsidRPr="00AD49CE">
              <w:rPr>
                <w:rFonts w:ascii="Times New Roman CYR" w:eastAsia="Times New Roman" w:hAnsi="Times New Roman CYR" w:cs="Times New Roman CYR"/>
                <w:sz w:val="24"/>
                <w:szCs w:val="24"/>
                <w:lang w:val="uz-Cyrl-UZ" w:eastAsia="ru-RU"/>
              </w:rPr>
              <w:t xml:space="preserve"> b</w:t>
            </w:r>
            <w:r w:rsidRPr="00AD49CE">
              <w:rPr>
                <w:rFonts w:ascii="Times New Roman" w:eastAsia="Times New Roman" w:hAnsi="Times New Roman" w:cs="Times New Roman"/>
                <w:sz w:val="24"/>
                <w:szCs w:val="24"/>
                <w:lang w:val="uz-Cyrl-UZ" w:eastAsia="ru-RU"/>
              </w:rPr>
              <w:t>bilan tanishish</w:t>
            </w:r>
            <w:r w:rsidRPr="00AD49CE">
              <w:rPr>
                <w:rFonts w:ascii="Times New Roman CYR" w:eastAsia="Times New Roman" w:hAnsi="Times New Roman CYR" w:cs="Times New Roman CYR"/>
                <w:sz w:val="24"/>
                <w:szCs w:val="24"/>
                <w:lang w:val="uz-Cyrl-UZ" w:eastAsia="ru-RU"/>
              </w:rPr>
              <w:t>.</w:t>
            </w:r>
          </w:p>
          <w:p w:rsidR="00AD49CE" w:rsidRPr="00AD49CE" w:rsidRDefault="00AD49CE" w:rsidP="00AD49CE">
            <w:pPr>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sz w:val="24"/>
                <w:szCs w:val="24"/>
                <w:lang w:val="uz-Cyrl-UZ" w:eastAsia="ru-RU"/>
              </w:rPr>
              <w:t>3.Tekshirish usullari bilan tanishish</w:t>
            </w:r>
          </w:p>
        </w:tc>
        <w:tc>
          <w:tcPr>
            <w:tcW w:w="5330" w:type="dxa"/>
          </w:tcPr>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w:eastAsia="Times New Roman" w:hAnsi="Times New Roman" w:cs="Times New Roman"/>
                <w:b/>
                <w:i/>
                <w:iCs/>
                <w:sz w:val="24"/>
                <w:szCs w:val="24"/>
                <w:lang w:val="uz-Cyrl-UZ" w:eastAsia="ru-RU"/>
              </w:rPr>
              <w:t>O’quv faoliyatining natijalari:</w:t>
            </w:r>
            <w:r w:rsidRPr="00AD49CE">
              <w:rPr>
                <w:rFonts w:ascii="Times New Roman CYR" w:eastAsia="Times New Roman" w:hAnsi="Times New Roman CYR" w:cs="Times New Roman CYR"/>
                <w:sz w:val="24"/>
                <w:szCs w:val="24"/>
                <w:lang w:val="uz-Cyrl-UZ" w:eastAsia="ru-RU"/>
              </w:rPr>
              <w:t xml:space="preserve"> </w:t>
            </w:r>
          </w:p>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1.</w:t>
            </w:r>
            <w:r w:rsidRPr="00AD49CE">
              <w:rPr>
                <w:lang w:val="uz-Cyrl-UZ"/>
              </w:rPr>
              <w:t xml:space="preserve"> </w:t>
            </w:r>
            <w:r w:rsidRPr="00AD49CE">
              <w:rPr>
                <w:rFonts w:ascii="Times New Roman CYR" w:eastAsia="Times New Roman" w:hAnsi="Times New Roman CYR" w:cs="Times New Roman CYR"/>
                <w:sz w:val="24"/>
                <w:szCs w:val="24"/>
                <w:lang w:val="uz-Cyrl-UZ" w:eastAsia="ru-RU"/>
              </w:rPr>
              <w:t xml:space="preserve">Eshituv faoliyatida ishtrok etadigan nervlarning tuzilishi,vazifalari va patologiyasining kelib chiqish sabablari va oqibatlari </w:t>
            </w:r>
            <w:r w:rsidRPr="00AD49CE">
              <w:rPr>
                <w:rFonts w:ascii="Times New Roman" w:hAnsi="Times New Roman" w:cs="Times New Roman"/>
                <w:sz w:val="24"/>
                <w:szCs w:val="24"/>
                <w:lang w:val="uz-Cyrl-UZ"/>
              </w:rPr>
              <w:t>etiologiya va patogenezi</w:t>
            </w:r>
            <w:r w:rsidRPr="00AD49CE">
              <w:rPr>
                <w:rFonts w:ascii="Times New Roman" w:eastAsia="Times New Roman" w:hAnsi="Times New Roman" w:cs="Times New Roman"/>
                <w:sz w:val="24"/>
                <w:szCs w:val="24"/>
                <w:lang w:val="uz-Cyrl-UZ" w:eastAsia="ru-RU"/>
              </w:rPr>
              <w:t xml:space="preserve"> va uning klinik belgilari </w:t>
            </w:r>
            <w:r w:rsidRPr="00AD49CE">
              <w:rPr>
                <w:rFonts w:ascii="Times New Roman CYR" w:eastAsia="Times New Roman" w:hAnsi="Times New Roman CYR" w:cs="Times New Roman CYR"/>
                <w:sz w:val="24"/>
                <w:szCs w:val="24"/>
                <w:lang w:val="uz-Cyrl-UZ" w:eastAsia="ru-RU"/>
              </w:rPr>
              <w:t xml:space="preserve"> haqida ma’lumotni  bilib oladilar.</w:t>
            </w:r>
          </w:p>
          <w:p w:rsidR="00AD49CE" w:rsidRPr="00AD49CE" w:rsidRDefault="00AD49CE" w:rsidP="00AD49CE">
            <w:pPr>
              <w:jc w:val="both"/>
              <w:rPr>
                <w:rFonts w:ascii="Times New Roman CYR" w:eastAsia="Times New Roman" w:hAnsi="Times New Roman CYR" w:cs="Times New Roman CYR"/>
                <w:sz w:val="24"/>
                <w:szCs w:val="24"/>
                <w:lang w:val="uz-Cyrl-UZ" w:eastAsia="ru-RU"/>
              </w:rPr>
            </w:pPr>
            <w:r w:rsidRPr="00AD49CE">
              <w:rPr>
                <w:rFonts w:ascii="Times New Roman CYR" w:eastAsia="Times New Roman" w:hAnsi="Times New Roman CYR" w:cs="Times New Roman CYR"/>
                <w:sz w:val="24"/>
                <w:szCs w:val="24"/>
                <w:lang w:val="uz-Cyrl-UZ" w:eastAsia="ru-RU"/>
              </w:rPr>
              <w:t xml:space="preserve"> 2. Eshituv faoliyatida ishtrok etadigan nervlarning tuzilishi,vazifalari va patologiyasining kelib chiqish sabablari va oqibatlari </w:t>
            </w:r>
            <w:r w:rsidRPr="00AD49CE">
              <w:rPr>
                <w:rFonts w:ascii="Times New Roman" w:eastAsia="Times New Roman" w:hAnsi="Times New Roman" w:cs="Times New Roman"/>
                <w:sz w:val="24"/>
                <w:szCs w:val="24"/>
                <w:lang w:val="uz-Cyrl-UZ" w:eastAsia="ru-RU"/>
              </w:rPr>
              <w:t xml:space="preserve">klinik belgilari </w:t>
            </w:r>
            <w:r w:rsidRPr="00AD49CE">
              <w:rPr>
                <w:rFonts w:ascii="Times New Roman CYR" w:eastAsia="Times New Roman" w:hAnsi="Times New Roman CYR" w:cs="Times New Roman CYR"/>
                <w:sz w:val="24"/>
                <w:szCs w:val="24"/>
                <w:lang w:val="uz-Cyrl-UZ" w:eastAsia="ru-RU"/>
              </w:rPr>
              <w:t xml:space="preserve"> </w:t>
            </w:r>
            <w:r w:rsidRPr="00AD49CE">
              <w:rPr>
                <w:rFonts w:ascii="Times New Roman" w:eastAsia="Times New Roman" w:hAnsi="Times New Roman" w:cs="Times New Roman"/>
                <w:sz w:val="24"/>
                <w:szCs w:val="24"/>
                <w:lang w:val="uz-Cyrl-UZ" w:eastAsia="ru-RU"/>
              </w:rPr>
              <w:t>va uning klinik belgilari</w:t>
            </w:r>
            <w:r w:rsidRPr="00AD49CE">
              <w:rPr>
                <w:rFonts w:ascii="Times New Roman CYR" w:eastAsia="Times New Roman" w:hAnsi="Times New Roman CYR" w:cs="Times New Roman CYR"/>
                <w:sz w:val="24"/>
                <w:szCs w:val="24"/>
                <w:lang w:val="uz-Cyrl-UZ" w:eastAsia="ru-RU"/>
              </w:rPr>
              <w:t xml:space="preserve"> haqida ma’lumotni  egallaydilar. </w:t>
            </w:r>
          </w:p>
          <w:p w:rsidR="00AD49CE" w:rsidRPr="00AD49CE" w:rsidRDefault="00AD49CE" w:rsidP="00AD49CE">
            <w:pPr>
              <w:jc w:val="both"/>
              <w:rPr>
                <w:rFonts w:ascii="Times New Roman" w:eastAsia="Times New Roman" w:hAnsi="Times New Roman" w:cs="Times New Roman"/>
                <w:b/>
                <w:sz w:val="24"/>
                <w:szCs w:val="24"/>
                <w:lang w:val="uz-Cyrl-UZ" w:eastAsia="ru-RU"/>
              </w:rPr>
            </w:pPr>
            <w:r w:rsidRPr="00AD49CE">
              <w:rPr>
                <w:rFonts w:ascii="Times New Roman" w:eastAsia="Times New Roman" w:hAnsi="Times New Roman" w:cs="Times New Roman"/>
                <w:sz w:val="24"/>
                <w:szCs w:val="24"/>
                <w:lang w:val="uz-Cyrl-UZ" w:eastAsia="ru-RU"/>
              </w:rPr>
              <w:t>3.Tekshirish usullari bilan tanishadilar</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Ta`lim metodlari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Aqliy xujum,”Assesment” metodi, savol-javob, suhbat, pinbord texnikasi</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Ta`lim shakllari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J</w:t>
            </w:r>
            <w:r w:rsidRPr="00AD49CE">
              <w:rPr>
                <w:rFonts w:ascii="Times New Roman" w:eastAsia="Times New Roman" w:hAnsi="Times New Roman" w:cs="Times New Roman"/>
                <w:sz w:val="24"/>
                <w:szCs w:val="24"/>
                <w:lang w:val="en-US" w:eastAsia="ru-RU"/>
              </w:rPr>
              <w:t>amoaviy, guruhlarda</w:t>
            </w:r>
            <w:r w:rsidRPr="00AD49CE">
              <w:rPr>
                <w:rFonts w:ascii="Times New Roman" w:eastAsia="Times New Roman" w:hAnsi="Times New Roman" w:cs="Times New Roman"/>
                <w:sz w:val="24"/>
                <w:szCs w:val="24"/>
                <w:lang w:val="uz-Cyrl-UZ" w:eastAsia="ru-RU"/>
              </w:rPr>
              <w:t xml:space="preserve"> va yakka</w:t>
            </w:r>
            <w:r w:rsidRPr="00AD49CE">
              <w:rPr>
                <w:rFonts w:ascii="Times New Roman" w:eastAsia="Times New Roman" w:hAnsi="Times New Roman" w:cs="Times New Roman"/>
                <w:sz w:val="24"/>
                <w:szCs w:val="24"/>
                <w:lang w:val="en-US" w:eastAsia="ru-RU"/>
              </w:rPr>
              <w:t xml:space="preserve"> ishlash.</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O’qitish shart-sharoiti</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Texnik vositalardan foydalanish va guruhlarda</w:t>
            </w:r>
            <w:r w:rsidRPr="00AD49CE">
              <w:rPr>
                <w:rFonts w:ascii="Times New Roman" w:eastAsia="Times New Roman" w:hAnsi="Times New Roman" w:cs="Times New Roman"/>
                <w:sz w:val="24"/>
                <w:szCs w:val="24"/>
                <w:lang w:val="uz-Cyrl-UZ" w:eastAsia="ru-RU"/>
              </w:rPr>
              <w:t>, yakka</w:t>
            </w:r>
            <w:r w:rsidRPr="00AD49CE">
              <w:rPr>
                <w:rFonts w:ascii="Times New Roman" w:eastAsia="Times New Roman" w:hAnsi="Times New Roman" w:cs="Times New Roman"/>
                <w:sz w:val="24"/>
                <w:szCs w:val="24"/>
                <w:lang w:val="en-US" w:eastAsia="ru-RU"/>
              </w:rPr>
              <w:t xml:space="preserve"> ishlashga mo’ljallangan auditoriya</w:t>
            </w:r>
          </w:p>
        </w:tc>
      </w:tr>
      <w:tr w:rsidR="00AD49CE" w:rsidRPr="00AD49CE" w:rsidTr="00AD49CE">
        <w:tc>
          <w:tcPr>
            <w:tcW w:w="3956" w:type="dxa"/>
          </w:tcPr>
          <w:p w:rsidR="00AD49CE" w:rsidRPr="00AD49CE"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AD49CE">
              <w:rPr>
                <w:rFonts w:ascii="Times New Roman" w:eastAsia="Times New Roman" w:hAnsi="Times New Roman" w:cs="Times New Roman"/>
                <w:b/>
                <w:i/>
                <w:iCs/>
                <w:sz w:val="24"/>
                <w:szCs w:val="24"/>
                <w:lang w:val="uz-Cyrl-UZ" w:eastAsia="ru-RU"/>
              </w:rPr>
              <w:t>Monitoring va baholash</w:t>
            </w:r>
          </w:p>
        </w:tc>
        <w:tc>
          <w:tcPr>
            <w:tcW w:w="5330"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Nazorat</w:t>
            </w:r>
            <w:r w:rsidRPr="00AD49CE">
              <w:rPr>
                <w:rFonts w:ascii="Times New Roman" w:eastAsia="Times New Roman" w:hAnsi="Times New Roman" w:cs="Times New Roman"/>
                <w:sz w:val="24"/>
                <w:szCs w:val="24"/>
                <w:lang w:val="en-US" w:eastAsia="ru-RU"/>
              </w:rPr>
              <w:t xml:space="preserve"> savollari</w:t>
            </w:r>
            <w:r w:rsidRPr="00AD49CE">
              <w:rPr>
                <w:rFonts w:ascii="Times New Roman" w:eastAsia="Times New Roman" w:hAnsi="Times New Roman" w:cs="Times New Roman"/>
                <w:sz w:val="24"/>
                <w:szCs w:val="24"/>
                <w:lang w:val="uz-Cyrl-UZ" w:eastAsia="ru-RU"/>
              </w:rPr>
              <w:t>, savol-javob, reyting tizimi asosida baholash.</w:t>
            </w:r>
          </w:p>
        </w:tc>
      </w:tr>
    </w:tbl>
    <w:p w:rsidR="00AD49CE" w:rsidRPr="00AD49CE" w:rsidRDefault="00AD49CE" w:rsidP="00AD49CE">
      <w:pPr>
        <w:spacing w:after="0" w:line="240" w:lineRule="auto"/>
        <w:jc w:val="center"/>
        <w:rPr>
          <w:rFonts w:ascii="Times New Roman" w:eastAsia="Times New Roman" w:hAnsi="Times New Roman" w:cs="Times New Roman"/>
          <w:b/>
          <w:bCs/>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r w:rsidRPr="00AD49CE">
        <w:rPr>
          <w:rFonts w:ascii="Times New Roman" w:eastAsia="Times New Roman" w:hAnsi="Times New Roman" w:cs="Times New Roman"/>
          <w:b/>
          <w:bCs/>
          <w:sz w:val="24"/>
          <w:szCs w:val="24"/>
          <w:lang w:val="uz-Cyrl-UZ" w:eastAsia="ru-RU"/>
        </w:rPr>
        <w:t xml:space="preserve">2.7  Eshituv faoliyatida ishtrok etadigan nervlarning tuzilishi,vazifalari va patologiyasining kelib chiqish sabablari va oqibatlari mavzusi bо‘yicha </w:t>
      </w:r>
      <w:r w:rsidRPr="00AD49CE">
        <w:rPr>
          <w:rFonts w:ascii="Times New Roman" w:eastAsia="Times New Roman" w:hAnsi="Times New Roman" w:cs="Times New Roman"/>
          <w:b/>
          <w:bCs/>
          <w:sz w:val="20"/>
          <w:szCs w:val="20"/>
          <w:lang w:val="uz-Cyrl-UZ" w:eastAsia="ru-RU"/>
        </w:rPr>
        <w:t>AMALIY MASHG’ULOTNING TEXNOLOGIK KARTA</w:t>
      </w:r>
      <w:r w:rsidRPr="00AD49CE">
        <w:rPr>
          <w:rFonts w:ascii="Times New Roman" w:eastAsia="Times New Roman" w:hAnsi="Times New Roman" w:cs="Times New Roman"/>
          <w:b/>
          <w:bCs/>
          <w:sz w:val="24"/>
          <w:szCs w:val="24"/>
          <w:lang w:val="uz-Cyrl-UZ" w:eastAsia="ru-RU"/>
        </w:rPr>
        <w:t>SI</w:t>
      </w:r>
    </w:p>
    <w:p w:rsidR="00AD49CE" w:rsidRP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AD49CE" w:rsidRPr="00AD49CE" w:rsidTr="00AD49CE">
        <w:tc>
          <w:tcPr>
            <w:tcW w:w="1702" w:type="dxa"/>
            <w:vMerge w:val="restart"/>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Faoliyat bosqichlari</w:t>
            </w:r>
          </w:p>
        </w:tc>
        <w:tc>
          <w:tcPr>
            <w:tcW w:w="7584" w:type="dxa"/>
            <w:gridSpan w:val="2"/>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Faoliyatning mazmuni</w:t>
            </w:r>
          </w:p>
        </w:tc>
      </w:tr>
      <w:tr w:rsidR="00AD49CE" w:rsidRPr="00AD49CE" w:rsidTr="00AD49CE">
        <w:tc>
          <w:tcPr>
            <w:tcW w:w="0" w:type="auto"/>
            <w:vMerge/>
            <w:vAlign w:val="center"/>
          </w:tcPr>
          <w:p w:rsidR="00AD49CE" w:rsidRPr="00AD49CE" w:rsidRDefault="00AD49CE" w:rsidP="00AD49CE">
            <w:pPr>
              <w:spacing w:after="0" w:line="240" w:lineRule="auto"/>
              <w:rPr>
                <w:rFonts w:ascii="Times New Roman" w:eastAsia="Times New Roman" w:hAnsi="Times New Roman" w:cs="Times New Roman"/>
                <w:b/>
                <w:i/>
                <w:iCs/>
                <w:sz w:val="24"/>
                <w:szCs w:val="24"/>
                <w:lang w:eastAsia="ru-RU"/>
              </w:rPr>
            </w:pPr>
          </w:p>
        </w:tc>
        <w:tc>
          <w:tcPr>
            <w:tcW w:w="5066" w:type="dxa"/>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O’qituvchining</w:t>
            </w:r>
          </w:p>
        </w:tc>
        <w:tc>
          <w:tcPr>
            <w:tcW w:w="2518" w:type="dxa"/>
          </w:tcPr>
          <w:p w:rsidR="00AD49CE" w:rsidRPr="00AD49CE" w:rsidRDefault="00AD49CE" w:rsidP="00AD49CE">
            <w:pPr>
              <w:spacing w:after="0" w:line="240" w:lineRule="auto"/>
              <w:jc w:val="center"/>
              <w:rPr>
                <w:rFonts w:ascii="Times New Roman" w:eastAsia="Times New Roman" w:hAnsi="Times New Roman" w:cs="Times New Roman"/>
                <w:b/>
                <w:i/>
                <w:iCs/>
                <w:sz w:val="24"/>
                <w:szCs w:val="24"/>
                <w:lang w:eastAsia="ru-RU"/>
              </w:rPr>
            </w:pPr>
            <w:r w:rsidRPr="00AD49CE">
              <w:rPr>
                <w:rFonts w:ascii="Times New Roman" w:eastAsia="Times New Roman" w:hAnsi="Times New Roman" w:cs="Times New Roman"/>
                <w:b/>
                <w:i/>
                <w:iCs/>
                <w:sz w:val="24"/>
                <w:szCs w:val="24"/>
                <w:lang w:eastAsia="ru-RU"/>
              </w:rPr>
              <w:t>Talaba</w:t>
            </w:r>
            <w:r w:rsidRPr="00AD49CE">
              <w:rPr>
                <w:rFonts w:ascii="Times New Roman" w:eastAsia="Times New Roman" w:hAnsi="Times New Roman" w:cs="Times New Roman"/>
                <w:b/>
                <w:i/>
                <w:iCs/>
                <w:sz w:val="24"/>
                <w:szCs w:val="24"/>
                <w:lang w:val="uz-Cyrl-UZ" w:eastAsia="ru-RU"/>
              </w:rPr>
              <w:t>lar</w:t>
            </w:r>
            <w:r w:rsidRPr="00AD49CE">
              <w:rPr>
                <w:rFonts w:ascii="Times New Roman" w:eastAsia="Times New Roman" w:hAnsi="Times New Roman" w:cs="Times New Roman"/>
                <w:b/>
                <w:i/>
                <w:iCs/>
                <w:sz w:val="24"/>
                <w:szCs w:val="24"/>
                <w:lang w:eastAsia="ru-RU"/>
              </w:rPr>
              <w:t>ning</w:t>
            </w:r>
          </w:p>
        </w:tc>
      </w:tr>
      <w:tr w:rsidR="00AD49CE" w:rsidRPr="00AD49CE" w:rsidTr="00AD49CE">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AD49CE">
                <w:rPr>
                  <w:rFonts w:ascii="Times New Roman" w:eastAsia="Times New Roman" w:hAnsi="Times New Roman" w:cs="Times New Roman"/>
                  <w:b/>
                  <w:sz w:val="24"/>
                  <w:szCs w:val="24"/>
                  <w:lang w:val="en-US" w:eastAsia="ru-RU"/>
                </w:rPr>
                <w:t>I</w:t>
              </w:r>
              <w:r w:rsidRPr="00AD49CE">
                <w:rPr>
                  <w:rFonts w:ascii="Times New Roman" w:eastAsia="Times New Roman" w:hAnsi="Times New Roman" w:cs="Times New Roman"/>
                  <w:b/>
                  <w:sz w:val="24"/>
                  <w:szCs w:val="24"/>
                  <w:lang w:eastAsia="ru-RU"/>
                </w:rPr>
                <w:t>.</w:t>
              </w:r>
            </w:smartTag>
            <w:r w:rsidRPr="00AD49CE">
              <w:rPr>
                <w:rFonts w:ascii="Times New Roman" w:eastAsia="Times New Roman" w:hAnsi="Times New Roman" w:cs="Times New Roman"/>
                <w:b/>
                <w:sz w:val="24"/>
                <w:szCs w:val="24"/>
                <w:lang w:eastAsia="ru-RU"/>
              </w:rPr>
              <w:t xml:space="preserve"> Kirish bosqichi</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(15</w:t>
            </w:r>
            <w:r w:rsidRPr="00AD49CE">
              <w:rPr>
                <w:rFonts w:ascii="Times New Roman" w:eastAsia="Times New Roman" w:hAnsi="Times New Roman" w:cs="Times New Roman"/>
                <w:b/>
                <w:sz w:val="24"/>
                <w:szCs w:val="24"/>
                <w:lang w:val="uz-Cyrl-UZ" w:eastAsia="ru-RU"/>
              </w:rPr>
              <w:t xml:space="preserve"> </w:t>
            </w:r>
            <w:r w:rsidRPr="00AD49CE">
              <w:rPr>
                <w:rFonts w:ascii="Times New Roman" w:eastAsia="Times New Roman" w:hAnsi="Times New Roman" w:cs="Times New Roman"/>
                <w:b/>
                <w:sz w:val="24"/>
                <w:szCs w:val="24"/>
                <w:lang w:eastAsia="ru-RU"/>
              </w:rPr>
              <w:t>daqiqa)</w:t>
            </w:r>
          </w:p>
        </w:tc>
        <w:tc>
          <w:tcPr>
            <w:tcW w:w="5066" w:type="dxa"/>
          </w:tcPr>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eastAsia="ru-RU"/>
              </w:rPr>
              <w:t>1.1</w:t>
            </w:r>
            <w:r w:rsidRPr="00AD49CE">
              <w:rPr>
                <w:rFonts w:ascii="Times New Roman" w:eastAsia="Times New Roman" w:hAnsi="Times New Roman" w:cs="Times New Roman"/>
                <w:sz w:val="24"/>
                <w:szCs w:val="24"/>
                <w:lang w:val="uz-Cyrl-UZ" w:eastAsia="ru-RU"/>
              </w:rPr>
              <w:t xml:space="preserve"> Amaliy mashg’ulot </w:t>
            </w:r>
            <w:r w:rsidRPr="00AD49CE">
              <w:rPr>
                <w:rFonts w:ascii="Times New Roman" w:eastAsia="Times New Roman" w:hAnsi="Times New Roman" w:cs="Times New Roman"/>
                <w:sz w:val="24"/>
                <w:szCs w:val="24"/>
                <w:lang w:eastAsia="ru-RU"/>
              </w:rPr>
              <w:t>mavzu</w:t>
            </w:r>
            <w:r w:rsidRPr="00AD49CE">
              <w:rPr>
                <w:rFonts w:ascii="Times New Roman" w:eastAsia="Times New Roman" w:hAnsi="Times New Roman" w:cs="Times New Roman"/>
                <w:sz w:val="24"/>
                <w:szCs w:val="24"/>
                <w:lang w:val="uz-Cyrl-UZ" w:eastAsia="ru-RU"/>
              </w:rPr>
              <w:t xml:space="preserve">si, </w:t>
            </w:r>
            <w:r w:rsidRPr="00AD49CE">
              <w:rPr>
                <w:rFonts w:ascii="Times New Roman" w:eastAsia="Times New Roman" w:hAnsi="Times New Roman" w:cs="Times New Roman"/>
                <w:sz w:val="24"/>
                <w:szCs w:val="24"/>
                <w:lang w:eastAsia="ru-RU"/>
              </w:rPr>
              <w:t>reja</w:t>
            </w:r>
            <w:r w:rsidRPr="00AD49CE">
              <w:rPr>
                <w:rFonts w:ascii="Times New Roman" w:eastAsia="Times New Roman" w:hAnsi="Times New Roman" w:cs="Times New Roman"/>
                <w:sz w:val="24"/>
                <w:szCs w:val="24"/>
                <w:lang w:val="uz-Cyrl-UZ" w:eastAsia="ru-RU"/>
              </w:rPr>
              <w:t>si</w:t>
            </w:r>
            <w:r w:rsidRPr="00AD49CE">
              <w:rPr>
                <w:rFonts w:ascii="Times New Roman" w:eastAsia="Times New Roman" w:hAnsi="Times New Roman" w:cs="Times New Roman"/>
                <w:sz w:val="24"/>
                <w:szCs w:val="24"/>
                <w:lang w:eastAsia="ru-RU"/>
              </w:rPr>
              <w:t xml:space="preserve">, foydalanilgan adabiyotlar, maqsadi, </w:t>
            </w:r>
            <w:r w:rsidRPr="00AD49CE">
              <w:rPr>
                <w:rFonts w:ascii="Times New Roman" w:eastAsia="Times New Roman" w:hAnsi="Times New Roman" w:cs="Times New Roman"/>
                <w:sz w:val="24"/>
                <w:szCs w:val="24"/>
                <w:lang w:val="uz-Cyrl-UZ" w:eastAsia="ru-RU"/>
              </w:rPr>
              <w:t xml:space="preserve">va </w:t>
            </w:r>
            <w:r w:rsidRPr="00AD49CE">
              <w:rPr>
                <w:rFonts w:ascii="Times New Roman" w:eastAsia="Times New Roman" w:hAnsi="Times New Roman" w:cs="Times New Roman"/>
                <w:sz w:val="24"/>
                <w:szCs w:val="24"/>
                <w:lang w:eastAsia="ru-RU"/>
              </w:rPr>
              <w:t>kutila</w:t>
            </w:r>
            <w:r w:rsidRPr="00AD49CE">
              <w:rPr>
                <w:rFonts w:ascii="Times New Roman" w:eastAsia="Times New Roman" w:hAnsi="Times New Roman" w:cs="Times New Roman"/>
                <w:sz w:val="24"/>
                <w:szCs w:val="24"/>
                <w:lang w:val="uz-Cyrl-UZ" w:eastAsia="ru-RU"/>
              </w:rPr>
              <w:t>yotgan</w:t>
            </w:r>
            <w:r w:rsidRPr="00AD49CE">
              <w:rPr>
                <w:rFonts w:ascii="Times New Roman" w:eastAsia="Times New Roman" w:hAnsi="Times New Roman" w:cs="Times New Roman"/>
                <w:sz w:val="24"/>
                <w:szCs w:val="24"/>
                <w:lang w:eastAsia="ru-RU"/>
              </w:rPr>
              <w:t xml:space="preserve"> o’quv natijalarini </w:t>
            </w:r>
            <w:r w:rsidRPr="00AD49CE">
              <w:rPr>
                <w:rFonts w:ascii="Times New Roman" w:eastAsia="Times New Roman" w:hAnsi="Times New Roman" w:cs="Times New Roman"/>
                <w:sz w:val="24"/>
                <w:szCs w:val="24"/>
                <w:lang w:val="uz-Cyrl-UZ" w:eastAsia="ru-RU"/>
              </w:rPr>
              <w:t>e`lon qiladi.</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(1-ilova). </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1.2. Talabalarni 4 guru</w:t>
            </w:r>
            <w:r w:rsidRPr="00AD49CE">
              <w:rPr>
                <w:rFonts w:ascii="Times New Roman" w:eastAsia="Times New Roman" w:hAnsi="Times New Roman" w:cs="Arial"/>
                <w:sz w:val="24"/>
                <w:szCs w:val="24"/>
                <w:lang w:val="uz-Cyrl-UZ" w:eastAsia="ru-RU"/>
              </w:rPr>
              <w:t>h</w:t>
            </w:r>
            <w:r w:rsidRPr="00AD49CE">
              <w:rPr>
                <w:rFonts w:ascii="Times New Roman" w:eastAsia="Times New Roman" w:hAnsi="Times New Roman" w:cs="Calibri"/>
                <w:sz w:val="24"/>
                <w:szCs w:val="24"/>
                <w:lang w:val="uz-Cyrl-UZ" w:eastAsia="ru-RU"/>
              </w:rPr>
              <w:t>ga</w:t>
            </w:r>
            <w:r w:rsidRPr="00AD49CE">
              <w:rPr>
                <w:rFonts w:ascii="Times New Roman" w:eastAsia="Times New Roman" w:hAnsi="Times New Roman" w:cs="Calibri"/>
                <w:sz w:val="24"/>
                <w:szCs w:val="24"/>
                <w:lang w:val="sv-SE" w:eastAsia="ru-RU"/>
              </w:rPr>
              <w:t xml:space="preserve"> b</w:t>
            </w:r>
            <w:r w:rsidRPr="00AD49CE">
              <w:rPr>
                <w:rFonts w:ascii="Times New Roman" w:eastAsia="Times New Roman" w:hAnsi="Times New Roman" w:cs="Calibri"/>
                <w:sz w:val="24"/>
                <w:szCs w:val="24"/>
                <w:lang w:val="uz-Cyrl-UZ" w:eastAsia="ru-RU"/>
              </w:rPr>
              <w:t>o’lib ishlashni</w:t>
            </w:r>
            <w:r w:rsidRPr="00AD49CE">
              <w:rPr>
                <w:rFonts w:ascii="Times New Roman" w:eastAsia="Times New Roman" w:hAnsi="Times New Roman" w:cs="Calibri"/>
                <w:sz w:val="24"/>
                <w:szCs w:val="24"/>
                <w:lang w:val="sv-SE" w:eastAsia="ru-RU"/>
              </w:rPr>
              <w:t xml:space="preserve"> taklif etadi</w:t>
            </w:r>
            <w:r w:rsidRPr="00AD49CE">
              <w:rPr>
                <w:rFonts w:ascii="Times New Roman" w:eastAsia="Times New Roman" w:hAnsi="Times New Roman" w:cs="Calibri"/>
                <w:sz w:val="24"/>
                <w:szCs w:val="24"/>
                <w:lang w:val="uz-Cyrl-UZ" w:eastAsia="ru-RU"/>
              </w:rPr>
              <w:t xml:space="preserve"> va</w:t>
            </w:r>
            <w:r w:rsidRPr="00AD49CE">
              <w:rPr>
                <w:rFonts w:ascii="Times New Roman" w:eastAsia="Times New Roman" w:hAnsi="Times New Roman" w:cs="Calibri"/>
                <w:sz w:val="24"/>
                <w:szCs w:val="24"/>
                <w:lang w:val="sv-SE" w:eastAsia="ru-RU"/>
              </w:rPr>
              <w:t>.</w:t>
            </w:r>
            <w:r w:rsidRPr="00AD49CE">
              <w:rPr>
                <w:rFonts w:ascii="Times New Roman" w:eastAsia="Times New Roman" w:hAnsi="Times New Roman" w:cs="Calibri"/>
                <w:sz w:val="24"/>
                <w:szCs w:val="24"/>
                <w:lang w:val="uz-Cyrl-UZ" w:eastAsia="ru-RU"/>
              </w:rPr>
              <w:t xml:space="preserve"> Guru</w:t>
            </w:r>
            <w:r w:rsidRPr="00AD49CE">
              <w:rPr>
                <w:rFonts w:ascii="Times New Roman" w:eastAsia="Times New Roman" w:hAnsi="Times New Roman" w:cs="Arial"/>
                <w:sz w:val="24"/>
                <w:szCs w:val="24"/>
                <w:lang w:val="uz-Cyrl-UZ" w:eastAsia="ru-RU"/>
              </w:rPr>
              <w:t>h</w:t>
            </w:r>
            <w:r w:rsidRPr="00AD49CE">
              <w:rPr>
                <w:rFonts w:ascii="Times New Roman" w:eastAsia="Times New Roman" w:hAnsi="Times New Roman" w:cs="Calibri"/>
                <w:sz w:val="24"/>
                <w:szCs w:val="24"/>
                <w:lang w:val="uz-Cyrl-UZ" w:eastAsia="ru-RU"/>
              </w:rPr>
              <w:t>larda</w:t>
            </w:r>
            <w:r w:rsidRPr="00AD49CE">
              <w:rPr>
                <w:rFonts w:ascii="Times New Roman" w:eastAsia="Times New Roman" w:hAnsi="Times New Roman" w:cs="Times New Roman"/>
                <w:sz w:val="24"/>
                <w:szCs w:val="24"/>
                <w:lang w:val="uz-Cyrl-UZ" w:eastAsia="ru-RU"/>
              </w:rPr>
              <w:t xml:space="preserve"> ishlash </w:t>
            </w:r>
            <w:r w:rsidRPr="00AD49CE">
              <w:rPr>
                <w:rFonts w:ascii="Times New Roman" w:eastAsia="Times New Roman" w:hAnsi="Times New Roman" w:cs="Arial"/>
                <w:sz w:val="24"/>
                <w:szCs w:val="24"/>
                <w:lang w:val="uz-Cyrl-UZ" w:eastAsia="ru-RU"/>
              </w:rPr>
              <w:t>q</w:t>
            </w:r>
            <w:r w:rsidRPr="00AD49CE">
              <w:rPr>
                <w:rFonts w:ascii="Times New Roman" w:eastAsia="Times New Roman" w:hAnsi="Times New Roman" w:cs="Calibri"/>
                <w:sz w:val="24"/>
                <w:szCs w:val="24"/>
                <w:lang w:val="uz-Cyrl-UZ" w:eastAsia="ru-RU"/>
              </w:rPr>
              <w:t>oidalari bilan tanishtiradi</w:t>
            </w:r>
            <w:r w:rsidRPr="00AD49CE">
              <w:rPr>
                <w:rFonts w:ascii="Times New Roman" w:eastAsia="Times New Roman" w:hAnsi="Times New Roman" w:cs="Times New Roman"/>
                <w:sz w:val="24"/>
                <w:szCs w:val="24"/>
                <w:lang w:val="uz-Cyrl-UZ" w:eastAsia="ru-RU"/>
              </w:rPr>
              <w:t>.</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1.3 Baholash mezonlari e`lon qiladi.</w:t>
            </w:r>
          </w:p>
          <w:p w:rsidR="00AD49CE" w:rsidRPr="00AD49CE" w:rsidRDefault="00AD49CE" w:rsidP="00AD49CE">
            <w:pPr>
              <w:spacing w:after="0" w:line="240" w:lineRule="auto"/>
              <w:jc w:val="right"/>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val="uz-Cyrl-UZ" w:eastAsia="ru-RU"/>
              </w:rPr>
              <w:t>(2-ilova)</w:t>
            </w: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1.1.</w:t>
            </w:r>
            <w:r w:rsidRPr="00AD49CE">
              <w:rPr>
                <w:rFonts w:ascii="Times New Roman" w:eastAsia="Times New Roman" w:hAnsi="Times New Roman" w:cs="Times New Roman"/>
                <w:sz w:val="24"/>
                <w:szCs w:val="24"/>
                <w:lang w:val="en-US" w:eastAsia="ru-RU"/>
              </w:rPr>
              <w:t xml:space="preserve">Tinglaydilar. </w:t>
            </w:r>
            <w:r w:rsidRPr="00AD49CE">
              <w:rPr>
                <w:rFonts w:ascii="Times New Roman" w:eastAsia="Times New Roman" w:hAnsi="Times New Roman" w:cs="Times New Roman"/>
                <w:sz w:val="24"/>
                <w:szCs w:val="24"/>
                <w:lang w:val="uz-Cyrl-UZ" w:eastAsia="ru-RU"/>
              </w:rPr>
              <w:t xml:space="preserve">Amaliy mashg’ulot mavzusi </w:t>
            </w:r>
            <w:r w:rsidRPr="00AD49CE">
              <w:rPr>
                <w:rFonts w:ascii="Times New Roman" w:eastAsia="Times New Roman" w:hAnsi="Times New Roman" w:cs="Times New Roman"/>
                <w:sz w:val="24"/>
                <w:szCs w:val="24"/>
                <w:lang w:val="en-US" w:eastAsia="ru-RU"/>
              </w:rPr>
              <w:t>va rejasini yozib oladilar.</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1.2.</w:t>
            </w:r>
            <w:r w:rsidRPr="00AD49CE">
              <w:rPr>
                <w:rFonts w:ascii="Times New Roman" w:eastAsia="Times New Roman" w:hAnsi="Times New Roman" w:cs="Times New Roman"/>
                <w:sz w:val="24"/>
                <w:szCs w:val="24"/>
                <w:lang w:val="sv-SE" w:eastAsia="ru-RU"/>
              </w:rPr>
              <w:t>Talabalar guru</w:t>
            </w:r>
            <w:r w:rsidRPr="00AD49CE">
              <w:rPr>
                <w:rFonts w:ascii="Times New Roman" w:eastAsia="Times New Roman" w:hAnsi="Times New Roman" w:cs="Times New Roman"/>
                <w:sz w:val="24"/>
                <w:szCs w:val="24"/>
                <w:lang w:val="uz-Cyrl-UZ" w:eastAsia="ru-RU"/>
              </w:rPr>
              <w:t>h</w:t>
            </w:r>
            <w:r w:rsidRPr="00AD49CE">
              <w:rPr>
                <w:rFonts w:ascii="Times New Roman" w:eastAsia="Times New Roman" w:hAnsi="Times New Roman" w:cs="Times New Roman"/>
                <w:sz w:val="24"/>
                <w:szCs w:val="24"/>
                <w:lang w:val="sv-SE" w:eastAsia="ru-RU"/>
              </w:rPr>
              <w:t>ga</w:t>
            </w:r>
            <w:r w:rsidRPr="00AD49CE">
              <w:rPr>
                <w:rFonts w:ascii="Times New Roman" w:eastAsia="Times New Roman" w:hAnsi="Times New Roman" w:cs="Times New Roman"/>
                <w:sz w:val="24"/>
                <w:szCs w:val="24"/>
                <w:lang w:val="uz-Cyrl-UZ" w:eastAsia="ru-RU"/>
              </w:rPr>
              <w:t xml:space="preserve"> bo’linadilar va guruhda ishlash qoidalari bilan tanishadilar.</w:t>
            </w:r>
            <w:r w:rsidRPr="00AD49CE">
              <w:rPr>
                <w:rFonts w:ascii="Times New Roman" w:eastAsia="Times New Roman" w:hAnsi="Times New Roman" w:cs="Times New Roman"/>
                <w:sz w:val="24"/>
                <w:szCs w:val="24"/>
                <w:lang w:val="sv-SE" w:eastAsia="ru-RU"/>
              </w:rPr>
              <w:t xml:space="preserve"> </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1.3.Baholash mezonlari bilan tanishadilar.</w:t>
            </w:r>
          </w:p>
        </w:tc>
      </w:tr>
      <w:tr w:rsidR="00AD49CE" w:rsidRPr="00AD49CE" w:rsidTr="00AD49CE">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val="en-US" w:eastAsia="ru-RU"/>
              </w:rPr>
              <w:t>II</w:t>
            </w:r>
            <w:r w:rsidRPr="00AD49CE">
              <w:rPr>
                <w:rFonts w:ascii="Times New Roman" w:eastAsia="Times New Roman" w:hAnsi="Times New Roman" w:cs="Times New Roman"/>
                <w:b/>
                <w:sz w:val="24"/>
                <w:szCs w:val="24"/>
                <w:lang w:eastAsia="ru-RU"/>
              </w:rPr>
              <w:t>. Asosiy bosqich</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lastRenderedPageBreak/>
              <w:t>(55 daqiqa)</w:t>
            </w:r>
          </w:p>
        </w:tc>
        <w:tc>
          <w:tcPr>
            <w:tcW w:w="5066" w:type="dxa"/>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lastRenderedPageBreak/>
              <w:t>2.1.</w:t>
            </w:r>
            <w:r w:rsidRPr="00AD49CE">
              <w:rPr>
                <w:rFonts w:ascii="Times New Roman" w:eastAsia="Times New Roman" w:hAnsi="Times New Roman" w:cs="Times New Roman"/>
                <w:sz w:val="24"/>
                <w:szCs w:val="24"/>
                <w:lang w:val="uz-Cyrl-UZ" w:eastAsia="ru-RU"/>
              </w:rPr>
              <w:t>Talabalarni darsga qiziqtirish</w:t>
            </w:r>
            <w:r w:rsidRPr="00AD49CE">
              <w:rPr>
                <w:rFonts w:ascii="Times New Roman" w:eastAsia="Times New Roman" w:hAnsi="Times New Roman" w:cs="Times New Roman"/>
                <w:sz w:val="24"/>
                <w:szCs w:val="24"/>
                <w:lang w:val="en-US" w:eastAsia="ru-RU"/>
              </w:rPr>
              <w:t xml:space="preserve"> va bilimlarini tekshirish maqsadida bir qancha savollar beradi </w:t>
            </w:r>
            <w:r w:rsidRPr="00AD49CE">
              <w:rPr>
                <w:rFonts w:ascii="Times New Roman" w:eastAsia="Times New Roman" w:hAnsi="Times New Roman" w:cs="Times New Roman"/>
                <w:sz w:val="24"/>
                <w:szCs w:val="24"/>
                <w:lang w:val="en-US" w:eastAsia="ru-RU"/>
              </w:rPr>
              <w:lastRenderedPageBreak/>
              <w:t>(</w:t>
            </w:r>
            <w:r w:rsidRPr="00AD49CE">
              <w:rPr>
                <w:rFonts w:ascii="Times New Roman" w:eastAsia="Times New Roman" w:hAnsi="Times New Roman" w:cs="Times New Roman"/>
                <w:sz w:val="24"/>
                <w:szCs w:val="24"/>
                <w:lang w:val="uz-Cyrl-UZ" w:eastAsia="ru-RU"/>
              </w:rPr>
              <w:t>aqliy xujum</w:t>
            </w:r>
            <w:r w:rsidRPr="00AD49CE">
              <w:rPr>
                <w:rFonts w:ascii="Times New Roman" w:eastAsia="Times New Roman" w:hAnsi="Times New Roman" w:cs="Times New Roman"/>
                <w:sz w:val="24"/>
                <w:szCs w:val="24"/>
                <w:lang w:val="en-US" w:eastAsia="ru-RU"/>
              </w:rPr>
              <w:t>):</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Talabalarning </w:t>
            </w:r>
            <w:r w:rsidRPr="00AD49CE">
              <w:rPr>
                <w:rFonts w:ascii="Times New Roman" w:eastAsia="Times New Roman" w:hAnsi="Times New Roman" w:cs="Times New Roman"/>
                <w:sz w:val="24"/>
                <w:szCs w:val="24"/>
                <w:lang w:val="en-US" w:eastAsia="ru-RU"/>
              </w:rPr>
              <w:t>javoblar</w:t>
            </w:r>
            <w:r w:rsidRPr="00AD49CE">
              <w:rPr>
                <w:rFonts w:ascii="Times New Roman" w:eastAsia="Times New Roman" w:hAnsi="Times New Roman" w:cs="Times New Roman"/>
                <w:sz w:val="24"/>
                <w:szCs w:val="24"/>
                <w:lang w:val="uz-Cyrl-UZ" w:eastAsia="ru-RU"/>
              </w:rPr>
              <w:t>i</w:t>
            </w:r>
            <w:r w:rsidRPr="00AD49CE">
              <w:rPr>
                <w:rFonts w:ascii="Times New Roman" w:eastAsia="Times New Roman" w:hAnsi="Times New Roman" w:cs="Times New Roman"/>
                <w:sz w:val="24"/>
                <w:szCs w:val="24"/>
                <w:lang w:val="en-US" w:eastAsia="ru-RU"/>
              </w:rPr>
              <w:t>ni umumlashtiradi. Diqqat</w:t>
            </w:r>
            <w:r w:rsidRPr="00AD49CE">
              <w:rPr>
                <w:rFonts w:ascii="Times New Roman" w:eastAsia="Times New Roman" w:hAnsi="Times New Roman" w:cs="Times New Roman"/>
                <w:sz w:val="24"/>
                <w:szCs w:val="24"/>
                <w:lang w:val="uz-Cyrl-UZ" w:eastAsia="ru-RU"/>
              </w:rPr>
              <w:t>-e`tiborini</w:t>
            </w:r>
            <w:r w:rsidRPr="00AD49CE">
              <w:rPr>
                <w:rFonts w:ascii="Times New Roman" w:eastAsia="Times New Roman" w:hAnsi="Times New Roman" w:cs="Times New Roman"/>
                <w:sz w:val="24"/>
                <w:szCs w:val="24"/>
                <w:lang w:val="en-US" w:eastAsia="ru-RU"/>
              </w:rPr>
              <w:t xml:space="preserve"> asosiy tushunchalarga qaratadi.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(3-ilova).</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2.4.Guruh ishlarini taqdimoti boshlanishini e`lon qiladi.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Har bir guruh taqdimotidan so’ng ma`lumotlarni to’ldiradi, xatolarini tuzatadi, xulosalar qiladi.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lastRenderedPageBreak/>
              <w:t xml:space="preserve">2.1.Berilgan savollarga javob beradilar. Fikr </w:t>
            </w:r>
            <w:r w:rsidRPr="00AD49CE">
              <w:rPr>
                <w:rFonts w:ascii="Times New Roman" w:eastAsia="Times New Roman" w:hAnsi="Times New Roman" w:cs="Times New Roman"/>
                <w:sz w:val="24"/>
                <w:szCs w:val="24"/>
                <w:lang w:val="uz-Cyrl-UZ" w:eastAsia="ru-RU"/>
              </w:rPr>
              <w:lastRenderedPageBreak/>
              <w:t>almashadilar.</w:t>
            </w: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2.3.Berilgan vazifani o’zaro muhokama qiladilar.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uz-Cyrl-UZ" w:eastAsia="ru-RU"/>
              </w:rPr>
              <w:t xml:space="preserve">2.4.Tayyor ishlarni doskaga iladilar. </w:t>
            </w:r>
          </w:p>
          <w:p w:rsidR="00AD49CE" w:rsidRPr="00AD49CE" w:rsidRDefault="00AD49CE" w:rsidP="00AD49CE">
            <w:pPr>
              <w:spacing w:after="0" w:line="240" w:lineRule="auto"/>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val="uz-Cyrl-UZ" w:eastAsia="ru-RU"/>
              </w:rPr>
              <w:t xml:space="preserve">Guruhdan bir ishtirokchi chiqib bajargan ishlari yuzasidan taqdimot qiladi. </w:t>
            </w:r>
            <w:r w:rsidRPr="00AD49CE">
              <w:rPr>
                <w:rFonts w:ascii="Times New Roman" w:eastAsia="Times New Roman" w:hAnsi="Times New Roman" w:cs="Times New Roman"/>
                <w:sz w:val="24"/>
                <w:szCs w:val="24"/>
                <w:lang w:eastAsia="ru-RU"/>
              </w:rPr>
              <w:t xml:space="preserve">Boshqa ishtirokchi tomonidan berilgan savolga </w:t>
            </w:r>
            <w:r w:rsidRPr="00AD49CE">
              <w:rPr>
                <w:rFonts w:ascii="Times New Roman" w:eastAsia="Times New Roman" w:hAnsi="Times New Roman" w:cs="Times New Roman"/>
                <w:sz w:val="24"/>
                <w:szCs w:val="24"/>
                <w:lang w:val="uz-Cyrl-UZ" w:eastAsia="ru-RU"/>
              </w:rPr>
              <w:t xml:space="preserve">ham </w:t>
            </w:r>
            <w:r w:rsidRPr="00AD49CE">
              <w:rPr>
                <w:rFonts w:ascii="Times New Roman" w:eastAsia="Times New Roman" w:hAnsi="Times New Roman" w:cs="Times New Roman"/>
                <w:sz w:val="24"/>
                <w:szCs w:val="24"/>
                <w:lang w:eastAsia="ru-RU"/>
              </w:rPr>
              <w:t>javob beradi.</w:t>
            </w:r>
          </w:p>
        </w:tc>
      </w:tr>
      <w:tr w:rsidR="00AD49CE" w:rsidRPr="00AD49CE" w:rsidTr="00AD49CE">
        <w:trPr>
          <w:trHeight w:val="90"/>
        </w:trPr>
        <w:tc>
          <w:tcPr>
            <w:tcW w:w="1702" w:type="dxa"/>
          </w:tcPr>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val="en-US" w:eastAsia="ru-RU"/>
              </w:rPr>
              <w:lastRenderedPageBreak/>
              <w:t>III</w:t>
            </w:r>
            <w:r w:rsidRPr="00AD49CE">
              <w:rPr>
                <w:rFonts w:ascii="Times New Roman" w:eastAsia="Times New Roman" w:hAnsi="Times New Roman" w:cs="Times New Roman"/>
                <w:b/>
                <w:sz w:val="24"/>
                <w:szCs w:val="24"/>
                <w:lang w:eastAsia="ru-RU"/>
              </w:rPr>
              <w:t>. Yakuniy bosqich</w:t>
            </w:r>
          </w:p>
          <w:p w:rsidR="00AD49CE" w:rsidRPr="00AD49CE" w:rsidRDefault="00AD49CE" w:rsidP="00AD49CE">
            <w:pPr>
              <w:spacing w:after="0" w:line="240" w:lineRule="auto"/>
              <w:jc w:val="center"/>
              <w:rPr>
                <w:rFonts w:ascii="Times New Roman" w:eastAsia="Times New Roman" w:hAnsi="Times New Roman" w:cs="Times New Roman"/>
                <w:b/>
                <w:sz w:val="24"/>
                <w:szCs w:val="24"/>
                <w:lang w:eastAsia="ru-RU"/>
              </w:rPr>
            </w:pPr>
            <w:r w:rsidRPr="00AD49CE">
              <w:rPr>
                <w:rFonts w:ascii="Times New Roman" w:eastAsia="Times New Roman" w:hAnsi="Times New Roman" w:cs="Times New Roman"/>
                <w:b/>
                <w:sz w:val="24"/>
                <w:szCs w:val="24"/>
                <w:lang w:eastAsia="ru-RU"/>
              </w:rPr>
              <w:t xml:space="preserve">(10 </w:t>
            </w:r>
            <w:r w:rsidRPr="00AD49CE">
              <w:rPr>
                <w:rFonts w:ascii="Times New Roman" w:eastAsia="Times New Roman" w:hAnsi="Times New Roman" w:cs="Times New Roman"/>
                <w:b/>
                <w:sz w:val="24"/>
                <w:szCs w:val="24"/>
                <w:lang w:val="uz-Cyrl-UZ" w:eastAsia="ru-RU"/>
              </w:rPr>
              <w:t>daqiqa</w:t>
            </w:r>
            <w:r w:rsidRPr="00AD49CE">
              <w:rPr>
                <w:rFonts w:ascii="Times New Roman" w:eastAsia="Times New Roman" w:hAnsi="Times New Roman" w:cs="Times New Roman"/>
                <w:b/>
                <w:sz w:val="24"/>
                <w:szCs w:val="24"/>
                <w:lang w:eastAsia="ru-RU"/>
              </w:rPr>
              <w:t>)</w:t>
            </w:r>
          </w:p>
        </w:tc>
        <w:tc>
          <w:tcPr>
            <w:tcW w:w="5066" w:type="dxa"/>
          </w:tcPr>
          <w:p w:rsidR="00AD49CE" w:rsidRPr="00AD49CE" w:rsidRDefault="00AD49CE" w:rsidP="00AD49CE">
            <w:pPr>
              <w:spacing w:after="0" w:line="240" w:lineRule="auto"/>
              <w:jc w:val="both"/>
              <w:rPr>
                <w:rFonts w:ascii="Times New Roman" w:eastAsia="Times New Roman" w:hAnsi="Times New Roman" w:cs="Times New Roman"/>
                <w:spacing w:val="-10"/>
                <w:sz w:val="24"/>
                <w:szCs w:val="24"/>
                <w:lang w:val="en-US" w:eastAsia="ru-RU"/>
              </w:rPr>
            </w:pPr>
            <w:r w:rsidRPr="00AD49CE">
              <w:rPr>
                <w:rFonts w:ascii="Times New Roman" w:eastAsia="Times New Roman" w:hAnsi="Times New Roman" w:cs="Times New Roman"/>
                <w:sz w:val="24"/>
                <w:szCs w:val="24"/>
                <w:lang w:val="en-US" w:eastAsia="ru-RU"/>
              </w:rPr>
              <w:t>3.1.</w:t>
            </w:r>
            <w:r w:rsidRPr="00AD49CE">
              <w:rPr>
                <w:rFonts w:ascii="Times New Roman" w:eastAsia="Times New Roman" w:hAnsi="Times New Roman" w:cs="Times New Roman"/>
                <w:spacing w:val="-10"/>
                <w:sz w:val="24"/>
                <w:szCs w:val="24"/>
                <w:lang w:val="en-US" w:eastAsia="ru-RU"/>
              </w:rPr>
              <w:t xml:space="preserve">Mavzuning dastlabki uchta savoli boyicha umumlashtiradi, xulosalar qiladi. Talabalar diqqatini mavzuning asosiy mohiyatiga qaratadi </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pacing w:val="-10"/>
                <w:sz w:val="24"/>
                <w:szCs w:val="24"/>
                <w:lang w:val="en-US" w:eastAsia="ru-RU"/>
              </w:rPr>
              <w:t>(</w:t>
            </w:r>
            <w:r w:rsidRPr="00AD49CE">
              <w:rPr>
                <w:rFonts w:ascii="Times New Roman" w:eastAsia="Times New Roman" w:hAnsi="Times New Roman" w:cs="Times New Roman"/>
                <w:spacing w:val="-10"/>
                <w:sz w:val="24"/>
                <w:szCs w:val="24"/>
                <w:lang w:val="uz-Cyrl-UZ" w:eastAsia="ru-RU"/>
              </w:rPr>
              <w:t>6</w:t>
            </w:r>
            <w:r w:rsidRPr="00AD49CE">
              <w:rPr>
                <w:rFonts w:ascii="Times New Roman" w:eastAsia="Times New Roman" w:hAnsi="Times New Roman" w:cs="Times New Roman"/>
                <w:spacing w:val="-10"/>
                <w:sz w:val="24"/>
                <w:szCs w:val="24"/>
                <w:lang w:val="en-US" w:eastAsia="ru-RU"/>
              </w:rPr>
              <w:t>-ilova)</w:t>
            </w:r>
            <w:r w:rsidRPr="00AD49CE">
              <w:rPr>
                <w:rFonts w:ascii="Times New Roman" w:eastAsia="Times New Roman" w:hAnsi="Times New Roman" w:cs="Times New Roman"/>
                <w:sz w:val="24"/>
                <w:szCs w:val="24"/>
                <w:lang w:val="en-US" w:eastAsia="ru-RU"/>
              </w:rPr>
              <w:t>.</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 xml:space="preserve">3.2.O’quv mashg’ulotining natijalarini qayd qiladi. </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p>
        </w:tc>
        <w:tc>
          <w:tcPr>
            <w:tcW w:w="2518" w:type="dxa"/>
          </w:tcPr>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r w:rsidRPr="00AD49CE">
              <w:rPr>
                <w:rFonts w:ascii="Times New Roman" w:eastAsia="Times New Roman" w:hAnsi="Times New Roman" w:cs="Times New Roman"/>
                <w:sz w:val="24"/>
                <w:szCs w:val="24"/>
                <w:lang w:val="uz-Cyrl-UZ" w:eastAsia="ru-RU"/>
              </w:rPr>
              <w:t>3.1.Tinglay</w:t>
            </w:r>
            <w:r w:rsidRPr="00AD49CE">
              <w:rPr>
                <w:rFonts w:ascii="Times New Roman" w:eastAsia="Times New Roman" w:hAnsi="Times New Roman" w:cs="Times New Roman"/>
                <w:sz w:val="24"/>
                <w:szCs w:val="24"/>
                <w:lang w:val="sv-SE" w:eastAsia="ru-RU"/>
              </w:rPr>
              <w:t xml:space="preserve">dilar. </w:t>
            </w: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uz-Cyrl-UZ" w:eastAsia="ru-RU"/>
              </w:rPr>
              <w:t>3.2.Faoliyatlari natijasini bilib oladilar.</w:t>
            </w:r>
          </w:p>
        </w:tc>
      </w:tr>
    </w:tbl>
    <w:p w:rsidR="00AD49CE" w:rsidRPr="00AD49CE" w:rsidRDefault="00AD49CE" w:rsidP="00AD49CE">
      <w:pPr>
        <w:spacing w:after="0" w:line="240" w:lineRule="auto"/>
        <w:rPr>
          <w:rFonts w:ascii="Times New Roman" w:eastAsia="Times New Roman" w:hAnsi="Times New Roman" w:cs="Times New Roman"/>
          <w:sz w:val="24"/>
          <w:szCs w:val="24"/>
          <w:lang w:val="en-US"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2496" behindDoc="0" locked="0" layoutInCell="1" allowOverlap="1" wp14:anchorId="0CA38179" wp14:editId="77AAA6E4">
                <wp:simplePos x="0" y="0"/>
                <wp:positionH relativeFrom="column">
                  <wp:posOffset>110490</wp:posOffset>
                </wp:positionH>
                <wp:positionV relativeFrom="paragraph">
                  <wp:posOffset>840741</wp:posOffset>
                </wp:positionV>
                <wp:extent cx="5783580" cy="2057400"/>
                <wp:effectExtent l="19050" t="19050" r="26670" b="19050"/>
                <wp:wrapNone/>
                <wp:docPr id="692" name="Овал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057400"/>
                        </a:xfrm>
                        <a:prstGeom prst="ellipse">
                          <a:avLst/>
                        </a:prstGeom>
                        <a:solidFill>
                          <a:srgbClr val="99CC00"/>
                        </a:solidFill>
                        <a:ln w="38100">
                          <a:solidFill>
                            <a:srgbClr val="3366FF"/>
                          </a:solidFill>
                          <a:round/>
                          <a:headEnd/>
                          <a:tailEnd/>
                        </a:ln>
                      </wps:spPr>
                      <wps:txbx>
                        <w:txbxContent>
                          <w:p w:rsidR="00AD49CE" w:rsidRDefault="00AD49CE" w:rsidP="00AD49CE">
                            <w:pPr>
                              <w:spacing w:after="0" w:line="240" w:lineRule="auto"/>
                              <w:jc w:val="center"/>
                              <w:rPr>
                                <w:rFonts w:ascii="Times New Roman" w:hAnsi="Times New Roman"/>
                                <w:b/>
                                <w:color w:val="993300"/>
                                <w:sz w:val="40"/>
                                <w:szCs w:val="40"/>
                                <w:lang w:val="uz-Cyrl-UZ"/>
                              </w:rPr>
                            </w:pPr>
                          </w:p>
                          <w:p w:rsidR="00AD49CE" w:rsidRPr="00FB008A" w:rsidRDefault="00AD49CE" w:rsidP="00AD49CE">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66506F">
                              <w:rPr>
                                <w:rFonts w:ascii="Times New Roman" w:hAnsi="Times New Roman"/>
                                <w:b/>
                                <w:color w:val="00B0F0"/>
                                <w:sz w:val="40"/>
                                <w:szCs w:val="40"/>
                                <w:lang w:val="uz-Cyrl-UZ"/>
                              </w:rPr>
                              <w:t xml:space="preserve">Eshituv faoliyatida ishtrok etadigan nervlarning tuzilishi,vazifalari va patologiyasining kelib chiqish sabablari va oqibatlari </w:t>
                            </w:r>
                          </w:p>
                          <w:p w:rsidR="00AD49CE" w:rsidRPr="00FB008A" w:rsidRDefault="00AD49CE" w:rsidP="00AD49CE">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92" o:spid="_x0000_s1623" style="position:absolute;left:0;text-align:left;margin-left:8.7pt;margin-top:66.2pt;width:455.4pt;height:16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" fillcolor="#9c0" strokecolor="#36f" strokeweight="3pt">
                <v:textbox>
                  <w:txbxContent>
                    <w:p w:rsidR="00AD49CE" w:rsidRDefault="00AD49CE" w:rsidP="00AD49CE">
                      <w:pPr>
                        <w:spacing w:after="0" w:line="240" w:lineRule="auto"/>
                        <w:jc w:val="center"/>
                        <w:rPr>
                          <w:rFonts w:ascii="Times New Roman" w:hAnsi="Times New Roman"/>
                          <w:b/>
                          <w:color w:val="993300"/>
                          <w:sz w:val="40"/>
                          <w:szCs w:val="40"/>
                          <w:lang w:val="uz-Cyrl-UZ"/>
                        </w:rPr>
                      </w:pPr>
                    </w:p>
                    <w:p w:rsidR="00AD49CE" w:rsidRPr="00FB008A" w:rsidRDefault="00AD49CE" w:rsidP="00AD49CE">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66506F">
                        <w:rPr>
                          <w:rFonts w:ascii="Times New Roman" w:hAnsi="Times New Roman"/>
                          <w:b/>
                          <w:color w:val="00B0F0"/>
                          <w:sz w:val="40"/>
                          <w:szCs w:val="40"/>
                          <w:lang w:val="uz-Cyrl-UZ"/>
                        </w:rPr>
                        <w:t xml:space="preserve">Eshituv faoliyatida ishtrok etadigan nervlarning tuzilishi,vazifalari va patologiyasining kelib chiqish sabablari va oqibatlari </w:t>
                      </w:r>
                    </w:p>
                    <w:p w:rsidR="00AD49CE" w:rsidRPr="00FB008A" w:rsidRDefault="00AD49CE" w:rsidP="00AD49CE">
                      <w:pPr>
                        <w:spacing w:after="0" w:line="240" w:lineRule="auto"/>
                        <w:jc w:val="center"/>
                        <w:rPr>
                          <w:i/>
                          <w:color w:val="0000FF"/>
                          <w:sz w:val="36"/>
                          <w:szCs w:val="36"/>
                          <w:lang w:val="uz-Cyrl-UZ"/>
                        </w:rPr>
                      </w:pPr>
                    </w:p>
                  </w:txbxContent>
                </v:textbox>
              </v:oval>
            </w:pict>
          </mc:Fallback>
        </mc:AlternateContent>
      </w:r>
      <w:r w:rsidRPr="00AD49CE">
        <w:rPr>
          <w:rFonts w:ascii="Times New Roman" w:eastAsia="Times New Roman" w:hAnsi="Times New Roman" w:cs="Times New Roman"/>
          <w:noProof/>
          <w:sz w:val="24"/>
          <w:szCs w:val="24"/>
          <w:lang w:eastAsia="ru-RU"/>
        </w:rPr>
        <w:drawing>
          <wp:inline distT="0" distB="0" distL="0" distR="0" wp14:anchorId="68D171E9" wp14:editId="460BE5DD">
            <wp:extent cx="1809750" cy="11239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b/>
          <w:i/>
          <w:sz w:val="24"/>
          <w:szCs w:val="24"/>
          <w:lang w:eastAsia="ru-RU"/>
        </w:rPr>
      </w:pPr>
    </w:p>
    <w:p w:rsidR="00AD49CE" w:rsidRPr="00AD49CE" w:rsidRDefault="00AD49CE" w:rsidP="00AD49CE">
      <w:pPr>
        <w:spacing w:after="0" w:line="240" w:lineRule="auto"/>
        <w:jc w:val="right"/>
        <w:rPr>
          <w:rFonts w:ascii="Times New Roman" w:eastAsia="Times New Roman" w:hAnsi="Times New Roman" w:cs="Times New Roman"/>
          <w:b/>
          <w:i/>
          <w:sz w:val="24"/>
          <w:szCs w:val="24"/>
          <w:lang w:val="uz-Cyrl-UZ" w:eastAsia="ru-RU"/>
        </w:rPr>
      </w:pPr>
      <w:r w:rsidRPr="00AD49CE">
        <w:rPr>
          <w:rFonts w:ascii="Times New Roman" w:eastAsia="Times New Roman" w:hAnsi="Times New Roman" w:cs="Times New Roman"/>
          <w:b/>
          <w:i/>
          <w:sz w:val="24"/>
          <w:szCs w:val="24"/>
          <w:lang w:val="sv-SE" w:eastAsia="ru-RU"/>
        </w:rPr>
        <w:t xml:space="preserve">1-ilova </w: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3520" behindDoc="0" locked="0" layoutInCell="1" allowOverlap="1" wp14:anchorId="517E308B" wp14:editId="7119157E">
                <wp:simplePos x="0" y="0"/>
                <wp:positionH relativeFrom="column">
                  <wp:posOffset>453390</wp:posOffset>
                </wp:positionH>
                <wp:positionV relativeFrom="paragraph">
                  <wp:posOffset>166371</wp:posOffset>
                </wp:positionV>
                <wp:extent cx="4952365" cy="1390650"/>
                <wp:effectExtent l="0" t="0" r="19685" b="19050"/>
                <wp:wrapNone/>
                <wp:docPr id="693" name="Овал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390650"/>
                        </a:xfrm>
                        <a:prstGeom prst="ellipse">
                          <a:avLst/>
                        </a:prstGeom>
                        <a:solidFill>
                          <a:srgbClr val="FFC000"/>
                        </a:solidFill>
                        <a:ln w="19050">
                          <a:solidFill>
                            <a:srgbClr val="C00000"/>
                          </a:solidFill>
                          <a:round/>
                          <a:headEnd/>
                          <a:tailEnd/>
                        </a:ln>
                      </wps:spPr>
                      <wps:txbx>
                        <w:txbxContent>
                          <w:p w:rsidR="00AD49CE" w:rsidRPr="006649C1" w:rsidRDefault="00AD49CE" w:rsidP="00AD49CE">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AD49CE" w:rsidRPr="009D66FE" w:rsidRDefault="00AD49CE" w:rsidP="00AD49CE">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93" o:spid="_x0000_s1624" style="position:absolute;left:0;text-align:left;margin-left:35.7pt;margin-top:13.1pt;width:389.95pt;height:10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" fillcolor="#ffc000" strokecolor="#c00000" strokeweight="1.5pt">
                <v:textbox>
                  <w:txbxContent>
                    <w:p w:rsidR="00AD49CE" w:rsidRPr="006649C1" w:rsidRDefault="00AD49CE" w:rsidP="00AD49CE">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AD49CE" w:rsidRPr="009D66FE" w:rsidRDefault="00AD49CE" w:rsidP="00AD49CE">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v:textbox>
              </v:oval>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6592" behindDoc="0" locked="0" layoutInCell="1" allowOverlap="1" wp14:anchorId="6A5A6A2C" wp14:editId="29A80D4D">
                <wp:simplePos x="0" y="0"/>
                <wp:positionH relativeFrom="column">
                  <wp:posOffset>681990</wp:posOffset>
                </wp:positionH>
                <wp:positionV relativeFrom="paragraph">
                  <wp:posOffset>73025</wp:posOffset>
                </wp:positionV>
                <wp:extent cx="605790" cy="428625"/>
                <wp:effectExtent l="38100" t="0" r="3810" b="47625"/>
                <wp:wrapNone/>
                <wp:docPr id="694" name="Стрелка вниз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428625"/>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694" o:spid="_x0000_s1026" type="#_x0000_t67" style="position:absolute;margin-left:53.7pt;margin-top:5.75pt;width:47.7pt;height:33.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" fillcolor="#92d050" strokecolor="#00b050"/>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7616" behindDoc="0" locked="0" layoutInCell="1" allowOverlap="1" wp14:anchorId="2F130B5B" wp14:editId="08A7675F">
                <wp:simplePos x="0" y="0"/>
                <wp:positionH relativeFrom="column">
                  <wp:posOffset>4110990</wp:posOffset>
                </wp:positionH>
                <wp:positionV relativeFrom="paragraph">
                  <wp:posOffset>69215</wp:posOffset>
                </wp:positionV>
                <wp:extent cx="605790" cy="356870"/>
                <wp:effectExtent l="38100" t="0" r="3810" b="43180"/>
                <wp:wrapNone/>
                <wp:docPr id="695" name="Стрелка вниз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568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695" o:spid="_x0000_s1026" type="#_x0000_t67" style="position:absolute;margin-left:323.7pt;margin-top:5.45pt;width:47.7pt;height:28.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" fillcolor="#92d050" strokecolor="#00b050"/>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4544" behindDoc="0" locked="0" layoutInCell="1" allowOverlap="1" wp14:anchorId="19355BAA" wp14:editId="2F0A4C6B">
                <wp:simplePos x="0" y="0"/>
                <wp:positionH relativeFrom="column">
                  <wp:posOffset>-346710</wp:posOffset>
                </wp:positionH>
                <wp:positionV relativeFrom="paragraph">
                  <wp:posOffset>151130</wp:posOffset>
                </wp:positionV>
                <wp:extent cx="3239135" cy="1323975"/>
                <wp:effectExtent l="19050" t="19050" r="18415" b="28575"/>
                <wp:wrapNone/>
                <wp:docPr id="696" name="Скругленный прямоугольник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1323975"/>
                        </a:xfrm>
                        <a:prstGeom prst="roundRect">
                          <a:avLst>
                            <a:gd name="adj" fmla="val 16667"/>
                          </a:avLst>
                        </a:prstGeom>
                        <a:solidFill>
                          <a:srgbClr val="00FFFF"/>
                        </a:solidFill>
                        <a:ln w="28575">
                          <a:solidFill>
                            <a:srgbClr val="FF85FF"/>
                          </a:solidFill>
                          <a:round/>
                          <a:headEnd/>
                          <a:tailEnd/>
                        </a:ln>
                      </wps:spPr>
                      <wps:txb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AD49CE" w:rsidRPr="00765CE5" w:rsidTr="00AD49CE">
                              <w:trPr>
                                <w:trHeight w:val="3861"/>
                              </w:trPr>
                              <w:tc>
                                <w:tcPr>
                                  <w:tcW w:w="4534" w:type="dxa"/>
                                </w:tcPr>
                                <w:p w:rsidR="00AD49CE" w:rsidRPr="00F5050F" w:rsidRDefault="00AD49CE" w:rsidP="00AD49CE">
                                  <w:pPr>
                                    <w:jc w:val="both"/>
                                    <w:rPr>
                                      <w:rFonts w:ascii="Times New Roman CYR" w:eastAsia="Times New Roman" w:hAnsi="Times New Roman CYR" w:cs="Times New Roman CYR"/>
                                      <w:sz w:val="24"/>
                                      <w:szCs w:val="24"/>
                                      <w:lang w:val="uz-Cyrl-UZ" w:eastAsia="ru-RU"/>
                                    </w:rPr>
                                  </w:pPr>
                                  <w:r>
                                    <w:rPr>
                                      <w:rFonts w:ascii="Times New Roman CYR" w:hAnsi="Times New Roman CYR" w:cs="Times New Roman CYR"/>
                                      <w:sz w:val="28"/>
                                      <w:szCs w:val="28"/>
                                      <w:lang w:val="uz-Cyrl-UZ"/>
                                    </w:rPr>
                                    <w:t>.</w:t>
                                  </w:r>
                                  <w:r w:rsidRPr="00F5050F">
                                    <w:rPr>
                                      <w:rFonts w:ascii="Times New Roman CYR" w:eastAsia="Times New Roman" w:hAnsi="Times New Roman CYR" w:cs="Times New Roman CYR"/>
                                      <w:sz w:val="24"/>
                                      <w:szCs w:val="24"/>
                                      <w:lang w:val="uz-Cyrl-UZ" w:eastAsia="ru-RU"/>
                                    </w:rPr>
                                    <w:t xml:space="preserve"> 1.</w:t>
                                  </w:r>
                                  <w:r w:rsidRPr="0066506F">
                                    <w:rPr>
                                      <w:lang w:val="uz-Cyrl-UZ"/>
                                    </w:rPr>
                                    <w:t xml:space="preserve"> </w:t>
                                  </w:r>
                                  <w:r w:rsidRPr="0066506F">
                                    <w:rPr>
                                      <w:rFonts w:ascii="Times New Roman CYR" w:eastAsia="Times New Roman" w:hAnsi="Times New Roman CYR" w:cs="Times New Roman CYR"/>
                                      <w:sz w:val="20"/>
                                      <w:szCs w:val="20"/>
                                      <w:lang w:val="uz-Cyrl-UZ" w:eastAsia="ru-RU"/>
                                    </w:rPr>
                                    <w:t xml:space="preserve">Eshituv faoliyatida ishtrok etadigan nervlarning tuzilishi,vazifalari va patologiyasining kelib chiqish sabablari va oqibatlari </w:t>
                                  </w:r>
                                  <w:r w:rsidRPr="0066506F">
                                    <w:rPr>
                                      <w:rFonts w:ascii="Times New Roman" w:hAnsi="Times New Roman" w:cs="Times New Roman"/>
                                      <w:sz w:val="20"/>
                                      <w:szCs w:val="20"/>
                                      <w:lang w:val="uz-Cyrl-UZ"/>
                                    </w:rPr>
                                    <w:t>etiologiya va patogenezi</w:t>
                                  </w:r>
                                  <w:r w:rsidRPr="0066506F">
                                    <w:rPr>
                                      <w:rFonts w:ascii="Times New Roman" w:eastAsia="Times New Roman" w:hAnsi="Times New Roman" w:cs="Times New Roman"/>
                                      <w:sz w:val="20"/>
                                      <w:szCs w:val="20"/>
                                      <w:lang w:val="uz-Cyrl-UZ" w:eastAsia="ru-RU"/>
                                    </w:rPr>
                                    <w:t xml:space="preserve"> va uning klinik belgilari </w:t>
                                  </w:r>
                                  <w:r w:rsidRPr="0066506F">
                                    <w:rPr>
                                      <w:rFonts w:ascii="Times New Roman CYR" w:eastAsia="Times New Roman" w:hAnsi="Times New Roman CYR" w:cs="Times New Roman CYR"/>
                                      <w:sz w:val="20"/>
                                      <w:szCs w:val="20"/>
                                      <w:lang w:val="uz-Cyrl-UZ" w:eastAsia="ru-RU"/>
                                    </w:rPr>
                                    <w:t xml:space="preserve"> haqida ma’lumotni  bilib</w:t>
                                  </w:r>
                                  <w:r w:rsidRPr="00F5050F">
                                    <w:rPr>
                                      <w:rFonts w:ascii="Times New Roman CYR" w:eastAsia="Times New Roman" w:hAnsi="Times New Roman CYR" w:cs="Times New Roman CYR"/>
                                      <w:sz w:val="24"/>
                                      <w:szCs w:val="24"/>
                                      <w:lang w:val="uz-Cyrl-UZ" w:eastAsia="ru-RU"/>
                                    </w:rPr>
                                    <w:t xml:space="preserve"> oladilar.</w:t>
                                  </w: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sidRPr="00F5050F">
                                    <w:rPr>
                                      <w:rFonts w:ascii="Times New Roman CYR" w:eastAsia="Times New Roman" w:hAnsi="Times New Roman CYR" w:cs="Times New Roman CYR"/>
                                      <w:sz w:val="24"/>
                                      <w:szCs w:val="24"/>
                                      <w:lang w:val="uz-Cyrl-UZ" w:eastAsia="ru-RU"/>
                                    </w:rPr>
                                    <w:t xml:space="preserve"> 2..</w:t>
                                  </w:r>
                                  <w:r w:rsidRPr="00F5050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Психопатия</w:t>
                                  </w:r>
                                  <w:r w:rsidRPr="00F5050F">
                                    <w:rPr>
                                      <w:rFonts w:ascii="Times New Roman" w:eastAsia="Times New Roman" w:hAnsi="Times New Roman" w:cs="Times New Roman"/>
                                      <w:sz w:val="24"/>
                                      <w:szCs w:val="24"/>
                                      <w:lang w:val="uz-Cyrl-UZ" w:eastAsia="ru-RU"/>
                                    </w:rPr>
                                    <w:t xml:space="preserve">uning klinik belgilari </w:t>
                                  </w:r>
                                  <w:r w:rsidRPr="00F5050F">
                                    <w:rPr>
                                      <w:rFonts w:ascii="Times New Roman CYR" w:eastAsia="Times New Roman" w:hAnsi="Times New Roman CYR" w:cs="Times New Roman CYR"/>
                                      <w:sz w:val="24"/>
                                      <w:szCs w:val="24"/>
                                      <w:lang w:val="uz-Cyrl-UZ" w:eastAsia="ru-RU"/>
                                    </w:rPr>
                                    <w:t xml:space="preserve"> </w:t>
                                  </w:r>
                                  <w:r w:rsidRPr="00F5050F">
                                    <w:rPr>
                                      <w:rFonts w:ascii="Times New Roman" w:eastAsia="Times New Roman" w:hAnsi="Times New Roman" w:cs="Times New Roman"/>
                                      <w:sz w:val="24"/>
                                      <w:szCs w:val="24"/>
                                      <w:lang w:val="uz-Cyrl-UZ" w:eastAsia="ru-RU"/>
                                    </w:rPr>
                                    <w:t>va uning klinik belgilari</w:t>
                                  </w:r>
                                  <w:r w:rsidRPr="00F5050F">
                                    <w:rPr>
                                      <w:rFonts w:ascii="Times New Roman CYR" w:eastAsia="Times New Roman" w:hAnsi="Times New Roman CYR" w:cs="Times New Roman CYR"/>
                                      <w:sz w:val="24"/>
                                      <w:szCs w:val="24"/>
                                      <w:lang w:val="uz-Cyrl-UZ" w:eastAsia="ru-RU"/>
                                    </w:rPr>
                                    <w:t xml:space="preserve"> haqida ma’lumotni  egallaydilar. </w:t>
                                  </w:r>
                                </w:p>
                                <w:p w:rsidR="00AD49CE" w:rsidRPr="003855E2" w:rsidRDefault="00AD49CE" w:rsidP="00AD49CE">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sidRPr="00F5050F">
                                    <w:rPr>
                                      <w:rFonts w:ascii="Times New Roman" w:eastAsia="Times New Roman" w:hAnsi="Times New Roman" w:cs="Times New Roman"/>
                                      <w:sz w:val="24"/>
                                      <w:szCs w:val="24"/>
                                      <w:lang w:val="uz-Cyrl-UZ" w:eastAsia="ru-RU"/>
                                    </w:rPr>
                                    <w:t>3.Tekshirish usullari bilan tanishadilar</w:t>
                                  </w:r>
                                </w:p>
                              </w:tc>
                            </w:tr>
                          </w:tbl>
                          <w:p w:rsidR="00AD49CE" w:rsidRPr="00F1200A" w:rsidRDefault="00AD49CE" w:rsidP="00AD49CE">
                            <w:pPr>
                              <w:rPr>
                                <w:color w:val="C00000"/>
                                <w:lang w:val="uz-Cyrl-UZ"/>
                              </w:rPr>
                            </w:pPr>
                          </w:p>
                          <w:p w:rsidR="00AD49CE" w:rsidRPr="00F1200A" w:rsidRDefault="00AD49CE" w:rsidP="00AD49CE">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6" o:spid="_x0000_s1625" style="position:absolute;left:0;text-align:left;margin-left:-27.3pt;margin-top:11.9pt;width:255.05pt;height:10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" fillcolor="aqua" strokecolor="#ff85ff" strokeweight="2.25pt">
                <v:textbo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AD49CE" w:rsidRPr="00765CE5" w:rsidTr="00AD49CE">
                        <w:trPr>
                          <w:trHeight w:val="3861"/>
                        </w:trPr>
                        <w:tc>
                          <w:tcPr>
                            <w:tcW w:w="4534" w:type="dxa"/>
                          </w:tcPr>
                          <w:p w:rsidR="00AD49CE" w:rsidRPr="00F5050F" w:rsidRDefault="00AD49CE" w:rsidP="00AD49CE">
                            <w:pPr>
                              <w:jc w:val="both"/>
                              <w:rPr>
                                <w:rFonts w:ascii="Times New Roman CYR" w:eastAsia="Times New Roman" w:hAnsi="Times New Roman CYR" w:cs="Times New Roman CYR"/>
                                <w:sz w:val="24"/>
                                <w:szCs w:val="24"/>
                                <w:lang w:val="uz-Cyrl-UZ" w:eastAsia="ru-RU"/>
                              </w:rPr>
                            </w:pPr>
                            <w:r>
                              <w:rPr>
                                <w:rFonts w:ascii="Times New Roman CYR" w:hAnsi="Times New Roman CYR" w:cs="Times New Roman CYR"/>
                                <w:sz w:val="28"/>
                                <w:szCs w:val="28"/>
                                <w:lang w:val="uz-Cyrl-UZ"/>
                              </w:rPr>
                              <w:t>.</w:t>
                            </w:r>
                            <w:r w:rsidRPr="00F5050F">
                              <w:rPr>
                                <w:rFonts w:ascii="Times New Roman CYR" w:eastAsia="Times New Roman" w:hAnsi="Times New Roman CYR" w:cs="Times New Roman CYR"/>
                                <w:sz w:val="24"/>
                                <w:szCs w:val="24"/>
                                <w:lang w:val="uz-Cyrl-UZ" w:eastAsia="ru-RU"/>
                              </w:rPr>
                              <w:t xml:space="preserve"> 1.</w:t>
                            </w:r>
                            <w:r w:rsidRPr="0066506F">
                              <w:rPr>
                                <w:lang w:val="uz-Cyrl-UZ"/>
                              </w:rPr>
                              <w:t xml:space="preserve"> </w:t>
                            </w:r>
                            <w:r w:rsidRPr="0066506F">
                              <w:rPr>
                                <w:rFonts w:ascii="Times New Roman CYR" w:eastAsia="Times New Roman" w:hAnsi="Times New Roman CYR" w:cs="Times New Roman CYR"/>
                                <w:sz w:val="20"/>
                                <w:szCs w:val="20"/>
                                <w:lang w:val="uz-Cyrl-UZ" w:eastAsia="ru-RU"/>
                              </w:rPr>
                              <w:t xml:space="preserve">Eshituv faoliyatida ishtrok etadigan nervlarning tuzilishi,vazifalari va patologiyasining kelib chiqish sabablari va oqibatlari </w:t>
                            </w:r>
                            <w:r w:rsidRPr="0066506F">
                              <w:rPr>
                                <w:rFonts w:ascii="Times New Roman" w:hAnsi="Times New Roman" w:cs="Times New Roman"/>
                                <w:sz w:val="20"/>
                                <w:szCs w:val="20"/>
                                <w:lang w:val="uz-Cyrl-UZ"/>
                              </w:rPr>
                              <w:t>etiologiya va patogenezi</w:t>
                            </w:r>
                            <w:r w:rsidRPr="0066506F">
                              <w:rPr>
                                <w:rFonts w:ascii="Times New Roman" w:eastAsia="Times New Roman" w:hAnsi="Times New Roman" w:cs="Times New Roman"/>
                                <w:sz w:val="20"/>
                                <w:szCs w:val="20"/>
                                <w:lang w:val="uz-Cyrl-UZ" w:eastAsia="ru-RU"/>
                              </w:rPr>
                              <w:t xml:space="preserve"> va uning klinik belgilari </w:t>
                            </w:r>
                            <w:r w:rsidRPr="0066506F">
                              <w:rPr>
                                <w:rFonts w:ascii="Times New Roman CYR" w:eastAsia="Times New Roman" w:hAnsi="Times New Roman CYR" w:cs="Times New Roman CYR"/>
                                <w:sz w:val="20"/>
                                <w:szCs w:val="20"/>
                                <w:lang w:val="uz-Cyrl-UZ" w:eastAsia="ru-RU"/>
                              </w:rPr>
                              <w:t xml:space="preserve"> haqida ma’lumotni  bilib</w:t>
                            </w:r>
                            <w:r w:rsidRPr="00F5050F">
                              <w:rPr>
                                <w:rFonts w:ascii="Times New Roman CYR" w:eastAsia="Times New Roman" w:hAnsi="Times New Roman CYR" w:cs="Times New Roman CYR"/>
                                <w:sz w:val="24"/>
                                <w:szCs w:val="24"/>
                                <w:lang w:val="uz-Cyrl-UZ" w:eastAsia="ru-RU"/>
                              </w:rPr>
                              <w:t xml:space="preserve"> oladilar.</w:t>
                            </w: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sidRPr="00F5050F">
                              <w:rPr>
                                <w:rFonts w:ascii="Times New Roman CYR" w:eastAsia="Times New Roman" w:hAnsi="Times New Roman CYR" w:cs="Times New Roman CYR"/>
                                <w:sz w:val="24"/>
                                <w:szCs w:val="24"/>
                                <w:lang w:val="uz-Cyrl-UZ" w:eastAsia="ru-RU"/>
                              </w:rPr>
                              <w:t xml:space="preserve"> 2..</w:t>
                            </w:r>
                            <w:r w:rsidRPr="00F5050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Психопатия</w:t>
                            </w:r>
                            <w:r w:rsidRPr="00F5050F">
                              <w:rPr>
                                <w:rFonts w:ascii="Times New Roman" w:eastAsia="Times New Roman" w:hAnsi="Times New Roman" w:cs="Times New Roman"/>
                                <w:sz w:val="24"/>
                                <w:szCs w:val="24"/>
                                <w:lang w:val="uz-Cyrl-UZ" w:eastAsia="ru-RU"/>
                              </w:rPr>
                              <w:t xml:space="preserve">uning klinik belgilari </w:t>
                            </w:r>
                            <w:r w:rsidRPr="00F5050F">
                              <w:rPr>
                                <w:rFonts w:ascii="Times New Roman CYR" w:eastAsia="Times New Roman" w:hAnsi="Times New Roman CYR" w:cs="Times New Roman CYR"/>
                                <w:sz w:val="24"/>
                                <w:szCs w:val="24"/>
                                <w:lang w:val="uz-Cyrl-UZ" w:eastAsia="ru-RU"/>
                              </w:rPr>
                              <w:t xml:space="preserve"> </w:t>
                            </w:r>
                            <w:r w:rsidRPr="00F5050F">
                              <w:rPr>
                                <w:rFonts w:ascii="Times New Roman" w:eastAsia="Times New Roman" w:hAnsi="Times New Roman" w:cs="Times New Roman"/>
                                <w:sz w:val="24"/>
                                <w:szCs w:val="24"/>
                                <w:lang w:val="uz-Cyrl-UZ" w:eastAsia="ru-RU"/>
                              </w:rPr>
                              <w:t>va uning klinik belgilari</w:t>
                            </w:r>
                            <w:r w:rsidRPr="00F5050F">
                              <w:rPr>
                                <w:rFonts w:ascii="Times New Roman CYR" w:eastAsia="Times New Roman" w:hAnsi="Times New Roman CYR" w:cs="Times New Roman CYR"/>
                                <w:sz w:val="24"/>
                                <w:szCs w:val="24"/>
                                <w:lang w:val="uz-Cyrl-UZ" w:eastAsia="ru-RU"/>
                              </w:rPr>
                              <w:t xml:space="preserve"> haqida ma’lumotni  egallaydilar. </w:t>
                            </w:r>
                          </w:p>
                          <w:p w:rsidR="00AD49CE" w:rsidRPr="003855E2" w:rsidRDefault="00AD49CE" w:rsidP="00AD49CE">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sidRPr="00F5050F">
                              <w:rPr>
                                <w:rFonts w:ascii="Times New Roman" w:eastAsia="Times New Roman" w:hAnsi="Times New Roman" w:cs="Times New Roman"/>
                                <w:sz w:val="24"/>
                                <w:szCs w:val="24"/>
                                <w:lang w:val="uz-Cyrl-UZ" w:eastAsia="ru-RU"/>
                              </w:rPr>
                              <w:t>3.Tekshirish usullari bilan tanishadilar</w:t>
                            </w:r>
                          </w:p>
                        </w:tc>
                      </w:tr>
                    </w:tbl>
                    <w:p w:rsidR="00AD49CE" w:rsidRPr="00F1200A" w:rsidRDefault="00AD49CE" w:rsidP="00AD49CE">
                      <w:pPr>
                        <w:rPr>
                          <w:color w:val="C00000"/>
                          <w:lang w:val="uz-Cyrl-UZ"/>
                        </w:rPr>
                      </w:pPr>
                    </w:p>
                    <w:p w:rsidR="00AD49CE" w:rsidRPr="00F1200A" w:rsidRDefault="00AD49CE" w:rsidP="00AD49CE">
                      <w:pPr>
                        <w:rPr>
                          <w:lang w:val="uz-Cyrl-UZ"/>
                        </w:rPr>
                      </w:pPr>
                    </w:p>
                  </w:txbxContent>
                </v:textbox>
              </v:roundrect>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5568" behindDoc="0" locked="0" layoutInCell="1" allowOverlap="1" wp14:anchorId="39227F89" wp14:editId="7B837C5D">
                <wp:simplePos x="0" y="0"/>
                <wp:positionH relativeFrom="column">
                  <wp:posOffset>2939415</wp:posOffset>
                </wp:positionH>
                <wp:positionV relativeFrom="paragraph">
                  <wp:posOffset>71120</wp:posOffset>
                </wp:positionV>
                <wp:extent cx="3248660" cy="1228725"/>
                <wp:effectExtent l="19050" t="19050" r="27940" b="28575"/>
                <wp:wrapNone/>
                <wp:docPr id="697" name="Скругленный прямоугольник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1228725"/>
                        </a:xfrm>
                        <a:prstGeom prst="roundRect">
                          <a:avLst>
                            <a:gd name="adj" fmla="val 16667"/>
                          </a:avLst>
                        </a:prstGeom>
                        <a:solidFill>
                          <a:srgbClr val="00FFFF"/>
                        </a:solidFill>
                        <a:ln w="28575">
                          <a:solidFill>
                            <a:srgbClr val="FF85FF"/>
                          </a:solidFill>
                          <a:round/>
                          <a:headEnd/>
                          <a:tailEnd/>
                        </a:ln>
                      </wps:spPr>
                      <wps:txb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sidRPr="00F5050F">
                              <w:rPr>
                                <w:rFonts w:ascii="Times New Roman CYR" w:eastAsia="Times New Roman" w:hAnsi="Times New Roman CYR" w:cs="Times New Roman CYR"/>
                                <w:sz w:val="24"/>
                                <w:szCs w:val="24"/>
                                <w:lang w:val="uz-Cyrl-UZ" w:eastAsia="ru-RU"/>
                              </w:rPr>
                              <w:t>1.</w:t>
                            </w:r>
                            <w:r w:rsidRPr="0066506F">
                              <w:rPr>
                                <w:lang w:val="uz-Cyrl-UZ"/>
                              </w:rPr>
                              <w:t xml:space="preserve"> </w:t>
                            </w:r>
                            <w:r w:rsidRPr="0066506F">
                              <w:rPr>
                                <w:rFonts w:ascii="Times New Roman CYR" w:eastAsia="Times New Roman" w:hAnsi="Times New Roman CYR" w:cs="Times New Roman CYR"/>
                                <w:sz w:val="20"/>
                                <w:szCs w:val="20"/>
                                <w:lang w:val="uz-Cyrl-UZ" w:eastAsia="ru-RU"/>
                              </w:rPr>
                              <w:t>Eshituv faoliyatida ishtrok etadigan nervlarning tuzilishi,vazifalari va patologiyasining kelib chiqish sabablari va oqibatlari</w:t>
                            </w:r>
                            <w:r w:rsidRPr="0066506F">
                              <w:rPr>
                                <w:rFonts w:ascii="Times New Roman" w:eastAsia="Times New Roman" w:hAnsi="Times New Roman" w:cs="Times New Roman"/>
                                <w:sz w:val="20"/>
                                <w:szCs w:val="20"/>
                                <w:lang w:val="uz-Cyrl-UZ" w:eastAsia="ru-RU"/>
                              </w:rPr>
                              <w:t xml:space="preserve"> </w:t>
                            </w:r>
                            <w:r w:rsidRPr="0066506F">
                              <w:rPr>
                                <w:rFonts w:ascii="Times New Roman CYR" w:eastAsia="Times New Roman" w:hAnsi="Times New Roman CYR" w:cs="Times New Roman CYR"/>
                                <w:sz w:val="20"/>
                                <w:szCs w:val="20"/>
                                <w:lang w:val="uz-Cyrl-UZ" w:eastAsia="ru-RU"/>
                              </w:rPr>
                              <w:t>haqida ma’lumotni  egallaydilar</w:t>
                            </w:r>
                            <w:r w:rsidRPr="00F5050F">
                              <w:rPr>
                                <w:rFonts w:ascii="Times New Roman CYR" w:eastAsia="Times New Roman" w:hAnsi="Times New Roman CYR" w:cs="Times New Roman CYR"/>
                                <w:sz w:val="24"/>
                                <w:szCs w:val="24"/>
                                <w:lang w:val="uz-Cyrl-UZ" w:eastAsia="ru-RU"/>
                              </w:rPr>
                              <w:t xml:space="preserve">. </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7" o:spid="_x0000_s1626" style="position:absolute;left:0;text-align:left;margin-left:231.45pt;margin-top:5.6pt;width:255.8pt;height:96.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" fillcolor="aqua" strokecolor="#ff85ff" strokeweight="2.25pt">
                <v:textbox>
                  <w:txbxContent>
                    <w:p w:rsidR="00AD49CE" w:rsidRPr="0081670E" w:rsidRDefault="00AD49CE" w:rsidP="00AD49CE">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sidRPr="00F5050F">
                        <w:rPr>
                          <w:rFonts w:ascii="Times New Roman CYR" w:eastAsia="Times New Roman" w:hAnsi="Times New Roman CYR" w:cs="Times New Roman CYR"/>
                          <w:sz w:val="24"/>
                          <w:szCs w:val="24"/>
                          <w:lang w:val="uz-Cyrl-UZ" w:eastAsia="ru-RU"/>
                        </w:rPr>
                        <w:t>1.</w:t>
                      </w:r>
                      <w:r w:rsidRPr="0066506F">
                        <w:rPr>
                          <w:lang w:val="uz-Cyrl-UZ"/>
                        </w:rPr>
                        <w:t xml:space="preserve"> </w:t>
                      </w:r>
                      <w:r w:rsidRPr="0066506F">
                        <w:rPr>
                          <w:rFonts w:ascii="Times New Roman CYR" w:eastAsia="Times New Roman" w:hAnsi="Times New Roman CYR" w:cs="Times New Roman CYR"/>
                          <w:sz w:val="20"/>
                          <w:szCs w:val="20"/>
                          <w:lang w:val="uz-Cyrl-UZ" w:eastAsia="ru-RU"/>
                        </w:rPr>
                        <w:t>Eshituv faoliyatida ishtrok etadigan nervlarning tuzilishi,vazifalari va patologiyasining kelib chiqish sabablari va oqibatlari</w:t>
                      </w:r>
                      <w:r w:rsidRPr="0066506F">
                        <w:rPr>
                          <w:rFonts w:ascii="Times New Roman" w:eastAsia="Times New Roman" w:hAnsi="Times New Roman" w:cs="Times New Roman"/>
                          <w:sz w:val="20"/>
                          <w:szCs w:val="20"/>
                          <w:lang w:val="uz-Cyrl-UZ" w:eastAsia="ru-RU"/>
                        </w:rPr>
                        <w:t xml:space="preserve"> </w:t>
                      </w:r>
                      <w:r w:rsidRPr="0066506F">
                        <w:rPr>
                          <w:rFonts w:ascii="Times New Roman CYR" w:eastAsia="Times New Roman" w:hAnsi="Times New Roman CYR" w:cs="Times New Roman CYR"/>
                          <w:sz w:val="20"/>
                          <w:szCs w:val="20"/>
                          <w:lang w:val="uz-Cyrl-UZ" w:eastAsia="ru-RU"/>
                        </w:rPr>
                        <w:t>haqida ma’lumotni  egallaydilar</w:t>
                      </w:r>
                      <w:r w:rsidRPr="00F5050F">
                        <w:rPr>
                          <w:rFonts w:ascii="Times New Roman CYR" w:eastAsia="Times New Roman" w:hAnsi="Times New Roman CYR" w:cs="Times New Roman CYR"/>
                          <w:sz w:val="24"/>
                          <w:szCs w:val="24"/>
                          <w:lang w:val="uz-Cyrl-UZ" w:eastAsia="ru-RU"/>
                        </w:rPr>
                        <w:t xml:space="preserve">. </w:t>
                      </w:r>
                    </w:p>
                    <w:p w:rsidR="00AD49CE" w:rsidRPr="00D241F1" w:rsidRDefault="00AD49CE" w:rsidP="00AD49CE">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v:textbox>
              </v:roundrect>
            </w:pict>
          </mc:Fallback>
        </mc:AlternateContent>
      </w: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AD49CE" w:rsidRDefault="00AD49CE" w:rsidP="00AD49CE">
      <w:pPr>
        <w:spacing w:after="0" w:line="240" w:lineRule="auto"/>
        <w:jc w:val="right"/>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rPr>
          <w:rFonts w:ascii="Times New Roman" w:eastAsia="Times New Roman" w:hAnsi="Times New Roman" w:cs="Times New Roman"/>
          <w:b/>
          <w:bCs/>
          <w:i/>
          <w:iCs/>
          <w:sz w:val="24"/>
          <w:szCs w:val="24"/>
          <w:lang w:val="uz-Cyrl-UZ" w:eastAsia="ru-RU"/>
        </w:rPr>
      </w:pPr>
      <w:r w:rsidRPr="00AD49CE">
        <w:rPr>
          <w:rFonts w:ascii="Times New Roman" w:eastAsia="Times New Roman" w:hAnsi="Times New Roman" w:cs="Times New Roman"/>
          <w:b/>
          <w:bCs/>
          <w:i/>
          <w:iCs/>
          <w:sz w:val="24"/>
          <w:szCs w:val="24"/>
          <w:lang w:val="sv-SE" w:eastAsia="ru-RU"/>
        </w:rPr>
        <w:t xml:space="preserve">  2-ILOVA</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r w:rsidRPr="00AD49CE">
        <w:rPr>
          <w:rFonts w:ascii="Times New Roman" w:eastAsia="Times New Roman" w:hAnsi="Times New Roman" w:cs="Times New Roman"/>
          <w:b/>
          <w:bCs/>
          <w:i/>
          <w:iCs/>
          <w:sz w:val="24"/>
          <w:szCs w:val="24"/>
          <w:lang w:val="sv-SE" w:eastAsia="ru-RU"/>
        </w:rPr>
        <w:t>Ekspert guruhi a`zolari tomonidan ish natijalarini baholash mezonlari</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val="sv-SE" w:eastAsia="ru-RU"/>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AD49CE" w:rsidRPr="00AD49CE" w:rsidTr="00AD49CE">
        <w:tc>
          <w:tcPr>
            <w:tcW w:w="4203" w:type="dxa"/>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AD49CE">
              <w:rPr>
                <w:rFonts w:ascii="Times New Roman" w:eastAsia="Times New Roman" w:hAnsi="Times New Roman" w:cs="Times New Roman"/>
                <w:b/>
                <w:bCs/>
                <w:i/>
                <w:iCs/>
                <w:sz w:val="24"/>
                <w:szCs w:val="24"/>
                <w:lang w:eastAsia="ru-RU"/>
              </w:rPr>
              <w:t>Guruh faoliyati natijalarini bahosi</w:t>
            </w:r>
          </w:p>
        </w:tc>
      </w:tr>
      <w:tr w:rsidR="00AD49CE" w:rsidRPr="00AD49CE" w:rsidTr="00AD49CE">
        <w:tc>
          <w:tcPr>
            <w:tcW w:w="420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1,0</w:t>
            </w:r>
          </w:p>
        </w:tc>
        <w:tc>
          <w:tcPr>
            <w:tcW w:w="1036"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sz w:val="24"/>
                <w:szCs w:val="24"/>
                <w:lang w:val="sv-SE" w:eastAsia="ru-RU"/>
              </w:rPr>
            </w:pPr>
            <w:r w:rsidRPr="00AD49CE">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val="sv-SE"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0,5</w:t>
            </w:r>
          </w:p>
        </w:tc>
        <w:tc>
          <w:tcPr>
            <w:tcW w:w="1036"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val="en-US" w:eastAsia="ru-RU"/>
              </w:rPr>
            </w:pPr>
            <w:r w:rsidRPr="00AD49CE">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0,5</w:t>
            </w:r>
          </w:p>
        </w:tc>
        <w:tc>
          <w:tcPr>
            <w:tcW w:w="1036"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AD49CE" w:rsidTr="00AD49CE">
        <w:tc>
          <w:tcPr>
            <w:tcW w:w="4203" w:type="dxa"/>
            <w:tcBorders>
              <w:top w:val="single" w:sz="18" w:space="0" w:color="CF7B79"/>
            </w:tcBorders>
            <w:shd w:val="clear" w:color="auto" w:fill="EFD3D2"/>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AD49CE" w:rsidRPr="00AD49CE" w:rsidRDefault="00AD49CE" w:rsidP="00AD49CE">
            <w:pPr>
              <w:spacing w:after="0" w:line="240" w:lineRule="auto"/>
              <w:jc w:val="center"/>
              <w:rPr>
                <w:rFonts w:ascii="Times New Roman" w:eastAsia="Times New Roman" w:hAnsi="Times New Roman" w:cs="Times New Roman"/>
                <w:b/>
                <w:bCs/>
                <w:sz w:val="24"/>
                <w:szCs w:val="24"/>
                <w:lang w:eastAsia="ru-RU"/>
              </w:rPr>
            </w:pPr>
            <w:r w:rsidRPr="00AD49CE">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AD49CE" w:rsidRPr="00AD49CE" w:rsidRDefault="00AD49CE" w:rsidP="00AD49CE">
            <w:pPr>
              <w:spacing w:after="0" w:line="240" w:lineRule="auto"/>
              <w:jc w:val="both"/>
              <w:rPr>
                <w:rFonts w:ascii="Times New Roman" w:eastAsia="Times New Roman" w:hAnsi="Times New Roman" w:cs="Times New Roman"/>
                <w:b/>
                <w:bCs/>
                <w:sz w:val="24"/>
                <w:szCs w:val="24"/>
                <w:lang w:eastAsia="ru-RU"/>
              </w:rPr>
            </w:pPr>
          </w:p>
        </w:tc>
      </w:tr>
    </w:tbl>
    <w:p w:rsidR="00AD49CE" w:rsidRPr="00AD49CE" w:rsidRDefault="00AD49CE" w:rsidP="00AD49CE">
      <w:pPr>
        <w:spacing w:after="0" w:line="240" w:lineRule="auto"/>
        <w:jc w:val="center"/>
        <w:rPr>
          <w:rFonts w:ascii="Times New Roman" w:eastAsia="Times New Roman" w:hAnsi="Times New Roman" w:cs="Times New Roman"/>
          <w:sz w:val="24"/>
          <w:szCs w:val="24"/>
          <w:lang w:eastAsia="ru-RU"/>
        </w:rPr>
      </w:pP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 xml:space="preserve">1,5 – 2 ball - «a`lo» </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sz w:val="24"/>
          <w:szCs w:val="24"/>
          <w:lang w:val="en-US" w:eastAsia="ru-RU"/>
        </w:rPr>
        <w:t>0,5 – 0,9 ball - «qoniqarli»</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sz w:val="24"/>
          <w:szCs w:val="24"/>
          <w:lang w:val="en-US" w:eastAsia="ru-RU"/>
        </w:rPr>
        <w:t>1,0 – 1,4 ball - «yaxshi»</w:t>
      </w: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sz w:val="24"/>
          <w:szCs w:val="24"/>
          <w:lang w:val="en-US" w:eastAsia="ru-RU"/>
        </w:rPr>
        <w:t xml:space="preserve"> 0 - 0,4 ball - «qoniqarsiz</w:t>
      </w:r>
    </w:p>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Calibri" w:eastAsia="Times New Roman" w:hAnsi="Calibri" w:cs="Times New Roman"/>
          <w:noProof/>
          <w:sz w:val="24"/>
          <w:szCs w:val="24"/>
          <w:lang w:eastAsia="ru-RU"/>
        </w:rPr>
        <mc:AlternateContent>
          <mc:Choice Requires="wps">
            <w:drawing>
              <wp:anchor distT="0" distB="0" distL="114300" distR="114300" simplePos="0" relativeHeight="251888640" behindDoc="0" locked="0" layoutInCell="1" allowOverlap="1" wp14:anchorId="7E46F491" wp14:editId="03215764">
                <wp:simplePos x="0" y="0"/>
                <wp:positionH relativeFrom="column">
                  <wp:posOffset>901065</wp:posOffset>
                </wp:positionH>
                <wp:positionV relativeFrom="paragraph">
                  <wp:posOffset>-81915</wp:posOffset>
                </wp:positionV>
                <wp:extent cx="4591050" cy="981075"/>
                <wp:effectExtent l="0" t="0" r="19050" b="28575"/>
                <wp:wrapNone/>
                <wp:docPr id="698" name="Блок-схема: альтернативный процесс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981075"/>
                        </a:xfrm>
                        <a:prstGeom prst="flowChartAlternateProcess">
                          <a:avLst/>
                        </a:prstGeom>
                        <a:solidFill>
                          <a:srgbClr val="FF6600"/>
                        </a:solidFill>
                        <a:ln w="9525">
                          <a:solidFill>
                            <a:srgbClr val="000000"/>
                          </a:solidFill>
                          <a:miter lim="800000"/>
                          <a:headEnd/>
                          <a:tailEnd/>
                        </a:ln>
                      </wps:spPr>
                      <wps:txbx>
                        <w:txbxContent>
                          <w:p w:rsidR="00AD49CE" w:rsidRDefault="00AD49CE" w:rsidP="00AD49CE">
                            <w:pPr>
                              <w:jc w:val="center"/>
                              <w:rPr>
                                <w:lang w:val="uz-Cyrl-UZ"/>
                              </w:rPr>
                            </w:pP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Pr>
                                <w:rFonts w:ascii="Times New Roman CYR" w:hAnsi="Times New Roman CYR" w:cs="Times New Roman CYR"/>
                                <w:lang w:val="uz-Cyrl-UZ"/>
                              </w:rPr>
                              <w:t xml:space="preserve">  </w:t>
                            </w:r>
                            <w:r w:rsidRPr="0066506F">
                              <w:rPr>
                                <w:rFonts w:ascii="Times New Roman CYR" w:hAnsi="Times New Roman CYR" w:cs="Times New Roman CYR"/>
                                <w:lang w:val="uz-Cyrl-UZ"/>
                              </w:rPr>
                              <w:t>Eshituv faoliyatida ishtrok etadigan nervlarning tuzilishi,vazifalari va patologiyasining kelib chiqish sabablari va oqibatlari</w:t>
                            </w:r>
                          </w:p>
                          <w:p w:rsidR="00AD49CE" w:rsidRPr="006122BC" w:rsidRDefault="00AD49CE" w:rsidP="00AD49CE">
                            <w:pPr>
                              <w:jc w:val="cente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698" o:spid="_x0000_s1627" type="#_x0000_t176" style="position:absolute;left:0;text-align:left;margin-left:70.95pt;margin-top:-6.45pt;width:361.5pt;height:77.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" fillcolor="#f60">
                <v:textbox>
                  <w:txbxContent>
                    <w:p w:rsidR="00AD49CE" w:rsidRDefault="00AD49CE" w:rsidP="00AD49CE">
                      <w:pPr>
                        <w:jc w:val="center"/>
                        <w:rPr>
                          <w:lang w:val="uz-Cyrl-UZ"/>
                        </w:rPr>
                      </w:pPr>
                    </w:p>
                    <w:p w:rsidR="00AD49CE" w:rsidRPr="00F5050F" w:rsidRDefault="00AD49CE" w:rsidP="00AD49CE">
                      <w:pPr>
                        <w:jc w:val="both"/>
                        <w:rPr>
                          <w:rFonts w:ascii="Times New Roman CYR" w:eastAsia="Times New Roman" w:hAnsi="Times New Roman CYR" w:cs="Times New Roman CYR"/>
                          <w:sz w:val="24"/>
                          <w:szCs w:val="24"/>
                          <w:lang w:val="uz-Cyrl-UZ" w:eastAsia="ru-RU"/>
                        </w:rPr>
                      </w:pPr>
                      <w:r>
                        <w:rPr>
                          <w:rFonts w:ascii="Times New Roman CYR" w:hAnsi="Times New Roman CYR" w:cs="Times New Roman CYR"/>
                          <w:lang w:val="uz-Cyrl-UZ"/>
                        </w:rPr>
                        <w:t xml:space="preserve">  </w:t>
                      </w:r>
                      <w:r w:rsidRPr="0066506F">
                        <w:rPr>
                          <w:rFonts w:ascii="Times New Roman CYR" w:hAnsi="Times New Roman CYR" w:cs="Times New Roman CYR"/>
                          <w:lang w:val="uz-Cyrl-UZ"/>
                        </w:rPr>
                        <w:t>Eshituv faoliyatida ishtrok etadigan nervlarning tuzilishi,vazifalari va patologiyasining kelib chiqish sabablari va oqibatlari</w:t>
                      </w:r>
                    </w:p>
                    <w:p w:rsidR="00AD49CE" w:rsidRPr="006122BC" w:rsidRDefault="00AD49CE" w:rsidP="00AD49CE">
                      <w:pPr>
                        <w:jc w:val="center"/>
                        <w:rPr>
                          <w:lang w:val="uz-Cyrl-UZ"/>
                        </w:rPr>
                      </w:pPr>
                    </w:p>
                  </w:txbxContent>
                </v:textbox>
              </v:shape>
            </w:pict>
          </mc:Fallback>
        </mc:AlternateContent>
      </w:r>
      <w:r w:rsidRPr="00AD49CE">
        <w:rPr>
          <w:rFonts w:ascii="Times New Roman" w:eastAsia="Times New Roman" w:hAnsi="Times New Roman" w:cs="Times New Roman"/>
          <w:b/>
          <w:i/>
          <w:sz w:val="24"/>
          <w:szCs w:val="24"/>
          <w:lang w:val="en-US" w:eastAsia="ru-RU"/>
        </w:rPr>
        <w:t>3-ilova</w:t>
      </w: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val="en-US" w:eastAsia="ru-RU"/>
        </w:rPr>
      </w:pP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val="en-US" w:eastAsia="ru-RU"/>
        </w:rPr>
      </w:pPr>
    </w:p>
    <w:p w:rsidR="00AD49CE" w:rsidRPr="00AD49CE" w:rsidRDefault="00AD49CE" w:rsidP="00AD49CE">
      <w:pPr>
        <w:spacing w:after="0" w:line="240" w:lineRule="auto"/>
        <w:jc w:val="right"/>
        <w:rPr>
          <w:rFonts w:ascii="Times New Roman CYR" w:eastAsia="Times New Roman" w:hAnsi="Times New Roman CYR" w:cs="Times New Roman CYR"/>
          <w:sz w:val="24"/>
          <w:szCs w:val="24"/>
          <w:lang w:val="en-US"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p>
    <w:p w:rsidR="00AD49CE" w:rsidRPr="00AD49CE" w:rsidRDefault="00AD49CE" w:rsidP="00AD49CE">
      <w:pPr>
        <w:spacing w:after="0" w:line="240" w:lineRule="auto"/>
        <w:jc w:val="center"/>
        <w:rPr>
          <w:rFonts w:ascii="Times New Roman CYR" w:eastAsia="Times New Roman" w:hAnsi="Times New Roman CYR" w:cs="Times New Roman CYR"/>
          <w:sz w:val="24"/>
          <w:szCs w:val="24"/>
          <w:lang w:val="uz-Cyrl-UZ" w:eastAsia="ru-RU"/>
        </w:rPr>
      </w:pPr>
    </w:p>
    <w:p w:rsidR="00AD49CE" w:rsidRPr="00AD49CE" w:rsidRDefault="00AD49CE" w:rsidP="00AD49CE">
      <w:pPr>
        <w:spacing w:after="0" w:line="240" w:lineRule="auto"/>
        <w:jc w:val="center"/>
        <w:rPr>
          <w:rFonts w:ascii="Times New Roman CYR" w:eastAsia="Times New Roman" w:hAnsi="Times New Roman CYR" w:cs="Times New Roman CYR"/>
          <w:b/>
          <w:i/>
          <w:sz w:val="24"/>
          <w:szCs w:val="24"/>
          <w:lang w:val="uz-Cyrl-UZ" w:eastAsia="ru-RU"/>
        </w:rPr>
      </w:pPr>
      <w:r w:rsidRPr="00AD49CE">
        <w:rPr>
          <w:rFonts w:ascii="Calibri" w:eastAsia="Times New Roman" w:hAnsi="Calibri" w:cs="Times New Roman"/>
          <w:b/>
          <w:i/>
          <w:sz w:val="24"/>
          <w:szCs w:val="24"/>
          <w:lang w:val="uz-Cyrl-UZ" w:eastAsia="ru-RU"/>
        </w:rPr>
        <w:t>4-ilова</w:t>
      </w:r>
      <w:r w:rsidRPr="00AD49CE">
        <w:rPr>
          <w:rFonts w:ascii="Calibri" w:eastAsia="Times New Roman" w:hAnsi="Calibri" w:cs="Times New Roman"/>
          <w:sz w:val="24"/>
          <w:szCs w:val="24"/>
          <w:lang w:val="uz-Cyrl-UZ" w:eastAsia="ru-RU"/>
        </w:rPr>
        <w:t xml:space="preserve">  </w:t>
      </w:r>
      <w:r w:rsidRPr="00AD49CE">
        <w:rPr>
          <w:rFonts w:ascii="Calibri" w:eastAsia="Times New Roman" w:hAnsi="Calibri" w:cs="Times New Roman"/>
          <w:b/>
          <w:i/>
          <w:sz w:val="24"/>
          <w:szCs w:val="24"/>
          <w:lang w:val="uz-Cyrl-UZ" w:eastAsia="ru-RU"/>
        </w:rPr>
        <w:t>АССИСМЕНТ МЕТОДИ</w:t>
      </w:r>
    </w:p>
    <w:p w:rsidR="00AD49CE" w:rsidRPr="00AD49CE" w:rsidRDefault="00AD49CE" w:rsidP="00AD49CE">
      <w:pPr>
        <w:spacing w:after="0" w:line="240" w:lineRule="auto"/>
        <w:jc w:val="center"/>
        <w:rPr>
          <w:rFonts w:ascii="Calibri" w:eastAsia="Times New Roman" w:hAnsi="Calibri" w:cs="Times New Roman"/>
          <w:sz w:val="24"/>
          <w:szCs w:val="24"/>
          <w:lang w:val="uz-Cyrl-UZ" w:eastAsia="ru-RU"/>
        </w:rPr>
      </w:pPr>
    </w:p>
    <w:p w:rsidR="00AD49CE" w:rsidRPr="00AD49CE" w:rsidRDefault="00AD49CE" w:rsidP="00AD49CE">
      <w:pPr>
        <w:spacing w:after="0" w:line="240" w:lineRule="auto"/>
        <w:jc w:val="center"/>
        <w:rPr>
          <w:rFonts w:ascii="Times New Roman" w:eastAsia="Times New Roman" w:hAnsi="Times New Roman" w:cs="Times New Roman"/>
          <w:sz w:val="24"/>
          <w:szCs w:val="24"/>
          <w:lang w:val="en-US" w:eastAsia="ru-RU"/>
        </w:rPr>
      </w:pPr>
    </w:p>
    <w:p w:rsidR="00AD49CE" w:rsidRPr="00AD49CE" w:rsidRDefault="00AD49CE" w:rsidP="00AD49CE">
      <w:pPr>
        <w:tabs>
          <w:tab w:val="left" w:pos="5295"/>
        </w:tabs>
        <w:rPr>
          <w:rFonts w:ascii="Calibri" w:eastAsia="Times New Roman" w:hAnsi="Calibri" w:cs="Times New Roman"/>
          <w:sz w:val="24"/>
          <w:szCs w:val="24"/>
          <w:lang w:val="uz-Cyrl-UZ" w:eastAsia="ru-RU"/>
        </w:rPr>
      </w:pPr>
      <w:r w:rsidRPr="00AD49CE">
        <w:rPr>
          <w:rFonts w:ascii="Times New Roman" w:eastAsia="Times New Roman" w:hAnsi="Times New Roman" w:cs="Times New Roman"/>
          <w:noProof/>
          <w:sz w:val="24"/>
          <w:szCs w:val="24"/>
          <w:lang w:eastAsia="ru-RU"/>
        </w:rPr>
        <mc:AlternateContent>
          <mc:Choice Requires="wpc">
            <w:drawing>
              <wp:inline distT="0" distB="0" distL="0" distR="0" wp14:anchorId="31223C6B" wp14:editId="0974AB58">
                <wp:extent cx="5829300" cy="1388549"/>
                <wp:effectExtent l="0" t="0" r="19050" b="2540"/>
                <wp:docPr id="704" name="Полотно 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9" name="Rectangle 4"/>
                        <wps:cNvSpPr>
                          <a:spLocks noChangeArrowheads="1"/>
                        </wps:cNvSpPr>
                        <wps:spPr bwMode="auto">
                          <a:xfrm>
                            <a:off x="0" y="1"/>
                            <a:ext cx="2857081" cy="800100"/>
                          </a:xfrm>
                          <a:prstGeom prst="rect">
                            <a:avLst/>
                          </a:prstGeom>
                          <a:solidFill>
                            <a:srgbClr val="99CCFF"/>
                          </a:solidFill>
                          <a:ln w="9525">
                            <a:solidFill>
                              <a:srgbClr val="000000"/>
                            </a:solidFill>
                            <a:miter lim="800000"/>
                            <a:headEnd/>
                            <a:tailEnd/>
                          </a:ln>
                        </wps:spPr>
                        <wps:txbx>
                          <w:txbxContent>
                            <w:p w:rsidR="00AD49CE" w:rsidRDefault="00AD49CE" w:rsidP="00AD49CE"/>
                          </w:txbxContent>
                        </wps:txbx>
                        <wps:bodyPr rot="0" vert="horz" wrap="square" lIns="91440" tIns="45720" rIns="91440" bIns="45720" anchor="t" anchorCtr="0" upright="1">
                          <a:noAutofit/>
                        </wps:bodyPr>
                      </wps:wsp>
                      <wps:wsp>
                        <wps:cNvPr id="700" name="Rectangle 5"/>
                        <wps:cNvSpPr>
                          <a:spLocks noChangeArrowheads="1"/>
                        </wps:cNvSpPr>
                        <wps:spPr bwMode="auto">
                          <a:xfrm>
                            <a:off x="2857081" y="1"/>
                            <a:ext cx="2972219" cy="1352550"/>
                          </a:xfrm>
                          <a:prstGeom prst="rect">
                            <a:avLst/>
                          </a:prstGeom>
                          <a:solidFill>
                            <a:srgbClr val="CCFFCC"/>
                          </a:solidFill>
                          <a:ln w="9525">
                            <a:solidFill>
                              <a:srgbClr val="99CC00"/>
                            </a:solidFill>
                            <a:miter lim="800000"/>
                            <a:headEnd/>
                            <a:tailEnd/>
                          </a:ln>
                        </wps:spPr>
                        <wps:bodyPr rot="0" vert="horz" wrap="square" lIns="91440" tIns="45720" rIns="91440" bIns="45720" anchor="t" anchorCtr="0" upright="1">
                          <a:noAutofit/>
                        </wps:bodyPr>
                      </wps:wsp>
                      <wps:wsp>
                        <wps:cNvPr id="701" name="Rectangle 6"/>
                        <wps:cNvSpPr>
                          <a:spLocks noChangeArrowheads="1"/>
                        </wps:cNvSpPr>
                        <wps:spPr bwMode="auto">
                          <a:xfrm flipV="1">
                            <a:off x="0" y="609600"/>
                            <a:ext cx="2857081" cy="714376"/>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702" name="Rectangle 7"/>
                        <wps:cNvSpPr>
                          <a:spLocks noChangeArrowheads="1"/>
                        </wps:cNvSpPr>
                        <wps:spPr bwMode="auto">
                          <a:xfrm>
                            <a:off x="2857256" y="609600"/>
                            <a:ext cx="2972044" cy="71437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704" o:spid="_x0000_s1628" editas="canvas" style="width:459pt;height:109.35pt;mso-position-horizontal-relative:char;mso-position-vertical-relative:line" coordsize="58293,1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">
                <v:shape id="_x0000_s1629" type="#_x0000_t75" style="position:absolute;width:58293;height:13881;visibility:visible;mso-wrap-style:square">
                  <v:fill o:detectmouseclick="t"/>
                  <v:path o:connecttype="none"/>
                </v:shape>
                <v:rect id="Rectangle 4" o:spid="_x0000_s1630" style="position:absolute;width:2857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rncUA&#10;AADcAAAADwAAAGRycy9kb3ducmV2LnhtbESPzWrDMBCE74W8g9hAb42cEozjRglNqUvxLT/g69ra&#10;2qbWyrbUxH37qhDIcZiZb5jNbjKduNDoWssKlosIBHFldcu1gvMpe0pAOI+ssbNMCn7JwW47e9hg&#10;qu2VD3Q5+loECLsUFTTe96mUrmrIoFvYnjh4X3Y06IMca6lHvAa46eRzFMXSYMthocGe3hqqvo8/&#10;RkGedFk5Dcl7vhr2XJVFsSo/CqUe59PrCwhPk7+Hb+1PrSBer+H/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OudxQAAANwAAAAPAAAAAAAAAAAAAAAAAJgCAABkcnMv&#10;ZG93bnJldi54bWxQSwUGAAAAAAQABAD1AAAAigMAAAAA&#10;" fillcolor="#9cf">
                  <v:textbox>
                    <w:txbxContent>
                      <w:p w:rsidR="00AD49CE" w:rsidRDefault="00AD49CE" w:rsidP="00AD49CE"/>
                    </w:txbxContent>
                  </v:textbox>
                </v:rect>
                <v:rect id="Rectangle 5" o:spid="_x0000_s1631" style="position:absolute;left:28570;width:29723;height:1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hTr8A&#10;AADcAAAADwAAAGRycy9kb3ducmV2LnhtbERPzYrCMBC+C75DGGEvool7cLUaRZQFD4Js9QHGZmyr&#10;zaQ0WW3f3hwEjx/f/3Ld2ko8qPGlYw2TsQJBnDlTcq7hfPodzUD4gGywckwaOvKwXvV7S0yMe/If&#10;PdKQixjCPkENRQh1IqXPCrLox64mjtzVNRZDhE0uTYPPGG4r+a3UVFosOTYUWNO2oOye/lsNqTJd&#10;Snjrdm5+vBwO26H3NWn9NWg3CxCB2vARv917o+FHxfnxTDwC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tmFOvwAAANwAAAAPAAAAAAAAAAAAAAAAAJgCAABkcnMvZG93bnJl&#10;di54bWxQSwUGAAAAAAQABAD1AAAAhAMAAAAA&#10;" fillcolor="#cfc" strokecolor="#9c0"/>
                <v:rect id="Rectangle 6" o:spid="_x0000_s1632" style="position:absolute;top:6096;width:28570;height:7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pVsUA&#10;AADcAAAADwAAAGRycy9kb3ducmV2LnhtbESPT2sCMRTE74V+h/AKvdXseqjtulGkKCseLFov3h6b&#10;t39w87JNoq7f3giFHoeZ+Q2TzwfTiQs531pWkI4SEMSl1S3XCg4/q7cPED4ga+wsk4IbeZjPnp9y&#10;zLS98o4u+1CLCGGfoYImhD6T0pcNGfQj2xNHr7LOYIjS1VI7vEa46eQ4Sd6lwZbjQoM9fTVUnvZn&#10;o8A5uQrfhf1cFsUx7X4ny021PSj1+jIspiACDeE//NdeawWTJI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alWxQAAANwAAAAPAAAAAAAAAAAAAAAAAJgCAABkcnMv&#10;ZG93bnJldi54bWxQSwUGAAAAAAQABAD1AAAAigMAAAAA&#10;" fillcolor="#cfc"/>
                <v:rect id="Rectangle 7" o:spid="_x0000_s1633" style="position:absolute;left:28572;top:6096;width:29721;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j9sQA&#10;AADcAAAADwAAAGRycy9kb3ducmV2LnhtbESPT4vCMBTE78J+h/AWvGm6ImupRtldVMSbf6DX1+bZ&#10;FpuX2kSt334jCB6HmfkNM1t0phY3al1lWcHXMAJBnFtdcaHgeFgNYhDOI2usLZOCBzlYzD96M0y0&#10;vfOObntfiABhl6CC0vsmkdLlJRl0Q9sQB+9kW4M+yLaQusV7gJtajqLoWxqsOCyU2NBfSfl5fzUK&#10;tnG9yrpLvNyOL7+cZ2k6ztapUv3P7mcKwlPn3+FXe6MVTKIRP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X4/bEAAAA3AAAAA8AAAAAAAAAAAAAAAAAmAIAAGRycy9k&#10;b3ducmV2LnhtbFBLBQYAAAAABAAEAPUAAACJAwAAAAA=&#10;" fillcolor="#9cf"/>
                <w10:anchorlock/>
              </v:group>
            </w:pict>
          </mc:Fallback>
        </mc:AlternateContent>
      </w:r>
      <w:r w:rsidRPr="00AD49CE">
        <w:rPr>
          <w:rFonts w:ascii="Calibri" w:eastAsia="Times New Roman" w:hAnsi="Calibri" w:cs="Times New Roman"/>
          <w:sz w:val="24"/>
          <w:szCs w:val="24"/>
          <w:lang w:eastAsia="ru-RU"/>
        </w:rPr>
        <w:tab/>
      </w:r>
    </w:p>
    <w:p w:rsidR="00AD49CE" w:rsidRPr="00AD49CE" w:rsidRDefault="00AD49CE" w:rsidP="00AD49CE">
      <w:pPr>
        <w:tabs>
          <w:tab w:val="left" w:pos="5295"/>
        </w:tabs>
        <w:rPr>
          <w:rFonts w:ascii="Calibri" w:eastAsia="Times New Roman" w:hAnsi="Calibri" w:cs="Times New Roman"/>
          <w:sz w:val="24"/>
          <w:szCs w:val="24"/>
          <w:lang w:eastAsia="ru-RU"/>
        </w:rPr>
      </w:pP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b/>
          <w:bCs/>
          <w:i/>
          <w:iCs/>
          <w:sz w:val="24"/>
          <w:szCs w:val="24"/>
          <w:lang w:val="uz-Cyrl-UZ" w:eastAsia="ru-RU"/>
        </w:rPr>
        <w:t xml:space="preserve">«Assesment»metodi </w:t>
      </w:r>
    </w:p>
    <w:p w:rsidR="00AD49CE" w:rsidRPr="00AD49CE" w:rsidRDefault="00AD49CE" w:rsidP="00AD49CE">
      <w:pPr>
        <w:spacing w:after="0" w:line="240" w:lineRule="auto"/>
        <w:jc w:val="center"/>
        <w:rPr>
          <w:rFonts w:ascii="Times New Roman" w:eastAsia="Times New Roman" w:hAnsi="Times New Roman" w:cs="Times New Roman"/>
          <w:b/>
          <w:bCs/>
          <w:i/>
          <w:iCs/>
          <w:sz w:val="24"/>
          <w:szCs w:val="24"/>
          <w:lang w:eastAsia="ru-RU"/>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386"/>
        <w:gridCol w:w="3850"/>
        <w:gridCol w:w="3765"/>
      </w:tblGrid>
      <w:tr w:rsidR="00AD49CE" w:rsidRPr="00AD49CE" w:rsidTr="00AD49CE">
        <w:tc>
          <w:tcPr>
            <w:tcW w:w="1386" w:type="dxa"/>
            <w:vMerge w:val="restart"/>
            <w:tcBorders>
              <w:top w:val="single" w:sz="8" w:space="0" w:color="FFFFFF"/>
              <w:bottom w:val="single" w:sz="24" w:space="0" w:color="FFFFFF"/>
              <w:right w:val="single" w:sz="8" w:space="0" w:color="FFFFFF"/>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Faoliyat bosqichlari</w:t>
            </w:r>
          </w:p>
        </w:tc>
        <w:tc>
          <w:tcPr>
            <w:tcW w:w="7615" w:type="dxa"/>
            <w:gridSpan w:val="2"/>
            <w:tcBorders>
              <w:top w:val="single" w:sz="8" w:space="0" w:color="FFFFFF"/>
              <w:left w:val="single" w:sz="8" w:space="0" w:color="FFFFFF"/>
              <w:bottom w:val="single" w:sz="24" w:space="0" w:color="FFFFFF"/>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Faoliyat mazmuni</w:t>
            </w:r>
          </w:p>
        </w:tc>
      </w:tr>
      <w:tr w:rsidR="00AD49CE" w:rsidRPr="00AD49CE" w:rsidTr="00AD49CE">
        <w:tc>
          <w:tcPr>
            <w:tcW w:w="0" w:type="auto"/>
            <w:vMerge/>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i/>
                <w:iCs/>
                <w:color w:val="FFFFFF"/>
                <w:sz w:val="24"/>
                <w:szCs w:val="24"/>
                <w:lang w:eastAsia="ru-RU"/>
              </w:rPr>
            </w:pP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center"/>
              <w:rPr>
                <w:rFonts w:ascii="Times New Roman" w:eastAsia="Times New Roman" w:hAnsi="Times New Roman" w:cs="Times New Roman"/>
                <w:i/>
                <w:iCs/>
                <w:sz w:val="24"/>
                <w:szCs w:val="24"/>
                <w:lang w:eastAsia="ru-RU"/>
              </w:rPr>
            </w:pPr>
            <w:r w:rsidRPr="00AD49CE">
              <w:rPr>
                <w:rFonts w:ascii="Times New Roman" w:eastAsia="Times New Roman" w:hAnsi="Times New Roman" w:cs="Times New Roman"/>
                <w:i/>
                <w:iCs/>
                <w:sz w:val="24"/>
                <w:szCs w:val="24"/>
                <w:lang w:eastAsia="ru-RU"/>
              </w:rPr>
              <w:t>Ta`lim beruvchi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jc w:val="center"/>
              <w:rPr>
                <w:rFonts w:ascii="Times New Roman" w:eastAsia="Times New Roman" w:hAnsi="Times New Roman" w:cs="Times New Roman"/>
                <w:b/>
                <w:bCs/>
                <w:i/>
                <w:iCs/>
                <w:color w:val="FFFFFF"/>
                <w:sz w:val="24"/>
                <w:szCs w:val="24"/>
                <w:lang w:eastAsia="ru-RU"/>
              </w:rPr>
            </w:pPr>
            <w:r w:rsidRPr="00AD49CE">
              <w:rPr>
                <w:rFonts w:ascii="Times New Roman" w:eastAsia="Times New Roman" w:hAnsi="Times New Roman" w:cs="Times New Roman"/>
                <w:b/>
                <w:bCs/>
                <w:i/>
                <w:iCs/>
                <w:color w:val="FFFFFF"/>
                <w:sz w:val="24"/>
                <w:szCs w:val="24"/>
                <w:lang w:eastAsia="ru-RU"/>
              </w:rPr>
              <w:t>Ta`lim oluvchi</w:t>
            </w:r>
          </w:p>
        </w:tc>
      </w:tr>
      <w:tr w:rsidR="00AD49CE" w:rsidRPr="00AD49CE" w:rsidTr="00AD49CE">
        <w:tc>
          <w:tcPr>
            <w:tcW w:w="1386" w:type="dxa"/>
            <w:tcBorders>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1.</w:t>
            </w:r>
          </w:p>
        </w:tc>
        <w:tc>
          <w:tcPr>
            <w:tcW w:w="3850" w:type="dxa"/>
            <w:tcBorders>
              <w:bottom w:val="nil"/>
            </w:tcBorders>
            <w:shd w:val="clear" w:color="auto" w:fill="FBCAA2"/>
          </w:tcPr>
          <w:p w:rsidR="00AD49CE" w:rsidRPr="00AD49CE" w:rsidRDefault="00AD49CE" w:rsidP="00AD49CE">
            <w:pPr>
              <w:spacing w:after="0" w:line="240" w:lineRule="auto"/>
              <w:rPr>
                <w:rFonts w:ascii="Times New Roman" w:eastAsia="Times New Roman" w:hAnsi="Times New Roman" w:cs="Times New Roman"/>
                <w:lang w:val="uz-Cyrl-UZ" w:eastAsia="ru-RU"/>
              </w:rPr>
            </w:pPr>
            <w:r w:rsidRPr="00AD49CE">
              <w:rPr>
                <w:rFonts w:ascii="Times New Roman" w:eastAsia="Times New Roman" w:hAnsi="Times New Roman" w:cs="Times New Roman"/>
                <w:sz w:val="24"/>
                <w:szCs w:val="24"/>
                <w:lang w:val="uz-Cyrl-UZ" w:eastAsia="ru-RU"/>
              </w:rPr>
              <w:t xml:space="preserve">    </w:t>
            </w:r>
            <w:r w:rsidRPr="00AD49CE">
              <w:rPr>
                <w:rFonts w:ascii="Times New Roman" w:eastAsia="Times New Roman" w:hAnsi="Times New Roman" w:cs="Times New Roman"/>
                <w:lang w:val="uz-Cyrl-UZ" w:eastAsia="ru-RU"/>
              </w:rPr>
              <w:t>Talabalarga 4xil ko’rinishdagi mazmun jihatidan turli topshiriqlar beriladi.(guruhlarda ishlasa ham bo’ladi )</w:t>
            </w:r>
          </w:p>
        </w:tc>
        <w:tc>
          <w:tcPr>
            <w:tcW w:w="3765" w:type="dxa"/>
            <w:tcBorders>
              <w:left w:val="single" w:sz="24" w:space="0" w:color="FFFFFF"/>
              <w:bottom w:val="nil"/>
              <w:right w:val="nil"/>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val="uz-Cyrl-UZ" w:eastAsia="ru-RU"/>
              </w:rPr>
            </w:pPr>
          </w:p>
        </w:tc>
      </w:tr>
      <w:tr w:rsidR="00AD49CE" w:rsidRPr="00AD49CE" w:rsidTr="00AD49CE">
        <w:trPr>
          <w:trHeight w:val="1554"/>
        </w:trPr>
        <w:tc>
          <w:tcPr>
            <w:tcW w:w="1386" w:type="dxa"/>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2.</w:t>
            </w: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lang w:val="uz-Cyrl-UZ" w:eastAsia="ru-RU"/>
              </w:rPr>
            </w:pPr>
            <w:r w:rsidRPr="00AD49CE">
              <w:rPr>
                <w:rFonts w:ascii="Times New Roman" w:eastAsia="Times New Roman" w:hAnsi="Times New Roman" w:cs="Times New Roman"/>
                <w:lang w:val="sv-SE" w:eastAsia="ru-RU"/>
              </w:rPr>
              <w:t>Har bir guruhga</w:t>
            </w:r>
            <w:r w:rsidRPr="00AD49CE">
              <w:rPr>
                <w:rFonts w:ascii="Times New Roman" w:eastAsia="Times New Roman" w:hAnsi="Times New Roman" w:cs="Times New Roman"/>
                <w:lang w:val="uz-Cyrl-UZ" w:eastAsia="ru-RU"/>
              </w:rPr>
              <w:t xml:space="preserve"> oldindan tayyorlangan 4 topshiriqlarning mazmuni quyidagicha: </w:t>
            </w:r>
          </w:p>
          <w:p w:rsidR="00AD49CE" w:rsidRPr="00AD49CE" w:rsidRDefault="00AD49CE" w:rsidP="00AD49CE">
            <w:pPr>
              <w:spacing w:after="0" w:line="240" w:lineRule="auto"/>
              <w:jc w:val="both"/>
              <w:rPr>
                <w:rFonts w:ascii="Times New Roman" w:eastAsia="Times New Roman" w:hAnsi="Times New Roman" w:cs="Times New Roman"/>
                <w:sz w:val="24"/>
                <w:szCs w:val="24"/>
                <w:lang w:val="uz-Cyrl-UZ" w:eastAsia="ru-RU"/>
              </w:rPr>
            </w:pPr>
            <w:r w:rsidRPr="00AD49CE">
              <w:rPr>
                <w:rFonts w:ascii="Times New Roman" w:eastAsia="Times New Roman" w:hAnsi="Times New Roman" w:cs="Times New Roman"/>
                <w:lang w:val="uz-Cyrl-UZ" w:eastAsia="ru-RU"/>
              </w:rPr>
              <w:t>1-topshiriqda mavzuga aloqador test beriladi,2-topshiriqda  3-topshiriqda muammoli vaziyatga bag’ishlangan savol beriladi, 4-topshiriqda esa amaliy ko’nikma hosil bo’lishi uchun topshiriq beriladi.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val="uz-Cyrl-UZ" w:eastAsia="ru-RU"/>
              </w:rPr>
            </w:pPr>
          </w:p>
        </w:tc>
      </w:tr>
      <w:tr w:rsidR="00AD49CE" w:rsidRPr="00AD49CE" w:rsidTr="00AD49CE">
        <w:trPr>
          <w:trHeight w:val="1458"/>
        </w:trPr>
        <w:tc>
          <w:tcPr>
            <w:tcW w:w="1386" w:type="dxa"/>
            <w:tcBorders>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3.</w:t>
            </w:r>
          </w:p>
        </w:tc>
        <w:tc>
          <w:tcPr>
            <w:tcW w:w="3850" w:type="dxa"/>
            <w:tcBorders>
              <w:bottom w:val="nil"/>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sz w:val="24"/>
                <w:szCs w:val="24"/>
                <w:lang w:eastAsia="ru-RU"/>
              </w:rPr>
            </w:pPr>
            <w:r w:rsidRPr="00AD49CE">
              <w:rPr>
                <w:rFonts w:ascii="Times New Roman" w:eastAsia="Times New Roman" w:hAnsi="Times New Roman" w:cs="Times New Roman"/>
                <w:sz w:val="24"/>
                <w:szCs w:val="24"/>
                <w:lang w:eastAsia="ru-RU"/>
              </w:rPr>
              <w:t xml:space="preserve">Topshiriqni muvaffaqiyatli bajarilishini va </w:t>
            </w:r>
            <w:r w:rsidRPr="00AD49CE">
              <w:rPr>
                <w:rFonts w:ascii="Times New Roman" w:eastAsia="Times New Roman" w:hAnsi="Times New Roman" w:cs="Times New Roman"/>
                <w:sz w:val="24"/>
                <w:szCs w:val="24"/>
                <w:lang w:val="uz-Cyrl-UZ" w:eastAsia="ru-RU"/>
              </w:rPr>
              <w:t>fikrlarni hurmat qilinishi</w:t>
            </w:r>
            <w:r w:rsidRPr="00AD49CE">
              <w:rPr>
                <w:rFonts w:ascii="Times New Roman" w:eastAsia="Times New Roman" w:hAnsi="Times New Roman" w:cs="Times New Roman"/>
                <w:sz w:val="24"/>
                <w:szCs w:val="24"/>
                <w:lang w:eastAsia="ru-RU"/>
              </w:rPr>
              <w:t xml:space="preserve"> madaniyatini nazorat qiladi.</w:t>
            </w:r>
          </w:p>
        </w:tc>
        <w:tc>
          <w:tcPr>
            <w:tcW w:w="3765" w:type="dxa"/>
            <w:tcBorders>
              <w:left w:val="single" w:sz="24" w:space="0" w:color="FFFFFF"/>
              <w:bottom w:val="nil"/>
              <w:right w:val="nil"/>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Cs/>
                <w:lang w:val="en-US" w:eastAsia="ru-RU"/>
              </w:rPr>
            </w:pPr>
            <w:r w:rsidRPr="00AD49CE">
              <w:rPr>
                <w:rFonts w:ascii="Times New Roman" w:eastAsia="Times New Roman" w:hAnsi="Times New Roman" w:cs="Times New Roman"/>
                <w:bCs/>
                <w:lang w:val="en-US" w:eastAsia="ru-RU"/>
              </w:rPr>
              <w:t>3.1. Hamma topshiriqni mustaqil bajaradi, mavzular boyicha mustaqil ishlaydi.</w:t>
            </w:r>
          </w:p>
          <w:p w:rsidR="00AD49CE" w:rsidRPr="00AD49CE" w:rsidRDefault="00AD49CE" w:rsidP="00AD49CE">
            <w:pPr>
              <w:spacing w:after="0" w:line="240" w:lineRule="auto"/>
              <w:jc w:val="both"/>
              <w:rPr>
                <w:rFonts w:ascii="Times New Roman" w:eastAsia="Times New Roman" w:hAnsi="Times New Roman" w:cs="Times New Roman"/>
                <w:bCs/>
                <w:lang w:val="en-US" w:eastAsia="ru-RU"/>
              </w:rPr>
            </w:pPr>
            <w:r w:rsidRPr="00AD49CE">
              <w:rPr>
                <w:rFonts w:ascii="Times New Roman" w:eastAsia="Times New Roman" w:hAnsi="Times New Roman" w:cs="Times New Roman"/>
                <w:bCs/>
                <w:lang w:val="en-US" w:eastAsia="ru-RU"/>
              </w:rPr>
              <w:t>3.2. Guruh a`zolarining mini-ma`ruzalarini tinglaydi. Umumiy ma`ruza tayyorlanadi. Ma`ruzani o’qish uchun spiker tayinlanadi.</w:t>
            </w:r>
          </w:p>
        </w:tc>
      </w:tr>
      <w:tr w:rsidR="00AD49CE" w:rsidRPr="00AD49CE" w:rsidTr="00AD49CE">
        <w:tc>
          <w:tcPr>
            <w:tcW w:w="1386" w:type="dxa"/>
            <w:tcBorders>
              <w:top w:val="single" w:sz="8" w:space="0" w:color="FFFFFF"/>
              <w:bottom w:val="nil"/>
              <w:right w:val="single" w:sz="24"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4.</w:t>
            </w:r>
          </w:p>
        </w:tc>
        <w:tc>
          <w:tcPr>
            <w:tcW w:w="3850" w:type="dxa"/>
            <w:tcBorders>
              <w:top w:val="single" w:sz="8" w:space="0" w:color="FFFFFF"/>
              <w:left w:val="single" w:sz="8" w:space="0" w:color="FFFFFF"/>
              <w:bottom w:val="nil"/>
              <w:right w:val="single" w:sz="8" w:space="0" w:color="FFFFFF"/>
            </w:tcBorders>
            <w:shd w:val="clear" w:color="auto" w:fill="FBCAA2"/>
          </w:tcPr>
          <w:p w:rsidR="00AD49CE" w:rsidRPr="00AD49CE" w:rsidRDefault="00AD49CE" w:rsidP="00AD49CE">
            <w:pPr>
              <w:spacing w:after="0" w:line="240" w:lineRule="auto"/>
              <w:jc w:val="both"/>
              <w:rPr>
                <w:rFonts w:ascii="Times New Roman" w:eastAsia="Times New Roman" w:hAnsi="Times New Roman" w:cs="Times New Roman"/>
                <w:sz w:val="24"/>
                <w:szCs w:val="24"/>
                <w:lang w:val="en-US" w:eastAsia="ru-RU"/>
              </w:rPr>
            </w:pPr>
            <w:r w:rsidRPr="00AD49CE">
              <w:rPr>
                <w:rFonts w:ascii="Times New Roman" w:eastAsia="Times New Roman" w:hAnsi="Times New Roman" w:cs="Times New Roman"/>
                <w:sz w:val="24"/>
                <w:szCs w:val="24"/>
                <w:lang w:val="en-US" w:eastAsia="ru-RU"/>
              </w:rPr>
              <w:t>Guruhlarda ish yakunlanishini, va ish natijasi taqdim etilishini e`lon qiladi.</w:t>
            </w:r>
          </w:p>
        </w:tc>
        <w:tc>
          <w:tcPr>
            <w:tcW w:w="3765" w:type="dxa"/>
            <w:tcBorders>
              <w:top w:val="single" w:sz="8" w:space="0" w:color="FFFFFF"/>
              <w:left w:val="single" w:sz="24" w:space="0" w:color="FFFFFF"/>
              <w:bottom w:val="nil"/>
              <w:right w:val="nil"/>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Cs/>
                <w:lang w:val="sv-SE" w:eastAsia="ru-RU"/>
              </w:rPr>
            </w:pPr>
            <w:r w:rsidRPr="00AD49CE">
              <w:rPr>
                <w:rFonts w:ascii="Times New Roman" w:eastAsia="Times New Roman" w:hAnsi="Times New Roman" w:cs="Times New Roman"/>
                <w:bCs/>
                <w:lang w:val="sv-SE" w:eastAsia="ru-RU"/>
              </w:rPr>
              <w:t>Guruh-spikeri ma`ruzaning taqdimotini o’tkazadi.</w:t>
            </w:r>
          </w:p>
        </w:tc>
      </w:tr>
      <w:tr w:rsidR="00AD49CE" w:rsidRPr="00AD49CE" w:rsidTr="00AD49CE">
        <w:tc>
          <w:tcPr>
            <w:tcW w:w="1386" w:type="dxa"/>
            <w:tcBorders>
              <w:top w:val="single" w:sz="24" w:space="0" w:color="FFFFFF"/>
              <w:bottom w:val="single" w:sz="8" w:space="0" w:color="FFFFFF"/>
              <w:right w:val="single" w:sz="8"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r w:rsidRPr="00AD49CE">
              <w:rPr>
                <w:rFonts w:ascii="Times New Roman" w:eastAsia="Times New Roman" w:hAnsi="Times New Roman" w:cs="Times New Roman"/>
                <w:b/>
                <w:bCs/>
                <w:color w:val="FFFFFF"/>
                <w:sz w:val="24"/>
                <w:szCs w:val="24"/>
                <w:lang w:eastAsia="ru-RU"/>
              </w:rPr>
              <w:t xml:space="preserve">5. </w:t>
            </w:r>
          </w:p>
        </w:tc>
        <w:tc>
          <w:tcPr>
            <w:tcW w:w="3850" w:type="dxa"/>
            <w:tcBorders>
              <w:top w:val="single" w:sz="24" w:space="0" w:color="FFFFFF"/>
              <w:left w:val="single" w:sz="8" w:space="0" w:color="FFFFFF"/>
              <w:bottom w:val="single" w:sz="8" w:space="0" w:color="FFFFFF"/>
              <w:right w:val="single" w:sz="8" w:space="0" w:color="FFFFFF"/>
            </w:tcBorders>
            <w:shd w:val="clear" w:color="auto" w:fill="F79646"/>
          </w:tcPr>
          <w:p w:rsidR="00AD49CE" w:rsidRPr="00AD49CE" w:rsidRDefault="00AD49CE" w:rsidP="00AD49CE">
            <w:pPr>
              <w:spacing w:after="0" w:line="240" w:lineRule="auto"/>
              <w:jc w:val="both"/>
              <w:rPr>
                <w:rFonts w:ascii="Times New Roman" w:eastAsia="Times New Roman" w:hAnsi="Times New Roman" w:cs="Times New Roman"/>
                <w:bCs/>
                <w:sz w:val="24"/>
                <w:szCs w:val="24"/>
                <w:lang w:eastAsia="ru-RU"/>
              </w:rPr>
            </w:pPr>
            <w:r w:rsidRPr="00AD49CE">
              <w:rPr>
                <w:rFonts w:ascii="Times New Roman" w:eastAsia="Times New Roman" w:hAnsi="Times New Roman" w:cs="Times New Roman"/>
                <w:bCs/>
                <w:lang w:eastAsia="ru-RU"/>
              </w:rPr>
              <w:t>Natijalarni tahlil qiladi va baholaydi, g’olib guruhlarni aniqlaydi</w:t>
            </w:r>
            <w:r w:rsidRPr="00AD49CE">
              <w:rPr>
                <w:rFonts w:ascii="Times New Roman" w:eastAsia="Times New Roman" w:hAnsi="Times New Roman" w:cs="Times New Roman"/>
                <w:bCs/>
                <w:sz w:val="24"/>
                <w:szCs w:val="24"/>
                <w:lang w:eastAsia="ru-RU"/>
              </w:rPr>
              <w:t>.</w:t>
            </w:r>
          </w:p>
        </w:tc>
        <w:tc>
          <w:tcPr>
            <w:tcW w:w="3765" w:type="dxa"/>
            <w:tcBorders>
              <w:top w:val="single" w:sz="24" w:space="0" w:color="FFFFFF"/>
              <w:left w:val="single" w:sz="8" w:space="0" w:color="FFFFFF"/>
              <w:bottom w:val="single" w:sz="8" w:space="0" w:color="FFFFFF"/>
            </w:tcBorders>
            <w:shd w:val="clear" w:color="auto" w:fill="F79646"/>
          </w:tcPr>
          <w:p w:rsidR="00AD49CE" w:rsidRPr="00AD49CE" w:rsidRDefault="00AD49CE" w:rsidP="00AD49CE">
            <w:pPr>
              <w:spacing w:after="0" w:line="240" w:lineRule="auto"/>
              <w:rPr>
                <w:rFonts w:ascii="Times New Roman" w:eastAsia="Times New Roman" w:hAnsi="Times New Roman" w:cs="Times New Roman"/>
                <w:b/>
                <w:bCs/>
                <w:color w:val="FFFFFF"/>
                <w:sz w:val="24"/>
                <w:szCs w:val="24"/>
                <w:lang w:eastAsia="ru-RU"/>
              </w:rPr>
            </w:pPr>
          </w:p>
        </w:tc>
      </w:tr>
    </w:tbl>
    <w:p w:rsidR="00AD49CE" w:rsidRPr="00AD49CE" w:rsidRDefault="00AD49CE" w:rsidP="00AD49CE">
      <w:pPr>
        <w:spacing w:after="0" w:line="240" w:lineRule="auto"/>
        <w:rPr>
          <w:rFonts w:ascii="Times New Roman" w:eastAsia="Times New Roman" w:hAnsi="Times New Roman" w:cs="Times New Roman"/>
          <w:b/>
          <w:bCs/>
          <w:i/>
          <w:sz w:val="24"/>
          <w:szCs w:val="24"/>
          <w:lang w:eastAsia="ru-RU"/>
        </w:rPr>
      </w:pPr>
      <w:r w:rsidRPr="00AD49CE">
        <w:rPr>
          <w:rFonts w:ascii="Times New Roman" w:eastAsia="Times New Roman" w:hAnsi="Times New Roman" w:cs="Times New Roman"/>
          <w:b/>
          <w:bCs/>
          <w:i/>
          <w:sz w:val="24"/>
          <w:szCs w:val="24"/>
          <w:lang w:eastAsia="ru-RU"/>
        </w:rPr>
        <w:t>5-ilova</w:t>
      </w:r>
    </w:p>
    <w:p w:rsidR="00AD49CE" w:rsidRPr="00AD49CE" w:rsidRDefault="00AD49CE" w:rsidP="00AD49CE">
      <w:pPr>
        <w:spacing w:after="0" w:line="360" w:lineRule="auto"/>
        <w:rPr>
          <w:rFonts w:ascii="Times New Roman" w:eastAsia="Times New Roman" w:hAnsi="Times New Roman" w:cs="Times New Roman"/>
          <w:bCs/>
          <w:sz w:val="24"/>
          <w:szCs w:val="24"/>
          <w:lang w:val="uz-Cyrl-UZ" w:eastAsia="ru-RU"/>
        </w:rPr>
      </w:pPr>
    </w:p>
    <w:p w:rsidR="00AD49CE" w:rsidRPr="00AD49CE" w:rsidRDefault="00AD49CE" w:rsidP="00AD49CE">
      <w:pPr>
        <w:spacing w:after="0" w:line="360" w:lineRule="auto"/>
        <w:rPr>
          <w:rFonts w:ascii="Times New Roman" w:eastAsia="Times New Roman" w:hAnsi="Times New Roman" w:cs="Times New Roman"/>
          <w:b/>
          <w:bCs/>
          <w:i/>
          <w:sz w:val="24"/>
          <w:szCs w:val="24"/>
          <w:lang w:val="uz-Cyrl-UZ" w:eastAsia="ru-RU"/>
        </w:rPr>
      </w:pPr>
      <w:r w:rsidRPr="00AD49CE">
        <w:rPr>
          <w:rFonts w:ascii="Times New Roman" w:eastAsia="Times New Roman" w:hAnsi="Times New Roman" w:cs="Times New Roman"/>
          <w:bCs/>
          <w:sz w:val="24"/>
          <w:szCs w:val="24"/>
          <w:lang w:val="uz-Cyrl-UZ" w:eastAsia="ru-RU"/>
        </w:rPr>
        <w:t xml:space="preserve">      </w:t>
      </w:r>
      <w:r w:rsidRPr="00AD49CE">
        <w:rPr>
          <w:rFonts w:ascii="Times New Roman" w:eastAsia="Times New Roman" w:hAnsi="Times New Roman" w:cs="Times New Roman"/>
          <w:b/>
          <w:bCs/>
          <w:i/>
          <w:sz w:val="24"/>
          <w:szCs w:val="24"/>
          <w:lang w:val="uz-Cyrl-UZ" w:eastAsia="ru-RU"/>
        </w:rPr>
        <w:t>Darsning yakunida o’qituvchi aytilgan fikrlarga xulosa sifatida quyidagi metoddan foydalandi va fikrlarni umumlashtirdi.</w:t>
      </w:r>
    </w:p>
    <w:p w:rsidR="00AD49CE" w:rsidRPr="00650934" w:rsidRDefault="00AD49CE" w:rsidP="00AD49CE">
      <w:pPr>
        <w:jc w:val="center"/>
        <w:rPr>
          <w:rFonts w:ascii="Times New Roman" w:eastAsia="Times New Roman" w:hAnsi="Times New Roman" w:cs="Times New Roman"/>
          <w:sz w:val="28"/>
          <w:szCs w:val="28"/>
          <w:lang w:val="uz-Cyrl-UZ" w:eastAsia="ru-RU"/>
        </w:rPr>
      </w:pPr>
      <w:r w:rsidRPr="00650934">
        <w:rPr>
          <w:rFonts w:ascii="Times New Roman" w:eastAsia="Times New Roman" w:hAnsi="Times New Roman" w:cs="Times New Roman"/>
          <w:sz w:val="28"/>
          <w:szCs w:val="28"/>
          <w:lang w:val="uz-Cyrl-UZ" w:eastAsia="ru-RU"/>
        </w:rPr>
        <w:t>2.8  Miyacha va ekstrapiramidal sistema</w:t>
      </w:r>
      <w:r w:rsidRPr="00650934">
        <w:rPr>
          <w:lang w:val="en-US"/>
        </w:rPr>
        <w:t xml:space="preserve"> </w:t>
      </w:r>
      <w:r w:rsidRPr="00650934">
        <w:rPr>
          <w:rFonts w:ascii="Times New Roman" w:eastAsia="Times New Roman" w:hAnsi="Times New Roman" w:cs="Times New Roman"/>
          <w:sz w:val="28"/>
          <w:szCs w:val="28"/>
          <w:lang w:val="uz-Cyrl-UZ" w:eastAsia="ru-RU"/>
        </w:rPr>
        <w:t>mavzusi bо‘yicha amaliy mashg‘ulotning texnologik modeli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AD49CE" w:rsidRPr="00414CDF"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O’quv soati: 2</w:t>
            </w:r>
            <w:r w:rsidRPr="00414CDF">
              <w:rPr>
                <w:rFonts w:ascii="Times New Roman" w:eastAsia="Times New Roman" w:hAnsi="Times New Roman" w:cs="Times New Roman"/>
                <w:b/>
                <w:sz w:val="24"/>
                <w:szCs w:val="24"/>
                <w:lang w:val="uz-Cyrl-UZ" w:eastAsia="ru-RU"/>
              </w:rPr>
              <w:t xml:space="preserve"> soat</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b/>
                <w:sz w:val="24"/>
                <w:szCs w:val="24"/>
                <w:lang w:val="uz-Cyrl-UZ" w:eastAsia="ru-RU"/>
              </w:rPr>
            </w:pPr>
            <w:r w:rsidRPr="00414CDF">
              <w:rPr>
                <w:rFonts w:ascii="Times New Roman" w:eastAsia="Times New Roman" w:hAnsi="Times New Roman" w:cs="Times New Roman"/>
                <w:b/>
                <w:i/>
                <w:iCs/>
                <w:sz w:val="24"/>
                <w:szCs w:val="24"/>
                <w:lang w:val="en-US" w:eastAsia="ru-RU"/>
              </w:rPr>
              <w:t>Talabalar soni:</w:t>
            </w:r>
            <w:r w:rsidRPr="00414CDF">
              <w:rPr>
                <w:rFonts w:ascii="Times New Roman" w:eastAsia="Times New Roman" w:hAnsi="Times New Roman" w:cs="Times New Roman"/>
                <w:b/>
                <w:i/>
                <w:iCs/>
                <w:sz w:val="24"/>
                <w:szCs w:val="24"/>
                <w:lang w:val="uz-Cyrl-UZ" w:eastAsia="ru-RU"/>
              </w:rPr>
              <w:t xml:space="preserve"> 30 ta</w:t>
            </w:r>
          </w:p>
        </w:tc>
      </w:tr>
      <w:tr w:rsidR="00AD49CE" w:rsidRPr="00414CDF"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en-US" w:eastAsia="ru-RU"/>
              </w:rPr>
            </w:pPr>
            <w:r w:rsidRPr="00414CDF">
              <w:rPr>
                <w:rFonts w:ascii="Times New Roman" w:eastAsia="Times New Roman" w:hAnsi="Times New Roman" w:cs="Times New Roman"/>
                <w:b/>
                <w:i/>
                <w:iCs/>
                <w:sz w:val="24"/>
                <w:szCs w:val="24"/>
                <w:lang w:val="en-US" w:eastAsia="ru-RU"/>
              </w:rPr>
              <w:t>O’quv ma</w:t>
            </w:r>
            <w:r>
              <w:rPr>
                <w:rFonts w:ascii="Times New Roman" w:eastAsia="Times New Roman" w:hAnsi="Times New Roman" w:cs="Times New Roman"/>
                <w:b/>
                <w:i/>
                <w:iCs/>
                <w:sz w:val="24"/>
                <w:szCs w:val="24"/>
                <w:lang w:val="en-US" w:eastAsia="ru-RU"/>
              </w:rPr>
              <w:t>shg</w:t>
            </w:r>
            <w:r w:rsidRPr="00414CDF">
              <w:rPr>
                <w:rFonts w:ascii="Times New Roman" w:eastAsia="Times New Roman" w:hAnsi="Times New Roman" w:cs="Times New Roman"/>
                <w:b/>
                <w:i/>
                <w:iCs/>
                <w:sz w:val="24"/>
                <w:szCs w:val="24"/>
                <w:lang w:val="en-US" w:eastAsia="ru-RU"/>
              </w:rPr>
              <w:t xml:space="preserve">’ulotining </w:t>
            </w:r>
            <w:r>
              <w:rPr>
                <w:rFonts w:ascii="Times New Roman" w:eastAsia="Times New Roman" w:hAnsi="Times New Roman" w:cs="Times New Roman"/>
                <w:b/>
                <w:i/>
                <w:iCs/>
                <w:sz w:val="24"/>
                <w:szCs w:val="24"/>
                <w:lang w:val="en-US" w:eastAsia="ru-RU"/>
              </w:rPr>
              <w:t>sha</w:t>
            </w:r>
            <w:r w:rsidRPr="00414CDF">
              <w:rPr>
                <w:rFonts w:ascii="Times New Roman" w:eastAsia="Times New Roman" w:hAnsi="Times New Roman" w:cs="Times New Roman"/>
                <w:b/>
                <w:i/>
                <w:iCs/>
                <w:sz w:val="24"/>
                <w:szCs w:val="24"/>
                <w:lang w:val="en-US" w:eastAsia="ru-RU"/>
              </w:rPr>
              <w:t>kli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b/>
                <w:sz w:val="24"/>
                <w:szCs w:val="24"/>
                <w:lang w:val="en-US" w:eastAsia="ru-RU"/>
              </w:rPr>
            </w:pPr>
            <w:r w:rsidRPr="00414CDF">
              <w:rPr>
                <w:rFonts w:ascii="Times New Roman" w:eastAsia="Times New Roman" w:hAnsi="Times New Roman" w:cs="Times New Roman"/>
                <w:b/>
                <w:sz w:val="24"/>
                <w:szCs w:val="24"/>
                <w:lang w:val="en-US" w:eastAsia="ru-RU"/>
              </w:rPr>
              <w:t xml:space="preserve">Bilimlarni mustahkamlash va </w:t>
            </w:r>
            <w:r>
              <w:rPr>
                <w:rFonts w:ascii="Times New Roman" w:eastAsia="Times New Roman" w:hAnsi="Times New Roman" w:cs="Times New Roman"/>
                <w:b/>
                <w:sz w:val="24"/>
                <w:szCs w:val="24"/>
                <w:lang w:val="en-US" w:eastAsia="ru-RU"/>
              </w:rPr>
              <w:t>chu</w:t>
            </w:r>
            <w:r w:rsidRPr="00414CDF">
              <w:rPr>
                <w:rFonts w:ascii="Times New Roman" w:eastAsia="Times New Roman" w:hAnsi="Times New Roman" w:cs="Times New Roman"/>
                <w:b/>
                <w:sz w:val="24"/>
                <w:szCs w:val="24"/>
                <w:lang w:val="en-US" w:eastAsia="ru-RU"/>
              </w:rPr>
              <w:t>qurla</w:t>
            </w:r>
            <w:r>
              <w:rPr>
                <w:rFonts w:ascii="Times New Roman" w:eastAsia="Times New Roman" w:hAnsi="Times New Roman" w:cs="Times New Roman"/>
                <w:b/>
                <w:sz w:val="24"/>
                <w:szCs w:val="24"/>
                <w:lang w:val="en-US" w:eastAsia="ru-RU"/>
              </w:rPr>
              <w:t>sht</w:t>
            </w:r>
            <w:r w:rsidRPr="00414CDF">
              <w:rPr>
                <w:rFonts w:ascii="Times New Roman" w:eastAsia="Times New Roman" w:hAnsi="Times New Roman" w:cs="Times New Roman"/>
                <w:b/>
                <w:sz w:val="24"/>
                <w:szCs w:val="24"/>
                <w:lang w:val="en-US" w:eastAsia="ru-RU"/>
              </w:rPr>
              <w:t>irish</w:t>
            </w:r>
          </w:p>
        </w:tc>
      </w:tr>
      <w:tr w:rsidR="00AD49CE" w:rsidRPr="00AD49CE" w:rsidTr="00AD49CE">
        <w:trPr>
          <w:trHeight w:val="1631"/>
        </w:trPr>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val="uz-Cyrl-UZ" w:eastAsia="ru-RU"/>
              </w:rPr>
              <w:t xml:space="preserve"> Amaliy ma</w:t>
            </w:r>
            <w:r>
              <w:rPr>
                <w:rFonts w:ascii="Times New Roman" w:eastAsia="Times New Roman" w:hAnsi="Times New Roman" w:cs="Times New Roman"/>
                <w:b/>
                <w:i/>
                <w:iCs/>
                <w:sz w:val="24"/>
                <w:szCs w:val="24"/>
                <w:lang w:val="uz-Cyrl-UZ" w:eastAsia="ru-RU"/>
              </w:rPr>
              <w:t>shg</w:t>
            </w:r>
            <w:r w:rsidRPr="00414CDF">
              <w:rPr>
                <w:rFonts w:ascii="Times New Roman" w:eastAsia="Times New Roman" w:hAnsi="Times New Roman" w:cs="Times New Roman"/>
                <w:b/>
                <w:i/>
                <w:iCs/>
                <w:sz w:val="24"/>
                <w:szCs w:val="24"/>
                <w:lang w:val="uz-Cyrl-UZ" w:eastAsia="ru-RU"/>
              </w:rPr>
              <w:t xml:space="preserve">’ulot </w:t>
            </w:r>
            <w:r w:rsidRPr="00414CDF">
              <w:rPr>
                <w:rFonts w:ascii="Times New Roman" w:eastAsia="Times New Roman" w:hAnsi="Times New Roman" w:cs="Times New Roman"/>
                <w:b/>
                <w:i/>
                <w:iCs/>
                <w:sz w:val="24"/>
                <w:szCs w:val="24"/>
                <w:lang w:eastAsia="ru-RU"/>
              </w:rPr>
              <w:t xml:space="preserve"> rejasi:</w:t>
            </w:r>
          </w:p>
        </w:tc>
        <w:tc>
          <w:tcPr>
            <w:tcW w:w="5330" w:type="dxa"/>
          </w:tcPr>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1.   </w:t>
            </w:r>
            <w:r w:rsidRPr="00650934">
              <w:rPr>
                <w:rFonts w:ascii="Times New Roman CYR" w:eastAsia="Times New Roman" w:hAnsi="Times New Roman CYR" w:cs="Times New Roman CYR"/>
                <w:sz w:val="24"/>
                <w:szCs w:val="24"/>
                <w:lang w:val="uz-Cyrl-UZ" w:eastAsia="ru-RU"/>
              </w:rPr>
              <w:t xml:space="preserve">Miyacha va ekstrapiramidal sistema </w:t>
            </w:r>
            <w:r w:rsidRPr="00B612AC">
              <w:rPr>
                <w:rFonts w:ascii="Times New Roman" w:hAnsi="Times New Roman" w:cs="Times New Roman"/>
                <w:sz w:val="24"/>
                <w:szCs w:val="24"/>
                <w:lang w:val="uz-Cyrl-UZ"/>
              </w:rPr>
              <w:t>Ruxiy rivojlani</w:t>
            </w:r>
            <w:r>
              <w:rPr>
                <w:rFonts w:ascii="Times New Roman" w:hAnsi="Times New Roman" w:cs="Times New Roman"/>
                <w:sz w:val="24"/>
                <w:szCs w:val="24"/>
                <w:lang w:val="uz-Cyrl-UZ"/>
              </w:rPr>
              <w:t>shi</w:t>
            </w:r>
            <w:r w:rsidRPr="00B612AC">
              <w:rPr>
                <w:rFonts w:ascii="Times New Roman" w:hAnsi="Times New Roman" w:cs="Times New Roman"/>
                <w:sz w:val="24"/>
                <w:szCs w:val="24"/>
                <w:lang w:val="uz-Cyrl-UZ"/>
              </w:rPr>
              <w:t xml:space="preserve"> sustla</w:t>
            </w:r>
            <w:r>
              <w:rPr>
                <w:rFonts w:ascii="Times New Roman" w:hAnsi="Times New Roman" w:cs="Times New Roman"/>
                <w:sz w:val="24"/>
                <w:szCs w:val="24"/>
                <w:lang w:val="uz-Cyrl-UZ"/>
              </w:rPr>
              <w:t>shg</w:t>
            </w:r>
            <w:r w:rsidRPr="00B612AC">
              <w:rPr>
                <w:rFonts w:ascii="Times New Roman" w:hAnsi="Times New Roman" w:cs="Times New Roman"/>
                <w:sz w:val="24"/>
                <w:szCs w:val="24"/>
                <w:lang w:val="uz-Cyrl-UZ"/>
              </w:rPr>
              <w:t>an bolalar</w:t>
            </w:r>
            <w:r w:rsidRPr="00414CDF">
              <w:rPr>
                <w:rFonts w:ascii="Times New Roman" w:hAnsi="Times New Roman" w:cs="Times New Roman"/>
                <w:sz w:val="24"/>
                <w:szCs w:val="24"/>
                <w:lang w:val="uz-Cyrl-UZ"/>
              </w:rPr>
              <w:t xml:space="preserve"> 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414CDF">
              <w:rPr>
                <w:rFonts w:ascii="Times New Roman CYR" w:eastAsia="Times New Roman" w:hAnsi="Times New Roman CYR" w:cs="Times New Roman CYR"/>
                <w:sz w:val="24"/>
                <w:szCs w:val="24"/>
                <w:lang w:val="uz-Cyrl-UZ" w:eastAsia="ru-RU"/>
              </w:rPr>
              <w:t xml:space="preserve"> . </w:t>
            </w:r>
          </w:p>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t>2</w:t>
            </w:r>
            <w:r w:rsidRPr="00650934">
              <w:rPr>
                <w:lang w:val="uz-Cyrl-UZ"/>
              </w:rPr>
              <w:t xml:space="preserve"> </w:t>
            </w:r>
            <w:r w:rsidRPr="00650934">
              <w:rPr>
                <w:rFonts w:ascii="Times New Roman CYR" w:eastAsia="Times New Roman" w:hAnsi="Times New Roman CYR" w:cs="Times New Roman CYR"/>
                <w:sz w:val="24"/>
                <w:szCs w:val="24"/>
                <w:lang w:val="uz-Cyrl-UZ" w:eastAsia="ru-RU"/>
              </w:rPr>
              <w:t>Miyacha va ekstrapiramidal sistema</w:t>
            </w:r>
            <w:r w:rsidRPr="00273619">
              <w:rPr>
                <w:sz w:val="28"/>
                <w:szCs w:val="28"/>
                <w:lang w:val="uz-Cyrl-UZ"/>
              </w:rPr>
              <w:t xml:space="preserve"> </w:t>
            </w:r>
            <w:r w:rsidRPr="00B612AC">
              <w:rPr>
                <w:rFonts w:ascii="Times New Roman" w:hAnsi="Times New Roman" w:cs="Times New Roman"/>
                <w:sz w:val="24"/>
                <w:szCs w:val="24"/>
                <w:lang w:val="uz-Cyrl-UZ"/>
              </w:rPr>
              <w:t>Ruxiy rivojlani</w:t>
            </w:r>
            <w:r>
              <w:rPr>
                <w:rFonts w:ascii="Times New Roman" w:hAnsi="Times New Roman" w:cs="Times New Roman"/>
                <w:sz w:val="24"/>
                <w:szCs w:val="24"/>
                <w:lang w:val="uz-Cyrl-UZ"/>
              </w:rPr>
              <w:t>shi</w:t>
            </w:r>
            <w:r w:rsidRPr="00B612AC">
              <w:rPr>
                <w:rFonts w:ascii="Times New Roman" w:hAnsi="Times New Roman" w:cs="Times New Roman"/>
                <w:sz w:val="24"/>
                <w:szCs w:val="24"/>
                <w:lang w:val="uz-Cyrl-UZ"/>
              </w:rPr>
              <w:t xml:space="preserve"> sustla</w:t>
            </w:r>
            <w:r>
              <w:rPr>
                <w:rFonts w:ascii="Times New Roman" w:hAnsi="Times New Roman" w:cs="Times New Roman"/>
                <w:sz w:val="24"/>
                <w:szCs w:val="24"/>
                <w:lang w:val="uz-Cyrl-UZ"/>
              </w:rPr>
              <w:t>shg</w:t>
            </w:r>
            <w:r w:rsidRPr="00B612AC">
              <w:rPr>
                <w:rFonts w:ascii="Times New Roman" w:hAnsi="Times New Roman" w:cs="Times New Roman"/>
                <w:sz w:val="24"/>
                <w:szCs w:val="24"/>
                <w:lang w:val="uz-Cyrl-UZ"/>
              </w:rPr>
              <w:t>an bolalar</w:t>
            </w:r>
            <w:r>
              <w:rPr>
                <w:rFonts w:ascii="Times New Roman" w:hAnsi="Times New Roman" w:cs="Times New Roman"/>
                <w:sz w:val="24"/>
                <w:szCs w:val="24"/>
                <w:lang w:val="uz-Cyrl-UZ"/>
              </w:rPr>
              <w:t>dagi</w:t>
            </w:r>
            <w:r>
              <w:rPr>
                <w:rFonts w:ascii="Times New Roman CYR" w:eastAsia="Times New Roman" w:hAnsi="Times New Roman CYR" w:cs="Times New Roman CYR"/>
                <w:sz w:val="24"/>
                <w:szCs w:val="24"/>
                <w:lang w:val="uz-Cyrl-UZ" w:eastAsia="ru-RU"/>
              </w:rPr>
              <w:t xml:space="preserve"> klinik belgilari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ish </w:t>
            </w:r>
            <w:r w:rsidRPr="00414CDF">
              <w:rPr>
                <w:rFonts w:ascii="Times New Roman CYR" w:eastAsia="Times New Roman" w:hAnsi="Times New Roman CYR" w:cs="Times New Roman CYR"/>
                <w:sz w:val="24"/>
                <w:szCs w:val="24"/>
                <w:lang w:val="uz-Cyrl-UZ" w:eastAsia="ru-RU"/>
              </w:rPr>
              <w:t>o’rgatish metodikasini o’rganish.</w:t>
            </w:r>
          </w:p>
        </w:tc>
      </w:tr>
      <w:tr w:rsidR="00AD49CE" w:rsidRPr="00AD49CE" w:rsidTr="00AD49CE">
        <w:tc>
          <w:tcPr>
            <w:tcW w:w="3956" w:type="dxa"/>
          </w:tcPr>
          <w:p w:rsidR="00AD49CE" w:rsidRPr="00414CDF" w:rsidRDefault="00AD49CE" w:rsidP="00AD49CE">
            <w:pPr>
              <w:spacing w:after="0" w:line="240" w:lineRule="auto"/>
              <w:ind w:left="3038" w:hanging="3038"/>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b/>
                <w:i/>
                <w:iCs/>
                <w:sz w:val="24"/>
                <w:szCs w:val="24"/>
                <w:lang w:val="uz-Cyrl-UZ" w:eastAsia="ru-RU"/>
              </w:rPr>
              <w:t>Ma</w:t>
            </w:r>
            <w:r>
              <w:rPr>
                <w:rFonts w:ascii="Times New Roman" w:eastAsia="Times New Roman" w:hAnsi="Times New Roman" w:cs="Times New Roman"/>
                <w:b/>
                <w:i/>
                <w:iCs/>
                <w:sz w:val="24"/>
                <w:szCs w:val="24"/>
                <w:lang w:val="uz-Cyrl-UZ" w:eastAsia="ru-RU"/>
              </w:rPr>
              <w:t>shg</w:t>
            </w:r>
            <w:r w:rsidRPr="00414CDF">
              <w:rPr>
                <w:rFonts w:ascii="Times New Roman" w:eastAsia="Times New Roman" w:hAnsi="Times New Roman" w:cs="Times New Roman"/>
                <w:b/>
                <w:i/>
                <w:iCs/>
                <w:sz w:val="24"/>
                <w:szCs w:val="24"/>
                <w:lang w:val="uz-Cyrl-UZ" w:eastAsia="ru-RU"/>
              </w:rPr>
              <w:t>’ulotning maqsadi:</w:t>
            </w:r>
            <w:r w:rsidRPr="00414CDF">
              <w:rPr>
                <w:rFonts w:ascii="Times New Roman" w:eastAsia="Times New Roman" w:hAnsi="Times New Roman" w:cs="Times New Roman"/>
                <w:i/>
                <w:iCs/>
                <w:sz w:val="24"/>
                <w:szCs w:val="24"/>
                <w:lang w:val="uz-Cyrl-UZ" w:eastAsia="ru-RU"/>
              </w:rPr>
              <w:t xml:space="preserve"> </w:t>
            </w:r>
          </w:p>
        </w:tc>
        <w:tc>
          <w:tcPr>
            <w:tcW w:w="5330" w:type="dxa"/>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Talabalarni</w:t>
            </w:r>
            <w:r w:rsidRPr="00414CDF">
              <w:rPr>
                <w:rFonts w:ascii="Times New Roman CYR" w:eastAsia="Times New Roman" w:hAnsi="Times New Roman CYR" w:cs="Times New Roman CYR"/>
                <w:sz w:val="24"/>
                <w:szCs w:val="24"/>
                <w:lang w:val="uz-Cyrl-UZ" w:eastAsia="ru-RU"/>
              </w:rPr>
              <w:t xml:space="preserve"> </w:t>
            </w:r>
            <w:r w:rsidRPr="00650934">
              <w:rPr>
                <w:rFonts w:ascii="Times New Roman CYR" w:eastAsia="Times New Roman" w:hAnsi="Times New Roman CYR" w:cs="Times New Roman CYR"/>
                <w:sz w:val="24"/>
                <w:szCs w:val="24"/>
                <w:lang w:val="uz-Cyrl-UZ" w:eastAsia="ru-RU"/>
              </w:rPr>
              <w:t xml:space="preserve">Miyacha va ekstrapiramidal sistema </w:t>
            </w:r>
            <w:r w:rsidRPr="00B612AC">
              <w:rPr>
                <w:rFonts w:ascii="Times New Roman" w:hAnsi="Times New Roman" w:cs="Times New Roman"/>
                <w:sz w:val="24"/>
                <w:szCs w:val="24"/>
                <w:lang w:val="uz-Cyrl-UZ"/>
              </w:rPr>
              <w:t>Ruxiy rivojlani</w:t>
            </w:r>
            <w:r>
              <w:rPr>
                <w:rFonts w:ascii="Times New Roman" w:hAnsi="Times New Roman" w:cs="Times New Roman"/>
                <w:sz w:val="24"/>
                <w:szCs w:val="24"/>
                <w:lang w:val="uz-Cyrl-UZ"/>
              </w:rPr>
              <w:t>shi sustlikning</w:t>
            </w:r>
            <w:r w:rsidRPr="00414CDF">
              <w:rPr>
                <w:rFonts w:ascii="Times New Roman" w:hAnsi="Times New Roman" w:cs="Times New Roman"/>
                <w:sz w:val="24"/>
                <w:szCs w:val="24"/>
                <w:lang w:val="uz-Cyrl-UZ"/>
              </w:rPr>
              <w:t xml:space="preserve"> 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tekshirish</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usullari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bilimlar bilan qurollantirish.</w:t>
            </w:r>
          </w:p>
        </w:tc>
      </w:tr>
      <w:tr w:rsidR="00AD49CE" w:rsidRPr="00AD49CE" w:rsidTr="00AD49CE">
        <w:trPr>
          <w:trHeight w:val="393"/>
        </w:trPr>
        <w:tc>
          <w:tcPr>
            <w:tcW w:w="3956" w:type="dxa"/>
          </w:tcPr>
          <w:p w:rsidR="00AD49CE" w:rsidRPr="00414CDF" w:rsidRDefault="00AD49CE" w:rsidP="00AD49CE">
            <w:pPr>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Pedagogik vazifalar:</w:t>
            </w:r>
          </w:p>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lastRenderedPageBreak/>
              <w:t>1.</w:t>
            </w:r>
            <w:r w:rsidRPr="00414CDF">
              <w:rPr>
                <w:rFonts w:ascii="Times New Roman" w:hAnsi="Times New Roman" w:cs="Times New Roman"/>
                <w:sz w:val="24"/>
                <w:szCs w:val="24"/>
                <w:lang w:val="uz-Cyrl-UZ"/>
              </w:rPr>
              <w:t xml:space="preserve"> </w:t>
            </w:r>
            <w:r w:rsidRPr="00650934">
              <w:rPr>
                <w:rFonts w:ascii="Times New Roman" w:hAnsi="Times New Roman" w:cs="Times New Roman"/>
                <w:sz w:val="24"/>
                <w:szCs w:val="24"/>
                <w:lang w:val="uz-Cyrl-UZ"/>
              </w:rPr>
              <w:t xml:space="preserve">Miyacha va ekstrapiramidal sistema </w:t>
            </w:r>
            <w:r w:rsidRPr="00B612AC">
              <w:rPr>
                <w:rFonts w:ascii="Times New Roman" w:hAnsi="Times New Roman" w:cs="Times New Roman"/>
                <w:sz w:val="24"/>
                <w:szCs w:val="24"/>
                <w:lang w:val="uz-Cyrl-UZ"/>
              </w:rPr>
              <w:t>Ruxiy rivojlani</w:t>
            </w:r>
            <w:r>
              <w:rPr>
                <w:rFonts w:ascii="Times New Roman" w:hAnsi="Times New Roman" w:cs="Times New Roman"/>
                <w:sz w:val="24"/>
                <w:szCs w:val="24"/>
                <w:lang w:val="uz-Cyrl-UZ"/>
              </w:rPr>
              <w:t>shi</w:t>
            </w:r>
            <w:r w:rsidRPr="00B612AC">
              <w:rPr>
                <w:rFonts w:ascii="Times New Roman" w:hAnsi="Times New Roman" w:cs="Times New Roman"/>
                <w:sz w:val="24"/>
                <w:szCs w:val="24"/>
                <w:lang w:val="uz-Cyrl-UZ"/>
              </w:rPr>
              <w:t xml:space="preserve"> sustla</w:t>
            </w:r>
            <w:r>
              <w:rPr>
                <w:rFonts w:ascii="Times New Roman" w:hAnsi="Times New Roman" w:cs="Times New Roman"/>
                <w:sz w:val="24"/>
                <w:szCs w:val="24"/>
                <w:lang w:val="uz-Cyrl-UZ"/>
              </w:rPr>
              <w:t>shning</w:t>
            </w:r>
            <w:r w:rsidRPr="00273619">
              <w:rPr>
                <w:sz w:val="28"/>
                <w:szCs w:val="28"/>
                <w:lang w:val="uz-Cyrl-UZ"/>
              </w:rPr>
              <w:t xml:space="preserve"> </w:t>
            </w:r>
            <w:r w:rsidRPr="00414CDF">
              <w:rPr>
                <w:rFonts w:ascii="Times New Roman" w:hAnsi="Times New Roman" w:cs="Times New Roman"/>
                <w:sz w:val="24"/>
                <w:szCs w:val="24"/>
                <w:lang w:val="uz-Cyrl-UZ"/>
              </w:rPr>
              <w:t>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w:t>
            </w:r>
            <w:r w:rsidRPr="00414CDF">
              <w:rPr>
                <w:rFonts w:ascii="Times New Roman CYR" w:eastAsia="Times New Roman" w:hAnsi="Times New Roman CYR" w:cs="Times New Roman CYR"/>
                <w:sz w:val="24"/>
                <w:szCs w:val="24"/>
                <w:lang w:val="uz-Cyrl-UZ" w:eastAsia="ru-RU"/>
              </w:rPr>
              <w:t xml:space="preserve"> vazifalari bilan tani</w:t>
            </w:r>
            <w:r>
              <w:rPr>
                <w:rFonts w:ascii="Times New Roman CYR" w:eastAsia="Times New Roman" w:hAnsi="Times New Roman CYR" w:cs="Times New Roman CYR"/>
                <w:sz w:val="24"/>
                <w:szCs w:val="24"/>
                <w:lang w:val="uz-Cyrl-UZ" w:eastAsia="ru-RU"/>
              </w:rPr>
              <w:t>sht</w:t>
            </w:r>
            <w:r w:rsidRPr="00414CDF">
              <w:rPr>
                <w:rFonts w:ascii="Times New Roman CYR" w:eastAsia="Times New Roman" w:hAnsi="Times New Roman CYR" w:cs="Times New Roman CYR"/>
                <w:sz w:val="24"/>
                <w:szCs w:val="24"/>
                <w:lang w:val="uz-Cyrl-UZ" w:eastAsia="ru-RU"/>
              </w:rPr>
              <w:t xml:space="preserve">irish. </w:t>
            </w:r>
          </w:p>
          <w:p w:rsidR="00AD49CE" w:rsidRPr="00414CDF" w:rsidRDefault="00AD49CE" w:rsidP="00AD49CE">
            <w:pPr>
              <w:jc w:val="both"/>
              <w:rPr>
                <w:rFonts w:ascii="Times New Roman" w:eastAsia="Times New Roman" w:hAnsi="Times New Roman" w:cs="Times New Roman"/>
                <w:b/>
                <w:sz w:val="24"/>
                <w:szCs w:val="24"/>
                <w:lang w:val="uz-Cyrl-UZ" w:eastAsia="ru-RU"/>
              </w:rPr>
            </w:pPr>
            <w:r w:rsidRPr="00414CDF">
              <w:rPr>
                <w:rFonts w:ascii="Times New Roman CYR" w:eastAsia="Times New Roman" w:hAnsi="Times New Roman CYR" w:cs="Times New Roman CYR"/>
                <w:sz w:val="24"/>
                <w:szCs w:val="24"/>
                <w:lang w:val="uz-Cyrl-UZ" w:eastAsia="ru-RU"/>
              </w:rPr>
              <w:t xml:space="preserve">2. </w:t>
            </w:r>
            <w:r w:rsidRPr="00650934">
              <w:rPr>
                <w:rFonts w:ascii="Times New Roman CYR" w:eastAsia="Times New Roman" w:hAnsi="Times New Roman CYR" w:cs="Times New Roman CYR"/>
                <w:sz w:val="24"/>
                <w:szCs w:val="24"/>
                <w:lang w:val="uz-Cyrl-UZ" w:eastAsia="ru-RU"/>
              </w:rPr>
              <w:t>Miyacha va ekstrapiramidal sistema</w:t>
            </w:r>
            <w:r w:rsidRPr="00414CDF">
              <w:rPr>
                <w:rFonts w:ascii="Times New Roman CYR" w:eastAsia="Times New Roman" w:hAnsi="Times New Roman CYR" w:cs="Times New Roman CYR"/>
                <w:sz w:val="24"/>
                <w:szCs w:val="24"/>
                <w:lang w:val="uz-Cyrl-UZ" w:eastAsia="ru-RU"/>
              </w:rPr>
              <w:t xml:space="preserve"> </w:t>
            </w:r>
            <w:r w:rsidRPr="00B612AC">
              <w:rPr>
                <w:rFonts w:ascii="Times New Roman" w:hAnsi="Times New Roman" w:cs="Times New Roman"/>
                <w:sz w:val="24"/>
                <w:szCs w:val="24"/>
                <w:lang w:val="uz-Cyrl-UZ"/>
              </w:rPr>
              <w:t>Ruxiy rivojlani</w:t>
            </w:r>
            <w:r>
              <w:rPr>
                <w:rFonts w:ascii="Times New Roman" w:hAnsi="Times New Roman" w:cs="Times New Roman"/>
                <w:sz w:val="24"/>
                <w:szCs w:val="24"/>
                <w:lang w:val="uz-Cyrl-UZ"/>
              </w:rPr>
              <w:t>shi sust</w:t>
            </w:r>
            <w:r w:rsidRPr="00414CDF">
              <w:rPr>
                <w:rFonts w:ascii="Times New Roman" w:hAnsi="Times New Roman" w:cs="Times New Roman"/>
                <w:sz w:val="24"/>
                <w:szCs w:val="24"/>
                <w:lang w:val="uz-Cyrl-UZ"/>
              </w:rPr>
              <w:t xml:space="preserve"> </w:t>
            </w:r>
            <w:r>
              <w:rPr>
                <w:rFonts w:ascii="Times New Roman CYR" w:eastAsia="Times New Roman" w:hAnsi="Times New Roman CYR" w:cs="Times New Roman CYR"/>
                <w:sz w:val="24"/>
                <w:szCs w:val="24"/>
                <w:lang w:val="uz-Cyrl-UZ" w:eastAsia="ru-RU"/>
              </w:rPr>
              <w:t xml:space="preserve">klinik belgilari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 xml:space="preserve">irish </w:t>
            </w:r>
          </w:p>
        </w:tc>
        <w:tc>
          <w:tcPr>
            <w:tcW w:w="5330" w:type="dxa"/>
          </w:tcPr>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w:eastAsia="Times New Roman" w:hAnsi="Times New Roman" w:cs="Times New Roman"/>
                <w:b/>
                <w:i/>
                <w:iCs/>
                <w:sz w:val="24"/>
                <w:szCs w:val="24"/>
                <w:lang w:val="uz-Cyrl-UZ" w:eastAsia="ru-RU"/>
              </w:rPr>
              <w:lastRenderedPageBreak/>
              <w:t>O’quv faoli</w:t>
            </w:r>
            <w:r>
              <w:rPr>
                <w:rFonts w:ascii="Times New Roman" w:eastAsia="Times New Roman" w:hAnsi="Times New Roman" w:cs="Times New Roman"/>
                <w:b/>
                <w:i/>
                <w:iCs/>
                <w:sz w:val="24"/>
                <w:szCs w:val="24"/>
                <w:lang w:val="uz-Cyrl-UZ" w:eastAsia="ru-RU"/>
              </w:rPr>
              <w:t>yat</w:t>
            </w:r>
            <w:r w:rsidRPr="00414CDF">
              <w:rPr>
                <w:rFonts w:ascii="Times New Roman" w:eastAsia="Times New Roman" w:hAnsi="Times New Roman" w:cs="Times New Roman"/>
                <w:b/>
                <w:i/>
                <w:iCs/>
                <w:sz w:val="24"/>
                <w:szCs w:val="24"/>
                <w:lang w:val="uz-Cyrl-UZ" w:eastAsia="ru-RU"/>
              </w:rPr>
              <w:t>ining natijalari:</w:t>
            </w:r>
            <w:r w:rsidRPr="00414CDF">
              <w:rPr>
                <w:rFonts w:ascii="Times New Roman CYR" w:eastAsia="Times New Roman" w:hAnsi="Times New Roman CYR" w:cs="Times New Roman CYR"/>
                <w:sz w:val="24"/>
                <w:szCs w:val="24"/>
                <w:lang w:val="uz-Cyrl-UZ" w:eastAsia="ru-RU"/>
              </w:rPr>
              <w:t xml:space="preserve"> </w:t>
            </w:r>
          </w:p>
          <w:p w:rsidR="00AD49CE" w:rsidRPr="00414CDF" w:rsidRDefault="00AD49CE" w:rsidP="00AD49CE">
            <w:pPr>
              <w:jc w:val="both"/>
              <w:rPr>
                <w:rFonts w:ascii="Times New Roman CYR" w:eastAsia="Times New Roman" w:hAnsi="Times New Roman CYR" w:cs="Times New Roman CYR"/>
                <w:sz w:val="24"/>
                <w:szCs w:val="24"/>
                <w:lang w:val="uz-Cyrl-UZ" w:eastAsia="ru-RU"/>
              </w:rPr>
            </w:pPr>
            <w:r w:rsidRPr="00414CDF">
              <w:rPr>
                <w:rFonts w:ascii="Times New Roman CYR" w:eastAsia="Times New Roman" w:hAnsi="Times New Roman CYR" w:cs="Times New Roman CYR"/>
                <w:sz w:val="24"/>
                <w:szCs w:val="24"/>
                <w:lang w:val="uz-Cyrl-UZ" w:eastAsia="ru-RU"/>
              </w:rPr>
              <w:lastRenderedPageBreak/>
              <w:t xml:space="preserve">1 </w:t>
            </w:r>
            <w:r w:rsidRPr="00650934">
              <w:rPr>
                <w:rFonts w:ascii="Times New Roman CYR" w:eastAsia="Times New Roman" w:hAnsi="Times New Roman CYR" w:cs="Times New Roman CYR"/>
                <w:sz w:val="24"/>
                <w:szCs w:val="24"/>
                <w:lang w:val="uz-Cyrl-UZ" w:eastAsia="ru-RU"/>
              </w:rPr>
              <w:t xml:space="preserve">Miyacha va ekstrapiramidal sistema </w:t>
            </w:r>
            <w:r>
              <w:rPr>
                <w:rFonts w:ascii="Times New Roman" w:hAnsi="Times New Roman" w:cs="Times New Roman"/>
                <w:sz w:val="24"/>
                <w:szCs w:val="24"/>
                <w:lang w:val="uz-Cyrl-UZ"/>
              </w:rPr>
              <w:t>Shi</w:t>
            </w:r>
            <w:r w:rsidRPr="00414CDF">
              <w:rPr>
                <w:rFonts w:ascii="Times New Roman" w:hAnsi="Times New Roman" w:cs="Times New Roman"/>
                <w:sz w:val="24"/>
                <w:szCs w:val="24"/>
                <w:lang w:val="uz-Cyrl-UZ"/>
              </w:rPr>
              <w:t>zofreni</w:t>
            </w:r>
            <w:r>
              <w:rPr>
                <w:rFonts w:ascii="Times New Roman" w:hAnsi="Times New Roman" w:cs="Times New Roman"/>
                <w:sz w:val="24"/>
                <w:szCs w:val="24"/>
                <w:lang w:val="uz-Cyrl-UZ"/>
              </w:rPr>
              <w:t>yan</w:t>
            </w:r>
            <w:r w:rsidRPr="00414CDF">
              <w:rPr>
                <w:rFonts w:ascii="Times New Roman" w:hAnsi="Times New Roman" w:cs="Times New Roman"/>
                <w:sz w:val="24"/>
                <w:szCs w:val="24"/>
                <w:lang w:val="uz-Cyrl-UZ"/>
              </w:rPr>
              <w:t>ing etiologiya va patogenezi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hakida</w:t>
            </w:r>
            <w:r w:rsidRPr="00414CDF">
              <w:rPr>
                <w:rFonts w:ascii="Times New Roman CYR" w:eastAsia="Times New Roman" w:hAnsi="Times New Roman CYR" w:cs="Times New Roman CYR"/>
                <w:sz w:val="24"/>
                <w:szCs w:val="24"/>
                <w:lang w:val="uz-Cyrl-UZ" w:eastAsia="ru-RU"/>
              </w:rPr>
              <w:t xml:space="preserve"> bilib oladilar. 2. </w:t>
            </w:r>
            <w:r w:rsidRPr="00650934">
              <w:rPr>
                <w:rFonts w:ascii="Times New Roman CYR" w:eastAsia="Times New Roman" w:hAnsi="Times New Roman CYR" w:cs="Times New Roman CYR"/>
                <w:sz w:val="24"/>
                <w:szCs w:val="24"/>
                <w:lang w:val="uz-Cyrl-UZ" w:eastAsia="ru-RU"/>
              </w:rPr>
              <w:t xml:space="preserve">Miyacha va ekstrapiramidal sistema </w:t>
            </w:r>
            <w:r>
              <w:rPr>
                <w:rFonts w:ascii="Times New Roman" w:hAnsi="Times New Roman" w:cs="Times New Roman"/>
                <w:sz w:val="24"/>
                <w:szCs w:val="24"/>
                <w:lang w:val="uz-Cyrl-UZ"/>
              </w:rPr>
              <w:t>Shi</w:t>
            </w:r>
            <w:r w:rsidRPr="00414CDF">
              <w:rPr>
                <w:rFonts w:ascii="Times New Roman" w:hAnsi="Times New Roman" w:cs="Times New Roman"/>
                <w:sz w:val="24"/>
                <w:szCs w:val="24"/>
                <w:lang w:val="uz-Cyrl-UZ"/>
              </w:rPr>
              <w:t>zofreni</w:t>
            </w:r>
            <w:r>
              <w:rPr>
                <w:rFonts w:ascii="Times New Roman" w:hAnsi="Times New Roman" w:cs="Times New Roman"/>
                <w:sz w:val="24"/>
                <w:szCs w:val="24"/>
                <w:lang w:val="uz-Cyrl-UZ"/>
              </w:rPr>
              <w:t>yan</w:t>
            </w:r>
            <w:r w:rsidRPr="00414CDF">
              <w:rPr>
                <w:rFonts w:ascii="Times New Roman" w:hAnsi="Times New Roman" w:cs="Times New Roman"/>
                <w:sz w:val="24"/>
                <w:szCs w:val="24"/>
                <w:lang w:val="uz-Cyrl-UZ"/>
              </w:rPr>
              <w:t>ing</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tekshirish</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usullari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irish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ish </w:t>
            </w:r>
            <w:r w:rsidRPr="00414CDF">
              <w:rPr>
                <w:rFonts w:ascii="Times New Roman CYR" w:eastAsia="Times New Roman" w:hAnsi="Times New Roman CYR" w:cs="Times New Roman CYR"/>
                <w:sz w:val="24"/>
                <w:szCs w:val="24"/>
                <w:lang w:val="uz-Cyrl-UZ" w:eastAsia="ru-RU"/>
              </w:rPr>
              <w:t xml:space="preserve">o’rgatish metodikasini egallaydilar. </w:t>
            </w:r>
          </w:p>
          <w:p w:rsidR="00AD49CE" w:rsidRPr="00414CDF" w:rsidRDefault="00AD49CE" w:rsidP="00AD49CE">
            <w:pPr>
              <w:jc w:val="both"/>
              <w:rPr>
                <w:rFonts w:ascii="Times New Roman" w:eastAsia="Times New Roman" w:hAnsi="Times New Roman" w:cs="Times New Roman"/>
                <w:b/>
                <w:sz w:val="24"/>
                <w:szCs w:val="24"/>
                <w:lang w:val="uz-Cyrl-UZ" w:eastAsia="ru-RU"/>
              </w:rPr>
            </w:pP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lastRenderedPageBreak/>
              <w:t>Ta`lim metodlari</w:t>
            </w:r>
          </w:p>
        </w:tc>
        <w:tc>
          <w:tcPr>
            <w:tcW w:w="5330" w:type="dxa"/>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Aqliy xujum, “Qarama-qar</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 xml:space="preserve"> munosabat” jadvali</w:t>
            </w:r>
            <w:r w:rsidRPr="00414CDF">
              <w:rPr>
                <w:rFonts w:ascii="Times New Roman" w:eastAsia="Times New Roman" w:hAnsi="Times New Roman" w:cs="Times New Roman"/>
                <w:color w:val="943634"/>
                <w:sz w:val="24"/>
                <w:szCs w:val="24"/>
                <w:lang w:val="uz-Cyrl-UZ" w:eastAsia="ru-RU"/>
              </w:rPr>
              <w:t xml:space="preserve"> </w:t>
            </w:r>
            <w:r w:rsidRPr="00414CDF">
              <w:rPr>
                <w:rFonts w:ascii="Times New Roman" w:eastAsia="Times New Roman" w:hAnsi="Times New Roman" w:cs="Times New Roman"/>
                <w:sz w:val="24"/>
                <w:szCs w:val="24"/>
                <w:lang w:val="uz-Cyrl-UZ" w:eastAsia="ru-RU"/>
              </w:rPr>
              <w:t>savol-javob, suhbat, pinbord texnikasi</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 xml:space="preserve">Ta`lim </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kllari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uz-Cyrl-UZ" w:eastAsia="ru-RU"/>
              </w:rPr>
              <w:t>J</w:t>
            </w:r>
            <w:r w:rsidRPr="00414CDF">
              <w:rPr>
                <w:rFonts w:ascii="Times New Roman" w:eastAsia="Times New Roman" w:hAnsi="Times New Roman" w:cs="Times New Roman"/>
                <w:sz w:val="24"/>
                <w:szCs w:val="24"/>
                <w:lang w:val="en-US" w:eastAsia="ru-RU"/>
              </w:rPr>
              <w:t>amoaviy, guruhlarda</w:t>
            </w:r>
            <w:r w:rsidRPr="00414CDF">
              <w:rPr>
                <w:rFonts w:ascii="Times New Roman" w:eastAsia="Times New Roman" w:hAnsi="Times New Roman" w:cs="Times New Roman"/>
                <w:sz w:val="24"/>
                <w:szCs w:val="24"/>
                <w:lang w:val="uz-Cyrl-UZ" w:eastAsia="ru-RU"/>
              </w:rPr>
              <w:t xml:space="preserve"> va </w:t>
            </w:r>
            <w:r>
              <w:rPr>
                <w:rFonts w:ascii="Times New Roman" w:eastAsia="Times New Roman" w:hAnsi="Times New Roman" w:cs="Times New Roman"/>
                <w:sz w:val="24"/>
                <w:szCs w:val="24"/>
                <w:lang w:val="uz-Cyrl-UZ" w:eastAsia="ru-RU"/>
              </w:rPr>
              <w:t>yak</w:t>
            </w:r>
            <w:r w:rsidRPr="00414CDF">
              <w:rPr>
                <w:rFonts w:ascii="Times New Roman" w:eastAsia="Times New Roman" w:hAnsi="Times New Roman" w:cs="Times New Roman"/>
                <w:sz w:val="24"/>
                <w:szCs w:val="24"/>
                <w:lang w:val="uz-Cyrl-UZ" w:eastAsia="ru-RU"/>
              </w:rPr>
              <w:t>ka</w:t>
            </w:r>
            <w:r w:rsidRPr="00414CDF">
              <w:rPr>
                <w:rFonts w:ascii="Times New Roman" w:eastAsia="Times New Roman" w:hAnsi="Times New Roman" w:cs="Times New Roman"/>
                <w:sz w:val="24"/>
                <w:szCs w:val="24"/>
                <w:lang w:val="en-US" w:eastAsia="ru-RU"/>
              </w:rPr>
              <w:t xml:space="preserve"> i</w:t>
            </w:r>
            <w:r>
              <w:rPr>
                <w:rFonts w:ascii="Times New Roman" w:eastAsia="Times New Roman" w:hAnsi="Times New Roman" w:cs="Times New Roman"/>
                <w:sz w:val="24"/>
                <w:szCs w:val="24"/>
                <w:lang w:val="en-US" w:eastAsia="ru-RU"/>
              </w:rPr>
              <w:t>shl</w:t>
            </w:r>
            <w:r w:rsidRPr="00414CDF">
              <w:rPr>
                <w:rFonts w:ascii="Times New Roman" w:eastAsia="Times New Roman" w:hAnsi="Times New Roman" w:cs="Times New Roman"/>
                <w:sz w:val="24"/>
                <w:szCs w:val="24"/>
                <w:lang w:val="en-US" w:eastAsia="ru-RU"/>
              </w:rPr>
              <w:t>ash.</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 xml:space="preserve">O’qitish </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rt-</w:t>
            </w:r>
            <w:r>
              <w:rPr>
                <w:rFonts w:ascii="Times New Roman" w:eastAsia="Times New Roman" w:hAnsi="Times New Roman" w:cs="Times New Roman"/>
                <w:b/>
                <w:i/>
                <w:iCs/>
                <w:sz w:val="24"/>
                <w:szCs w:val="24"/>
                <w:lang w:eastAsia="ru-RU"/>
              </w:rPr>
              <w:t>sha</w:t>
            </w:r>
            <w:r w:rsidRPr="00414CDF">
              <w:rPr>
                <w:rFonts w:ascii="Times New Roman" w:eastAsia="Times New Roman" w:hAnsi="Times New Roman" w:cs="Times New Roman"/>
                <w:b/>
                <w:i/>
                <w:iCs/>
                <w:sz w:val="24"/>
                <w:szCs w:val="24"/>
                <w:lang w:eastAsia="ru-RU"/>
              </w:rPr>
              <w:t>roiti</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Texnik vositalardan foydalanish va guruhlarda</w:t>
            </w:r>
            <w:r w:rsidRPr="00414CD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yak</w:t>
            </w:r>
            <w:r w:rsidRPr="00414CDF">
              <w:rPr>
                <w:rFonts w:ascii="Times New Roman" w:eastAsia="Times New Roman" w:hAnsi="Times New Roman" w:cs="Times New Roman"/>
                <w:sz w:val="24"/>
                <w:szCs w:val="24"/>
                <w:lang w:val="uz-Cyrl-UZ" w:eastAsia="ru-RU"/>
              </w:rPr>
              <w:t>ka</w:t>
            </w:r>
            <w:r w:rsidRPr="00414CDF">
              <w:rPr>
                <w:rFonts w:ascii="Times New Roman" w:eastAsia="Times New Roman" w:hAnsi="Times New Roman" w:cs="Times New Roman"/>
                <w:sz w:val="24"/>
                <w:szCs w:val="24"/>
                <w:lang w:val="en-US" w:eastAsia="ru-RU"/>
              </w:rPr>
              <w:t xml:space="preserve"> i</w:t>
            </w:r>
            <w:r>
              <w:rPr>
                <w:rFonts w:ascii="Times New Roman" w:eastAsia="Times New Roman" w:hAnsi="Times New Roman" w:cs="Times New Roman"/>
                <w:sz w:val="24"/>
                <w:szCs w:val="24"/>
                <w:lang w:val="en-US" w:eastAsia="ru-RU"/>
              </w:rPr>
              <w:t>shl</w:t>
            </w:r>
            <w:r w:rsidRPr="00414CDF">
              <w:rPr>
                <w:rFonts w:ascii="Times New Roman" w:eastAsia="Times New Roman" w:hAnsi="Times New Roman" w:cs="Times New Roman"/>
                <w:sz w:val="24"/>
                <w:szCs w:val="24"/>
                <w:lang w:val="en-US" w:eastAsia="ru-RU"/>
              </w:rPr>
              <w:t>a</w:t>
            </w:r>
            <w:r>
              <w:rPr>
                <w:rFonts w:ascii="Times New Roman" w:eastAsia="Times New Roman" w:hAnsi="Times New Roman" w:cs="Times New Roman"/>
                <w:sz w:val="24"/>
                <w:szCs w:val="24"/>
                <w:lang w:val="en-US" w:eastAsia="ru-RU"/>
              </w:rPr>
              <w:t>shg</w:t>
            </w:r>
            <w:r w:rsidRPr="00414CDF">
              <w:rPr>
                <w:rFonts w:ascii="Times New Roman" w:eastAsia="Times New Roman" w:hAnsi="Times New Roman" w:cs="Times New Roman"/>
                <w:sz w:val="24"/>
                <w:szCs w:val="24"/>
                <w:lang w:val="en-US" w:eastAsia="ru-RU"/>
              </w:rPr>
              <w:t>a mo’ljallangan auditoriya</w:t>
            </w:r>
          </w:p>
        </w:tc>
      </w:tr>
      <w:tr w:rsidR="00AD49CE" w:rsidRPr="00AD49CE" w:rsidTr="00AD49CE">
        <w:tc>
          <w:tcPr>
            <w:tcW w:w="3956" w:type="dxa"/>
          </w:tcPr>
          <w:p w:rsidR="00AD49CE" w:rsidRPr="00414CDF" w:rsidRDefault="00AD49CE" w:rsidP="00AD49CE">
            <w:pPr>
              <w:spacing w:after="0" w:line="240" w:lineRule="auto"/>
              <w:jc w:val="both"/>
              <w:rPr>
                <w:rFonts w:ascii="Times New Roman" w:eastAsia="Times New Roman" w:hAnsi="Times New Roman" w:cs="Times New Roman"/>
                <w:b/>
                <w:i/>
                <w:iCs/>
                <w:sz w:val="24"/>
                <w:szCs w:val="24"/>
                <w:lang w:val="uz-Cyrl-UZ" w:eastAsia="ru-RU"/>
              </w:rPr>
            </w:pPr>
            <w:r w:rsidRPr="00414CDF">
              <w:rPr>
                <w:rFonts w:ascii="Times New Roman" w:eastAsia="Times New Roman" w:hAnsi="Times New Roman" w:cs="Times New Roman"/>
                <w:b/>
                <w:i/>
                <w:iCs/>
                <w:sz w:val="24"/>
                <w:szCs w:val="24"/>
                <w:lang w:val="uz-Cyrl-UZ" w:eastAsia="ru-RU"/>
              </w:rPr>
              <w:t>Monitoring va baholash</w:t>
            </w:r>
          </w:p>
        </w:tc>
        <w:tc>
          <w:tcPr>
            <w:tcW w:w="5330"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Nazorat</w:t>
            </w:r>
            <w:r w:rsidRPr="00414CDF">
              <w:rPr>
                <w:rFonts w:ascii="Times New Roman" w:eastAsia="Times New Roman" w:hAnsi="Times New Roman" w:cs="Times New Roman"/>
                <w:sz w:val="24"/>
                <w:szCs w:val="24"/>
                <w:lang w:val="en-US" w:eastAsia="ru-RU"/>
              </w:rPr>
              <w:t xml:space="preserve"> savollari</w:t>
            </w:r>
            <w:r w:rsidRPr="00414CDF">
              <w:rPr>
                <w:rFonts w:ascii="Times New Roman" w:eastAsia="Times New Roman" w:hAnsi="Times New Roman" w:cs="Times New Roman"/>
                <w:sz w:val="24"/>
                <w:szCs w:val="24"/>
                <w:lang w:val="uz-Cyrl-UZ" w:eastAsia="ru-RU"/>
              </w:rPr>
              <w:t>, savol-javob, reyting tizimi asosida baholash.</w:t>
            </w:r>
          </w:p>
        </w:tc>
      </w:tr>
    </w:tbl>
    <w:p w:rsidR="00AD49CE" w:rsidRPr="00414CDF" w:rsidRDefault="00AD49CE" w:rsidP="00AD49CE">
      <w:pPr>
        <w:spacing w:after="0" w:line="240" w:lineRule="auto"/>
        <w:jc w:val="center"/>
        <w:rPr>
          <w:rFonts w:ascii="Times New Roman" w:eastAsia="Times New Roman" w:hAnsi="Times New Roman" w:cs="Times New Roman"/>
          <w:b/>
          <w:bCs/>
          <w:sz w:val="24"/>
          <w:szCs w:val="24"/>
          <w:lang w:val="en-US" w:eastAsia="ru-RU"/>
        </w:rPr>
      </w:pPr>
    </w:p>
    <w:p w:rsidR="00AD49CE" w:rsidRPr="00414CDF"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Default="00AD49CE" w:rsidP="00AD49CE">
      <w:pPr>
        <w:spacing w:after="0" w:line="240" w:lineRule="auto"/>
        <w:jc w:val="center"/>
        <w:rPr>
          <w:rFonts w:ascii="Times New Roman" w:eastAsia="Times New Roman" w:hAnsi="Times New Roman" w:cs="Times New Roman"/>
          <w:b/>
          <w:bCs/>
          <w:sz w:val="24"/>
          <w:szCs w:val="24"/>
          <w:lang w:val="uz-Cyrl-UZ" w:eastAsia="ru-RU"/>
        </w:rPr>
      </w:pPr>
    </w:p>
    <w:p w:rsidR="00AD49CE" w:rsidRPr="00650934" w:rsidRDefault="00AD49CE" w:rsidP="00AD49CE">
      <w:pPr>
        <w:spacing w:after="0" w:line="240" w:lineRule="auto"/>
        <w:rPr>
          <w:rFonts w:ascii="Times New Roman" w:eastAsia="Times New Roman" w:hAnsi="Times New Roman" w:cs="Times New Roman"/>
          <w:b/>
          <w:bCs/>
          <w:sz w:val="20"/>
          <w:szCs w:val="20"/>
          <w:lang w:val="uz-Cyrl-UZ" w:eastAsia="ru-RU"/>
        </w:rPr>
      </w:pPr>
      <w:r w:rsidRPr="00650934">
        <w:rPr>
          <w:rFonts w:ascii="Times New Roman" w:eastAsia="Times New Roman" w:hAnsi="Times New Roman" w:cs="Times New Roman"/>
          <w:b/>
          <w:bCs/>
          <w:sz w:val="24"/>
          <w:szCs w:val="24"/>
          <w:lang w:val="uz-Cyrl-UZ" w:eastAsia="ru-RU"/>
        </w:rPr>
        <w:t xml:space="preserve">2.8  Miyacha va ekstrapiramidal sistema mavzusi bо‘yicha </w:t>
      </w:r>
      <w:r w:rsidRPr="00650934">
        <w:rPr>
          <w:rFonts w:ascii="Times New Roman" w:eastAsia="Times New Roman" w:hAnsi="Times New Roman" w:cs="Times New Roman"/>
          <w:b/>
          <w:bCs/>
          <w:sz w:val="20"/>
          <w:szCs w:val="20"/>
          <w:lang w:val="uz-Cyrl-UZ" w:eastAsia="ru-RU"/>
        </w:rPr>
        <w:t xml:space="preserve">AMALIY MASHG’ULOTNING TEXNOLOGIK KARTASI </w:t>
      </w:r>
    </w:p>
    <w:p w:rsidR="00AD49CE" w:rsidRPr="00414CDF" w:rsidRDefault="00AD49CE" w:rsidP="00AD49CE">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AD49CE" w:rsidRPr="00414CDF" w:rsidTr="00AD49CE">
        <w:tc>
          <w:tcPr>
            <w:tcW w:w="1702" w:type="dxa"/>
            <w:vMerge w:val="restart"/>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414CDF">
              <w:rPr>
                <w:rFonts w:ascii="Times New Roman" w:eastAsia="Times New Roman" w:hAnsi="Times New Roman" w:cs="Times New Roman"/>
                <w:b/>
                <w:i/>
                <w:iCs/>
                <w:sz w:val="24"/>
                <w:szCs w:val="24"/>
                <w:lang w:eastAsia="ru-RU"/>
              </w:rPr>
              <w:t xml:space="preserve"> bosqi</w:t>
            </w:r>
            <w:r>
              <w:rPr>
                <w:rFonts w:ascii="Times New Roman" w:eastAsia="Times New Roman" w:hAnsi="Times New Roman" w:cs="Times New Roman"/>
                <w:b/>
                <w:i/>
                <w:iCs/>
                <w:sz w:val="24"/>
                <w:szCs w:val="24"/>
                <w:lang w:eastAsia="ru-RU"/>
              </w:rPr>
              <w:t>chl</w:t>
            </w:r>
            <w:r w:rsidRPr="00414CDF">
              <w:rPr>
                <w:rFonts w:ascii="Times New Roman" w:eastAsia="Times New Roman" w:hAnsi="Times New Roman" w:cs="Times New Roman"/>
                <w:b/>
                <w:i/>
                <w:iCs/>
                <w:sz w:val="24"/>
                <w:szCs w:val="24"/>
                <w:lang w:eastAsia="ru-RU"/>
              </w:rPr>
              <w:t>ari</w:t>
            </w:r>
          </w:p>
        </w:tc>
        <w:tc>
          <w:tcPr>
            <w:tcW w:w="7584" w:type="dxa"/>
            <w:gridSpan w:val="2"/>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414CDF">
              <w:rPr>
                <w:rFonts w:ascii="Times New Roman" w:eastAsia="Times New Roman" w:hAnsi="Times New Roman" w:cs="Times New Roman"/>
                <w:b/>
                <w:i/>
                <w:iCs/>
                <w:sz w:val="24"/>
                <w:szCs w:val="24"/>
                <w:lang w:eastAsia="ru-RU"/>
              </w:rPr>
              <w:t>ning mazmuni</w:t>
            </w:r>
          </w:p>
        </w:tc>
      </w:tr>
      <w:tr w:rsidR="00AD49CE" w:rsidRPr="00414CDF" w:rsidTr="00AD49CE">
        <w:tc>
          <w:tcPr>
            <w:tcW w:w="0" w:type="auto"/>
            <w:vMerge/>
            <w:vAlign w:val="center"/>
          </w:tcPr>
          <w:p w:rsidR="00AD49CE" w:rsidRPr="00414CDF" w:rsidRDefault="00AD49CE" w:rsidP="00AD49CE">
            <w:pPr>
              <w:spacing w:after="0" w:line="240" w:lineRule="auto"/>
              <w:rPr>
                <w:rFonts w:ascii="Times New Roman" w:eastAsia="Times New Roman" w:hAnsi="Times New Roman" w:cs="Times New Roman"/>
                <w:b/>
                <w:i/>
                <w:iCs/>
                <w:sz w:val="24"/>
                <w:szCs w:val="24"/>
                <w:lang w:eastAsia="ru-RU"/>
              </w:rPr>
            </w:pPr>
          </w:p>
        </w:tc>
        <w:tc>
          <w:tcPr>
            <w:tcW w:w="5066" w:type="dxa"/>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O’qituv</w:t>
            </w:r>
            <w:r>
              <w:rPr>
                <w:rFonts w:ascii="Times New Roman" w:eastAsia="Times New Roman" w:hAnsi="Times New Roman" w:cs="Times New Roman"/>
                <w:b/>
                <w:i/>
                <w:iCs/>
                <w:sz w:val="24"/>
                <w:szCs w:val="24"/>
                <w:lang w:eastAsia="ru-RU"/>
              </w:rPr>
              <w:t>chi</w:t>
            </w:r>
            <w:r w:rsidRPr="00414CDF">
              <w:rPr>
                <w:rFonts w:ascii="Times New Roman" w:eastAsia="Times New Roman" w:hAnsi="Times New Roman" w:cs="Times New Roman"/>
                <w:b/>
                <w:i/>
                <w:iCs/>
                <w:sz w:val="24"/>
                <w:szCs w:val="24"/>
                <w:lang w:eastAsia="ru-RU"/>
              </w:rPr>
              <w:t>ning</w:t>
            </w:r>
          </w:p>
        </w:tc>
        <w:tc>
          <w:tcPr>
            <w:tcW w:w="2518" w:type="dxa"/>
          </w:tcPr>
          <w:p w:rsidR="00AD49CE" w:rsidRPr="00414CDF" w:rsidRDefault="00AD49CE" w:rsidP="00AD49CE">
            <w:pPr>
              <w:spacing w:after="0" w:line="240" w:lineRule="auto"/>
              <w:jc w:val="center"/>
              <w:rPr>
                <w:rFonts w:ascii="Times New Roman" w:eastAsia="Times New Roman" w:hAnsi="Times New Roman" w:cs="Times New Roman"/>
                <w:b/>
                <w:i/>
                <w:iCs/>
                <w:sz w:val="24"/>
                <w:szCs w:val="24"/>
                <w:lang w:eastAsia="ru-RU"/>
              </w:rPr>
            </w:pPr>
            <w:r w:rsidRPr="00414CDF">
              <w:rPr>
                <w:rFonts w:ascii="Times New Roman" w:eastAsia="Times New Roman" w:hAnsi="Times New Roman" w:cs="Times New Roman"/>
                <w:b/>
                <w:i/>
                <w:iCs/>
                <w:sz w:val="24"/>
                <w:szCs w:val="24"/>
                <w:lang w:eastAsia="ru-RU"/>
              </w:rPr>
              <w:t>Talaba</w:t>
            </w:r>
            <w:r w:rsidRPr="00414CDF">
              <w:rPr>
                <w:rFonts w:ascii="Times New Roman" w:eastAsia="Times New Roman" w:hAnsi="Times New Roman" w:cs="Times New Roman"/>
                <w:b/>
                <w:i/>
                <w:iCs/>
                <w:sz w:val="24"/>
                <w:szCs w:val="24"/>
                <w:lang w:val="uz-Cyrl-UZ" w:eastAsia="ru-RU"/>
              </w:rPr>
              <w:t>lar</w:t>
            </w:r>
            <w:r w:rsidRPr="00414CDF">
              <w:rPr>
                <w:rFonts w:ascii="Times New Roman" w:eastAsia="Times New Roman" w:hAnsi="Times New Roman" w:cs="Times New Roman"/>
                <w:b/>
                <w:i/>
                <w:iCs/>
                <w:sz w:val="24"/>
                <w:szCs w:val="24"/>
                <w:lang w:eastAsia="ru-RU"/>
              </w:rPr>
              <w:t>ning</w:t>
            </w:r>
          </w:p>
        </w:tc>
      </w:tr>
      <w:tr w:rsidR="00AD49CE" w:rsidRPr="00414CDF" w:rsidTr="00AD49CE">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414CDF">
                <w:rPr>
                  <w:rFonts w:ascii="Times New Roman" w:eastAsia="Times New Roman" w:hAnsi="Times New Roman" w:cs="Times New Roman"/>
                  <w:b/>
                  <w:sz w:val="24"/>
                  <w:szCs w:val="24"/>
                  <w:lang w:val="en-US" w:eastAsia="ru-RU"/>
                </w:rPr>
                <w:t>I</w:t>
              </w:r>
              <w:r w:rsidRPr="00414CDF">
                <w:rPr>
                  <w:rFonts w:ascii="Times New Roman" w:eastAsia="Times New Roman" w:hAnsi="Times New Roman" w:cs="Times New Roman"/>
                  <w:b/>
                  <w:sz w:val="24"/>
                  <w:szCs w:val="24"/>
                  <w:lang w:eastAsia="ru-RU"/>
                </w:rPr>
                <w:t>.</w:t>
              </w:r>
            </w:smartTag>
            <w:r w:rsidRPr="00414CDF">
              <w:rPr>
                <w:rFonts w:ascii="Times New Roman" w:eastAsia="Times New Roman" w:hAnsi="Times New Roman" w:cs="Times New Roman"/>
                <w:b/>
                <w:sz w:val="24"/>
                <w:szCs w:val="24"/>
                <w:lang w:eastAsia="ru-RU"/>
              </w:rPr>
              <w:t xml:space="preserve"> Kirish bosqi</w:t>
            </w:r>
            <w:r>
              <w:rPr>
                <w:rFonts w:ascii="Times New Roman" w:eastAsia="Times New Roman" w:hAnsi="Times New Roman" w:cs="Times New Roman"/>
                <w:b/>
                <w:sz w:val="24"/>
                <w:szCs w:val="24"/>
                <w:lang w:eastAsia="ru-RU"/>
              </w:rPr>
              <w:t>chi</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(15</w:t>
            </w:r>
            <w:r w:rsidRPr="00414CDF">
              <w:rPr>
                <w:rFonts w:ascii="Times New Roman" w:eastAsia="Times New Roman" w:hAnsi="Times New Roman" w:cs="Times New Roman"/>
                <w:b/>
                <w:sz w:val="24"/>
                <w:szCs w:val="24"/>
                <w:lang w:val="uz-Cyrl-UZ" w:eastAsia="ru-RU"/>
              </w:rPr>
              <w:t xml:space="preserve"> </w:t>
            </w:r>
            <w:r w:rsidRPr="00414CDF">
              <w:rPr>
                <w:rFonts w:ascii="Times New Roman" w:eastAsia="Times New Roman" w:hAnsi="Times New Roman" w:cs="Times New Roman"/>
                <w:b/>
                <w:sz w:val="24"/>
                <w:szCs w:val="24"/>
                <w:lang w:eastAsia="ru-RU"/>
              </w:rPr>
              <w:t>daqiqa)</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eastAsia="ru-RU"/>
              </w:rPr>
              <w:t>1.1</w:t>
            </w:r>
            <w:r w:rsidRPr="00414CDF">
              <w:rPr>
                <w:rFonts w:ascii="Times New Roman" w:eastAsia="Times New Roman" w:hAnsi="Times New Roman" w:cs="Times New Roman"/>
                <w:sz w:val="24"/>
                <w:szCs w:val="24"/>
                <w:lang w:val="uz-Cyrl-UZ" w:eastAsia="ru-RU"/>
              </w:rPr>
              <w:t xml:space="preserve"> Amaliy ma</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 xml:space="preserve">’ulot </w:t>
            </w:r>
            <w:r w:rsidRPr="00414CDF">
              <w:rPr>
                <w:rFonts w:ascii="Times New Roman" w:eastAsia="Times New Roman" w:hAnsi="Times New Roman" w:cs="Times New Roman"/>
                <w:sz w:val="24"/>
                <w:szCs w:val="24"/>
                <w:lang w:eastAsia="ru-RU"/>
              </w:rPr>
              <w:t>mavzu</w:t>
            </w:r>
            <w:r w:rsidRPr="00414CDF">
              <w:rPr>
                <w:rFonts w:ascii="Times New Roman" w:eastAsia="Times New Roman" w:hAnsi="Times New Roman" w:cs="Times New Roman"/>
                <w:sz w:val="24"/>
                <w:szCs w:val="24"/>
                <w:lang w:val="uz-Cyrl-UZ" w:eastAsia="ru-RU"/>
              </w:rPr>
              <w:t xml:space="preserve">si, </w:t>
            </w:r>
            <w:r w:rsidRPr="00414CDF">
              <w:rPr>
                <w:rFonts w:ascii="Times New Roman" w:eastAsia="Times New Roman" w:hAnsi="Times New Roman" w:cs="Times New Roman"/>
                <w:sz w:val="24"/>
                <w:szCs w:val="24"/>
                <w:lang w:eastAsia="ru-RU"/>
              </w:rPr>
              <w:t>reja</w:t>
            </w:r>
            <w:r w:rsidRPr="00414CDF">
              <w:rPr>
                <w:rFonts w:ascii="Times New Roman" w:eastAsia="Times New Roman" w:hAnsi="Times New Roman" w:cs="Times New Roman"/>
                <w:sz w:val="24"/>
                <w:szCs w:val="24"/>
                <w:lang w:val="uz-Cyrl-UZ" w:eastAsia="ru-RU"/>
              </w:rPr>
              <w:t>si</w:t>
            </w:r>
            <w:r w:rsidRPr="00414CDF">
              <w:rPr>
                <w:rFonts w:ascii="Times New Roman" w:eastAsia="Times New Roman" w:hAnsi="Times New Roman" w:cs="Times New Roman"/>
                <w:sz w:val="24"/>
                <w:szCs w:val="24"/>
                <w:lang w:eastAsia="ru-RU"/>
              </w:rPr>
              <w:t>, foydalanilgan adabi</w:t>
            </w:r>
            <w:r>
              <w:rPr>
                <w:rFonts w:ascii="Times New Roman" w:eastAsia="Times New Roman" w:hAnsi="Times New Roman" w:cs="Times New Roman"/>
                <w:sz w:val="24"/>
                <w:szCs w:val="24"/>
                <w:lang w:eastAsia="ru-RU"/>
              </w:rPr>
              <w:t>yot</w:t>
            </w:r>
            <w:r w:rsidRPr="00414CDF">
              <w:rPr>
                <w:rFonts w:ascii="Times New Roman" w:eastAsia="Times New Roman" w:hAnsi="Times New Roman" w:cs="Times New Roman"/>
                <w:sz w:val="24"/>
                <w:szCs w:val="24"/>
                <w:lang w:eastAsia="ru-RU"/>
              </w:rPr>
              <w:t xml:space="preserve">lar, maqsadi, </w:t>
            </w:r>
            <w:r w:rsidRPr="00414CDF">
              <w:rPr>
                <w:rFonts w:ascii="Times New Roman" w:eastAsia="Times New Roman" w:hAnsi="Times New Roman" w:cs="Times New Roman"/>
                <w:sz w:val="24"/>
                <w:szCs w:val="24"/>
                <w:lang w:val="uz-Cyrl-UZ" w:eastAsia="ru-RU"/>
              </w:rPr>
              <w:t xml:space="preserve">va </w:t>
            </w:r>
            <w:r w:rsidRPr="00414CDF">
              <w:rPr>
                <w:rFonts w:ascii="Times New Roman" w:eastAsia="Times New Roman" w:hAnsi="Times New Roman" w:cs="Times New Roman"/>
                <w:sz w:val="24"/>
                <w:szCs w:val="24"/>
                <w:lang w:eastAsia="ru-RU"/>
              </w:rPr>
              <w:t>kutila</w:t>
            </w:r>
            <w:r>
              <w:rPr>
                <w:rFonts w:ascii="Times New Roman" w:eastAsia="Times New Roman" w:hAnsi="Times New Roman" w:cs="Times New Roman"/>
                <w:sz w:val="24"/>
                <w:szCs w:val="24"/>
                <w:lang w:val="uz-Cyrl-UZ" w:eastAsia="ru-RU"/>
              </w:rPr>
              <w:t>yot</w:t>
            </w:r>
            <w:r w:rsidRPr="00414CDF">
              <w:rPr>
                <w:rFonts w:ascii="Times New Roman" w:eastAsia="Times New Roman" w:hAnsi="Times New Roman" w:cs="Times New Roman"/>
                <w:sz w:val="24"/>
                <w:szCs w:val="24"/>
                <w:lang w:val="uz-Cyrl-UZ" w:eastAsia="ru-RU"/>
              </w:rPr>
              <w:t>gan</w:t>
            </w:r>
            <w:r w:rsidRPr="00414CDF">
              <w:rPr>
                <w:rFonts w:ascii="Times New Roman" w:eastAsia="Times New Roman" w:hAnsi="Times New Roman" w:cs="Times New Roman"/>
                <w:sz w:val="24"/>
                <w:szCs w:val="24"/>
                <w:lang w:eastAsia="ru-RU"/>
              </w:rPr>
              <w:t xml:space="preserve"> o’quv natijalarini </w:t>
            </w:r>
            <w:r w:rsidRPr="00414CDF">
              <w:rPr>
                <w:rFonts w:ascii="Times New Roman" w:eastAsia="Times New Roman" w:hAnsi="Times New Roman" w:cs="Times New Roman"/>
                <w:sz w:val="24"/>
                <w:szCs w:val="24"/>
                <w:lang w:val="uz-Cyrl-UZ" w:eastAsia="ru-RU"/>
              </w:rPr>
              <w:t xml:space="preserve">e`lon qiladi.                                                     (1-ilova). </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1.2. Talabalarni 4 guru</w:t>
            </w:r>
            <w:r w:rsidRPr="00414CDF">
              <w:rPr>
                <w:rFonts w:ascii="Times New Roman" w:eastAsia="Times New Roman" w:hAnsi="Times New Roman" w:cs="Arial"/>
                <w:sz w:val="24"/>
                <w:szCs w:val="24"/>
                <w:lang w:val="uz-Cyrl-UZ" w:eastAsia="ru-RU"/>
              </w:rPr>
              <w:t>h</w:t>
            </w:r>
            <w:r w:rsidRPr="00414CDF">
              <w:rPr>
                <w:rFonts w:ascii="Times New Roman" w:eastAsia="Times New Roman" w:hAnsi="Times New Roman" w:cs="Calibri"/>
                <w:sz w:val="24"/>
                <w:szCs w:val="24"/>
                <w:lang w:val="uz-Cyrl-UZ" w:eastAsia="ru-RU"/>
              </w:rPr>
              <w:t>ga bo’lib i</w:t>
            </w:r>
            <w:r>
              <w:rPr>
                <w:rFonts w:ascii="Times New Roman" w:eastAsia="Times New Roman" w:hAnsi="Times New Roman" w:cs="Calibri"/>
                <w:sz w:val="24"/>
                <w:szCs w:val="24"/>
                <w:lang w:val="uz-Cyrl-UZ" w:eastAsia="ru-RU"/>
              </w:rPr>
              <w:t>shl</w:t>
            </w:r>
            <w:r w:rsidRPr="00414CDF">
              <w:rPr>
                <w:rFonts w:ascii="Times New Roman" w:eastAsia="Times New Roman" w:hAnsi="Times New Roman" w:cs="Calibri"/>
                <w:sz w:val="24"/>
                <w:szCs w:val="24"/>
                <w:lang w:val="uz-Cyrl-UZ" w:eastAsia="ru-RU"/>
              </w:rPr>
              <w:t>a</w:t>
            </w:r>
            <w:r>
              <w:rPr>
                <w:rFonts w:ascii="Times New Roman" w:eastAsia="Times New Roman" w:hAnsi="Times New Roman" w:cs="Calibri"/>
                <w:sz w:val="24"/>
                <w:szCs w:val="24"/>
                <w:lang w:val="uz-Cyrl-UZ" w:eastAsia="ru-RU"/>
              </w:rPr>
              <w:t>shn</w:t>
            </w:r>
            <w:r w:rsidRPr="00414CDF">
              <w:rPr>
                <w:rFonts w:ascii="Times New Roman" w:eastAsia="Times New Roman" w:hAnsi="Times New Roman" w:cs="Calibri"/>
                <w:sz w:val="24"/>
                <w:szCs w:val="24"/>
                <w:lang w:val="uz-Cyrl-UZ" w:eastAsia="ru-RU"/>
              </w:rPr>
              <w:t>i taklif etadi va. Guru</w:t>
            </w:r>
            <w:r w:rsidRPr="00414CDF">
              <w:rPr>
                <w:rFonts w:ascii="Times New Roman" w:eastAsia="Times New Roman" w:hAnsi="Times New Roman" w:cs="Arial"/>
                <w:sz w:val="24"/>
                <w:szCs w:val="24"/>
                <w:lang w:val="uz-Cyrl-UZ" w:eastAsia="ru-RU"/>
              </w:rPr>
              <w:t>h</w:t>
            </w:r>
            <w:r w:rsidRPr="00414CDF">
              <w:rPr>
                <w:rFonts w:ascii="Times New Roman" w:eastAsia="Times New Roman" w:hAnsi="Times New Roman" w:cs="Calibri"/>
                <w:sz w:val="24"/>
                <w:szCs w:val="24"/>
                <w:lang w:val="uz-Cyrl-UZ" w:eastAsia="ru-RU"/>
              </w:rPr>
              <w:t>larda</w:t>
            </w:r>
            <w:r w:rsidRPr="00414CDF">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ash </w:t>
            </w:r>
            <w:r w:rsidRPr="00414CDF">
              <w:rPr>
                <w:rFonts w:ascii="Times New Roman" w:eastAsia="Times New Roman" w:hAnsi="Times New Roman" w:cs="Arial"/>
                <w:sz w:val="24"/>
                <w:szCs w:val="24"/>
                <w:lang w:val="uz-Cyrl-UZ" w:eastAsia="ru-RU"/>
              </w:rPr>
              <w:t>q</w:t>
            </w:r>
            <w:r w:rsidRPr="00414CDF">
              <w:rPr>
                <w:rFonts w:ascii="Times New Roman" w:eastAsia="Times New Roman" w:hAnsi="Times New Roman" w:cs="Calibri"/>
                <w:sz w:val="24"/>
                <w:szCs w:val="24"/>
                <w:lang w:val="uz-Cyrl-UZ" w:eastAsia="ru-RU"/>
              </w:rPr>
              <w:t>oidalari bilan tani</w:t>
            </w:r>
            <w:r>
              <w:rPr>
                <w:rFonts w:ascii="Times New Roman" w:eastAsia="Times New Roman" w:hAnsi="Times New Roman" w:cs="Calibri"/>
                <w:sz w:val="24"/>
                <w:szCs w:val="24"/>
                <w:lang w:val="uz-Cyrl-UZ" w:eastAsia="ru-RU"/>
              </w:rPr>
              <w:t>sht</w:t>
            </w:r>
            <w:r w:rsidRPr="00414CDF">
              <w:rPr>
                <w:rFonts w:ascii="Times New Roman" w:eastAsia="Times New Roman" w:hAnsi="Times New Roman" w:cs="Calibri"/>
                <w:sz w:val="24"/>
                <w:szCs w:val="24"/>
                <w:lang w:val="uz-Cyrl-UZ" w:eastAsia="ru-RU"/>
              </w:rPr>
              <w:t>iradi</w:t>
            </w:r>
            <w:r w:rsidRPr="00414CDF">
              <w:rPr>
                <w:rFonts w:ascii="Times New Roman" w:eastAsia="Times New Roman" w:hAnsi="Times New Roman" w:cs="Times New Roman"/>
                <w:sz w:val="24"/>
                <w:szCs w:val="24"/>
                <w:lang w:val="uz-Cyrl-UZ" w:eastAsia="ru-RU"/>
              </w:rPr>
              <w:t>.</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1.3 Baholash mezonlari e`lon qiladi.</w:t>
            </w:r>
          </w:p>
          <w:p w:rsidR="00AD49CE" w:rsidRPr="00414CDF" w:rsidRDefault="00AD49CE" w:rsidP="00AD49CE">
            <w:pPr>
              <w:spacing w:after="0" w:line="240" w:lineRule="auto"/>
              <w:jc w:val="right"/>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val="uz-Cyrl-UZ" w:eastAsia="ru-RU"/>
              </w:rPr>
              <w:t>(2-ilova)</w:t>
            </w: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uz-Cyrl-UZ" w:eastAsia="ru-RU"/>
              </w:rPr>
              <w:t>1.1.</w:t>
            </w:r>
            <w:r w:rsidRPr="00414CDF">
              <w:rPr>
                <w:rFonts w:ascii="Times New Roman" w:eastAsia="Times New Roman" w:hAnsi="Times New Roman" w:cs="Times New Roman"/>
                <w:sz w:val="24"/>
                <w:szCs w:val="24"/>
                <w:lang w:val="en-US" w:eastAsia="ru-RU"/>
              </w:rPr>
              <w:t xml:space="preserve">Tinglaydilar. </w:t>
            </w:r>
            <w:r w:rsidRPr="00414CDF">
              <w:rPr>
                <w:rFonts w:ascii="Times New Roman" w:eastAsia="Times New Roman" w:hAnsi="Times New Roman" w:cs="Times New Roman"/>
                <w:sz w:val="24"/>
                <w:szCs w:val="24"/>
                <w:lang w:val="uz-Cyrl-UZ" w:eastAsia="ru-RU"/>
              </w:rPr>
              <w:t>Amaliy ma</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 xml:space="preserve">’ulot mavzusi </w:t>
            </w:r>
            <w:r w:rsidRPr="00414CDF">
              <w:rPr>
                <w:rFonts w:ascii="Times New Roman" w:eastAsia="Times New Roman" w:hAnsi="Times New Roman" w:cs="Times New Roman"/>
                <w:sz w:val="24"/>
                <w:szCs w:val="24"/>
                <w:lang w:val="en-US" w:eastAsia="ru-RU"/>
              </w:rPr>
              <w:t xml:space="preserve">va rejasini </w:t>
            </w:r>
            <w:r>
              <w:rPr>
                <w:rFonts w:ascii="Times New Roman" w:eastAsia="Times New Roman" w:hAnsi="Times New Roman" w:cs="Times New Roman"/>
                <w:sz w:val="24"/>
                <w:szCs w:val="24"/>
                <w:lang w:val="en-US" w:eastAsia="ru-RU"/>
              </w:rPr>
              <w:t>yoz</w:t>
            </w:r>
            <w:r w:rsidRPr="00414CDF">
              <w:rPr>
                <w:rFonts w:ascii="Times New Roman" w:eastAsia="Times New Roman" w:hAnsi="Times New Roman" w:cs="Times New Roman"/>
                <w:sz w:val="24"/>
                <w:szCs w:val="24"/>
                <w:lang w:val="en-US" w:eastAsia="ru-RU"/>
              </w:rPr>
              <w:t>ib oladilar.</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1.2.</w:t>
            </w:r>
            <w:r w:rsidRPr="00414CDF">
              <w:rPr>
                <w:rFonts w:ascii="Times New Roman" w:eastAsia="Times New Roman" w:hAnsi="Times New Roman" w:cs="Times New Roman"/>
                <w:sz w:val="24"/>
                <w:szCs w:val="24"/>
                <w:lang w:val="sv-SE" w:eastAsia="ru-RU"/>
              </w:rPr>
              <w:t>Talabalar guru</w:t>
            </w:r>
            <w:r w:rsidRPr="00414CDF">
              <w:rPr>
                <w:rFonts w:ascii="Times New Roman" w:eastAsia="Times New Roman" w:hAnsi="Times New Roman" w:cs="Times New Roman"/>
                <w:sz w:val="24"/>
                <w:szCs w:val="24"/>
                <w:lang w:val="uz-Cyrl-UZ" w:eastAsia="ru-RU"/>
              </w:rPr>
              <w:t>h</w:t>
            </w:r>
            <w:r w:rsidRPr="00414CDF">
              <w:rPr>
                <w:rFonts w:ascii="Times New Roman" w:eastAsia="Times New Roman" w:hAnsi="Times New Roman" w:cs="Times New Roman"/>
                <w:sz w:val="24"/>
                <w:szCs w:val="24"/>
                <w:lang w:val="sv-SE" w:eastAsia="ru-RU"/>
              </w:rPr>
              <w:t>ga</w:t>
            </w:r>
            <w:r w:rsidRPr="00414CDF">
              <w:rPr>
                <w:rFonts w:ascii="Times New Roman" w:eastAsia="Times New Roman" w:hAnsi="Times New Roman" w:cs="Times New Roman"/>
                <w:sz w:val="24"/>
                <w:szCs w:val="24"/>
                <w:lang w:val="uz-Cyrl-UZ" w:eastAsia="ru-RU"/>
              </w:rPr>
              <w:t xml:space="preserve"> bo’linadilar va guruhda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ash qoidalari bilan tani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r w:rsidRPr="00414CDF">
              <w:rPr>
                <w:rFonts w:ascii="Times New Roman" w:eastAsia="Times New Roman" w:hAnsi="Times New Roman" w:cs="Times New Roman"/>
                <w:sz w:val="24"/>
                <w:szCs w:val="24"/>
                <w:lang w:val="sv-SE" w:eastAsia="ru-RU"/>
              </w:rPr>
              <w:t xml:space="preserve"> </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1.3.Baholash mezonlari bilan tani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p>
        </w:tc>
      </w:tr>
      <w:tr w:rsidR="00AD49CE" w:rsidRPr="00414CDF" w:rsidTr="00AD49CE">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val="en-US" w:eastAsia="ru-RU"/>
              </w:rPr>
              <w:t>II</w:t>
            </w:r>
            <w:r w:rsidRPr="00414CDF">
              <w:rPr>
                <w:rFonts w:ascii="Times New Roman" w:eastAsia="Times New Roman" w:hAnsi="Times New Roman" w:cs="Times New Roman"/>
                <w:b/>
                <w:sz w:val="24"/>
                <w:szCs w:val="24"/>
                <w:lang w:eastAsia="ru-RU"/>
              </w:rPr>
              <w:t>. Asosiy bosqich</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(55 daqiqa)</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2.1.</w:t>
            </w:r>
            <w:r w:rsidRPr="00414CDF">
              <w:rPr>
                <w:rFonts w:ascii="Times New Roman" w:eastAsia="Times New Roman" w:hAnsi="Times New Roman" w:cs="Times New Roman"/>
                <w:sz w:val="24"/>
                <w:szCs w:val="24"/>
                <w:lang w:val="uz-Cyrl-UZ" w:eastAsia="ru-RU"/>
              </w:rPr>
              <w:t>Talabalarni darsga qiziqtirish</w:t>
            </w:r>
            <w:r w:rsidRPr="00414CDF">
              <w:rPr>
                <w:rFonts w:ascii="Times New Roman" w:eastAsia="Times New Roman" w:hAnsi="Times New Roman" w:cs="Times New Roman"/>
                <w:sz w:val="24"/>
                <w:szCs w:val="24"/>
                <w:lang w:val="en-US" w:eastAsia="ru-RU"/>
              </w:rPr>
              <w:t xml:space="preserve"> va bilimlarini tek</w:t>
            </w:r>
            <w:r>
              <w:rPr>
                <w:rFonts w:ascii="Times New Roman" w:eastAsia="Times New Roman" w:hAnsi="Times New Roman" w:cs="Times New Roman"/>
                <w:sz w:val="24"/>
                <w:szCs w:val="24"/>
                <w:lang w:val="en-US" w:eastAsia="ru-RU"/>
              </w:rPr>
              <w:t>shi</w:t>
            </w:r>
            <w:r w:rsidRPr="00414CDF">
              <w:rPr>
                <w:rFonts w:ascii="Times New Roman" w:eastAsia="Times New Roman" w:hAnsi="Times New Roman" w:cs="Times New Roman"/>
                <w:sz w:val="24"/>
                <w:szCs w:val="24"/>
                <w:lang w:val="en-US" w:eastAsia="ru-RU"/>
              </w:rPr>
              <w:t>rish maqsadida bir qan</w:t>
            </w:r>
            <w:r>
              <w:rPr>
                <w:rFonts w:ascii="Times New Roman" w:eastAsia="Times New Roman" w:hAnsi="Times New Roman" w:cs="Times New Roman"/>
                <w:sz w:val="24"/>
                <w:szCs w:val="24"/>
                <w:lang w:val="en-US" w:eastAsia="ru-RU"/>
              </w:rPr>
              <w:t>cha</w:t>
            </w:r>
            <w:r w:rsidRPr="00414CDF">
              <w:rPr>
                <w:rFonts w:ascii="Times New Roman" w:eastAsia="Times New Roman" w:hAnsi="Times New Roman" w:cs="Times New Roman"/>
                <w:sz w:val="24"/>
                <w:szCs w:val="24"/>
                <w:lang w:val="en-US" w:eastAsia="ru-RU"/>
              </w:rPr>
              <w:t xml:space="preserve"> savollar beradi (</w:t>
            </w:r>
            <w:r w:rsidRPr="00414CDF">
              <w:rPr>
                <w:rFonts w:ascii="Times New Roman" w:eastAsia="Times New Roman" w:hAnsi="Times New Roman" w:cs="Times New Roman"/>
                <w:sz w:val="24"/>
                <w:szCs w:val="24"/>
                <w:lang w:val="uz-Cyrl-UZ" w:eastAsia="ru-RU"/>
              </w:rPr>
              <w:t>aqliy xujum</w:t>
            </w:r>
            <w:r w:rsidRPr="00414CDF">
              <w:rPr>
                <w:rFonts w:ascii="Times New Roman" w:eastAsia="Times New Roman" w:hAnsi="Times New Roman" w:cs="Times New Roman"/>
                <w:sz w:val="24"/>
                <w:szCs w:val="24"/>
                <w:lang w:val="en-US" w:eastAsia="ru-RU"/>
              </w:rPr>
              <w:t>):</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lastRenderedPageBreak/>
              <w:t xml:space="preserve">Talabalarning </w:t>
            </w:r>
            <w:r w:rsidRPr="00414CDF">
              <w:rPr>
                <w:rFonts w:ascii="Times New Roman" w:eastAsia="Times New Roman" w:hAnsi="Times New Roman" w:cs="Times New Roman"/>
                <w:sz w:val="24"/>
                <w:szCs w:val="24"/>
                <w:lang w:val="en-US" w:eastAsia="ru-RU"/>
              </w:rPr>
              <w:t>javoblar</w:t>
            </w:r>
            <w:r w:rsidRPr="00414CDF">
              <w:rPr>
                <w:rFonts w:ascii="Times New Roman" w:eastAsia="Times New Roman" w:hAnsi="Times New Roman" w:cs="Times New Roman"/>
                <w:sz w:val="24"/>
                <w:szCs w:val="24"/>
                <w:lang w:val="uz-Cyrl-UZ" w:eastAsia="ru-RU"/>
              </w:rPr>
              <w:t>i</w:t>
            </w:r>
            <w:r w:rsidRPr="00414CDF">
              <w:rPr>
                <w:rFonts w:ascii="Times New Roman" w:eastAsia="Times New Roman" w:hAnsi="Times New Roman" w:cs="Times New Roman"/>
                <w:sz w:val="24"/>
                <w:szCs w:val="24"/>
                <w:lang w:val="en-US" w:eastAsia="ru-RU"/>
              </w:rPr>
              <w:t>ni umumla</w:t>
            </w:r>
            <w:r>
              <w:rPr>
                <w:rFonts w:ascii="Times New Roman" w:eastAsia="Times New Roman" w:hAnsi="Times New Roman" w:cs="Times New Roman"/>
                <w:sz w:val="24"/>
                <w:szCs w:val="24"/>
                <w:lang w:val="en-US" w:eastAsia="ru-RU"/>
              </w:rPr>
              <w:t>sht</w:t>
            </w:r>
            <w:r w:rsidRPr="00414CDF">
              <w:rPr>
                <w:rFonts w:ascii="Times New Roman" w:eastAsia="Times New Roman" w:hAnsi="Times New Roman" w:cs="Times New Roman"/>
                <w:sz w:val="24"/>
                <w:szCs w:val="24"/>
                <w:lang w:val="en-US" w:eastAsia="ru-RU"/>
              </w:rPr>
              <w:t>iradi. Diqqat</w:t>
            </w:r>
            <w:r w:rsidRPr="00414CDF">
              <w:rPr>
                <w:rFonts w:ascii="Times New Roman" w:eastAsia="Times New Roman" w:hAnsi="Times New Roman" w:cs="Times New Roman"/>
                <w:sz w:val="24"/>
                <w:szCs w:val="24"/>
                <w:lang w:val="uz-Cyrl-UZ" w:eastAsia="ru-RU"/>
              </w:rPr>
              <w:t>-e`tiborini</w:t>
            </w:r>
            <w:r w:rsidRPr="00414CDF">
              <w:rPr>
                <w:rFonts w:ascii="Times New Roman" w:eastAsia="Times New Roman" w:hAnsi="Times New Roman" w:cs="Times New Roman"/>
                <w:sz w:val="24"/>
                <w:szCs w:val="24"/>
                <w:lang w:val="en-US" w:eastAsia="ru-RU"/>
              </w:rPr>
              <w:t xml:space="preserve"> asosiy tu</w:t>
            </w:r>
            <w:r>
              <w:rPr>
                <w:rFonts w:ascii="Times New Roman" w:eastAsia="Times New Roman" w:hAnsi="Times New Roman" w:cs="Times New Roman"/>
                <w:sz w:val="24"/>
                <w:szCs w:val="24"/>
                <w:lang w:val="en-US" w:eastAsia="ru-RU"/>
              </w:rPr>
              <w:t>shu</w:t>
            </w:r>
            <w:r w:rsidRPr="00414CDF">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cha</w:t>
            </w:r>
            <w:r w:rsidRPr="00414CDF">
              <w:rPr>
                <w:rFonts w:ascii="Times New Roman" w:eastAsia="Times New Roman" w:hAnsi="Times New Roman" w:cs="Times New Roman"/>
                <w:sz w:val="24"/>
                <w:szCs w:val="24"/>
                <w:lang w:val="en-US" w:eastAsia="ru-RU"/>
              </w:rPr>
              <w:t xml:space="preserve">larga qaratadi.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(3-ilova).</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2.2.Keyingi 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 xml:space="preserve"> ki</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k guruhlarda davom eti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e`lon qiladi. (4-ilova).</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Guruhlarda 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ni ta</w:t>
            </w:r>
            <w:r>
              <w:rPr>
                <w:rFonts w:ascii="Times New Roman" w:eastAsia="Times New Roman" w:hAnsi="Times New Roman" w:cs="Times New Roman"/>
                <w:sz w:val="24"/>
                <w:szCs w:val="24"/>
                <w:lang w:val="uz-Cyrl-UZ" w:eastAsia="ru-RU"/>
              </w:rPr>
              <w:t>shk</w:t>
            </w:r>
            <w:r w:rsidRPr="00414CDF">
              <w:rPr>
                <w:rFonts w:ascii="Times New Roman" w:eastAsia="Times New Roman" w:hAnsi="Times New Roman" w:cs="Times New Roman"/>
                <w:sz w:val="24"/>
                <w:szCs w:val="24"/>
                <w:lang w:val="uz-Cyrl-UZ" w:eastAsia="ru-RU"/>
              </w:rPr>
              <w:t>il qiladi. Kuzatuv</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yo’naltiruv</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xml:space="preserve"> sifatida 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irok etadi. Vazifalar 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to’plagan ma`lumotlarini sxemalarda, jadvallarda tasvirlash kerakligini uqtiradi.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2.3.Guruhlarda berilgan vazifalarni muhokamasini ta</w:t>
            </w:r>
            <w:r>
              <w:rPr>
                <w:rFonts w:ascii="Times New Roman" w:eastAsia="Times New Roman" w:hAnsi="Times New Roman" w:cs="Times New Roman"/>
                <w:sz w:val="24"/>
                <w:szCs w:val="24"/>
                <w:lang w:val="uz-Cyrl-UZ" w:eastAsia="ru-RU"/>
              </w:rPr>
              <w:t>shk</w:t>
            </w:r>
            <w:r w:rsidRPr="00414CDF">
              <w:rPr>
                <w:rFonts w:ascii="Times New Roman" w:eastAsia="Times New Roman" w:hAnsi="Times New Roman" w:cs="Times New Roman"/>
                <w:sz w:val="24"/>
                <w:szCs w:val="24"/>
                <w:lang w:val="uz-Cyrl-UZ" w:eastAsia="ru-RU"/>
              </w:rPr>
              <w:t xml:space="preserve">il qiladi, yo’naltiradi, maslahatlar beradi.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2.4.Guruh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arini taqdimoti bo</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ani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e`lon qiladi.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Har bir guruh taqdimotidan so’ng ma`lumotlarni to’ldiradi, xatolarini tuzatadi, xulosalar qiladi.</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Guruhlar i</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ni tahlil qiladi, qo’</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m</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lar kiritadi, to’ldiradi, umumla</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 xml:space="preserve">iradi </w:t>
            </w: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lastRenderedPageBreak/>
              <w:t>2.1.Berilgan savollarga javob beradilar. Fikr alma</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w:t>
            </w: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2.2.Berilgan vazifalarni bajari</w:t>
            </w:r>
            <w:r>
              <w:rPr>
                <w:rFonts w:ascii="Times New Roman" w:eastAsia="Times New Roman" w:hAnsi="Times New Roman" w:cs="Times New Roman"/>
                <w:sz w:val="24"/>
                <w:szCs w:val="24"/>
                <w:lang w:val="uz-Cyrl-UZ" w:eastAsia="ru-RU"/>
              </w:rPr>
              <w:t>shg</w:t>
            </w:r>
            <w:r w:rsidRPr="00414CDF">
              <w:rPr>
                <w:rFonts w:ascii="Times New Roman" w:eastAsia="Times New Roman" w:hAnsi="Times New Roman" w:cs="Times New Roman"/>
                <w:sz w:val="24"/>
                <w:szCs w:val="24"/>
                <w:lang w:val="uz-Cyrl-UZ" w:eastAsia="ru-RU"/>
              </w:rPr>
              <w:t>a kiri</w:t>
            </w:r>
            <w:r>
              <w:rPr>
                <w:rFonts w:ascii="Times New Roman" w:eastAsia="Times New Roman" w:hAnsi="Times New Roman" w:cs="Times New Roman"/>
                <w:sz w:val="24"/>
                <w:szCs w:val="24"/>
                <w:lang w:val="uz-Cyrl-UZ" w:eastAsia="ru-RU"/>
              </w:rPr>
              <w:t>sha</w:t>
            </w:r>
            <w:r w:rsidRPr="00414CDF">
              <w:rPr>
                <w:rFonts w:ascii="Times New Roman" w:eastAsia="Times New Roman" w:hAnsi="Times New Roman" w:cs="Times New Roman"/>
                <w:sz w:val="24"/>
                <w:szCs w:val="24"/>
                <w:lang w:val="uz-Cyrl-UZ" w:eastAsia="ru-RU"/>
              </w:rPr>
              <w:t>dilar. Guruhlarda o’zaro top</w:t>
            </w:r>
            <w:r>
              <w:rPr>
                <w:rFonts w:ascii="Times New Roman" w:eastAsia="Times New Roman" w:hAnsi="Times New Roman" w:cs="Times New Roman"/>
                <w:sz w:val="24"/>
                <w:szCs w:val="24"/>
                <w:lang w:val="uz-Cyrl-UZ" w:eastAsia="ru-RU"/>
              </w:rPr>
              <w:t>shi</w:t>
            </w:r>
            <w:r w:rsidRPr="00414CDF">
              <w:rPr>
                <w:rFonts w:ascii="Times New Roman" w:eastAsia="Times New Roman" w:hAnsi="Times New Roman" w:cs="Times New Roman"/>
                <w:sz w:val="24"/>
                <w:szCs w:val="24"/>
                <w:lang w:val="uz-Cyrl-UZ" w:eastAsia="ru-RU"/>
              </w:rPr>
              <w:t xml:space="preserve">riqlar </w:t>
            </w:r>
            <w:r>
              <w:rPr>
                <w:rFonts w:ascii="Times New Roman" w:eastAsia="Times New Roman" w:hAnsi="Times New Roman" w:cs="Times New Roman"/>
                <w:sz w:val="24"/>
                <w:szCs w:val="24"/>
                <w:lang w:val="uz-Cyrl-UZ" w:eastAsia="ru-RU"/>
              </w:rPr>
              <w:t>yuz</w:t>
            </w:r>
            <w:r w:rsidRPr="00414CDF">
              <w:rPr>
                <w:rFonts w:ascii="Times New Roman" w:eastAsia="Times New Roman" w:hAnsi="Times New Roman" w:cs="Times New Roman"/>
                <w:sz w:val="24"/>
                <w:szCs w:val="24"/>
                <w:lang w:val="uz-Cyrl-UZ" w:eastAsia="ru-RU"/>
              </w:rPr>
              <w:t xml:space="preserve">asidan fikr </w:t>
            </w:r>
            <w:r>
              <w:rPr>
                <w:rFonts w:ascii="Times New Roman" w:eastAsia="Times New Roman" w:hAnsi="Times New Roman" w:cs="Times New Roman"/>
                <w:sz w:val="24"/>
                <w:szCs w:val="24"/>
                <w:lang w:val="uz-Cyrl-UZ" w:eastAsia="ru-RU"/>
              </w:rPr>
              <w:t>yur</w:t>
            </w:r>
            <w:r w:rsidRPr="00414CDF">
              <w:rPr>
                <w:rFonts w:ascii="Times New Roman" w:eastAsia="Times New Roman" w:hAnsi="Times New Roman" w:cs="Times New Roman"/>
                <w:sz w:val="24"/>
                <w:szCs w:val="24"/>
                <w:lang w:val="uz-Cyrl-UZ" w:eastAsia="ru-RU"/>
              </w:rPr>
              <w:t>itadilar.</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2.3.Berilgan vazifani o’zaro muhokama qiladilar.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 xml:space="preserve"> </w:t>
            </w:r>
          </w:p>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2.4.Tay</w:t>
            </w:r>
            <w:r>
              <w:rPr>
                <w:rFonts w:ascii="Times New Roman" w:eastAsia="Times New Roman" w:hAnsi="Times New Roman" w:cs="Times New Roman"/>
                <w:sz w:val="24"/>
                <w:szCs w:val="24"/>
                <w:lang w:val="uz-Cyrl-UZ" w:eastAsia="ru-RU"/>
              </w:rPr>
              <w:t>yor</w:t>
            </w:r>
            <w:r w:rsidRPr="00414CDF">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arni doskaga iladilar. </w:t>
            </w:r>
          </w:p>
          <w:p w:rsidR="00AD49CE" w:rsidRPr="00414CDF" w:rsidRDefault="00AD49CE" w:rsidP="00AD49CE">
            <w:pPr>
              <w:spacing w:after="0" w:line="240" w:lineRule="auto"/>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val="uz-Cyrl-UZ" w:eastAsia="ru-RU"/>
              </w:rPr>
              <w:t>Guruhdan bir i</w:t>
            </w:r>
            <w:r>
              <w:rPr>
                <w:rFonts w:ascii="Times New Roman" w:eastAsia="Times New Roman" w:hAnsi="Times New Roman" w:cs="Times New Roman"/>
                <w:sz w:val="24"/>
                <w:szCs w:val="24"/>
                <w:lang w:val="uz-Cyrl-UZ" w:eastAsia="ru-RU"/>
              </w:rPr>
              <w:t>sht</w:t>
            </w:r>
            <w:r w:rsidRPr="00414CDF">
              <w:rPr>
                <w:rFonts w:ascii="Times New Roman" w:eastAsia="Times New Roman" w:hAnsi="Times New Roman" w:cs="Times New Roman"/>
                <w:sz w:val="24"/>
                <w:szCs w:val="24"/>
                <w:lang w:val="uz-Cyrl-UZ" w:eastAsia="ru-RU"/>
              </w:rPr>
              <w:t>irok</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chi</w:t>
            </w:r>
            <w:r w:rsidRPr="00414CDF">
              <w:rPr>
                <w:rFonts w:ascii="Times New Roman" w:eastAsia="Times New Roman" w:hAnsi="Times New Roman" w:cs="Times New Roman"/>
                <w:sz w:val="24"/>
                <w:szCs w:val="24"/>
                <w:lang w:val="uz-Cyrl-UZ" w:eastAsia="ru-RU"/>
              </w:rPr>
              <w:t>qib bajargan i</w:t>
            </w:r>
            <w:r>
              <w:rPr>
                <w:rFonts w:ascii="Times New Roman" w:eastAsia="Times New Roman" w:hAnsi="Times New Roman" w:cs="Times New Roman"/>
                <w:sz w:val="24"/>
                <w:szCs w:val="24"/>
                <w:lang w:val="uz-Cyrl-UZ" w:eastAsia="ru-RU"/>
              </w:rPr>
              <w:t>shl</w:t>
            </w:r>
            <w:r w:rsidRPr="00414CDF">
              <w:rPr>
                <w:rFonts w:ascii="Times New Roman" w:eastAsia="Times New Roman" w:hAnsi="Times New Roman" w:cs="Times New Roman"/>
                <w:sz w:val="24"/>
                <w:szCs w:val="24"/>
                <w:lang w:val="uz-Cyrl-UZ" w:eastAsia="ru-RU"/>
              </w:rPr>
              <w:t xml:space="preserve">ari </w:t>
            </w:r>
            <w:r>
              <w:rPr>
                <w:rFonts w:ascii="Times New Roman" w:eastAsia="Times New Roman" w:hAnsi="Times New Roman" w:cs="Times New Roman"/>
                <w:sz w:val="24"/>
                <w:szCs w:val="24"/>
                <w:lang w:val="uz-Cyrl-UZ" w:eastAsia="ru-RU"/>
              </w:rPr>
              <w:t>yuz</w:t>
            </w:r>
            <w:r w:rsidRPr="00414CDF">
              <w:rPr>
                <w:rFonts w:ascii="Times New Roman" w:eastAsia="Times New Roman" w:hAnsi="Times New Roman" w:cs="Times New Roman"/>
                <w:sz w:val="24"/>
                <w:szCs w:val="24"/>
                <w:lang w:val="uz-Cyrl-UZ" w:eastAsia="ru-RU"/>
              </w:rPr>
              <w:t xml:space="preserve">asidan taqdimot qiladi. </w:t>
            </w:r>
            <w:r w:rsidRPr="00414CDF">
              <w:rPr>
                <w:rFonts w:ascii="Times New Roman" w:eastAsia="Times New Roman" w:hAnsi="Times New Roman" w:cs="Times New Roman"/>
                <w:sz w:val="24"/>
                <w:szCs w:val="24"/>
                <w:lang w:eastAsia="ru-RU"/>
              </w:rPr>
              <w:t>Bo</w:t>
            </w:r>
            <w:r>
              <w:rPr>
                <w:rFonts w:ascii="Times New Roman" w:eastAsia="Times New Roman" w:hAnsi="Times New Roman" w:cs="Times New Roman"/>
                <w:sz w:val="24"/>
                <w:szCs w:val="24"/>
                <w:lang w:eastAsia="ru-RU"/>
              </w:rPr>
              <w:t>shq</w:t>
            </w:r>
            <w:r w:rsidRPr="00414CDF">
              <w:rPr>
                <w:rFonts w:ascii="Times New Roman" w:eastAsia="Times New Roman" w:hAnsi="Times New Roman" w:cs="Times New Roman"/>
                <w:sz w:val="24"/>
                <w:szCs w:val="24"/>
                <w:lang w:eastAsia="ru-RU"/>
              </w:rPr>
              <w:t>a i</w:t>
            </w:r>
            <w:r>
              <w:rPr>
                <w:rFonts w:ascii="Times New Roman" w:eastAsia="Times New Roman" w:hAnsi="Times New Roman" w:cs="Times New Roman"/>
                <w:sz w:val="24"/>
                <w:szCs w:val="24"/>
                <w:lang w:eastAsia="ru-RU"/>
              </w:rPr>
              <w:t>sht</w:t>
            </w:r>
            <w:r w:rsidRPr="00414CDF">
              <w:rPr>
                <w:rFonts w:ascii="Times New Roman" w:eastAsia="Times New Roman" w:hAnsi="Times New Roman" w:cs="Times New Roman"/>
                <w:sz w:val="24"/>
                <w:szCs w:val="24"/>
                <w:lang w:eastAsia="ru-RU"/>
              </w:rPr>
              <w:t>irok</w:t>
            </w:r>
            <w:r>
              <w:rPr>
                <w:rFonts w:ascii="Times New Roman" w:eastAsia="Times New Roman" w:hAnsi="Times New Roman" w:cs="Times New Roman"/>
                <w:sz w:val="24"/>
                <w:szCs w:val="24"/>
                <w:lang w:eastAsia="ru-RU"/>
              </w:rPr>
              <w:t>chi</w:t>
            </w:r>
            <w:r w:rsidRPr="00414CDF">
              <w:rPr>
                <w:rFonts w:ascii="Times New Roman" w:eastAsia="Times New Roman" w:hAnsi="Times New Roman" w:cs="Times New Roman"/>
                <w:sz w:val="24"/>
                <w:szCs w:val="24"/>
                <w:lang w:eastAsia="ru-RU"/>
              </w:rPr>
              <w:t xml:space="preserve"> tomonidan berilgan savolga </w:t>
            </w:r>
            <w:r w:rsidRPr="00414CDF">
              <w:rPr>
                <w:rFonts w:ascii="Times New Roman" w:eastAsia="Times New Roman" w:hAnsi="Times New Roman" w:cs="Times New Roman"/>
                <w:sz w:val="24"/>
                <w:szCs w:val="24"/>
                <w:lang w:val="uz-Cyrl-UZ" w:eastAsia="ru-RU"/>
              </w:rPr>
              <w:t xml:space="preserve">ham </w:t>
            </w:r>
            <w:r w:rsidRPr="00414CDF">
              <w:rPr>
                <w:rFonts w:ascii="Times New Roman" w:eastAsia="Times New Roman" w:hAnsi="Times New Roman" w:cs="Times New Roman"/>
                <w:sz w:val="24"/>
                <w:szCs w:val="24"/>
                <w:lang w:eastAsia="ru-RU"/>
              </w:rPr>
              <w:t>javob beradi.</w:t>
            </w:r>
          </w:p>
        </w:tc>
      </w:tr>
      <w:tr w:rsidR="00AD49CE" w:rsidRPr="00AD49CE" w:rsidTr="00AD49CE">
        <w:trPr>
          <w:trHeight w:val="2256"/>
        </w:trPr>
        <w:tc>
          <w:tcPr>
            <w:tcW w:w="1702" w:type="dxa"/>
          </w:tcPr>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val="en-US" w:eastAsia="ru-RU"/>
              </w:rPr>
              <w:lastRenderedPageBreak/>
              <w:t>III</w:t>
            </w:r>
            <w:r w:rsidRPr="00414CDF">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Yak</w:t>
            </w:r>
            <w:r w:rsidRPr="00414CDF">
              <w:rPr>
                <w:rFonts w:ascii="Times New Roman" w:eastAsia="Times New Roman" w:hAnsi="Times New Roman" w:cs="Times New Roman"/>
                <w:b/>
                <w:sz w:val="24"/>
                <w:szCs w:val="24"/>
                <w:lang w:eastAsia="ru-RU"/>
              </w:rPr>
              <w:t>uniy bosqich</w:t>
            </w:r>
          </w:p>
          <w:p w:rsidR="00AD49CE" w:rsidRPr="00414CDF" w:rsidRDefault="00AD49CE" w:rsidP="00AD49CE">
            <w:pPr>
              <w:spacing w:after="0" w:line="240" w:lineRule="auto"/>
              <w:jc w:val="center"/>
              <w:rPr>
                <w:rFonts w:ascii="Times New Roman" w:eastAsia="Times New Roman" w:hAnsi="Times New Roman" w:cs="Times New Roman"/>
                <w:b/>
                <w:sz w:val="24"/>
                <w:szCs w:val="24"/>
                <w:lang w:eastAsia="ru-RU"/>
              </w:rPr>
            </w:pPr>
            <w:r w:rsidRPr="00414CDF">
              <w:rPr>
                <w:rFonts w:ascii="Times New Roman" w:eastAsia="Times New Roman" w:hAnsi="Times New Roman" w:cs="Times New Roman"/>
                <w:b/>
                <w:sz w:val="24"/>
                <w:szCs w:val="24"/>
                <w:lang w:eastAsia="ru-RU"/>
              </w:rPr>
              <w:t xml:space="preserve">(10 </w:t>
            </w:r>
            <w:r w:rsidRPr="00414CDF">
              <w:rPr>
                <w:rFonts w:ascii="Times New Roman" w:eastAsia="Times New Roman" w:hAnsi="Times New Roman" w:cs="Times New Roman"/>
                <w:b/>
                <w:sz w:val="24"/>
                <w:szCs w:val="24"/>
                <w:lang w:val="uz-Cyrl-UZ" w:eastAsia="ru-RU"/>
              </w:rPr>
              <w:t>daqiqa</w:t>
            </w:r>
            <w:r w:rsidRPr="00414CDF">
              <w:rPr>
                <w:rFonts w:ascii="Times New Roman" w:eastAsia="Times New Roman" w:hAnsi="Times New Roman" w:cs="Times New Roman"/>
                <w:b/>
                <w:sz w:val="24"/>
                <w:szCs w:val="24"/>
                <w:lang w:eastAsia="ru-RU"/>
              </w:rPr>
              <w:t>)</w:t>
            </w:r>
          </w:p>
        </w:tc>
        <w:tc>
          <w:tcPr>
            <w:tcW w:w="5066" w:type="dxa"/>
          </w:tcPr>
          <w:p w:rsidR="00AD49CE" w:rsidRPr="00414CDF" w:rsidRDefault="00AD49CE" w:rsidP="00AD49CE">
            <w:pPr>
              <w:spacing w:after="0" w:line="240" w:lineRule="auto"/>
              <w:jc w:val="both"/>
              <w:rPr>
                <w:rFonts w:ascii="Times New Roman" w:eastAsia="Times New Roman" w:hAnsi="Times New Roman" w:cs="Times New Roman"/>
                <w:sz w:val="24"/>
                <w:szCs w:val="24"/>
                <w:lang w:val="uz-Cyrl-UZ" w:eastAsia="ru-RU"/>
              </w:rPr>
            </w:pPr>
            <w:r w:rsidRPr="00B00760">
              <w:rPr>
                <w:rFonts w:ascii="Times New Roman" w:eastAsia="Times New Roman" w:hAnsi="Times New Roman" w:cs="Times New Roman"/>
                <w:sz w:val="24"/>
                <w:szCs w:val="24"/>
                <w:lang w:val="en-US" w:eastAsia="ru-RU"/>
              </w:rPr>
              <w:t>3.1.</w:t>
            </w:r>
            <w:r w:rsidRPr="00B00760">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3.2.O’quv ma</w:t>
            </w:r>
            <w:r>
              <w:rPr>
                <w:rFonts w:ascii="Times New Roman" w:eastAsia="Times New Roman" w:hAnsi="Times New Roman" w:cs="Times New Roman"/>
                <w:sz w:val="24"/>
                <w:szCs w:val="24"/>
                <w:lang w:val="en-US" w:eastAsia="ru-RU"/>
              </w:rPr>
              <w:t>shg</w:t>
            </w:r>
            <w:r w:rsidRPr="00414CDF">
              <w:rPr>
                <w:rFonts w:ascii="Times New Roman" w:eastAsia="Times New Roman" w:hAnsi="Times New Roman" w:cs="Times New Roman"/>
                <w:sz w:val="24"/>
                <w:szCs w:val="24"/>
                <w:lang w:val="en-US" w:eastAsia="ru-RU"/>
              </w:rPr>
              <w:t xml:space="preserve">’ulotining natijalarini qayd qiladi. </w:t>
            </w: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p>
        </w:tc>
        <w:tc>
          <w:tcPr>
            <w:tcW w:w="2518" w:type="dxa"/>
          </w:tcPr>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r w:rsidRPr="00414CDF">
              <w:rPr>
                <w:rFonts w:ascii="Times New Roman" w:eastAsia="Times New Roman" w:hAnsi="Times New Roman" w:cs="Times New Roman"/>
                <w:sz w:val="24"/>
                <w:szCs w:val="24"/>
                <w:lang w:val="uz-Cyrl-UZ" w:eastAsia="ru-RU"/>
              </w:rPr>
              <w:t>3.1.Tinglay</w:t>
            </w:r>
            <w:r w:rsidRPr="00414CDF">
              <w:rPr>
                <w:rFonts w:ascii="Times New Roman" w:eastAsia="Times New Roman" w:hAnsi="Times New Roman" w:cs="Times New Roman"/>
                <w:sz w:val="24"/>
                <w:szCs w:val="24"/>
                <w:lang w:val="sv-SE" w:eastAsia="ru-RU"/>
              </w:rPr>
              <w:t xml:space="preserve">dilar. </w:t>
            </w: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.2.Faoli</w:t>
            </w:r>
            <w:r>
              <w:rPr>
                <w:rFonts w:ascii="Times New Roman" w:eastAsia="Times New Roman" w:hAnsi="Times New Roman" w:cs="Times New Roman"/>
                <w:sz w:val="24"/>
                <w:szCs w:val="24"/>
                <w:lang w:val="uz-Cyrl-UZ" w:eastAsia="ru-RU"/>
              </w:rPr>
              <w:t>yat</w:t>
            </w:r>
            <w:r w:rsidRPr="00414CDF">
              <w:rPr>
                <w:rFonts w:ascii="Times New Roman" w:eastAsia="Times New Roman" w:hAnsi="Times New Roman" w:cs="Times New Roman"/>
                <w:sz w:val="24"/>
                <w:szCs w:val="24"/>
                <w:lang w:val="uz-Cyrl-UZ" w:eastAsia="ru-RU"/>
              </w:rPr>
              <w:t>lari natijasini bilib oladilar.</w:t>
            </w:r>
          </w:p>
        </w:tc>
      </w:tr>
    </w:tbl>
    <w:p w:rsidR="00AD49CE" w:rsidRPr="00414CDF" w:rsidRDefault="00AD49CE" w:rsidP="00AD49CE">
      <w:pPr>
        <w:rPr>
          <w:rFonts w:ascii="Times New Roman" w:eastAsia="Times New Roman" w:hAnsi="Times New Roman" w:cs="Times New Roman"/>
          <w:b/>
          <w:sz w:val="24"/>
          <w:szCs w:val="24"/>
          <w:lang w:val="uz-Cyrl-UZ" w:eastAsia="ru-RU"/>
        </w:rPr>
      </w:pPr>
    </w:p>
    <w:p w:rsidR="00AD49CE" w:rsidRPr="00414CDF" w:rsidRDefault="00AD49CE" w:rsidP="00AD49CE">
      <w:pPr>
        <w:jc w:val="right"/>
        <w:rPr>
          <w:rFonts w:ascii="Times New Roman" w:eastAsia="Times New Roman" w:hAnsi="Times New Roman" w:cs="Times New Roman"/>
          <w:caps/>
          <w:sz w:val="24"/>
          <w:szCs w:val="24"/>
          <w:lang w:val="uz-Cyrl-UZ" w:eastAsia="ru-RU"/>
        </w:rPr>
      </w:pPr>
      <w:r w:rsidRPr="00414CDF">
        <w:rPr>
          <w:rFonts w:ascii="Times New Roman" w:eastAsia="Times New Roman" w:hAnsi="Times New Roman" w:cs="Times New Roman"/>
          <w:caps/>
          <w:sz w:val="24"/>
          <w:szCs w:val="24"/>
          <w:lang w:val="uz-Cyrl-UZ" w:eastAsia="ru-RU"/>
        </w:rPr>
        <w:t>1-</w:t>
      </w:r>
      <w:r w:rsidRPr="00414CDF">
        <w:rPr>
          <w:rFonts w:ascii="Times New Roman" w:eastAsia="Times New Roman" w:hAnsi="Times New Roman" w:cs="Times New Roman"/>
          <w:sz w:val="24"/>
          <w:szCs w:val="24"/>
          <w:lang w:val="uz-Cyrl-UZ" w:eastAsia="ru-RU"/>
        </w:rPr>
        <w:t>ilova</w:t>
      </w:r>
      <w:r w:rsidRPr="00414CDF">
        <w:rPr>
          <w:rFonts w:ascii="Times New Roman" w:eastAsia="Times New Roman" w:hAnsi="Times New Roman" w:cs="Times New Roman"/>
          <w:caps/>
          <w:sz w:val="24"/>
          <w:szCs w:val="24"/>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AD49CE" w:rsidRPr="00AD49CE" w:rsidTr="00AD49CE">
        <w:tc>
          <w:tcPr>
            <w:tcW w:w="566" w:type="dxa"/>
            <w:tcBorders>
              <w:top w:val="single" w:sz="8" w:space="0" w:color="B3CC82"/>
              <w:left w:val="single" w:sz="8" w:space="0" w:color="B3CC82"/>
              <w:bottom w:val="single" w:sz="8" w:space="0" w:color="B3CC82"/>
              <w:right w:val="nil"/>
            </w:tcBorders>
            <w:shd w:val="clear" w:color="auto" w:fill="9BBB59"/>
          </w:tcPr>
          <w:p w:rsidR="00AD49CE" w:rsidRPr="00414CDF" w:rsidRDefault="00AD49CE" w:rsidP="00AD49CE">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AD49CE" w:rsidRPr="00414CDF" w:rsidRDefault="00AD49CE" w:rsidP="00AD49CE">
            <w:pPr>
              <w:jc w:val="both"/>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Mavzu :</w:t>
            </w:r>
            <w:r w:rsidRPr="00414CDF">
              <w:rPr>
                <w:rFonts w:ascii="Times New Roman" w:eastAsia="Times New Roman" w:hAnsi="Times New Roman" w:cs="Times New Roman"/>
                <w:color w:val="FF00FF"/>
                <w:sz w:val="24"/>
                <w:szCs w:val="24"/>
                <w:lang w:val="uz-Cyrl-UZ" w:eastAsia="ru-RU"/>
              </w:rPr>
              <w:t xml:space="preserve"> </w:t>
            </w:r>
            <w:r w:rsidRPr="00650934">
              <w:rPr>
                <w:rFonts w:ascii="Times New Roman" w:eastAsia="Times New Roman" w:hAnsi="Times New Roman" w:cs="Times New Roman"/>
                <w:color w:val="FF00FF"/>
                <w:sz w:val="24"/>
                <w:szCs w:val="24"/>
                <w:lang w:val="uz-Cyrl-UZ" w:eastAsia="ru-RU"/>
              </w:rPr>
              <w:t>Miyacha va ekstrapiramidal sistema</w:t>
            </w:r>
          </w:p>
        </w:tc>
      </w:tr>
      <w:tr w:rsidR="00AD49CE" w:rsidRPr="00414CDF"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jc w:val="both"/>
              <w:rPr>
                <w:rFonts w:ascii="Times New Roman" w:eastAsia="Times New Roman" w:hAnsi="Times New Roman" w:cs="Times New Roman"/>
                <w:bCs/>
                <w:iCs/>
                <w:sz w:val="24"/>
                <w:szCs w:val="24"/>
                <w:lang w:val="uz-Cyrl-UZ" w:eastAsia="ru-RU"/>
              </w:rPr>
            </w:pPr>
            <w:r w:rsidRPr="00414CDF">
              <w:rPr>
                <w:rFonts w:ascii="Times New Roman" w:eastAsia="Times New Roman" w:hAnsi="Times New Roman" w:cs="Times New Roman"/>
                <w:b/>
                <w:bCs/>
                <w:iCs/>
                <w:sz w:val="24"/>
                <w:szCs w:val="24"/>
                <w:lang w:val="uz-Cyrl-UZ" w:eastAsia="ru-RU"/>
              </w:rPr>
              <w:t>Mavzu rejasi</w:t>
            </w:r>
            <w:r w:rsidRPr="00414CDF">
              <w:rPr>
                <w:rFonts w:ascii="Times New Roman" w:eastAsia="Times New Roman" w:hAnsi="Times New Roman" w:cs="Times New Roman"/>
                <w:bCs/>
                <w:iCs/>
                <w:sz w:val="24"/>
                <w:szCs w:val="24"/>
                <w:lang w:val="uz-Cyrl-UZ" w:eastAsia="ru-RU"/>
              </w:rPr>
              <w:t>:</w:t>
            </w:r>
          </w:p>
        </w:tc>
      </w:tr>
      <w:tr w:rsidR="00AD49CE" w:rsidRPr="00650934"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Pr>
                <w:rFonts w:ascii="Times New Roman" w:eastAsia="Times New Roman" w:hAnsi="Times New Roman" w:cs="Times New Roman"/>
                <w:bCs/>
                <w:iCs/>
                <w:sz w:val="24"/>
                <w:szCs w:val="24"/>
                <w:lang w:val="uz-Cyrl-UZ" w:eastAsia="ru-RU"/>
              </w:rPr>
              <w:t>1</w:t>
            </w:r>
            <w:r w:rsidRPr="00414CDF">
              <w:rPr>
                <w:rFonts w:ascii="Times New Roman CYR" w:eastAsia="Times New Roman" w:hAnsi="Times New Roman CYR" w:cs="Times New Roman CYR"/>
                <w:sz w:val="24"/>
                <w:szCs w:val="24"/>
                <w:lang w:val="uz-Cyrl-UZ" w:eastAsia="ru-RU"/>
              </w:rPr>
              <w:t xml:space="preserve">   </w:t>
            </w:r>
            <w:r w:rsidRPr="00650934">
              <w:rPr>
                <w:rFonts w:ascii="Times New Roman CYR" w:eastAsia="Times New Roman" w:hAnsi="Times New Roman CYR" w:cs="Times New Roman CYR"/>
                <w:sz w:val="24"/>
                <w:szCs w:val="24"/>
                <w:lang w:val="uz-Cyrl-UZ" w:eastAsia="ru-RU"/>
              </w:rPr>
              <w:t>Miyacha va ekstrapiramidal sistema</w:t>
            </w:r>
            <w:r w:rsidRPr="00414CDF">
              <w:rPr>
                <w:rFonts w:ascii="Times New Roman CYR" w:eastAsia="Times New Roman" w:hAnsi="Times New Roman CYR" w:cs="Times New Roman CYR"/>
                <w:sz w:val="24"/>
                <w:szCs w:val="24"/>
                <w:lang w:val="uz-Cyrl-UZ" w:eastAsia="ru-RU"/>
              </w:rPr>
              <w:t xml:space="preserve">. </w:t>
            </w:r>
          </w:p>
          <w:p w:rsidR="00AD49CE" w:rsidRPr="00414CDF" w:rsidRDefault="00AD49CE" w:rsidP="00AD49CE">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p>
        </w:tc>
      </w:tr>
      <w:tr w:rsidR="00AD49CE" w:rsidRPr="00650934"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jc w:val="both"/>
              <w:rPr>
                <w:rFonts w:ascii="Times New Roman" w:eastAsia="Times New Roman" w:hAnsi="Times New Roman" w:cs="Times New Roman"/>
                <w:bCs/>
                <w:iCs/>
                <w:sz w:val="24"/>
                <w:szCs w:val="24"/>
                <w:lang w:val="uz-Cyrl-UZ" w:eastAsia="ru-RU"/>
              </w:rPr>
            </w:pPr>
          </w:p>
        </w:tc>
      </w:tr>
      <w:tr w:rsidR="00AD49CE" w:rsidRPr="00B612AC"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AD49CE" w:rsidRPr="00414CDF" w:rsidRDefault="00AD49CE" w:rsidP="00AD49CE">
            <w:pPr>
              <w:spacing w:after="120" w:line="240" w:lineRule="auto"/>
              <w:rPr>
                <w:rFonts w:ascii="Times New Roman" w:eastAsia="Times New Roman" w:hAnsi="Times New Roman" w:cs="Times New Roman"/>
                <w:b/>
                <w:bCs/>
                <w:sz w:val="24"/>
                <w:szCs w:val="24"/>
                <w:lang w:val="uz-Cyrl-UZ" w:eastAsia="ru-RU"/>
              </w:rPr>
            </w:pPr>
            <w:r w:rsidRPr="00414CDF">
              <w:rPr>
                <w:rFonts w:ascii="Times New Roman" w:eastAsia="Times New Roman" w:hAnsi="Times New Roman" w:cs="Times New Roman"/>
                <w:b/>
                <w:bCs/>
                <w:sz w:val="24"/>
                <w:szCs w:val="24"/>
                <w:lang w:val="uz-Cyrl-UZ" w:eastAsia="ru-RU"/>
              </w:rPr>
              <w:t>Foydalanilgan adabi</w:t>
            </w:r>
            <w:r>
              <w:rPr>
                <w:rFonts w:ascii="Times New Roman" w:eastAsia="Times New Roman" w:hAnsi="Times New Roman" w:cs="Times New Roman"/>
                <w:b/>
                <w:bCs/>
                <w:sz w:val="24"/>
                <w:szCs w:val="24"/>
                <w:lang w:val="uz-Cyrl-UZ" w:eastAsia="ru-RU"/>
              </w:rPr>
              <w:t>yot</w:t>
            </w:r>
            <w:r w:rsidRPr="00414CDF">
              <w:rPr>
                <w:rFonts w:ascii="Times New Roman" w:eastAsia="Times New Roman" w:hAnsi="Times New Roman" w:cs="Times New Roman"/>
                <w:b/>
                <w:bCs/>
                <w:sz w:val="24"/>
                <w:szCs w:val="24"/>
                <w:lang w:val="uz-Cyrl-UZ" w:eastAsia="ru-RU"/>
              </w:rPr>
              <w:t>lar r</w:t>
            </w:r>
            <w:r>
              <w:rPr>
                <w:rFonts w:ascii="Times New Roman" w:eastAsia="Times New Roman" w:hAnsi="Times New Roman" w:cs="Times New Roman"/>
                <w:b/>
                <w:bCs/>
                <w:sz w:val="24"/>
                <w:szCs w:val="24"/>
                <w:lang w:val="uz-Cyrl-UZ" w:eastAsia="ru-RU"/>
              </w:rPr>
              <w:t>oy</w:t>
            </w:r>
            <w:r w:rsidRPr="00414CDF">
              <w:rPr>
                <w:rFonts w:ascii="Times New Roman" w:eastAsia="Times New Roman" w:hAnsi="Times New Roman" w:cs="Times New Roman"/>
                <w:b/>
                <w:bCs/>
                <w:sz w:val="24"/>
                <w:szCs w:val="24"/>
                <w:lang w:val="uz-Cyrl-UZ" w:eastAsia="ru-RU"/>
              </w:rPr>
              <w:t>xati</w:t>
            </w:r>
          </w:p>
        </w:tc>
      </w:tr>
      <w:tr w:rsidR="00AD49CE" w:rsidRPr="00AD49CE"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AD49CE" w:rsidRPr="00414CDF" w:rsidRDefault="00AD49CE" w:rsidP="00655118">
            <w:pPr>
              <w:numPr>
                <w:ilvl w:val="1"/>
                <w:numId w:val="33"/>
              </w:numPr>
              <w:spacing w:after="0" w:line="240" w:lineRule="auto"/>
              <w:jc w:val="both"/>
              <w:rPr>
                <w:rFonts w:ascii="Calibri" w:eastAsia="Times New Roman" w:hAnsi="Calibri" w:cs="Times New Roman"/>
                <w:b/>
                <w:bCs/>
                <w:lang w:val="uz-Cyrl-UZ" w:eastAsia="ru-RU"/>
              </w:rPr>
            </w:pPr>
            <w:r w:rsidRPr="00414CDF">
              <w:rPr>
                <w:rFonts w:ascii="Calibri" w:eastAsia="Times New Roman" w:hAnsi="Calibri" w:cs="Times New Roman"/>
                <w:b/>
                <w:bCs/>
                <w:lang w:val="uz-Cyrl-UZ" w:eastAsia="ru-RU"/>
              </w:rPr>
              <w:t>.Sodiqova G.Q.   Bolalar  nevrologi</w:t>
            </w:r>
            <w:r>
              <w:rPr>
                <w:rFonts w:ascii="Calibri" w:eastAsia="Times New Roman" w:hAnsi="Calibri" w:cs="Times New Roman"/>
                <w:b/>
                <w:bCs/>
                <w:lang w:val="uz-Cyrl-UZ" w:eastAsia="ru-RU"/>
              </w:rPr>
              <w:t>yas</w:t>
            </w:r>
            <w:r w:rsidRPr="00414CDF">
              <w:rPr>
                <w:rFonts w:ascii="Calibri" w:eastAsia="Times New Roman" w:hAnsi="Calibri" w:cs="Times New Roman"/>
                <w:b/>
                <w:bCs/>
                <w:lang w:val="uz-Cyrl-UZ" w:eastAsia="ru-RU"/>
              </w:rPr>
              <w:t>i T “ Iqtisod-moliya” 2008 y</w:t>
            </w:r>
          </w:p>
          <w:p w:rsidR="00AD49CE" w:rsidRPr="00414CDF" w:rsidRDefault="00AD49CE" w:rsidP="00AD49CE">
            <w:pPr>
              <w:spacing w:after="0" w:line="240" w:lineRule="auto"/>
              <w:ind w:left="1440"/>
              <w:jc w:val="both"/>
              <w:rPr>
                <w:rFonts w:ascii="Calibri" w:eastAsia="Times New Roman" w:hAnsi="Calibri" w:cs="Times New Roman"/>
                <w:b/>
                <w:bCs/>
                <w:lang w:val="uz-Cyrl-UZ" w:eastAsia="ru-RU"/>
              </w:rPr>
            </w:pPr>
          </w:p>
          <w:p w:rsidR="00AD49CE" w:rsidRPr="00414CDF" w:rsidRDefault="00AD49CE" w:rsidP="00AD49CE">
            <w:pPr>
              <w:spacing w:after="0" w:line="240" w:lineRule="auto"/>
              <w:ind w:left="540"/>
              <w:jc w:val="both"/>
              <w:rPr>
                <w:rFonts w:ascii="Calibri" w:eastAsia="Times New Roman" w:hAnsi="Calibri" w:cs="Times New Roman"/>
                <w:b/>
                <w:bCs/>
                <w:lang w:val="uz-Cyrl-UZ" w:eastAsia="ru-RU"/>
              </w:rPr>
            </w:pPr>
          </w:p>
        </w:tc>
      </w:tr>
      <w:tr w:rsidR="00AD49CE" w:rsidRPr="00AD49CE"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AD49CE" w:rsidRPr="00414CDF" w:rsidRDefault="00AD49CE" w:rsidP="00AD49CE">
            <w:pPr>
              <w:rPr>
                <w:rFonts w:ascii="Times New Roman" w:eastAsia="Times New Roman" w:hAnsi="Times New Roman" w:cs="Times New Roman"/>
                <w:bCs/>
                <w:sz w:val="24"/>
                <w:szCs w:val="24"/>
                <w:lang w:val="uz-Cyrl-UZ" w:eastAsia="ru-RU"/>
              </w:rPr>
            </w:pPr>
            <w:r w:rsidRPr="00414CDF">
              <w:rPr>
                <w:rFonts w:ascii="Times New Roman" w:eastAsia="Times New Roman" w:hAnsi="Times New Roman" w:cs="Times New Roman"/>
                <w:b/>
                <w:bCs/>
                <w:iCs/>
                <w:sz w:val="24"/>
                <w:szCs w:val="24"/>
                <w:lang w:val="uz-Cyrl-UZ" w:eastAsia="ru-RU"/>
              </w:rPr>
              <w:t>Ma</w:t>
            </w:r>
            <w:r>
              <w:rPr>
                <w:rFonts w:ascii="Times New Roman" w:eastAsia="Times New Roman" w:hAnsi="Times New Roman" w:cs="Times New Roman"/>
                <w:b/>
                <w:bCs/>
                <w:iCs/>
                <w:sz w:val="24"/>
                <w:szCs w:val="24"/>
                <w:lang w:val="uz-Cyrl-UZ" w:eastAsia="ru-RU"/>
              </w:rPr>
              <w:t>shg</w:t>
            </w:r>
            <w:r w:rsidRPr="00414CDF">
              <w:rPr>
                <w:rFonts w:ascii="Times New Roman" w:eastAsia="Times New Roman" w:hAnsi="Times New Roman" w:cs="Times New Roman"/>
                <w:b/>
                <w:bCs/>
                <w:iCs/>
                <w:sz w:val="24"/>
                <w:szCs w:val="24"/>
                <w:lang w:val="uz-Cyrl-UZ" w:eastAsia="ru-RU"/>
              </w:rPr>
              <w:t>’ulotning maqsadi:</w:t>
            </w:r>
            <w:r w:rsidRPr="00414CDF">
              <w:rPr>
                <w:rFonts w:ascii="Times New Roman" w:eastAsia="Times New Roman" w:hAnsi="Times New Roman" w:cs="Times New Roman"/>
                <w:b/>
                <w:bCs/>
                <w:sz w:val="24"/>
                <w:szCs w:val="24"/>
                <w:lang w:val="uz-Cyrl-UZ" w:eastAsia="ru-RU"/>
              </w:rPr>
              <w:t xml:space="preserve"> </w:t>
            </w:r>
            <w:r w:rsidRPr="00414CDF">
              <w:rPr>
                <w:rFonts w:ascii="Times New Roman" w:eastAsia="Times New Roman" w:hAnsi="Times New Roman" w:cs="Times New Roman"/>
                <w:sz w:val="24"/>
                <w:szCs w:val="24"/>
                <w:lang w:val="uz-Cyrl-UZ" w:eastAsia="ru-RU"/>
              </w:rPr>
              <w:t>Talabalarni</w:t>
            </w:r>
            <w:r w:rsidRPr="00414CDF">
              <w:rPr>
                <w:rFonts w:ascii="Times New Roman" w:hAnsi="Times New Roman" w:cs="Times New Roman"/>
                <w:sz w:val="24"/>
                <w:szCs w:val="24"/>
                <w:lang w:val="uz-Cyrl-UZ"/>
              </w:rPr>
              <w:t xml:space="preserve"> </w:t>
            </w:r>
            <w:r w:rsidRPr="00650934">
              <w:rPr>
                <w:rFonts w:ascii="Times New Roman" w:hAnsi="Times New Roman" w:cs="Times New Roman"/>
                <w:sz w:val="24"/>
                <w:szCs w:val="24"/>
                <w:lang w:val="uz-Cyrl-UZ"/>
              </w:rPr>
              <w:t xml:space="preserve">Miyacha va ekstrapiramidal sistema </w:t>
            </w:r>
            <w:r w:rsidRPr="00414CDF">
              <w:rPr>
                <w:rFonts w:ascii="Times New Roman" w:hAnsi="Times New Roman" w:cs="Times New Roman"/>
                <w:sz w:val="24"/>
                <w:szCs w:val="24"/>
                <w:lang w:val="uz-Cyrl-UZ"/>
              </w:rPr>
              <w:t>etiologiya va patogenezi</w:t>
            </w:r>
            <w:r w:rsidRPr="00414CDF">
              <w:rPr>
                <w:rFonts w:ascii="Times New Roman" w:eastAsia="Times New Roman" w:hAnsi="Times New Roman" w:cs="Times New Roman"/>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tekshirish</w:t>
            </w:r>
            <w:r w:rsidRPr="00414CDF">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usullari</w:t>
            </w:r>
            <w:r w:rsidRPr="00414CDF">
              <w:rPr>
                <w:rFonts w:ascii="Times New Roman CYR" w:eastAsia="Times New Roman" w:hAnsi="Times New Roman CYR" w:cs="Times New Roman CYR"/>
                <w:sz w:val="24"/>
                <w:szCs w:val="24"/>
                <w:lang w:val="uz-Cyrl-UZ" w:eastAsia="ru-RU"/>
              </w:rPr>
              <w:t xml:space="preserve"> </w:t>
            </w:r>
            <w:r w:rsidRPr="00414CDF">
              <w:rPr>
                <w:rFonts w:ascii="Times New Roman" w:eastAsia="Times New Roman" w:hAnsi="Times New Roman" w:cs="Times New Roman"/>
                <w:sz w:val="24"/>
                <w:szCs w:val="24"/>
                <w:lang w:val="uz-Cyrl-UZ" w:eastAsia="ru-RU"/>
              </w:rPr>
              <w:t>b</w:t>
            </w:r>
            <w:r>
              <w:rPr>
                <w:rFonts w:ascii="Times New Roman" w:eastAsia="Times New Roman" w:hAnsi="Times New Roman" w:cs="Times New Roman"/>
                <w:sz w:val="24"/>
                <w:szCs w:val="24"/>
                <w:lang w:val="uz-Cyrl-UZ" w:eastAsia="ru-RU"/>
              </w:rPr>
              <w:t>oy</w:t>
            </w:r>
            <w:r w:rsidRPr="00414CDF">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414CDF">
              <w:rPr>
                <w:rFonts w:ascii="Times New Roman" w:eastAsia="Times New Roman" w:hAnsi="Times New Roman" w:cs="Times New Roman"/>
                <w:sz w:val="24"/>
                <w:szCs w:val="24"/>
                <w:lang w:val="uz-Cyrl-UZ" w:eastAsia="ru-RU"/>
              </w:rPr>
              <w:t xml:space="preserve"> bilimlar bilan qurollantirish</w:t>
            </w:r>
          </w:p>
        </w:tc>
      </w:tr>
      <w:tr w:rsidR="00AD49CE" w:rsidRPr="00414CDF" w:rsidTr="00AD49CE">
        <w:tc>
          <w:tcPr>
            <w:tcW w:w="566" w:type="dxa"/>
            <w:tcBorders>
              <w:right w:val="nil"/>
            </w:tcBorders>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lastRenderedPageBreak/>
              <w:t>8.</w:t>
            </w:r>
          </w:p>
        </w:tc>
        <w:tc>
          <w:tcPr>
            <w:tcW w:w="9005" w:type="dxa"/>
            <w:tcBorders>
              <w:left w:val="nil"/>
            </w:tcBorders>
          </w:tcPr>
          <w:p w:rsidR="00AD49CE" w:rsidRPr="00414CDF" w:rsidRDefault="00AD49CE" w:rsidP="00AD49CE">
            <w:pPr>
              <w:rPr>
                <w:rFonts w:ascii="Times New Roman" w:eastAsia="Times New Roman" w:hAnsi="Times New Roman" w:cs="Times New Roman"/>
                <w:b/>
                <w:bCs/>
                <w:sz w:val="24"/>
                <w:szCs w:val="24"/>
                <w:lang w:val="uz-Cyrl-UZ" w:eastAsia="ru-RU"/>
              </w:rPr>
            </w:pPr>
            <w:r w:rsidRPr="00414CDF">
              <w:rPr>
                <w:rFonts w:ascii="Times New Roman" w:eastAsia="Times New Roman" w:hAnsi="Times New Roman" w:cs="Times New Roman"/>
                <w:b/>
                <w:bCs/>
                <w:sz w:val="24"/>
                <w:szCs w:val="24"/>
                <w:lang w:val="uz-Cyrl-UZ" w:eastAsia="ru-RU"/>
              </w:rPr>
              <w:t>O’quv faoli</w:t>
            </w:r>
            <w:r>
              <w:rPr>
                <w:rFonts w:ascii="Times New Roman" w:eastAsia="Times New Roman" w:hAnsi="Times New Roman" w:cs="Times New Roman"/>
                <w:b/>
                <w:bCs/>
                <w:sz w:val="24"/>
                <w:szCs w:val="24"/>
                <w:lang w:val="uz-Cyrl-UZ" w:eastAsia="ru-RU"/>
              </w:rPr>
              <w:t>yat</w:t>
            </w:r>
            <w:r w:rsidRPr="00414CDF">
              <w:rPr>
                <w:rFonts w:ascii="Times New Roman" w:eastAsia="Times New Roman" w:hAnsi="Times New Roman" w:cs="Times New Roman"/>
                <w:b/>
                <w:bCs/>
                <w:sz w:val="24"/>
                <w:szCs w:val="24"/>
                <w:lang w:val="uz-Cyrl-UZ" w:eastAsia="ru-RU"/>
              </w:rPr>
              <w:t xml:space="preserve">ining natijalari: </w:t>
            </w:r>
          </w:p>
        </w:tc>
      </w:tr>
      <w:tr w:rsidR="00AD49CE" w:rsidRPr="00AD49CE" w:rsidTr="00AD49CE">
        <w:tc>
          <w:tcPr>
            <w:tcW w:w="566" w:type="dxa"/>
            <w:tcBorders>
              <w:right w:val="nil"/>
            </w:tcBorders>
            <w:shd w:val="clear" w:color="auto" w:fill="E6EED5"/>
          </w:tcPr>
          <w:p w:rsidR="00AD49CE" w:rsidRPr="00414CDF" w:rsidRDefault="00AD49CE" w:rsidP="00AD49CE">
            <w:pPr>
              <w:jc w:val="right"/>
              <w:rPr>
                <w:rFonts w:ascii="Times New Roman" w:eastAsia="Times New Roman" w:hAnsi="Times New Roman" w:cs="Times New Roman"/>
                <w:b/>
                <w:bCs/>
                <w:color w:val="00B0F0"/>
                <w:sz w:val="24"/>
                <w:szCs w:val="24"/>
                <w:lang w:val="uz-Cyrl-UZ" w:eastAsia="ru-RU"/>
              </w:rPr>
            </w:pPr>
            <w:r w:rsidRPr="00414CDF">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251"/>
            </w:tblGrid>
            <w:tr w:rsidR="00AD49CE" w:rsidRPr="00AD49CE" w:rsidTr="00AD49CE">
              <w:trPr>
                <w:trHeight w:val="543"/>
              </w:trPr>
              <w:tc>
                <w:tcPr>
                  <w:tcW w:w="5251" w:type="dxa"/>
                </w:tcPr>
                <w:p w:rsidR="00AD49CE" w:rsidRPr="00B612AC" w:rsidRDefault="00AD49CE" w:rsidP="00655118">
                  <w:pPr>
                    <w:numPr>
                      <w:ilvl w:val="0"/>
                      <w:numId w:val="34"/>
                    </w:numPr>
                    <w:jc w:val="both"/>
                    <w:rPr>
                      <w:rFonts w:ascii="Times New Roman CYR" w:eastAsia="Times New Roman" w:hAnsi="Times New Roman CYR" w:cs="Times New Roman CYR"/>
                      <w:sz w:val="24"/>
                      <w:szCs w:val="24"/>
                      <w:lang w:val="uz-Cyrl-UZ" w:eastAsia="ru-RU"/>
                    </w:rPr>
                  </w:pPr>
                  <w:r w:rsidRPr="00650934">
                    <w:rPr>
                      <w:rFonts w:ascii="Times New Roman CYR" w:eastAsia="Times New Roman" w:hAnsi="Times New Roman CYR" w:cs="Times New Roman CYR"/>
                      <w:sz w:val="24"/>
                      <w:szCs w:val="24"/>
                      <w:lang w:val="uz-Cyrl-UZ" w:eastAsia="ru-RU"/>
                    </w:rPr>
                    <w:t xml:space="preserve">Miyacha va ekstrapiramidal sistema </w:t>
                  </w:r>
                  <w:r w:rsidRPr="00B612AC">
                    <w:rPr>
                      <w:rFonts w:ascii="Times New Roman CYR" w:eastAsia="Times New Roman" w:hAnsi="Times New Roman CYR" w:cs="Times New Roman CYR"/>
                      <w:sz w:val="24"/>
                      <w:szCs w:val="24"/>
                      <w:lang w:val="uz-Cyrl-UZ" w:eastAsia="ru-RU"/>
                    </w:rPr>
                    <w:t>Ruxiy rivojlani</w:t>
                  </w:r>
                  <w:r>
                    <w:rPr>
                      <w:rFonts w:ascii="Times New Roman CYR" w:eastAsia="Times New Roman" w:hAnsi="Times New Roman CYR" w:cs="Times New Roman CYR"/>
                      <w:sz w:val="24"/>
                      <w:szCs w:val="24"/>
                      <w:lang w:val="uz-Cyrl-UZ" w:eastAsia="ru-RU"/>
                    </w:rPr>
                    <w:t>shi</w:t>
                  </w:r>
                  <w:r w:rsidRPr="00B612AC">
                    <w:rPr>
                      <w:rFonts w:ascii="Times New Roman CYR" w:eastAsia="Times New Roman" w:hAnsi="Times New Roman CYR" w:cs="Times New Roman CYR"/>
                      <w:sz w:val="24"/>
                      <w:szCs w:val="24"/>
                      <w:lang w:val="uz-Cyrl-UZ" w:eastAsia="ru-RU"/>
                    </w:rPr>
                    <w:t xml:space="preserve"> sustla</w:t>
                  </w:r>
                  <w:r>
                    <w:rPr>
                      <w:rFonts w:ascii="Times New Roman CYR" w:eastAsia="Times New Roman" w:hAnsi="Times New Roman CYR" w:cs="Times New Roman CYR"/>
                      <w:sz w:val="24"/>
                      <w:szCs w:val="24"/>
                      <w:lang w:val="uz-Cyrl-UZ" w:eastAsia="ru-RU"/>
                    </w:rPr>
                    <w:t>shg</w:t>
                  </w:r>
                  <w:r w:rsidRPr="00B612AC">
                    <w:rPr>
                      <w:rFonts w:ascii="Times New Roman CYR" w:eastAsia="Times New Roman" w:hAnsi="Times New Roman CYR" w:cs="Times New Roman CYR"/>
                      <w:sz w:val="24"/>
                      <w:szCs w:val="24"/>
                      <w:lang w:val="uz-Cyrl-UZ" w:eastAsia="ru-RU"/>
                    </w:rPr>
                    <w:t xml:space="preserve">an etiologiya va patogenezi </w:t>
                  </w:r>
                  <w:r>
                    <w:rPr>
                      <w:rFonts w:ascii="Times New Roman CYR" w:eastAsia="Times New Roman" w:hAnsi="Times New Roman CYR" w:cs="Times New Roman CYR"/>
                      <w:sz w:val="24"/>
                      <w:szCs w:val="24"/>
                      <w:lang w:val="uz-Cyrl-UZ" w:eastAsia="ru-RU"/>
                    </w:rPr>
                    <w:t>hakida</w:t>
                  </w:r>
                  <w:r w:rsidRPr="00B612AC">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tushunchani</w:t>
                  </w:r>
                  <w:r w:rsidRPr="00414CDF">
                    <w:rPr>
                      <w:rFonts w:ascii="Times New Roman CYR" w:eastAsia="Times New Roman" w:hAnsi="Times New Roman CYR" w:cs="Times New Roman CYR"/>
                      <w:sz w:val="24"/>
                      <w:szCs w:val="24"/>
                      <w:lang w:val="uz-Cyrl-UZ" w:eastAsia="ru-RU"/>
                    </w:rPr>
                    <w:t xml:space="preserve"> egallaydilar</w:t>
                  </w:r>
                  <w:r w:rsidRPr="00B612AC">
                    <w:rPr>
                      <w:rFonts w:ascii="Times New Roman CYR" w:eastAsia="Times New Roman" w:hAnsi="Times New Roman CYR" w:cs="Times New Roman CYR"/>
                      <w:sz w:val="24"/>
                      <w:szCs w:val="24"/>
                      <w:lang w:val="uz-Cyrl-UZ" w:eastAsia="ru-RU"/>
                    </w:rPr>
                    <w:t xml:space="preserve"> . </w:t>
                  </w:r>
                </w:p>
                <w:p w:rsidR="00AD49CE" w:rsidRPr="00414CDF" w:rsidRDefault="00AD49CE" w:rsidP="00655118">
                  <w:pPr>
                    <w:numPr>
                      <w:ilvl w:val="0"/>
                      <w:numId w:val="34"/>
                    </w:numPr>
                    <w:jc w:val="both"/>
                    <w:rPr>
                      <w:rFonts w:ascii="Times New Roman" w:eastAsia="Times New Roman" w:hAnsi="Times New Roman" w:cs="Times New Roman"/>
                      <w:b/>
                      <w:bCs/>
                      <w:iCs/>
                      <w:sz w:val="24"/>
                      <w:szCs w:val="24"/>
                      <w:lang w:val="uz-Cyrl-UZ" w:eastAsia="ru-RU"/>
                    </w:rPr>
                  </w:pPr>
                  <w:r w:rsidRPr="00B612AC">
                    <w:rPr>
                      <w:rFonts w:ascii="Times New Roman CYR" w:eastAsia="Times New Roman" w:hAnsi="Times New Roman CYR" w:cs="Times New Roman CYR"/>
                      <w:sz w:val="24"/>
                      <w:szCs w:val="24"/>
                      <w:lang w:val="uz-Cyrl-UZ" w:eastAsia="ru-RU"/>
                    </w:rPr>
                    <w:t xml:space="preserve">2 </w:t>
                  </w:r>
                  <w:r w:rsidRPr="00650934">
                    <w:rPr>
                      <w:rFonts w:ascii="Times New Roman CYR" w:eastAsia="Times New Roman" w:hAnsi="Times New Roman CYR" w:cs="Times New Roman CYR"/>
                      <w:sz w:val="24"/>
                      <w:szCs w:val="24"/>
                      <w:lang w:val="uz-Cyrl-UZ" w:eastAsia="ru-RU"/>
                    </w:rPr>
                    <w:t xml:space="preserve">Miyacha va ekstrapiramidal sistema </w:t>
                  </w:r>
                  <w:r w:rsidRPr="00B612AC">
                    <w:rPr>
                      <w:rFonts w:ascii="Times New Roman CYR" w:eastAsia="Times New Roman" w:hAnsi="Times New Roman CYR" w:cs="Times New Roman CYR"/>
                      <w:sz w:val="24"/>
                      <w:szCs w:val="24"/>
                      <w:lang w:val="uz-Cyrl-UZ" w:eastAsia="ru-RU"/>
                    </w:rPr>
                    <w:t>Ruxiy rivojlani</w:t>
                  </w:r>
                  <w:r>
                    <w:rPr>
                      <w:rFonts w:ascii="Times New Roman CYR" w:eastAsia="Times New Roman" w:hAnsi="Times New Roman CYR" w:cs="Times New Roman CYR"/>
                      <w:sz w:val="24"/>
                      <w:szCs w:val="24"/>
                      <w:lang w:val="uz-Cyrl-UZ" w:eastAsia="ru-RU"/>
                    </w:rPr>
                    <w:t>shi</w:t>
                  </w:r>
                  <w:r w:rsidRPr="00B612AC">
                    <w:rPr>
                      <w:rFonts w:ascii="Times New Roman CYR" w:eastAsia="Times New Roman" w:hAnsi="Times New Roman CYR" w:cs="Times New Roman CYR"/>
                      <w:sz w:val="24"/>
                      <w:szCs w:val="24"/>
                      <w:lang w:val="uz-Cyrl-UZ" w:eastAsia="ru-RU"/>
                    </w:rPr>
                    <w:t xml:space="preserve"> sustla</w:t>
                  </w:r>
                  <w:r>
                    <w:rPr>
                      <w:rFonts w:ascii="Times New Roman CYR" w:eastAsia="Times New Roman" w:hAnsi="Times New Roman CYR" w:cs="Times New Roman CYR"/>
                      <w:sz w:val="24"/>
                      <w:szCs w:val="24"/>
                      <w:lang w:val="uz-Cyrl-UZ" w:eastAsia="ru-RU"/>
                    </w:rPr>
                    <w:t>shg</w:t>
                  </w:r>
                  <w:r w:rsidRPr="00B612AC">
                    <w:rPr>
                      <w:rFonts w:ascii="Times New Roman CYR" w:eastAsia="Times New Roman" w:hAnsi="Times New Roman CYR" w:cs="Times New Roman CYR"/>
                      <w:sz w:val="24"/>
                      <w:szCs w:val="24"/>
                      <w:lang w:val="uz-Cyrl-UZ" w:eastAsia="ru-RU"/>
                    </w:rPr>
                    <w:t xml:space="preserve">an </w:t>
                  </w:r>
                  <w:r>
                    <w:rPr>
                      <w:rFonts w:ascii="Times New Roman CYR" w:eastAsia="Times New Roman" w:hAnsi="Times New Roman CYR" w:cs="Times New Roman CYR"/>
                      <w:sz w:val="24"/>
                      <w:szCs w:val="24"/>
                      <w:lang w:val="uz-Cyrl-UZ" w:eastAsia="ru-RU"/>
                    </w:rPr>
                    <w:t>klinik</w:t>
                  </w:r>
                  <w:r w:rsidRPr="00B612AC">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belgilari</w:t>
                  </w:r>
                  <w:r w:rsidRPr="00B612AC">
                    <w:rPr>
                      <w:rFonts w:ascii="Times New Roman CYR" w:eastAsia="Times New Roman" w:hAnsi="Times New Roman CYR" w:cs="Times New Roman CYR"/>
                      <w:sz w:val="24"/>
                      <w:szCs w:val="24"/>
                      <w:lang w:val="uz-Cyrl-UZ" w:eastAsia="ru-RU"/>
                    </w:rPr>
                    <w:t xml:space="preserve"> bilan tani</w:t>
                  </w:r>
                  <w:r>
                    <w:rPr>
                      <w:rFonts w:ascii="Times New Roman CYR" w:eastAsia="Times New Roman" w:hAnsi="Times New Roman CYR" w:cs="Times New Roman CYR"/>
                      <w:sz w:val="24"/>
                      <w:szCs w:val="24"/>
                      <w:lang w:val="uz-Cyrl-UZ" w:eastAsia="ru-RU"/>
                    </w:rPr>
                    <w:t>sht</w:t>
                  </w:r>
                  <w:r w:rsidRPr="00B612AC">
                    <w:rPr>
                      <w:rFonts w:ascii="Times New Roman CYR" w:eastAsia="Times New Roman" w:hAnsi="Times New Roman CYR" w:cs="Times New Roman CYR"/>
                      <w:sz w:val="24"/>
                      <w:szCs w:val="24"/>
                      <w:lang w:val="uz-Cyrl-UZ" w:eastAsia="ru-RU"/>
                    </w:rPr>
                    <w:t>irish b</w:t>
                  </w:r>
                  <w:r>
                    <w:rPr>
                      <w:rFonts w:ascii="Times New Roman CYR" w:eastAsia="Times New Roman" w:hAnsi="Times New Roman CYR" w:cs="Times New Roman CYR"/>
                      <w:sz w:val="24"/>
                      <w:szCs w:val="24"/>
                      <w:lang w:val="uz-Cyrl-UZ" w:eastAsia="ru-RU"/>
                    </w:rPr>
                    <w:t>oy</w:t>
                  </w:r>
                  <w:r w:rsidRPr="00B612AC">
                    <w:rPr>
                      <w:rFonts w:ascii="Times New Roman CYR" w:eastAsia="Times New Roman" w:hAnsi="Times New Roman CYR" w:cs="Times New Roman CYR"/>
                      <w:sz w:val="24"/>
                      <w:szCs w:val="24"/>
                      <w:lang w:val="uz-Cyrl-UZ" w:eastAsia="ru-RU"/>
                    </w:rPr>
                    <w:t>i</w:t>
                  </w:r>
                  <w:r>
                    <w:rPr>
                      <w:rFonts w:ascii="Times New Roman CYR" w:eastAsia="Times New Roman" w:hAnsi="Times New Roman CYR" w:cs="Times New Roman CYR"/>
                      <w:sz w:val="24"/>
                      <w:szCs w:val="24"/>
                      <w:lang w:val="uz-Cyrl-UZ" w:eastAsia="ru-RU"/>
                    </w:rPr>
                    <w:t>cha</w:t>
                  </w:r>
                  <w:r w:rsidRPr="00B612AC">
                    <w:rPr>
                      <w:rFonts w:ascii="Times New Roman CYR" w:eastAsia="Times New Roman" w:hAnsi="Times New Roman CYR" w:cs="Times New Roman CYR"/>
                      <w:sz w:val="24"/>
                      <w:szCs w:val="24"/>
                      <w:lang w:val="uz-Cyrl-UZ" w:eastAsia="ru-RU"/>
                    </w:rPr>
                    <w:t xml:space="preserve"> ish o’rgatish metodikasini o’rganish.</w:t>
                  </w:r>
                  <w:r w:rsidRPr="00414CDF">
                    <w:rPr>
                      <w:rFonts w:ascii="Times New Roman CYR" w:eastAsia="Times New Roman" w:hAnsi="Times New Roman CYR" w:cs="Times New Roman CYR"/>
                      <w:sz w:val="24"/>
                      <w:szCs w:val="24"/>
                      <w:lang w:val="uz-Cyrl-UZ" w:eastAsia="ru-RU"/>
                    </w:rPr>
                    <w:t>egallaydilar</w:t>
                  </w:r>
                </w:p>
              </w:tc>
            </w:tr>
            <w:tr w:rsidR="00AD49CE" w:rsidRPr="00AD49CE" w:rsidTr="00AD49CE">
              <w:trPr>
                <w:trHeight w:val="585"/>
              </w:trPr>
              <w:tc>
                <w:tcPr>
                  <w:tcW w:w="5251" w:type="dxa"/>
                </w:tcPr>
                <w:p w:rsidR="00AD49CE" w:rsidRPr="00414CDF" w:rsidRDefault="00AD49CE" w:rsidP="00AD49CE">
                  <w:pPr>
                    <w:spacing w:after="0"/>
                    <w:jc w:val="both"/>
                    <w:rPr>
                      <w:rFonts w:ascii="Times New Roman" w:eastAsia="Times New Roman" w:hAnsi="Times New Roman" w:cs="Times New Roman"/>
                      <w:b/>
                      <w:bCs/>
                      <w:iCs/>
                      <w:sz w:val="24"/>
                      <w:szCs w:val="24"/>
                      <w:lang w:val="uz-Cyrl-UZ" w:eastAsia="ru-RU"/>
                    </w:rPr>
                  </w:pPr>
                </w:p>
              </w:tc>
            </w:tr>
            <w:tr w:rsidR="00AD49CE" w:rsidRPr="00AD49CE" w:rsidTr="00AD49CE">
              <w:trPr>
                <w:trHeight w:val="291"/>
              </w:trPr>
              <w:tc>
                <w:tcPr>
                  <w:tcW w:w="5251" w:type="dxa"/>
                </w:tcPr>
                <w:p w:rsidR="00AD49CE" w:rsidRPr="00414CDF" w:rsidRDefault="00AD49CE" w:rsidP="00AD49CE">
                  <w:pPr>
                    <w:rPr>
                      <w:rFonts w:ascii="Times New Roman" w:eastAsia="Times New Roman" w:hAnsi="Times New Roman" w:cs="Times New Roman"/>
                      <w:sz w:val="24"/>
                      <w:szCs w:val="24"/>
                      <w:lang w:val="uz-Cyrl-UZ" w:eastAsia="ru-RU"/>
                    </w:rPr>
                  </w:pPr>
                </w:p>
              </w:tc>
            </w:tr>
          </w:tbl>
          <w:p w:rsidR="00AD49CE" w:rsidRPr="00414CDF" w:rsidRDefault="00AD49CE" w:rsidP="00AD49CE">
            <w:pPr>
              <w:rPr>
                <w:rFonts w:ascii="Times New Roman" w:eastAsia="Times New Roman" w:hAnsi="Times New Roman" w:cs="Times New Roman"/>
                <w:sz w:val="24"/>
                <w:szCs w:val="24"/>
                <w:lang w:val="uz-Cyrl-UZ" w:eastAsia="ru-RU"/>
              </w:rPr>
            </w:pPr>
          </w:p>
        </w:tc>
      </w:tr>
    </w:tbl>
    <w:p w:rsidR="00AD49CE" w:rsidRPr="00414CDF" w:rsidRDefault="00AD49CE" w:rsidP="00AD49CE">
      <w:pPr>
        <w:spacing w:after="0" w:line="240" w:lineRule="auto"/>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2-ilova</w:t>
      </w: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val="uz-Cyrl-UZ" w:eastAsia="ru-RU"/>
        </w:rPr>
        <w:t>B</w:t>
      </w:r>
      <w:r w:rsidRPr="00414CDF">
        <w:rPr>
          <w:rFonts w:ascii="Times New Roman" w:eastAsia="Times New Roman" w:hAnsi="Times New Roman" w:cs="Times New Roman"/>
          <w:b/>
          <w:bCs/>
          <w:i/>
          <w:iCs/>
          <w:sz w:val="24"/>
          <w:szCs w:val="24"/>
          <w:lang w:eastAsia="ru-RU"/>
        </w:rPr>
        <w:t>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AD49CE" w:rsidRPr="00414CDF" w:rsidTr="00AD49CE">
        <w:tc>
          <w:tcPr>
            <w:tcW w:w="4203" w:type="dxa"/>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i/>
                <w:iCs/>
                <w:sz w:val="24"/>
                <w:szCs w:val="24"/>
                <w:lang w:eastAsia="ru-RU"/>
              </w:rPr>
            </w:pPr>
            <w:r w:rsidRPr="00414CDF">
              <w:rPr>
                <w:rFonts w:ascii="Times New Roman" w:eastAsia="Times New Roman" w:hAnsi="Times New Roman" w:cs="Times New Roman"/>
                <w:b/>
                <w:bCs/>
                <w:i/>
                <w:iCs/>
                <w:sz w:val="24"/>
                <w:szCs w:val="24"/>
                <w:lang w:eastAsia="ru-RU"/>
              </w:rPr>
              <w:t>Guruh faoliyati natijalarini bahosi</w:t>
            </w:r>
          </w:p>
        </w:tc>
      </w:tr>
      <w:tr w:rsidR="00AD49CE" w:rsidRPr="00414CDF" w:rsidTr="00AD49CE">
        <w:tc>
          <w:tcPr>
            <w:tcW w:w="420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1,0</w:t>
            </w:r>
          </w:p>
        </w:tc>
        <w:tc>
          <w:tcPr>
            <w:tcW w:w="1036"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sz w:val="24"/>
                <w:szCs w:val="24"/>
                <w:lang w:val="sv-SE" w:eastAsia="ru-RU"/>
              </w:rPr>
            </w:pPr>
            <w:r w:rsidRPr="00414CDF">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val="sv-SE" w:eastAsia="ru-RU"/>
              </w:rPr>
            </w:pPr>
          </w:p>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0,5</w:t>
            </w:r>
          </w:p>
        </w:tc>
        <w:tc>
          <w:tcPr>
            <w:tcW w:w="1036"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val="en-US" w:eastAsia="ru-RU"/>
              </w:rPr>
            </w:pPr>
            <w:r w:rsidRPr="00414CDF">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p>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r w:rsidRPr="00414CDF">
              <w:rPr>
                <w:rFonts w:ascii="Times New Roman" w:eastAsia="Times New Roman" w:hAnsi="Times New Roman" w:cs="Times New Roman"/>
                <w:sz w:val="24"/>
                <w:szCs w:val="24"/>
                <w:lang w:eastAsia="ru-RU"/>
              </w:rPr>
              <w:t>0,5</w:t>
            </w:r>
          </w:p>
        </w:tc>
        <w:tc>
          <w:tcPr>
            <w:tcW w:w="1036"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r w:rsidR="00AD49CE" w:rsidRPr="00414CDF" w:rsidTr="00AD49CE">
        <w:tc>
          <w:tcPr>
            <w:tcW w:w="4203" w:type="dxa"/>
            <w:tcBorders>
              <w:top w:val="single" w:sz="18" w:space="0" w:color="CF7B79"/>
            </w:tcBorders>
            <w:shd w:val="clear" w:color="auto" w:fill="EFD3D2"/>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AD49CE" w:rsidRPr="00414CDF" w:rsidRDefault="00AD49CE" w:rsidP="00AD49CE">
            <w:pPr>
              <w:spacing w:after="0" w:line="240" w:lineRule="auto"/>
              <w:jc w:val="center"/>
              <w:rPr>
                <w:rFonts w:ascii="Times New Roman" w:eastAsia="Times New Roman" w:hAnsi="Times New Roman" w:cs="Times New Roman"/>
                <w:b/>
                <w:bCs/>
                <w:sz w:val="24"/>
                <w:szCs w:val="24"/>
                <w:lang w:eastAsia="ru-RU"/>
              </w:rPr>
            </w:pPr>
            <w:r w:rsidRPr="00414CDF">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AD49CE" w:rsidRPr="00414CDF" w:rsidRDefault="00AD49CE" w:rsidP="00AD49CE">
            <w:pPr>
              <w:spacing w:after="0" w:line="240" w:lineRule="auto"/>
              <w:jc w:val="both"/>
              <w:rPr>
                <w:rFonts w:ascii="Times New Roman" w:eastAsia="Times New Roman" w:hAnsi="Times New Roman" w:cs="Times New Roman"/>
                <w:b/>
                <w:bCs/>
                <w:sz w:val="24"/>
                <w:szCs w:val="24"/>
                <w:lang w:eastAsia="ru-RU"/>
              </w:rPr>
            </w:pPr>
          </w:p>
        </w:tc>
      </w:tr>
    </w:tbl>
    <w:p w:rsidR="00AD49CE" w:rsidRPr="00414CDF" w:rsidRDefault="00AD49CE" w:rsidP="00AD49CE">
      <w:pPr>
        <w:spacing w:after="0" w:line="240" w:lineRule="auto"/>
        <w:jc w:val="center"/>
        <w:rPr>
          <w:rFonts w:ascii="Times New Roman" w:eastAsia="Times New Roman" w:hAnsi="Times New Roman" w:cs="Times New Roman"/>
          <w:sz w:val="24"/>
          <w:szCs w:val="24"/>
          <w:lang w:eastAsia="ru-RU"/>
        </w:rPr>
      </w:pPr>
    </w:p>
    <w:p w:rsidR="00AD49CE" w:rsidRPr="00414CDF" w:rsidRDefault="00AD49CE" w:rsidP="00AD49CE">
      <w:pPr>
        <w:spacing w:after="0" w:line="240" w:lineRule="auto"/>
        <w:jc w:val="both"/>
        <w:rPr>
          <w:rFonts w:ascii="Times New Roman" w:eastAsia="Times New Roman" w:hAnsi="Times New Roman" w:cs="Times New Roman"/>
          <w:sz w:val="24"/>
          <w:szCs w:val="24"/>
          <w:lang w:val="en-US" w:eastAsia="ru-RU"/>
        </w:rPr>
      </w:pPr>
      <w:r w:rsidRPr="00414CDF">
        <w:rPr>
          <w:rFonts w:ascii="Times New Roman" w:eastAsia="Times New Roman" w:hAnsi="Times New Roman" w:cs="Times New Roman"/>
          <w:sz w:val="24"/>
          <w:szCs w:val="24"/>
          <w:lang w:val="en-US" w:eastAsia="ru-RU"/>
        </w:rPr>
        <w:t xml:space="preserve">1,5 – 2 ball - «a`lo» </w:t>
      </w:r>
      <w:r w:rsidRPr="00414CDF">
        <w:rPr>
          <w:rFonts w:ascii="Times New Roman" w:eastAsia="Times New Roman" w:hAnsi="Times New Roman" w:cs="Times New Roman"/>
          <w:sz w:val="24"/>
          <w:szCs w:val="24"/>
          <w:lang w:val="uz-Cyrl-UZ" w:eastAsia="ru-RU"/>
        </w:rPr>
        <w:t xml:space="preserve">                     </w:t>
      </w:r>
      <w:r w:rsidRPr="00414CDF">
        <w:rPr>
          <w:rFonts w:ascii="Times New Roman" w:eastAsia="Times New Roman" w:hAnsi="Times New Roman" w:cs="Times New Roman"/>
          <w:sz w:val="24"/>
          <w:szCs w:val="24"/>
          <w:lang w:val="en-US" w:eastAsia="ru-RU"/>
        </w:rPr>
        <w:t>0,5 – 0,9 ball - «qoniqarli»</w:t>
      </w:r>
    </w:p>
    <w:p w:rsidR="00AD49CE" w:rsidRPr="00414CDF" w:rsidRDefault="00AD49CE" w:rsidP="00AD49CE">
      <w:pPr>
        <w:spacing w:after="0" w:line="240" w:lineRule="auto"/>
        <w:jc w:val="both"/>
        <w:rPr>
          <w:rFonts w:ascii="Times New Roman" w:eastAsia="Times New Roman" w:hAnsi="Times New Roman" w:cs="Times New Roman"/>
          <w:sz w:val="24"/>
          <w:szCs w:val="24"/>
          <w:lang w:val="sv-SE" w:eastAsia="ru-RU"/>
        </w:rPr>
      </w:pPr>
      <w:r w:rsidRPr="00414CDF">
        <w:rPr>
          <w:rFonts w:ascii="Times New Roman" w:eastAsia="Times New Roman" w:hAnsi="Times New Roman" w:cs="Times New Roman"/>
          <w:sz w:val="24"/>
          <w:szCs w:val="24"/>
          <w:lang w:val="sv-SE" w:eastAsia="ru-RU"/>
        </w:rPr>
        <w:t>1,0 – 1,4 ball - «yaxshi»</w:t>
      </w:r>
      <w:r w:rsidRPr="00414CDF">
        <w:rPr>
          <w:rFonts w:ascii="Times New Roman" w:eastAsia="Times New Roman" w:hAnsi="Times New Roman" w:cs="Times New Roman"/>
          <w:sz w:val="24"/>
          <w:szCs w:val="24"/>
          <w:lang w:val="uz-Cyrl-UZ" w:eastAsia="ru-RU"/>
        </w:rPr>
        <w:t xml:space="preserve">                 </w:t>
      </w:r>
      <w:r w:rsidRPr="00414CDF">
        <w:rPr>
          <w:rFonts w:ascii="Times New Roman" w:eastAsia="Times New Roman" w:hAnsi="Times New Roman" w:cs="Times New Roman"/>
          <w:sz w:val="24"/>
          <w:szCs w:val="24"/>
          <w:lang w:val="sv-SE" w:eastAsia="ru-RU"/>
        </w:rPr>
        <w:t xml:space="preserve"> 0 - 0,4 ball - «qoniqarsiz»</w:t>
      </w: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414CDF" w:rsidRDefault="00AD49CE" w:rsidP="00AD49CE">
      <w:pPr>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3-ilova</w:t>
      </w:r>
    </w:p>
    <w:p w:rsidR="00AD49CE" w:rsidRPr="00414CDF" w:rsidRDefault="00AD49CE" w:rsidP="00AD49CE">
      <w:pPr>
        <w:jc w:val="both"/>
        <w:rPr>
          <w:rFonts w:ascii="Calibri" w:eastAsia="Times New Roman" w:hAnsi="Calibri"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3760" behindDoc="0" locked="0" layoutInCell="1" allowOverlap="1" wp14:anchorId="4CEAE095" wp14:editId="69B69B4E">
                <wp:simplePos x="0" y="0"/>
                <wp:positionH relativeFrom="column">
                  <wp:posOffset>1673860</wp:posOffset>
                </wp:positionH>
                <wp:positionV relativeFrom="paragraph">
                  <wp:posOffset>0</wp:posOffset>
                </wp:positionV>
                <wp:extent cx="2162175" cy="1657350"/>
                <wp:effectExtent l="39370" t="38735" r="36830" b="313690"/>
                <wp:wrapNone/>
                <wp:docPr id="705" name="Скругленная прямоугольная выноска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2175" cy="1657350"/>
                        </a:xfrm>
                        <a:prstGeom prst="wedgeRoundRectCallout">
                          <a:avLst>
                            <a:gd name="adj1" fmla="val -3630"/>
                            <a:gd name="adj2" fmla="val -66671"/>
                            <a:gd name="adj3" fmla="val 16667"/>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Default="00AD49CE" w:rsidP="00AD49CE">
                            <w:pPr>
                              <w:jc w:val="center"/>
                              <w:rPr>
                                <w:sz w:val="28"/>
                                <w:szCs w:val="28"/>
                                <w:lang w:val="uz-Cyrl-UZ"/>
                              </w:rPr>
                            </w:pPr>
                          </w:p>
                          <w:p w:rsidR="00AD49CE" w:rsidRPr="004B69A8" w:rsidRDefault="00AD49CE" w:rsidP="00AD49CE">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05" o:spid="_x0000_s1634" type="#_x0000_t62" style="position:absolute;left:0;text-align:left;margin-left:131.8pt;margin-top:0;width:170.25pt;height:130.5pt;rotation:18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" adj="10016,-3601" strokecolor="#4bacc6" strokeweight="5pt">
                <v:stroke linestyle="thickThin"/>
                <v:shadow color="#868686"/>
                <v:textbox>
                  <w:txbxContent>
                    <w:p w:rsidR="00AD49CE" w:rsidRDefault="00AD49CE" w:rsidP="00AD49CE">
                      <w:pPr>
                        <w:jc w:val="center"/>
                        <w:rPr>
                          <w:sz w:val="28"/>
                          <w:szCs w:val="28"/>
                          <w:lang w:val="uz-Cyrl-UZ"/>
                        </w:rPr>
                      </w:pPr>
                    </w:p>
                    <w:p w:rsidR="00AD49CE" w:rsidRPr="004B69A8" w:rsidRDefault="00AD49CE" w:rsidP="00AD49CE">
                      <w:pPr>
                        <w:jc w:val="center"/>
                        <w:rPr>
                          <w:sz w:val="96"/>
                          <w:szCs w:val="96"/>
                          <w:lang w:val="uz-Cyrl-UZ"/>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4784" behindDoc="0" locked="0" layoutInCell="1" allowOverlap="1" wp14:anchorId="1D70DDBF" wp14:editId="0DF7BD22">
                <wp:simplePos x="0" y="0"/>
                <wp:positionH relativeFrom="column">
                  <wp:posOffset>4243070</wp:posOffset>
                </wp:positionH>
                <wp:positionV relativeFrom="paragraph">
                  <wp:posOffset>318770</wp:posOffset>
                </wp:positionV>
                <wp:extent cx="1939290" cy="1657350"/>
                <wp:effectExtent l="368300" t="269875" r="365125" b="457835"/>
                <wp:wrapNone/>
                <wp:docPr id="706" name="Скругленная прямоугольная выноска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157119">
                          <a:off x="0" y="0"/>
                          <a:ext cx="1939290" cy="1657350"/>
                        </a:xfrm>
                        <a:prstGeom prst="wedgeRoundRectCallout">
                          <a:avLst>
                            <a:gd name="adj1" fmla="val -50375"/>
                            <a:gd name="adj2" fmla="val -61250"/>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06" o:spid="_x0000_s1635" type="#_x0000_t62" style="position:absolute;left:0;text-align:left;margin-left:334.1pt;margin-top:25.1pt;width:152.7pt;height:130.5pt;rotation:-8348064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" adj="-81,-2430" strokecolor="#9bbb59" strokeweight="5pt">
                <v:stroke linestyle="thickThin"/>
                <v:shadow color="#868686"/>
                <v:textbox>
                  <w:txbxContent>
                    <w:p w:rsidR="00AD49CE" w:rsidRPr="004B69A8" w:rsidRDefault="00AD49CE" w:rsidP="00AD49CE">
                      <w:pPr>
                        <w:jc w:val="center"/>
                        <w:rPr>
                          <w:sz w:val="96"/>
                          <w:szCs w:val="96"/>
                          <w:lang w:val="uz-Cyrl-UZ"/>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5808" behindDoc="0" locked="0" layoutInCell="1" allowOverlap="1" wp14:anchorId="741F8589" wp14:editId="7852BDD8">
                <wp:simplePos x="0" y="0"/>
                <wp:positionH relativeFrom="column">
                  <wp:posOffset>-805815</wp:posOffset>
                </wp:positionH>
                <wp:positionV relativeFrom="paragraph">
                  <wp:posOffset>23495</wp:posOffset>
                </wp:positionV>
                <wp:extent cx="2162175" cy="1657350"/>
                <wp:effectExtent l="217170" t="304165" r="211455" b="705485"/>
                <wp:wrapNone/>
                <wp:docPr id="707" name="Скругленная прямоугольная выноска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4635">
                          <a:off x="0" y="0"/>
                          <a:ext cx="2162175" cy="1657350"/>
                        </a:xfrm>
                        <a:prstGeom prst="wedgeRoundRectCallout">
                          <a:avLst>
                            <a:gd name="adj1" fmla="val -41958"/>
                            <a:gd name="adj2" fmla="val -70028"/>
                            <a:gd name="adj3" fmla="val 16667"/>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07" o:spid="_x0000_s1636" type="#_x0000_t62" style="position:absolute;left:0;text-align:left;margin-left:-63.45pt;margin-top:1.85pt;width:170.25pt;height:130.5pt;rotation:-10437007fd;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" adj="1737,-4326" strokecolor="#f79646" strokeweight="5pt">
                <v:stroke linestyle="thickThin"/>
                <v:shadow color="#868686"/>
                <v:textbox>
                  <w:txbxContent>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2736" behindDoc="0" locked="0" layoutInCell="1" allowOverlap="1" wp14:anchorId="194A0906" wp14:editId="4848E0E7">
                <wp:simplePos x="0" y="0"/>
                <wp:positionH relativeFrom="column">
                  <wp:posOffset>859155</wp:posOffset>
                </wp:positionH>
                <wp:positionV relativeFrom="paragraph">
                  <wp:posOffset>68580</wp:posOffset>
                </wp:positionV>
                <wp:extent cx="4114800" cy="3420745"/>
                <wp:effectExtent l="148590" t="124460" r="146685" b="112395"/>
                <wp:wrapNone/>
                <wp:docPr id="708" name="5-конечная звезда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420745"/>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Default="00AD49CE" w:rsidP="00AD49CE">
                            <w:pPr>
                              <w:spacing w:line="240" w:lineRule="auto"/>
                              <w:jc w:val="center"/>
                              <w:rPr>
                                <w:rFonts w:ascii="Times New Roman" w:hAnsi="Times New Roman"/>
                                <w:sz w:val="24"/>
                                <w:szCs w:val="24"/>
                                <w:lang w:val="uz-Cyrl-UZ"/>
                              </w:rPr>
                            </w:pPr>
                          </w:p>
                          <w:p w:rsidR="00AD49CE" w:rsidRPr="00937296" w:rsidRDefault="00AD49CE" w:rsidP="00AD49CE">
                            <w:pPr>
                              <w:spacing w:line="240" w:lineRule="auto"/>
                              <w:jc w:val="center"/>
                              <w:rPr>
                                <w:sz w:val="24"/>
                                <w:szCs w:val="24"/>
                                <w:lang w:val="uz-Cyrl-UZ"/>
                              </w:rPr>
                            </w:pPr>
                            <w:r w:rsidRPr="00650934">
                              <w:rPr>
                                <w:sz w:val="24"/>
                                <w:szCs w:val="24"/>
                                <w:lang w:val="uz-Cyrl-UZ"/>
                              </w:rPr>
                              <w:t>Miyacha va ekstrapiramidal sistema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08" o:spid="_x0000_s1637" style="position:absolute;left:0;text-align:left;margin-left:67.65pt;margin-top:5.4pt;width:324pt;height:269.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4800,3420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" adj="-11796480,,5400" path="m4,1306605r1571718,9l2057400,r485678,1306614l4114796,1306605,2843243,2114128r485697,1306608l2057400,2613199,785860,3420736,1271557,2114128,4,1306605xe" strokecolor="#8064a2" strokeweight="5pt">
                <v:stroke linestyle="thickThin" joinstyle="miter"/>
                <v:shadow color="#868686"/>
                <v:formulas/>
                <v:path o:connecttype="custom" o:connectlocs="4,1306605;1571722,1306614;2057400,0;2543078,1306614;4114796,1306605;2843243,2114128;3328940,3420736;2057400,2613199;785860,3420736;1271557,2114128;4,1306605" o:connectangles="0,0,0,0,0,0,0,0,0,0,0" textboxrect="0,0,4114800,3420745"/>
                <v:textbox>
                  <w:txbxContent>
                    <w:p w:rsidR="00AD49CE" w:rsidRDefault="00AD49CE" w:rsidP="00AD49CE">
                      <w:pPr>
                        <w:spacing w:line="240" w:lineRule="auto"/>
                        <w:jc w:val="center"/>
                        <w:rPr>
                          <w:rFonts w:ascii="Times New Roman" w:hAnsi="Times New Roman"/>
                          <w:sz w:val="24"/>
                          <w:szCs w:val="24"/>
                          <w:lang w:val="uz-Cyrl-UZ"/>
                        </w:rPr>
                      </w:pPr>
                    </w:p>
                    <w:p w:rsidR="00AD49CE" w:rsidRPr="00937296" w:rsidRDefault="00AD49CE" w:rsidP="00AD49CE">
                      <w:pPr>
                        <w:spacing w:line="240" w:lineRule="auto"/>
                        <w:jc w:val="center"/>
                        <w:rPr>
                          <w:sz w:val="24"/>
                          <w:szCs w:val="24"/>
                          <w:lang w:val="uz-Cyrl-UZ"/>
                        </w:rPr>
                      </w:pPr>
                      <w:r w:rsidRPr="00650934">
                        <w:rPr>
                          <w:sz w:val="24"/>
                          <w:szCs w:val="24"/>
                          <w:lang w:val="uz-Cyrl-UZ"/>
                        </w:rPr>
                        <w:t>Miyacha va ekstrapiramidal sistema</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0688" behindDoc="0" locked="0" layoutInCell="1" allowOverlap="1" wp14:anchorId="2EE8E0D3" wp14:editId="3705CF80">
                <wp:simplePos x="0" y="0"/>
                <wp:positionH relativeFrom="column">
                  <wp:posOffset>-610870</wp:posOffset>
                </wp:positionH>
                <wp:positionV relativeFrom="paragraph">
                  <wp:posOffset>184785</wp:posOffset>
                </wp:positionV>
                <wp:extent cx="2162175" cy="1704975"/>
                <wp:effectExtent l="240665" t="335280" r="235585" b="331470"/>
                <wp:wrapNone/>
                <wp:docPr id="709" name="Скругленная прямоугольная выноска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21657">
                          <a:off x="0" y="0"/>
                          <a:ext cx="2162175" cy="1704975"/>
                        </a:xfrm>
                        <a:prstGeom prst="wedgeRoundRectCallout">
                          <a:avLst>
                            <a:gd name="adj1" fmla="val -33361"/>
                            <a:gd name="adj2" fmla="val 69157"/>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Default="00AD49CE" w:rsidP="00AD49CE">
                            <w:pPr>
                              <w:jc w:val="center"/>
                              <w:rPr>
                                <w:sz w:val="28"/>
                                <w:szCs w:val="28"/>
                                <w:lang w:val="uz-Cyrl-UZ"/>
                              </w:rPr>
                            </w:pPr>
                          </w:p>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09" o:spid="_x0000_s1638" type="#_x0000_t62" style="position:absolute;left:0;text-align:left;margin-left:-48.1pt;margin-top:14.55pt;width:170.25pt;height:134.25pt;rotation:-10243651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" adj="3594,25738" strokecolor="#c0504d" strokeweight="5pt">
                <v:stroke linestyle="thickThin"/>
                <v:shadow color="#868686"/>
                <v:textbox>
                  <w:txbxContent>
                    <w:p w:rsidR="00AD49CE" w:rsidRDefault="00AD49CE" w:rsidP="00AD49CE">
                      <w:pPr>
                        <w:jc w:val="center"/>
                        <w:rPr>
                          <w:sz w:val="28"/>
                          <w:szCs w:val="28"/>
                          <w:lang w:val="uz-Cyrl-UZ"/>
                        </w:rPr>
                      </w:pPr>
                    </w:p>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1712" behindDoc="0" locked="0" layoutInCell="1" allowOverlap="1" wp14:anchorId="74F63AF6" wp14:editId="2540EAED">
                <wp:simplePos x="0" y="0"/>
                <wp:positionH relativeFrom="column">
                  <wp:posOffset>3428365</wp:posOffset>
                </wp:positionH>
                <wp:positionV relativeFrom="paragraph">
                  <wp:posOffset>57785</wp:posOffset>
                </wp:positionV>
                <wp:extent cx="2162175" cy="1657350"/>
                <wp:effectExtent l="231775" t="614045" r="234950" b="347980"/>
                <wp:wrapNone/>
                <wp:docPr id="710" name="Скругленная прямоугольная выноска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5073">
                          <a:off x="0" y="0"/>
                          <a:ext cx="2162175" cy="1657350"/>
                        </a:xfrm>
                        <a:prstGeom prst="wedgeRoundRectCallout">
                          <a:avLst>
                            <a:gd name="adj1" fmla="val -38486"/>
                            <a:gd name="adj2" fmla="val -64713"/>
                            <a:gd name="adj3" fmla="val 16667"/>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4B69A8" w:rsidRDefault="00AD49CE" w:rsidP="00AD49CE">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10" o:spid="_x0000_s1639" type="#_x0000_t62" style="position:absolute;left:0;text-align:left;margin-left:269.95pt;margin-top:4.55pt;width:170.25pt;height:130.5pt;rotation:1665786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" adj="2487,-3178" strokeweight="5pt">
                <v:stroke linestyle="thickThin"/>
                <v:shadow color="#868686"/>
                <v:textbox>
                  <w:txbxContent>
                    <w:p w:rsidR="00AD49CE" w:rsidRPr="004B69A8" w:rsidRDefault="00AD49CE" w:rsidP="00AD49CE">
                      <w:pPr>
                        <w:jc w:val="center"/>
                        <w:rPr>
                          <w:sz w:val="96"/>
                          <w:szCs w:val="96"/>
                        </w:rPr>
                      </w:pPr>
                      <w:r w:rsidRPr="004B69A8">
                        <w:rPr>
                          <w:sz w:val="96"/>
                          <w:szCs w:val="96"/>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6832" behindDoc="0" locked="0" layoutInCell="1" allowOverlap="1" wp14:anchorId="46814DCE" wp14:editId="6992AB27">
                <wp:simplePos x="0" y="0"/>
                <wp:positionH relativeFrom="column">
                  <wp:posOffset>949960</wp:posOffset>
                </wp:positionH>
                <wp:positionV relativeFrom="paragraph">
                  <wp:posOffset>222250</wp:posOffset>
                </wp:positionV>
                <wp:extent cx="3434080" cy="956310"/>
                <wp:effectExtent l="10795" t="8890" r="12700" b="25400"/>
                <wp:wrapNone/>
                <wp:docPr id="711" name="Багетная рамка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4080" cy="956310"/>
                        </a:xfrm>
                        <a:prstGeom prst="beve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AD49CE" w:rsidRPr="00C90208" w:rsidRDefault="00AD49CE" w:rsidP="00AD49CE">
                            <w:pPr>
                              <w:spacing w:line="240" w:lineRule="auto"/>
                              <w:jc w:val="center"/>
                              <w:rPr>
                                <w:sz w:val="28"/>
                                <w:szCs w:val="28"/>
                                <w:lang w:val="uz-Cyrl-UZ"/>
                              </w:rPr>
                            </w:pPr>
                            <w:r w:rsidRPr="00E94322">
                              <w:rPr>
                                <w:rFonts w:ascii="Times New Roman CYR" w:hAnsi="Times New Roman CYR" w:cs="Times New Roman CYR"/>
                                <w:sz w:val="24"/>
                                <w:szCs w:val="24"/>
                                <w:lang w:val="uz-Cyrl-UZ"/>
                              </w:rPr>
                              <w:t>.</w:t>
                            </w:r>
                            <w:r w:rsidRPr="00650934">
                              <w:t xml:space="preserve"> </w:t>
                            </w:r>
                            <w:r w:rsidRPr="00650934">
                              <w:rPr>
                                <w:rFonts w:ascii="Times New Roman CYR" w:hAnsi="Times New Roman CYR" w:cs="Times New Roman CYR"/>
                                <w:sz w:val="24"/>
                                <w:szCs w:val="24"/>
                                <w:lang w:val="uz-Cyrl-UZ"/>
                              </w:rPr>
                              <w:t>Miyacha va ekstrapiramidal sistema</w:t>
                            </w:r>
                          </w:p>
                          <w:p w:rsidR="00AD49CE" w:rsidRPr="00C90208" w:rsidRDefault="00AD49CE" w:rsidP="00AD49CE">
                            <w:pPr>
                              <w:spacing w:line="240" w:lineRule="auto"/>
                              <w:jc w:val="center"/>
                              <w:rP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11" o:spid="_x0000_s1640" type="#_x0000_t84" style="position:absolute;left:0;text-align:left;margin-left:74.8pt;margin-top:17.5pt;width:270.4pt;height:75.3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" fillcolor="#95b3d7" strokecolor="#4f81bd" strokeweight="1pt">
                <v:fill color2="#4f81bd" focus="50%" type="gradient"/>
                <v:shadow on="t" color="#243f60" offset="1pt"/>
                <v:textbox>
                  <w:txbxContent>
                    <w:p w:rsidR="00AD49CE" w:rsidRPr="00C90208" w:rsidRDefault="00AD49CE" w:rsidP="00AD49CE">
                      <w:pPr>
                        <w:spacing w:line="240" w:lineRule="auto"/>
                        <w:jc w:val="center"/>
                        <w:rPr>
                          <w:sz w:val="28"/>
                          <w:szCs w:val="28"/>
                          <w:lang w:val="uz-Cyrl-UZ"/>
                        </w:rPr>
                      </w:pPr>
                      <w:r w:rsidRPr="00E94322">
                        <w:rPr>
                          <w:rFonts w:ascii="Times New Roman CYR" w:hAnsi="Times New Roman CYR" w:cs="Times New Roman CYR"/>
                          <w:sz w:val="24"/>
                          <w:szCs w:val="24"/>
                          <w:lang w:val="uz-Cyrl-UZ"/>
                        </w:rPr>
                        <w:t>.</w:t>
                      </w:r>
                      <w:r w:rsidRPr="00650934">
                        <w:t xml:space="preserve"> </w:t>
                      </w:r>
                      <w:r w:rsidRPr="00650934">
                        <w:rPr>
                          <w:rFonts w:ascii="Times New Roman CYR" w:hAnsi="Times New Roman CYR" w:cs="Times New Roman CYR"/>
                          <w:sz w:val="24"/>
                          <w:szCs w:val="24"/>
                          <w:lang w:val="uz-Cyrl-UZ"/>
                        </w:rPr>
                        <w:t>Miyacha va ekstrapiramidal sistema</w:t>
                      </w:r>
                    </w:p>
                    <w:p w:rsidR="00AD49CE" w:rsidRPr="00C90208" w:rsidRDefault="00AD49CE" w:rsidP="00AD49CE">
                      <w:pPr>
                        <w:spacing w:line="240" w:lineRule="auto"/>
                        <w:jc w:val="center"/>
                        <w:rPr>
                          <w:sz w:val="28"/>
                          <w:szCs w:val="28"/>
                          <w:lang w:val="uz-Cyrl-UZ"/>
                        </w:rPr>
                      </w:pPr>
                    </w:p>
                  </w:txbxContent>
                </v:textbox>
              </v:shape>
            </w:pict>
          </mc:Fallback>
        </mc:AlternateContent>
      </w:r>
    </w:p>
    <w:p w:rsidR="00AD49CE" w:rsidRPr="00414CDF" w:rsidRDefault="00AD49CE" w:rsidP="00AD49CE">
      <w:pPr>
        <w:jc w:val="right"/>
        <w:rPr>
          <w:rFonts w:ascii="Times New Roman" w:eastAsia="Times New Roman" w:hAnsi="Times New Roman" w:cs="Times New Roman"/>
          <w:sz w:val="24"/>
          <w:szCs w:val="24"/>
          <w:lang w:val="uz-Cyrl-UZ" w:eastAsia="ru-RU"/>
        </w:rPr>
      </w:pPr>
      <w:r w:rsidRPr="00414CDF">
        <w:rPr>
          <w:rFonts w:ascii="Times New Roman" w:eastAsia="Times New Roman" w:hAnsi="Times New Roman" w:cs="Times New Roman"/>
          <w:sz w:val="24"/>
          <w:szCs w:val="24"/>
          <w:lang w:val="uz-Cyrl-UZ" w:eastAsia="ru-RU"/>
        </w:rPr>
        <w:t>4-ilova</w:t>
      </w:r>
    </w:p>
    <w:p w:rsidR="00AD49CE" w:rsidRPr="00414CDF" w:rsidRDefault="00AD49CE" w:rsidP="00AD49CE">
      <w:pPr>
        <w:jc w:val="center"/>
        <w:rPr>
          <w:rFonts w:ascii="Times New Roman" w:eastAsia="Times New Roman" w:hAnsi="Times New Roman"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p>
    <w:p w:rsidR="00AD49CE" w:rsidRPr="00414CDF" w:rsidRDefault="00AD49CE" w:rsidP="00AD49CE">
      <w:pPr>
        <w:jc w:val="both"/>
        <w:rPr>
          <w:rFonts w:ascii="Calibri" w:eastAsia="Times New Roman" w:hAnsi="Calibri" w:cs="Times New Roman"/>
          <w:sz w:val="24"/>
          <w:szCs w:val="24"/>
          <w:lang w:val="uz-Cyrl-UZ" w:eastAsia="ru-RU"/>
        </w:rPr>
      </w:pPr>
      <w:r>
        <w:rPr>
          <w:rFonts w:ascii="Calibri" w:eastAsia="Times New Roman" w:hAnsi="Calibri" w:cs="Times New Roman"/>
          <w:noProof/>
          <w:sz w:val="24"/>
          <w:szCs w:val="24"/>
          <w:lang w:eastAsia="ru-RU"/>
        </w:rPr>
        <mc:AlternateContent>
          <mc:Choice Requires="wps">
            <w:drawing>
              <wp:anchor distT="0" distB="0" distL="114300" distR="114300" simplePos="0" relativeHeight="251898880" behindDoc="0" locked="0" layoutInCell="1" allowOverlap="1" wp14:anchorId="3ABCF6C6" wp14:editId="7E53CA37">
                <wp:simplePos x="0" y="0"/>
                <wp:positionH relativeFrom="column">
                  <wp:posOffset>2540</wp:posOffset>
                </wp:positionH>
                <wp:positionV relativeFrom="paragraph">
                  <wp:posOffset>2399030</wp:posOffset>
                </wp:positionV>
                <wp:extent cx="5007610" cy="605790"/>
                <wp:effectExtent l="26035" t="186055" r="34925" b="130810"/>
                <wp:wrapNone/>
                <wp:docPr id="712" name="Нашивка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07610" cy="605790"/>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12" o:spid="_x0000_s1026" type="#_x0000_t55" style="position:absolute;margin-left:.2pt;margin-top:188.9pt;width:394.3pt;height:47.7pt;rotation:9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" fillcolor="#8064a2" strokecolor="#f2f2f2" strokeweight="3pt">
                <v:shadow on="t" color="#3f3151" opacity=".5" offset="1pt"/>
              </v:shape>
            </w:pict>
          </mc:Fallback>
        </mc:AlternateContent>
      </w:r>
      <w:r>
        <w:rPr>
          <w:rFonts w:ascii="Calibri" w:eastAsia="Times New Roman" w:hAnsi="Calibri" w:cs="Times New Roman"/>
          <w:noProof/>
          <w:sz w:val="24"/>
          <w:szCs w:val="24"/>
          <w:lang w:eastAsia="ru-RU"/>
        </w:rPr>
        <mc:AlternateContent>
          <mc:Choice Requires="wps">
            <w:drawing>
              <wp:anchor distT="0" distB="0" distL="114300" distR="114300" simplePos="0" relativeHeight="251897856" behindDoc="0" locked="0" layoutInCell="1" allowOverlap="1" wp14:anchorId="6F819A56" wp14:editId="5A0AC6E8">
                <wp:simplePos x="0" y="0"/>
                <wp:positionH relativeFrom="column">
                  <wp:posOffset>5080</wp:posOffset>
                </wp:positionH>
                <wp:positionV relativeFrom="paragraph">
                  <wp:posOffset>796290</wp:posOffset>
                </wp:positionV>
                <wp:extent cx="1977390" cy="552450"/>
                <wp:effectExtent l="26035" t="100330" r="40640" b="84455"/>
                <wp:wrapNone/>
                <wp:docPr id="713" name="Нашивка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13" o:spid="_x0000_s1026" type="#_x0000_t55" style="position:absolute;margin-left:.4pt;margin-top:62.7pt;width:155.7pt;height:43.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" fillcolor="#9bbb59" strokecolor="#f2f2f2" strokeweight="3pt">
                <v:shadow on="t" color="#4e6128" opacity=".5" offset="1pt"/>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899904" behindDoc="0" locked="0" layoutInCell="1" allowOverlap="1" wp14:anchorId="6A7DA13F" wp14:editId="709FEE76">
                <wp:simplePos x="0" y="0"/>
                <wp:positionH relativeFrom="column">
                  <wp:posOffset>2976880</wp:posOffset>
                </wp:positionH>
                <wp:positionV relativeFrom="paragraph">
                  <wp:posOffset>455295</wp:posOffset>
                </wp:positionV>
                <wp:extent cx="1977390" cy="552450"/>
                <wp:effectExtent l="26035" t="100330" r="40640" b="84455"/>
                <wp:wrapNone/>
                <wp:docPr id="714" name="Нашивка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14" o:spid="_x0000_s1026" type="#_x0000_t55" style="position:absolute;margin-left:234.4pt;margin-top:35.85pt;width:155.7pt;height:43.5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" fillcolor="#f79646" strokecolor="#f2f2f2" strokeweight="3pt">
                <v:shadow on="t" color="#974706" opacity=".5" offset="1pt"/>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right"/>
        <w:rPr>
          <w:rFonts w:ascii="Calibri" w:eastAsia="Times New Roman" w:hAnsi="Calibri" w:cs="Times New Roman"/>
          <w:b/>
          <w:sz w:val="24"/>
          <w:szCs w:val="24"/>
          <w:lang w:val="uz-Cyrl-UZ"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901952" behindDoc="0" locked="0" layoutInCell="1" allowOverlap="1" wp14:anchorId="428C1961" wp14:editId="13B68977">
                <wp:simplePos x="0" y="0"/>
                <wp:positionH relativeFrom="column">
                  <wp:posOffset>3003550</wp:posOffset>
                </wp:positionH>
                <wp:positionV relativeFrom="paragraph">
                  <wp:posOffset>95250</wp:posOffset>
                </wp:positionV>
                <wp:extent cx="2668905" cy="2902585"/>
                <wp:effectExtent l="73660" t="33655" r="67310" b="35560"/>
                <wp:wrapNone/>
                <wp:docPr id="715" name="Шестиугольник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2902585"/>
                        </a:xfrm>
                        <a:prstGeom prst="hexagon">
                          <a:avLst>
                            <a:gd name="adj" fmla="val 25000"/>
                            <a:gd name="vf" fmla="val 115470"/>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15" o:spid="_x0000_s1641" type="#_x0000_t9" style="position:absolute;left:0;text-align:left;margin-left:236.5pt;margin-top:7.5pt;width:210.15pt;height:228.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" strokecolor="#f79646"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b/>
          <w:sz w:val="24"/>
          <w:szCs w:val="24"/>
          <w:lang w:val="uz-Cyrl-UZ" w:eastAsia="ru-RU"/>
        </w:rPr>
      </w:pPr>
    </w:p>
    <w:p w:rsidR="00AD49CE" w:rsidRPr="00414CDF" w:rsidRDefault="00AD49CE" w:rsidP="00AD49CE">
      <w:pPr>
        <w:jc w:val="both"/>
        <w:rPr>
          <w:rFonts w:ascii="Calibri" w:eastAsia="Times New Roman" w:hAnsi="Calibri" w:cs="Times New Roman"/>
          <w:b/>
          <w:sz w:val="24"/>
          <w:szCs w:val="24"/>
          <w:lang w:val="sv-SE" w:eastAsia="ru-RU"/>
        </w:rPr>
      </w:pPr>
      <w:r>
        <w:rPr>
          <w:rFonts w:ascii="Calibri" w:eastAsia="Times New Roman" w:hAnsi="Calibri" w:cs="Times New Roman"/>
          <w:b/>
          <w:noProof/>
          <w:sz w:val="24"/>
          <w:szCs w:val="24"/>
          <w:lang w:eastAsia="ru-RU"/>
        </w:rPr>
        <mc:AlternateContent>
          <mc:Choice Requires="wps">
            <w:drawing>
              <wp:anchor distT="0" distB="0" distL="114300" distR="114300" simplePos="0" relativeHeight="251900928" behindDoc="0" locked="0" layoutInCell="1" allowOverlap="1" wp14:anchorId="5CC44AEF" wp14:editId="717B8F35">
                <wp:simplePos x="0" y="0"/>
                <wp:positionH relativeFrom="column">
                  <wp:posOffset>-539750</wp:posOffset>
                </wp:positionH>
                <wp:positionV relativeFrom="paragraph">
                  <wp:posOffset>-586740</wp:posOffset>
                </wp:positionV>
                <wp:extent cx="2668905" cy="2902585"/>
                <wp:effectExtent l="73660" t="33655" r="67310" b="35560"/>
                <wp:wrapNone/>
                <wp:docPr id="716" name="Шестиугольник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2902585"/>
                        </a:xfrm>
                        <a:prstGeom prst="hexagon">
                          <a:avLst>
                            <a:gd name="adj" fmla="val 25000"/>
                            <a:gd name="vf" fmla="val 11547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16" o:spid="_x0000_s1642" type="#_x0000_t9" style="position:absolute;left:0;text-align:left;margin-left:-42.5pt;margin-top:-46.2pt;width:210.15pt;height:228.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" strokecolor="#9bbb59"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both"/>
        <w:rPr>
          <w:rFonts w:ascii="Calibri" w:eastAsia="Times New Roman" w:hAnsi="Calibri" w:cs="Times New Roman"/>
          <w:b/>
          <w:sz w:val="24"/>
          <w:szCs w:val="24"/>
          <w:lang w:val="sv-SE" w:eastAsia="ru-RU"/>
        </w:rPr>
      </w:pPr>
    </w:p>
    <w:p w:rsidR="00AD49CE" w:rsidRPr="00414CDF" w:rsidRDefault="00AD49CE" w:rsidP="00AD49CE">
      <w:pPr>
        <w:spacing w:after="0" w:line="240" w:lineRule="auto"/>
        <w:jc w:val="right"/>
        <w:rPr>
          <w:rFonts w:ascii="Times New Roman" w:eastAsia="Times New Roman" w:hAnsi="Times New Roman" w:cs="Times New Roman"/>
          <w:sz w:val="24"/>
          <w:szCs w:val="24"/>
          <w:lang w:val="uz-Cyrl-UZ" w:eastAsia="ru-RU"/>
        </w:rPr>
      </w:pPr>
    </w:p>
    <w:p w:rsidR="00AD49CE" w:rsidRPr="00414CDF" w:rsidRDefault="00AD49CE" w:rsidP="00AD49CE">
      <w:pPr>
        <w:jc w:val="right"/>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902976" behindDoc="0" locked="0" layoutInCell="1" allowOverlap="1" wp14:anchorId="2C31E309" wp14:editId="10DF90A3">
                <wp:simplePos x="0" y="0"/>
                <wp:positionH relativeFrom="column">
                  <wp:posOffset>-539750</wp:posOffset>
                </wp:positionH>
                <wp:positionV relativeFrom="paragraph">
                  <wp:posOffset>138430</wp:posOffset>
                </wp:positionV>
                <wp:extent cx="6273165" cy="1605915"/>
                <wp:effectExtent l="102235" t="38735" r="101600" b="31750"/>
                <wp:wrapNone/>
                <wp:docPr id="717" name="Шестиугольник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605915"/>
                        </a:xfrm>
                        <a:prstGeom prst="hexagon">
                          <a:avLst>
                            <a:gd name="adj" fmla="val 97657"/>
                            <a:gd name="vf" fmla="val 115470"/>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D49CE" w:rsidRPr="00146F1F" w:rsidRDefault="00AD49CE" w:rsidP="00AD49CE">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17" o:spid="_x0000_s1643" type="#_x0000_t9" style="position:absolute;left:0;text-align:left;margin-left:-42.5pt;margin-top:10.9pt;width:493.95pt;height:126.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" strokecolor="#8064a2" strokeweight="5pt">
                <v:stroke linestyle="thickThin"/>
                <v:shadow color="#868686"/>
                <v:textbox>
                  <w:txbxContent>
                    <w:p w:rsidR="00AD49CE" w:rsidRPr="00146F1F" w:rsidRDefault="00AD49CE" w:rsidP="00AD49CE">
                      <w:pPr>
                        <w:jc w:val="center"/>
                        <w:rPr>
                          <w:sz w:val="144"/>
                          <w:szCs w:val="144"/>
                          <w:lang w:val="uz-Cyrl-UZ"/>
                        </w:rPr>
                      </w:pPr>
                      <w:r>
                        <w:rPr>
                          <w:sz w:val="144"/>
                          <w:szCs w:val="144"/>
                          <w:lang w:val="uz-Cyrl-UZ"/>
                        </w:rPr>
                        <w:t>?</w:t>
                      </w:r>
                    </w:p>
                  </w:txbxContent>
                </v:textbox>
              </v:shape>
            </w:pict>
          </mc:Fallback>
        </mc:AlternateContent>
      </w: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AD49CE" w:rsidRPr="00414CDF" w:rsidRDefault="00AD49CE" w:rsidP="00AD49CE">
      <w:pPr>
        <w:jc w:val="center"/>
        <w:rPr>
          <w:rFonts w:ascii="Times New Roman" w:eastAsia="Times New Roman" w:hAnsi="Times New Roman" w:cs="Times New Roman"/>
          <w:b/>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color w:val="FF00FF"/>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color w:val="FF00FF"/>
          <w:sz w:val="24"/>
          <w:szCs w:val="24"/>
          <w:lang w:val="uz-Cyrl-UZ" w:eastAsia="ru-RU"/>
        </w:rPr>
      </w:pPr>
    </w:p>
    <w:p w:rsidR="00150626" w:rsidRPr="00AA3A67" w:rsidRDefault="00150626" w:rsidP="00150626">
      <w:pPr>
        <w:spacing w:after="0" w:line="240" w:lineRule="auto"/>
        <w:jc w:val="center"/>
        <w:rPr>
          <w:rFonts w:ascii="Times New Roman" w:eastAsia="Times New Roman" w:hAnsi="Times New Roman" w:cs="Times New Roman"/>
          <w:b/>
          <w:sz w:val="24"/>
          <w:szCs w:val="24"/>
          <w:lang w:val="uz-Cyrl-UZ" w:eastAsia="ru-RU"/>
        </w:rPr>
      </w:pPr>
      <w:r w:rsidRPr="00AA3A67">
        <w:rPr>
          <w:rFonts w:ascii="Times New Roman" w:eastAsia="Times New Roman" w:hAnsi="Times New Roman" w:cs="Times New Roman"/>
          <w:b/>
          <w:sz w:val="24"/>
          <w:szCs w:val="24"/>
          <w:lang w:val="uz-Cyrl-UZ" w:eastAsia="ru-RU"/>
        </w:rPr>
        <w:t>2.18</w:t>
      </w:r>
      <w:r>
        <w:rPr>
          <w:rFonts w:ascii="Times New Roman" w:eastAsia="Times New Roman" w:hAnsi="Times New Roman" w:cs="Times New Roman"/>
          <w:b/>
          <w:sz w:val="24"/>
          <w:szCs w:val="24"/>
          <w:lang w:val="uz-Cyrl-UZ" w:eastAsia="ru-RU"/>
        </w:rPr>
        <w:t xml:space="preserve">  </w:t>
      </w:r>
      <w:r w:rsidRPr="00AA3A67">
        <w:rPr>
          <w:rFonts w:ascii="Times New Roman" w:eastAsia="Times New Roman" w:hAnsi="Times New Roman" w:cs="Times New Roman"/>
          <w:b/>
          <w:sz w:val="24"/>
          <w:szCs w:val="24"/>
          <w:lang w:val="uz-Cyrl-UZ" w:eastAsia="ru-RU"/>
        </w:rPr>
        <w:t xml:space="preserve"> Bosh miyaning yuqumli kasalliklarining kelib chiqish sabablari  va turlari mavzusi bо‘yicha amaliy mashg‘ulotning texnologik modeli</w:t>
      </w:r>
    </w:p>
    <w:p w:rsidR="00150626" w:rsidRPr="00E36DCE" w:rsidRDefault="00150626" w:rsidP="00150626">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150626" w:rsidRPr="00E36DCE"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O’quv soati: 2</w:t>
            </w:r>
            <w:r w:rsidRPr="00E36DCE">
              <w:rPr>
                <w:rFonts w:ascii="Times New Roman" w:eastAsia="Times New Roman" w:hAnsi="Times New Roman" w:cs="Times New Roman"/>
                <w:b/>
                <w:sz w:val="24"/>
                <w:szCs w:val="24"/>
                <w:lang w:val="uz-Cyrl-UZ" w:eastAsia="ru-RU"/>
              </w:rPr>
              <w:t xml:space="preserve"> soat</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b/>
                <w:sz w:val="24"/>
                <w:szCs w:val="24"/>
                <w:lang w:val="uz-Cyrl-UZ" w:eastAsia="ru-RU"/>
              </w:rPr>
            </w:pPr>
            <w:r w:rsidRPr="00E36DCE">
              <w:rPr>
                <w:rFonts w:ascii="Times New Roman" w:eastAsia="Times New Roman" w:hAnsi="Times New Roman" w:cs="Times New Roman"/>
                <w:b/>
                <w:i/>
                <w:iCs/>
                <w:sz w:val="24"/>
                <w:szCs w:val="24"/>
                <w:lang w:eastAsia="ru-RU"/>
              </w:rPr>
              <w:t>Talabalar soni:</w:t>
            </w:r>
            <w:r w:rsidRPr="00E36DCE">
              <w:rPr>
                <w:rFonts w:ascii="Times New Roman" w:eastAsia="Times New Roman" w:hAnsi="Times New Roman" w:cs="Times New Roman"/>
                <w:b/>
                <w:i/>
                <w:iCs/>
                <w:sz w:val="24"/>
                <w:szCs w:val="24"/>
                <w:lang w:val="uz-Cyrl-UZ" w:eastAsia="ru-RU"/>
              </w:rPr>
              <w:t xml:space="preserve"> 30 ta</w:t>
            </w:r>
          </w:p>
        </w:tc>
      </w:tr>
      <w:tr w:rsidR="00150626" w:rsidRPr="00E36DCE"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eastAsia="ru-RU"/>
              </w:rPr>
              <w:t>O’quv ma</w:t>
            </w:r>
            <w:r>
              <w:rPr>
                <w:rFonts w:ascii="Times New Roman" w:eastAsia="Times New Roman" w:hAnsi="Times New Roman" w:cs="Times New Roman"/>
                <w:b/>
                <w:i/>
                <w:iCs/>
                <w:sz w:val="24"/>
                <w:szCs w:val="24"/>
                <w:lang w:eastAsia="ru-RU"/>
              </w:rPr>
              <w:t>shg</w:t>
            </w:r>
            <w:r w:rsidRPr="00E36DCE">
              <w:rPr>
                <w:rFonts w:ascii="Times New Roman" w:eastAsia="Times New Roman" w:hAnsi="Times New Roman" w:cs="Times New Roman"/>
                <w:b/>
                <w:i/>
                <w:iCs/>
                <w:sz w:val="24"/>
                <w:szCs w:val="24"/>
                <w:lang w:eastAsia="ru-RU"/>
              </w:rPr>
              <w:t xml:space="preserve">’ulotining </w:t>
            </w:r>
            <w:r>
              <w:rPr>
                <w:rFonts w:ascii="Times New Roman" w:eastAsia="Times New Roman" w:hAnsi="Times New Roman" w:cs="Times New Roman"/>
                <w:b/>
                <w:i/>
                <w:iCs/>
                <w:sz w:val="24"/>
                <w:szCs w:val="24"/>
                <w:lang w:eastAsia="ru-RU"/>
              </w:rPr>
              <w:t>sha</w:t>
            </w:r>
            <w:r w:rsidRPr="00E36DCE">
              <w:rPr>
                <w:rFonts w:ascii="Times New Roman" w:eastAsia="Times New Roman" w:hAnsi="Times New Roman" w:cs="Times New Roman"/>
                <w:b/>
                <w:i/>
                <w:iCs/>
                <w:sz w:val="24"/>
                <w:szCs w:val="24"/>
                <w:lang w:eastAsia="ru-RU"/>
              </w:rPr>
              <w:t>kli</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eastAsia="ru-RU"/>
              </w:rPr>
              <w:t xml:space="preserve">Bilimlarni mustahkamlash va </w:t>
            </w:r>
            <w:r>
              <w:rPr>
                <w:rFonts w:ascii="Times New Roman" w:eastAsia="Times New Roman" w:hAnsi="Times New Roman" w:cs="Times New Roman"/>
                <w:b/>
                <w:sz w:val="24"/>
                <w:szCs w:val="24"/>
                <w:lang w:eastAsia="ru-RU"/>
              </w:rPr>
              <w:t>chu</w:t>
            </w:r>
            <w:r w:rsidRPr="00E36DCE">
              <w:rPr>
                <w:rFonts w:ascii="Times New Roman" w:eastAsia="Times New Roman" w:hAnsi="Times New Roman" w:cs="Times New Roman"/>
                <w:b/>
                <w:sz w:val="24"/>
                <w:szCs w:val="24"/>
                <w:lang w:eastAsia="ru-RU"/>
              </w:rPr>
              <w:t>qurla</w:t>
            </w:r>
            <w:r>
              <w:rPr>
                <w:rFonts w:ascii="Times New Roman" w:eastAsia="Times New Roman" w:hAnsi="Times New Roman" w:cs="Times New Roman"/>
                <w:b/>
                <w:sz w:val="24"/>
                <w:szCs w:val="24"/>
                <w:lang w:eastAsia="ru-RU"/>
              </w:rPr>
              <w:t>sht</w:t>
            </w:r>
            <w:r w:rsidRPr="00E36DCE">
              <w:rPr>
                <w:rFonts w:ascii="Times New Roman" w:eastAsia="Times New Roman" w:hAnsi="Times New Roman" w:cs="Times New Roman"/>
                <w:b/>
                <w:sz w:val="24"/>
                <w:szCs w:val="24"/>
                <w:lang w:eastAsia="ru-RU"/>
              </w:rPr>
              <w:t>irish</w:t>
            </w:r>
          </w:p>
        </w:tc>
      </w:tr>
      <w:tr w:rsidR="00150626" w:rsidRPr="00AA3A67" w:rsidTr="00935E3B">
        <w:trPr>
          <w:trHeight w:val="1645"/>
        </w:trPr>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val="uz-Cyrl-UZ" w:eastAsia="ru-RU"/>
              </w:rPr>
              <w:t xml:space="preserve"> Amaliy ma</w:t>
            </w:r>
            <w:r>
              <w:rPr>
                <w:rFonts w:ascii="Times New Roman" w:eastAsia="Times New Roman" w:hAnsi="Times New Roman" w:cs="Times New Roman"/>
                <w:b/>
                <w:i/>
                <w:iCs/>
                <w:sz w:val="24"/>
                <w:szCs w:val="24"/>
                <w:lang w:val="uz-Cyrl-UZ" w:eastAsia="ru-RU"/>
              </w:rPr>
              <w:t>shg</w:t>
            </w:r>
            <w:r w:rsidRPr="00E36DCE">
              <w:rPr>
                <w:rFonts w:ascii="Times New Roman" w:eastAsia="Times New Roman" w:hAnsi="Times New Roman" w:cs="Times New Roman"/>
                <w:b/>
                <w:i/>
                <w:iCs/>
                <w:sz w:val="24"/>
                <w:szCs w:val="24"/>
                <w:lang w:val="uz-Cyrl-UZ" w:eastAsia="ru-RU"/>
              </w:rPr>
              <w:t xml:space="preserve">’ulot </w:t>
            </w:r>
            <w:r w:rsidRPr="00E36DCE">
              <w:rPr>
                <w:rFonts w:ascii="Times New Roman" w:eastAsia="Times New Roman" w:hAnsi="Times New Roman" w:cs="Times New Roman"/>
                <w:b/>
                <w:i/>
                <w:iCs/>
                <w:sz w:val="24"/>
                <w:szCs w:val="24"/>
                <w:lang w:eastAsia="ru-RU"/>
              </w:rPr>
              <w:t xml:space="preserve"> rejasi:</w:t>
            </w:r>
          </w:p>
        </w:tc>
        <w:tc>
          <w:tcPr>
            <w:tcW w:w="5330" w:type="dxa"/>
          </w:tcPr>
          <w:p w:rsidR="00150626" w:rsidRPr="00AA3A67" w:rsidRDefault="00150626" w:rsidP="00935E3B">
            <w:pPr>
              <w:rPr>
                <w:color w:val="000000" w:themeColor="text1"/>
                <w:sz w:val="40"/>
                <w:szCs w:val="40"/>
              </w:rPr>
            </w:pPr>
            <w:r w:rsidRPr="00E36DCE">
              <w:rPr>
                <w:rFonts w:ascii="Times New Roman CYR" w:eastAsia="Times New Roman" w:hAnsi="Times New Roman CYR" w:cs="Times New Roman CYR"/>
                <w:sz w:val="24"/>
                <w:szCs w:val="24"/>
                <w:lang w:val="uz-Cyrl-UZ" w:eastAsia="ru-RU"/>
              </w:rPr>
              <w:t xml:space="preserve">1. </w:t>
            </w:r>
            <w:r w:rsidRPr="00AA3A67">
              <w:rPr>
                <w:rFonts w:ascii="Times New Roman CYR" w:eastAsia="Times New Roman" w:hAnsi="Times New Roman CYR" w:cs="Times New Roman CYR"/>
                <w:sz w:val="24"/>
                <w:szCs w:val="24"/>
                <w:lang w:val="uz-Cyrl-UZ" w:eastAsia="ru-RU"/>
              </w:rPr>
              <w:t>Bosh miyaning yuqumli kasalliklarining kelib chiqish sabablari  va turlari</w:t>
            </w:r>
            <w:r w:rsidRPr="00E36DCE">
              <w:rPr>
                <w:rFonts w:ascii="Times New Roman CYR" w:eastAsia="Times New Roman" w:hAnsi="Times New Roman CYR" w:cs="Times New Roman CYR"/>
                <w:sz w:val="24"/>
                <w:szCs w:val="24"/>
                <w:lang w:val="uz-Cyrl-UZ" w:eastAsia="ru-RU"/>
              </w:rPr>
              <w:t xml:space="preserve"> </w:t>
            </w:r>
            <w:r w:rsidRPr="00FE5D98">
              <w:rPr>
                <w:color w:val="000000" w:themeColor="text1"/>
                <w:lang w:val="uz-Cyrl-UZ"/>
              </w:rPr>
              <w:t>Demensiya</w:t>
            </w:r>
            <w:r w:rsidRPr="00AA3A67">
              <w:rPr>
                <w:color w:val="000000" w:themeColor="text1"/>
                <w:sz w:val="40"/>
                <w:szCs w:val="40"/>
              </w:rPr>
              <w:t xml:space="preserve"> </w:t>
            </w:r>
            <w:r>
              <w:rPr>
                <w:rFonts w:ascii="Times New Roman CYR" w:eastAsia="Times New Roman" w:hAnsi="Times New Roman CYR" w:cs="Times New Roman CYR"/>
                <w:sz w:val="24"/>
                <w:szCs w:val="24"/>
                <w:lang w:val="uz-Cyrl-UZ" w:eastAsia="ru-RU"/>
              </w:rPr>
              <w:t>xakida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kelib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chikish</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sabablarini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urganish</w:t>
            </w:r>
          </w:p>
          <w:p w:rsidR="00150626" w:rsidRPr="00AA3A67" w:rsidRDefault="00150626" w:rsidP="00935E3B">
            <w:pPr>
              <w:rPr>
                <w:color w:val="000000" w:themeColor="text1"/>
                <w:sz w:val="40"/>
                <w:szCs w:val="40"/>
                <w:lang w:val="uz-Cyrl-UZ"/>
              </w:rPr>
            </w:pPr>
            <w:r w:rsidRPr="00E36DCE">
              <w:rPr>
                <w:rFonts w:ascii="Times New Roman CYR" w:eastAsia="Times New Roman" w:hAnsi="Times New Roman CYR" w:cs="Times New Roman CYR"/>
                <w:sz w:val="24"/>
                <w:szCs w:val="24"/>
                <w:lang w:val="uz-Cyrl-UZ" w:eastAsia="ru-RU"/>
              </w:rPr>
              <w:t xml:space="preserve">2.   </w:t>
            </w:r>
            <w:r w:rsidRPr="00AA3A67">
              <w:rPr>
                <w:rFonts w:ascii="Times New Roman CYR" w:eastAsia="Times New Roman" w:hAnsi="Times New Roman CYR" w:cs="Times New Roman CYR"/>
                <w:sz w:val="24"/>
                <w:szCs w:val="24"/>
                <w:lang w:val="uz-Cyrl-UZ" w:eastAsia="ru-RU"/>
              </w:rPr>
              <w:t xml:space="preserve">Bosh miyaning yuqumli kasalliklarining kelib chiqish sabablari  va turlari </w:t>
            </w:r>
            <w:r w:rsidRPr="00FE5D98">
              <w:rPr>
                <w:color w:val="000000" w:themeColor="text1"/>
                <w:lang w:val="uz-Cyrl-UZ"/>
              </w:rPr>
              <w:t>Demensiya</w:t>
            </w:r>
            <w:r>
              <w:rPr>
                <w:rFonts w:ascii="Times New Roman CYR" w:eastAsia="Times New Roman" w:hAnsi="Times New Roman CYR" w:cs="Times New Roman CYR"/>
                <w:sz w:val="24"/>
                <w:szCs w:val="24"/>
                <w:lang w:val="uz-Cyrl-UZ" w:eastAsia="ru-RU"/>
              </w:rPr>
              <w:t>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klinik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kurinishlari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ular</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bilan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olib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boriladigan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o’rganish.</w:t>
            </w:r>
          </w:p>
        </w:tc>
      </w:tr>
      <w:tr w:rsidR="00150626" w:rsidRPr="00150626" w:rsidTr="00935E3B">
        <w:tc>
          <w:tcPr>
            <w:tcW w:w="3956" w:type="dxa"/>
          </w:tcPr>
          <w:p w:rsidR="00150626" w:rsidRPr="00E36DCE" w:rsidRDefault="00150626" w:rsidP="00935E3B">
            <w:pPr>
              <w:spacing w:after="0" w:line="240" w:lineRule="auto"/>
              <w:ind w:left="3038" w:hanging="3038"/>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Ma</w:t>
            </w:r>
            <w:r>
              <w:rPr>
                <w:rFonts w:ascii="Times New Roman" w:eastAsia="Times New Roman" w:hAnsi="Times New Roman" w:cs="Times New Roman"/>
                <w:b/>
                <w:i/>
                <w:iCs/>
                <w:sz w:val="24"/>
                <w:szCs w:val="24"/>
                <w:lang w:val="uz-Cyrl-UZ" w:eastAsia="ru-RU"/>
              </w:rPr>
              <w:t>shg</w:t>
            </w:r>
            <w:r w:rsidRPr="00E36DCE">
              <w:rPr>
                <w:rFonts w:ascii="Times New Roman" w:eastAsia="Times New Roman" w:hAnsi="Times New Roman" w:cs="Times New Roman"/>
                <w:b/>
                <w:i/>
                <w:iCs/>
                <w:sz w:val="24"/>
                <w:szCs w:val="24"/>
                <w:lang w:val="uz-Cyrl-UZ" w:eastAsia="ru-RU"/>
              </w:rPr>
              <w:t>’ulotning</w:t>
            </w:r>
          </w:p>
          <w:p w:rsidR="00150626" w:rsidRPr="00E36DCE" w:rsidRDefault="00150626" w:rsidP="00935E3B">
            <w:pPr>
              <w:spacing w:after="0" w:line="240" w:lineRule="auto"/>
              <w:ind w:left="3038" w:hanging="3038"/>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b/>
                <w:i/>
                <w:iCs/>
                <w:sz w:val="24"/>
                <w:szCs w:val="24"/>
                <w:lang w:val="uz-Cyrl-UZ" w:eastAsia="ru-RU"/>
              </w:rPr>
              <w:t xml:space="preserve">      maqsadi:</w:t>
            </w:r>
            <w:r w:rsidRPr="00E36DCE">
              <w:rPr>
                <w:rFonts w:ascii="Times New Roman" w:eastAsia="Times New Roman" w:hAnsi="Times New Roman" w:cs="Times New Roman"/>
                <w:i/>
                <w:iCs/>
                <w:sz w:val="24"/>
                <w:szCs w:val="24"/>
                <w:lang w:val="uz-Cyrl-UZ" w:eastAsia="ru-RU"/>
              </w:rPr>
              <w:t xml:space="preserve"> </w:t>
            </w:r>
          </w:p>
        </w:tc>
        <w:tc>
          <w:tcPr>
            <w:tcW w:w="5330" w:type="dxa"/>
          </w:tcPr>
          <w:p w:rsidR="00150626" w:rsidRPr="00AA3A67" w:rsidRDefault="00150626" w:rsidP="00935E3B">
            <w:pPr>
              <w:rPr>
                <w:color w:val="000000" w:themeColor="text1"/>
                <w:sz w:val="40"/>
                <w:szCs w:val="40"/>
                <w:lang w:val="uz-Cyrl-UZ"/>
              </w:rPr>
            </w:pPr>
            <w:r w:rsidRPr="00E36DCE">
              <w:rPr>
                <w:rFonts w:ascii="Times New Roman" w:eastAsia="Times New Roman" w:hAnsi="Times New Roman" w:cs="Times New Roman"/>
                <w:sz w:val="24"/>
                <w:szCs w:val="24"/>
                <w:lang w:val="uz-Cyrl-UZ" w:eastAsia="ru-RU"/>
              </w:rPr>
              <w:t xml:space="preserve">       Talabalarni </w:t>
            </w:r>
            <w:r w:rsidRPr="00AA3A67">
              <w:rPr>
                <w:rFonts w:ascii="Times New Roman" w:eastAsia="Times New Roman" w:hAnsi="Times New Roman" w:cs="Times New Roman"/>
                <w:sz w:val="24"/>
                <w:szCs w:val="24"/>
                <w:lang w:val="uz-Cyrl-UZ" w:eastAsia="ru-RU"/>
              </w:rPr>
              <w:t xml:space="preserve">Bosh miyaning yuqumli kasalliklarining kelib chiqish sabablari  va turlari </w:t>
            </w:r>
            <w:r w:rsidRPr="00FE5D98">
              <w:rPr>
                <w:color w:val="000000" w:themeColor="text1"/>
                <w:lang w:val="uz-Cyrl-UZ"/>
              </w:rPr>
              <w:t>Demensiya</w:t>
            </w:r>
            <w:r>
              <w:rPr>
                <w:rFonts w:ascii="Times New Roman CYR" w:eastAsia="Times New Roman" w:hAnsi="Times New Roman CYR" w:cs="Times New Roman CYR"/>
                <w:sz w:val="24"/>
                <w:szCs w:val="24"/>
                <w:lang w:val="uz-Cyrl-UZ" w:eastAsia="ru-RU"/>
              </w:rPr>
              <w:t>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klinik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kurinishlari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ular</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lastRenderedPageBreak/>
              <w:t>bilan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olib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boriladigan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w:t>
            </w:r>
            <w:r w:rsidRPr="00E36DCE">
              <w:rPr>
                <w:rFonts w:ascii="Times New Roman" w:eastAsia="Times New Roman" w:hAnsi="Times New Roman" w:cs="Times New Roman"/>
                <w:sz w:val="24"/>
                <w:szCs w:val="24"/>
                <w:lang w:val="uz-Cyrl-UZ" w:eastAsia="ru-RU"/>
              </w:rPr>
              <w:t>bilan tani</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sh b</w:t>
            </w:r>
            <w:r>
              <w:rPr>
                <w:rFonts w:ascii="Times New Roman" w:eastAsia="Times New Roman" w:hAnsi="Times New Roman" w:cs="Times New Roman"/>
                <w:sz w:val="24"/>
                <w:szCs w:val="24"/>
                <w:lang w:val="uz-Cyrl-UZ" w:eastAsia="ru-RU"/>
              </w:rPr>
              <w:t>oy</w:t>
            </w:r>
            <w:r w:rsidRPr="00E36DCE">
              <w:rPr>
                <w:rFonts w:ascii="Times New Roman" w:eastAsia="Times New Roman" w:hAnsi="Times New Roman" w:cs="Times New Roman"/>
                <w:sz w:val="24"/>
                <w:szCs w:val="24"/>
                <w:lang w:val="uz-Cyrl-UZ" w:eastAsia="ru-RU"/>
              </w:rPr>
              <w:t>i</w:t>
            </w:r>
            <w:r>
              <w:rPr>
                <w:rFonts w:ascii="Times New Roman" w:eastAsia="Times New Roman" w:hAnsi="Times New Roman" w:cs="Times New Roman"/>
                <w:sz w:val="24"/>
                <w:szCs w:val="24"/>
                <w:lang w:val="uz-Cyrl-UZ" w:eastAsia="ru-RU"/>
              </w:rPr>
              <w:t>cha</w:t>
            </w:r>
            <w:r w:rsidRPr="00E36DCE">
              <w:rPr>
                <w:rFonts w:ascii="Times New Roman" w:eastAsia="Times New Roman" w:hAnsi="Times New Roman" w:cs="Times New Roman"/>
                <w:sz w:val="24"/>
                <w:szCs w:val="24"/>
                <w:lang w:val="uz-Cyrl-UZ" w:eastAsia="ru-RU"/>
              </w:rPr>
              <w:t xml:space="preserve"> bilimlar bilan qurollantirish.</w:t>
            </w:r>
          </w:p>
        </w:tc>
      </w:tr>
      <w:tr w:rsidR="00150626" w:rsidRPr="00150626" w:rsidTr="00935E3B">
        <w:trPr>
          <w:trHeight w:val="2432"/>
        </w:trPr>
        <w:tc>
          <w:tcPr>
            <w:tcW w:w="3956" w:type="dxa"/>
          </w:tcPr>
          <w:p w:rsidR="00150626" w:rsidRPr="00E36DCE" w:rsidRDefault="00150626" w:rsidP="00935E3B">
            <w:pPr>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lastRenderedPageBreak/>
              <w:t>Pedagogik vazifalar:</w:t>
            </w:r>
          </w:p>
          <w:p w:rsidR="00150626" w:rsidRPr="00FE5D98" w:rsidRDefault="00150626" w:rsidP="00935E3B">
            <w:pPr>
              <w:rPr>
                <w:color w:val="000000" w:themeColor="text1"/>
                <w:sz w:val="40"/>
                <w:szCs w:val="40"/>
                <w:lang w:val="en-US"/>
              </w:rPr>
            </w:pPr>
            <w:r w:rsidRPr="00E36DCE">
              <w:rPr>
                <w:rFonts w:ascii="Times New Roman CYR" w:eastAsia="Times New Roman" w:hAnsi="Times New Roman CYR" w:cs="Times New Roman CYR"/>
                <w:sz w:val="24"/>
                <w:szCs w:val="24"/>
                <w:lang w:val="uz-Cyrl-UZ" w:eastAsia="ru-RU"/>
              </w:rPr>
              <w:t xml:space="preserve">1. </w:t>
            </w:r>
            <w:r w:rsidRPr="00AA3A67">
              <w:rPr>
                <w:rFonts w:ascii="Times New Roman CYR" w:eastAsia="Times New Roman" w:hAnsi="Times New Roman CYR" w:cs="Times New Roman CYR"/>
                <w:sz w:val="24"/>
                <w:szCs w:val="24"/>
                <w:lang w:val="uz-Cyrl-UZ" w:eastAsia="ru-RU"/>
              </w:rPr>
              <w:t xml:space="preserve">Bosh miyaning yuqumli kasalliklarining kelib chiqish sabablari  va turlari </w:t>
            </w:r>
            <w:r w:rsidRPr="00FE5D98">
              <w:rPr>
                <w:color w:val="000000" w:themeColor="text1"/>
                <w:lang w:val="uz-Cyrl-UZ"/>
              </w:rPr>
              <w:t>Demensiya</w:t>
            </w:r>
            <w:r w:rsidRPr="00AA3A67">
              <w:rPr>
                <w:color w:val="000000" w:themeColor="text1"/>
                <w:sz w:val="40"/>
                <w:szCs w:val="40"/>
                <w:lang w:val="uz-Cyrl-UZ"/>
              </w:rPr>
              <w:t xml:space="preserve"> </w:t>
            </w:r>
            <w:r>
              <w:rPr>
                <w:rFonts w:ascii="Times New Roman CYR" w:eastAsia="Times New Roman" w:hAnsi="Times New Roman CYR" w:cs="Times New Roman CYR"/>
                <w:sz w:val="24"/>
                <w:szCs w:val="24"/>
                <w:lang w:val="uz-Cyrl-UZ" w:eastAsia="ru-RU"/>
              </w:rPr>
              <w:t>xakida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kelib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chikish</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sabablari</w:t>
            </w:r>
            <w:r w:rsidRPr="00E36DCE">
              <w:rPr>
                <w:rFonts w:ascii="Times New Roman CYR" w:eastAsia="Times New Roman" w:hAnsi="Times New Roman CYR" w:cs="Times New Roman CYR"/>
                <w:sz w:val="24"/>
                <w:szCs w:val="24"/>
                <w:lang w:val="uz-Cyrl-UZ" w:eastAsia="ru-RU"/>
              </w:rPr>
              <w:t xml:space="preserve"> bilan tani</w:t>
            </w:r>
            <w:r>
              <w:rPr>
                <w:rFonts w:ascii="Times New Roman CYR" w:eastAsia="Times New Roman" w:hAnsi="Times New Roman CYR" w:cs="Times New Roman CYR"/>
                <w:sz w:val="24"/>
                <w:szCs w:val="24"/>
                <w:lang w:val="uz-Cyrl-UZ" w:eastAsia="ru-RU"/>
              </w:rPr>
              <w:t>sht</w:t>
            </w:r>
            <w:r w:rsidRPr="00E36DCE">
              <w:rPr>
                <w:rFonts w:ascii="Times New Roman CYR" w:eastAsia="Times New Roman" w:hAnsi="Times New Roman CYR" w:cs="Times New Roman CYR"/>
                <w:sz w:val="24"/>
                <w:szCs w:val="24"/>
                <w:lang w:val="uz-Cyrl-UZ" w:eastAsia="ru-RU"/>
              </w:rPr>
              <w:t xml:space="preserve">irish.      2. </w:t>
            </w:r>
            <w:r w:rsidRPr="00FE5D98">
              <w:rPr>
                <w:color w:val="000000" w:themeColor="text1"/>
                <w:lang w:val="uz-Cyrl-UZ"/>
              </w:rPr>
              <w:t>Demensiya</w:t>
            </w:r>
            <w:r>
              <w:rPr>
                <w:rFonts w:ascii="Times New Roman CYR" w:eastAsia="Times New Roman" w:hAnsi="Times New Roman CYR" w:cs="Times New Roman CYR"/>
                <w:sz w:val="24"/>
                <w:szCs w:val="24"/>
                <w:lang w:val="uz-Cyrl-UZ" w:eastAsia="ru-RU"/>
              </w:rPr>
              <w:t>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turlari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klinik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kurinishlari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ular</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bilan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olib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boriladigan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o’rgani</w:t>
            </w:r>
            <w:r>
              <w:rPr>
                <w:rFonts w:ascii="Times New Roman CYR" w:eastAsia="Times New Roman" w:hAnsi="Times New Roman CYR" w:cs="Times New Roman CYR"/>
                <w:sz w:val="24"/>
                <w:szCs w:val="24"/>
                <w:lang w:val="uz-Cyrl-UZ" w:eastAsia="ru-RU"/>
              </w:rPr>
              <w:t>shg</w:t>
            </w:r>
            <w:r w:rsidRPr="00E36DCE">
              <w:rPr>
                <w:rFonts w:ascii="Times New Roman CYR" w:eastAsia="Times New Roman" w:hAnsi="Times New Roman CYR" w:cs="Times New Roman CYR"/>
                <w:sz w:val="24"/>
                <w:szCs w:val="24"/>
                <w:lang w:val="uz-Cyrl-UZ" w:eastAsia="ru-RU"/>
              </w:rPr>
              <w:t xml:space="preserve">a </w:t>
            </w:r>
            <w:r>
              <w:rPr>
                <w:rFonts w:ascii="Times New Roman CYR" w:eastAsia="Times New Roman" w:hAnsi="Times New Roman CYR" w:cs="Times New Roman CYR"/>
                <w:sz w:val="24"/>
                <w:szCs w:val="24"/>
                <w:lang w:val="uz-Cyrl-UZ" w:eastAsia="ru-RU"/>
              </w:rPr>
              <w:t>yor</w:t>
            </w:r>
            <w:r w:rsidRPr="00E36DCE">
              <w:rPr>
                <w:rFonts w:ascii="Times New Roman CYR" w:eastAsia="Times New Roman" w:hAnsi="Times New Roman CYR" w:cs="Times New Roman CYR"/>
                <w:sz w:val="24"/>
                <w:szCs w:val="24"/>
                <w:lang w:val="uz-Cyrl-UZ" w:eastAsia="ru-RU"/>
              </w:rPr>
              <w:t>dam berish.</w:t>
            </w:r>
          </w:p>
        </w:tc>
        <w:tc>
          <w:tcPr>
            <w:tcW w:w="5330" w:type="dxa"/>
          </w:tcPr>
          <w:p w:rsidR="00150626" w:rsidRPr="00E36DCE" w:rsidRDefault="00150626" w:rsidP="00935E3B">
            <w:pPr>
              <w:jc w:val="both"/>
              <w:rPr>
                <w:rFonts w:ascii="Times New Roman CYR" w:eastAsia="Times New Roman" w:hAnsi="Times New Roman CYR" w:cs="Times New Roman CYR"/>
                <w:sz w:val="24"/>
                <w:szCs w:val="24"/>
                <w:lang w:val="uz-Cyrl-UZ" w:eastAsia="ru-RU"/>
              </w:rPr>
            </w:pPr>
            <w:r w:rsidRPr="00E36DCE">
              <w:rPr>
                <w:rFonts w:ascii="Times New Roman" w:eastAsia="Times New Roman" w:hAnsi="Times New Roman" w:cs="Times New Roman"/>
                <w:b/>
                <w:i/>
                <w:iCs/>
                <w:sz w:val="24"/>
                <w:szCs w:val="24"/>
                <w:lang w:val="uz-Cyrl-UZ" w:eastAsia="ru-RU"/>
              </w:rPr>
              <w:t>O’quv faoli</w:t>
            </w:r>
            <w:r>
              <w:rPr>
                <w:rFonts w:ascii="Times New Roman" w:eastAsia="Times New Roman" w:hAnsi="Times New Roman" w:cs="Times New Roman"/>
                <w:b/>
                <w:i/>
                <w:iCs/>
                <w:sz w:val="24"/>
                <w:szCs w:val="24"/>
                <w:lang w:val="uz-Cyrl-UZ" w:eastAsia="ru-RU"/>
              </w:rPr>
              <w:t>yat</w:t>
            </w:r>
            <w:r w:rsidRPr="00E36DCE">
              <w:rPr>
                <w:rFonts w:ascii="Times New Roman" w:eastAsia="Times New Roman" w:hAnsi="Times New Roman" w:cs="Times New Roman"/>
                <w:b/>
                <w:i/>
                <w:iCs/>
                <w:sz w:val="24"/>
                <w:szCs w:val="24"/>
                <w:lang w:val="uz-Cyrl-UZ" w:eastAsia="ru-RU"/>
              </w:rPr>
              <w:t>ining natijalari:</w:t>
            </w:r>
          </w:p>
          <w:p w:rsidR="00150626" w:rsidRPr="00AA3A67" w:rsidRDefault="00150626" w:rsidP="00935E3B">
            <w:pPr>
              <w:rPr>
                <w:color w:val="000000" w:themeColor="text1"/>
                <w:sz w:val="40"/>
                <w:szCs w:val="40"/>
                <w:lang w:val="uz-Cyrl-UZ"/>
              </w:rPr>
            </w:pPr>
            <w:r w:rsidRPr="00E36DCE">
              <w:rPr>
                <w:rFonts w:ascii="Times New Roman CYR" w:eastAsia="Times New Roman" w:hAnsi="Times New Roman CYR" w:cs="Times New Roman CYR"/>
                <w:sz w:val="24"/>
                <w:szCs w:val="24"/>
                <w:lang w:val="uz-Cyrl-UZ" w:eastAsia="ru-RU"/>
              </w:rPr>
              <w:t>1.</w:t>
            </w:r>
            <w:r w:rsidRPr="00AA3A67">
              <w:rPr>
                <w:lang w:val="uz-Cyrl-UZ"/>
              </w:rPr>
              <w:t xml:space="preserve"> </w:t>
            </w:r>
            <w:r w:rsidRPr="00AA3A67">
              <w:rPr>
                <w:rFonts w:ascii="Times New Roman CYR" w:eastAsia="Times New Roman" w:hAnsi="Times New Roman CYR" w:cs="Times New Roman CYR"/>
                <w:sz w:val="24"/>
                <w:szCs w:val="24"/>
                <w:lang w:val="uz-Cyrl-UZ" w:eastAsia="ru-RU"/>
              </w:rPr>
              <w:t>Bosh miyaning yuqumli kasalliklarining kelib chiqish sabablari  va turlari</w:t>
            </w:r>
            <w:r w:rsidRPr="00E36DCE">
              <w:rPr>
                <w:rFonts w:ascii="Times New Roman CYR" w:eastAsia="Times New Roman" w:hAnsi="Times New Roman CYR" w:cs="Times New Roman CYR"/>
                <w:sz w:val="24"/>
                <w:szCs w:val="24"/>
                <w:lang w:val="uz-Cyrl-UZ" w:eastAsia="ru-RU"/>
              </w:rPr>
              <w:t xml:space="preserve"> </w:t>
            </w:r>
            <w:r w:rsidRPr="00FE5D98">
              <w:rPr>
                <w:color w:val="000000" w:themeColor="text1"/>
                <w:lang w:val="uz-Cyrl-UZ"/>
              </w:rPr>
              <w:t>Demensiya</w:t>
            </w:r>
            <w:r>
              <w:rPr>
                <w:rFonts w:ascii="Times New Roman CYR" w:eastAsia="Times New Roman" w:hAnsi="Times New Roman CYR" w:cs="Times New Roman CYR"/>
                <w:sz w:val="24"/>
                <w:szCs w:val="24"/>
                <w:lang w:val="uz-Cyrl-UZ" w:eastAsia="ru-RU"/>
              </w:rPr>
              <w:t>xakida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tushuncha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uning</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kelib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chikish</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sabablarini</w:t>
            </w:r>
            <w:r w:rsidRPr="00E36DCE">
              <w:rPr>
                <w:rFonts w:ascii="Times New Roman CYR" w:eastAsia="Times New Roman" w:hAnsi="Times New Roman CYR" w:cs="Times New Roman CYR"/>
                <w:sz w:val="24"/>
                <w:szCs w:val="24"/>
                <w:lang w:val="uz-Cyrl-UZ" w:eastAsia="ru-RU"/>
              </w:rPr>
              <w:t xml:space="preserve">  bilib oladilar. </w:t>
            </w:r>
          </w:p>
          <w:p w:rsidR="00150626" w:rsidRPr="00FE5D98" w:rsidRDefault="00150626" w:rsidP="00935E3B">
            <w:pPr>
              <w:rPr>
                <w:color w:val="000000" w:themeColor="text1"/>
                <w:sz w:val="40"/>
                <w:szCs w:val="40"/>
                <w:lang w:val="en-US"/>
              </w:rPr>
            </w:pPr>
            <w:r w:rsidRPr="00E36DCE">
              <w:rPr>
                <w:rFonts w:ascii="Times New Roman CYR" w:eastAsia="Times New Roman" w:hAnsi="Times New Roman CYR" w:cs="Times New Roman CYR"/>
                <w:sz w:val="24"/>
                <w:szCs w:val="24"/>
                <w:lang w:val="uz-Cyrl-UZ" w:eastAsia="ru-RU"/>
              </w:rPr>
              <w:t>2.</w:t>
            </w:r>
            <w:r w:rsidRPr="00E36DCE">
              <w:rPr>
                <w:rFonts w:ascii="Times New Roman" w:eastAsia="Times New Roman" w:hAnsi="Times New Roman" w:cs="Times New Roman"/>
                <w:b/>
                <w:sz w:val="24"/>
                <w:szCs w:val="24"/>
                <w:lang w:val="uz-Cyrl-UZ" w:eastAsia="ru-RU"/>
              </w:rPr>
              <w:t xml:space="preserve"> </w:t>
            </w:r>
            <w:r w:rsidRPr="00FE5D98">
              <w:rPr>
                <w:color w:val="000000" w:themeColor="text1"/>
                <w:lang w:val="uz-Cyrl-UZ"/>
              </w:rPr>
              <w:t>Demensiya</w:t>
            </w:r>
            <w:r>
              <w:rPr>
                <w:color w:val="000000" w:themeColor="text1"/>
                <w:sz w:val="40"/>
                <w:szCs w:val="40"/>
                <w:lang w:val="en-US"/>
              </w:rPr>
              <w:t xml:space="preserve"> </w:t>
            </w:r>
            <w:r>
              <w:rPr>
                <w:rFonts w:ascii="Times New Roman CYR" w:eastAsia="Times New Roman" w:hAnsi="Times New Roman CYR" w:cs="Times New Roman CYR"/>
                <w:sz w:val="24"/>
                <w:szCs w:val="24"/>
                <w:lang w:val="uz-Cyrl-UZ" w:eastAsia="ru-RU"/>
              </w:rPr>
              <w:t>turlari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klinik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kurinishlari</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va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ular</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bilan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olib</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boriladigan</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bilib oladilar</w:t>
            </w:r>
          </w:p>
        </w:tc>
      </w:tr>
      <w:tr w:rsidR="00150626" w:rsidRPr="00150626"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Ta`lim metodlari</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“Qanday?” metodi, savol-javob, suhbat, pinbord texnikasi</w:t>
            </w:r>
          </w:p>
        </w:tc>
      </w:tr>
      <w:tr w:rsidR="00150626" w:rsidRPr="00150626"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 xml:space="preserve">Ta`lim </w:t>
            </w:r>
            <w:r>
              <w:rPr>
                <w:rFonts w:ascii="Times New Roman" w:eastAsia="Times New Roman" w:hAnsi="Times New Roman" w:cs="Times New Roman"/>
                <w:b/>
                <w:i/>
                <w:iCs/>
                <w:sz w:val="24"/>
                <w:szCs w:val="24"/>
                <w:lang w:val="uz-Cyrl-UZ" w:eastAsia="ru-RU"/>
              </w:rPr>
              <w:t>sha</w:t>
            </w:r>
            <w:r w:rsidRPr="00E36DCE">
              <w:rPr>
                <w:rFonts w:ascii="Times New Roman" w:eastAsia="Times New Roman" w:hAnsi="Times New Roman" w:cs="Times New Roman"/>
                <w:b/>
                <w:i/>
                <w:iCs/>
                <w:sz w:val="24"/>
                <w:szCs w:val="24"/>
                <w:lang w:val="uz-Cyrl-UZ" w:eastAsia="ru-RU"/>
              </w:rPr>
              <w:t>kllari</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Jamoaviy, guruhlarda va </w:t>
            </w:r>
            <w:r>
              <w:rPr>
                <w:rFonts w:ascii="Times New Roman" w:eastAsia="Times New Roman" w:hAnsi="Times New Roman" w:cs="Times New Roman"/>
                <w:sz w:val="24"/>
                <w:szCs w:val="24"/>
                <w:lang w:val="uz-Cyrl-UZ" w:eastAsia="ru-RU"/>
              </w:rPr>
              <w:t>yak</w:t>
            </w:r>
            <w:r w:rsidRPr="00E36DCE">
              <w:rPr>
                <w:rFonts w:ascii="Times New Roman" w:eastAsia="Times New Roman" w:hAnsi="Times New Roman" w:cs="Times New Roman"/>
                <w:sz w:val="24"/>
                <w:szCs w:val="24"/>
                <w:lang w:val="uz-Cyrl-UZ" w:eastAsia="ru-RU"/>
              </w:rPr>
              <w:t>ka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ash.</w:t>
            </w:r>
          </w:p>
        </w:tc>
      </w:tr>
      <w:tr w:rsidR="00150626" w:rsidRPr="00150626"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 xml:space="preserve">O’qitish </w:t>
            </w:r>
            <w:r>
              <w:rPr>
                <w:rFonts w:ascii="Times New Roman" w:eastAsia="Times New Roman" w:hAnsi="Times New Roman" w:cs="Times New Roman"/>
                <w:b/>
                <w:i/>
                <w:iCs/>
                <w:sz w:val="24"/>
                <w:szCs w:val="24"/>
                <w:lang w:val="uz-Cyrl-UZ" w:eastAsia="ru-RU"/>
              </w:rPr>
              <w:t>sha</w:t>
            </w:r>
            <w:r w:rsidRPr="00E36DCE">
              <w:rPr>
                <w:rFonts w:ascii="Times New Roman" w:eastAsia="Times New Roman" w:hAnsi="Times New Roman" w:cs="Times New Roman"/>
                <w:b/>
                <w:i/>
                <w:iCs/>
                <w:sz w:val="24"/>
                <w:szCs w:val="24"/>
                <w:lang w:val="uz-Cyrl-UZ" w:eastAsia="ru-RU"/>
              </w:rPr>
              <w:t>rt-</w:t>
            </w:r>
            <w:r>
              <w:rPr>
                <w:rFonts w:ascii="Times New Roman" w:eastAsia="Times New Roman" w:hAnsi="Times New Roman" w:cs="Times New Roman"/>
                <w:b/>
                <w:i/>
                <w:iCs/>
                <w:sz w:val="24"/>
                <w:szCs w:val="24"/>
                <w:lang w:val="uz-Cyrl-UZ" w:eastAsia="ru-RU"/>
              </w:rPr>
              <w:t>sha</w:t>
            </w:r>
            <w:r w:rsidRPr="00E36DCE">
              <w:rPr>
                <w:rFonts w:ascii="Times New Roman" w:eastAsia="Times New Roman" w:hAnsi="Times New Roman" w:cs="Times New Roman"/>
                <w:b/>
                <w:i/>
                <w:iCs/>
                <w:sz w:val="24"/>
                <w:szCs w:val="24"/>
                <w:lang w:val="uz-Cyrl-UZ" w:eastAsia="ru-RU"/>
              </w:rPr>
              <w:t>roiti</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Texnik vositalardan foydalanish va guruhlarda, </w:t>
            </w:r>
            <w:r>
              <w:rPr>
                <w:rFonts w:ascii="Times New Roman" w:eastAsia="Times New Roman" w:hAnsi="Times New Roman" w:cs="Times New Roman"/>
                <w:sz w:val="24"/>
                <w:szCs w:val="24"/>
                <w:lang w:val="uz-Cyrl-UZ" w:eastAsia="ru-RU"/>
              </w:rPr>
              <w:t>yak</w:t>
            </w:r>
            <w:r w:rsidRPr="00E36DCE">
              <w:rPr>
                <w:rFonts w:ascii="Times New Roman" w:eastAsia="Times New Roman" w:hAnsi="Times New Roman" w:cs="Times New Roman"/>
                <w:sz w:val="24"/>
                <w:szCs w:val="24"/>
                <w:lang w:val="uz-Cyrl-UZ" w:eastAsia="ru-RU"/>
              </w:rPr>
              <w:t>ka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a</w:t>
            </w:r>
            <w:r>
              <w:rPr>
                <w:rFonts w:ascii="Times New Roman" w:eastAsia="Times New Roman" w:hAnsi="Times New Roman" w:cs="Times New Roman"/>
                <w:sz w:val="24"/>
                <w:szCs w:val="24"/>
                <w:lang w:val="uz-Cyrl-UZ" w:eastAsia="ru-RU"/>
              </w:rPr>
              <w:t>shg</w:t>
            </w:r>
            <w:r w:rsidRPr="00E36DCE">
              <w:rPr>
                <w:rFonts w:ascii="Times New Roman" w:eastAsia="Times New Roman" w:hAnsi="Times New Roman" w:cs="Times New Roman"/>
                <w:sz w:val="24"/>
                <w:szCs w:val="24"/>
                <w:lang w:val="uz-Cyrl-UZ" w:eastAsia="ru-RU"/>
              </w:rPr>
              <w:t>a mo’ljallangan auditoriya</w:t>
            </w:r>
          </w:p>
        </w:tc>
      </w:tr>
      <w:tr w:rsidR="00150626" w:rsidRPr="00150626" w:rsidTr="00935E3B">
        <w:tc>
          <w:tcPr>
            <w:tcW w:w="3956" w:type="dxa"/>
          </w:tcPr>
          <w:p w:rsidR="00150626" w:rsidRPr="00E36DCE" w:rsidRDefault="00150626" w:rsidP="00935E3B">
            <w:pPr>
              <w:spacing w:after="0" w:line="240" w:lineRule="auto"/>
              <w:jc w:val="both"/>
              <w:rPr>
                <w:rFonts w:ascii="Times New Roman" w:eastAsia="Times New Roman" w:hAnsi="Times New Roman" w:cs="Times New Roman"/>
                <w:b/>
                <w:i/>
                <w:iCs/>
                <w:sz w:val="24"/>
                <w:szCs w:val="24"/>
                <w:lang w:val="uz-Cyrl-UZ" w:eastAsia="ru-RU"/>
              </w:rPr>
            </w:pPr>
            <w:r w:rsidRPr="00E36DCE">
              <w:rPr>
                <w:rFonts w:ascii="Times New Roman" w:eastAsia="Times New Roman" w:hAnsi="Times New Roman" w:cs="Times New Roman"/>
                <w:b/>
                <w:i/>
                <w:iCs/>
                <w:sz w:val="24"/>
                <w:szCs w:val="24"/>
                <w:lang w:val="uz-Cyrl-UZ" w:eastAsia="ru-RU"/>
              </w:rPr>
              <w:t>Monitoring va baholash</w:t>
            </w:r>
          </w:p>
        </w:tc>
        <w:tc>
          <w:tcPr>
            <w:tcW w:w="5330" w:type="dxa"/>
          </w:tcPr>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Nazorat</w:t>
            </w:r>
            <w:r w:rsidRPr="00E36DCE">
              <w:rPr>
                <w:rFonts w:ascii="Times New Roman" w:eastAsia="Times New Roman" w:hAnsi="Times New Roman" w:cs="Times New Roman"/>
                <w:sz w:val="24"/>
                <w:szCs w:val="24"/>
                <w:lang w:val="en-US" w:eastAsia="ru-RU"/>
              </w:rPr>
              <w:t xml:space="preserve"> savollari</w:t>
            </w:r>
            <w:r w:rsidRPr="00E36DCE">
              <w:rPr>
                <w:rFonts w:ascii="Times New Roman" w:eastAsia="Times New Roman" w:hAnsi="Times New Roman" w:cs="Times New Roman"/>
                <w:sz w:val="24"/>
                <w:szCs w:val="24"/>
                <w:lang w:val="uz-Cyrl-UZ" w:eastAsia="ru-RU"/>
              </w:rPr>
              <w:t>, savol-javob, reyting tizimi asosida baholash.</w:t>
            </w:r>
          </w:p>
        </w:tc>
      </w:tr>
    </w:tbl>
    <w:p w:rsidR="00150626" w:rsidRPr="00E36DCE"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Pr="00E36DCE"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bCs/>
          <w:sz w:val="24"/>
          <w:szCs w:val="24"/>
          <w:lang w:val="uz-Cyrl-UZ" w:eastAsia="ru-RU"/>
        </w:rPr>
      </w:pPr>
    </w:p>
    <w:p w:rsidR="00150626" w:rsidRDefault="00150626" w:rsidP="00150626">
      <w:pPr>
        <w:spacing w:after="0" w:line="240" w:lineRule="auto"/>
        <w:jc w:val="center"/>
        <w:rPr>
          <w:rFonts w:ascii="Times New Roman" w:eastAsia="Times New Roman" w:hAnsi="Times New Roman" w:cs="Times New Roman"/>
          <w:b/>
          <w:bCs/>
          <w:sz w:val="24"/>
          <w:szCs w:val="24"/>
          <w:lang w:val="uz-Cyrl-UZ" w:eastAsia="ru-RU"/>
        </w:rPr>
      </w:pPr>
      <w:r w:rsidRPr="00AA3A67">
        <w:rPr>
          <w:rFonts w:ascii="Times New Roman" w:eastAsia="Times New Roman" w:hAnsi="Times New Roman" w:cs="Times New Roman"/>
          <w:b/>
          <w:bCs/>
          <w:sz w:val="24"/>
          <w:szCs w:val="24"/>
          <w:lang w:val="uz-Cyrl-UZ" w:eastAsia="ru-RU"/>
        </w:rPr>
        <w:t>2.18 Bosh miyaning yuqumli kasalliklarining kelib chiqish sabablari  va turlari mavzusi bо‘yicha</w:t>
      </w:r>
    </w:p>
    <w:p w:rsidR="00150626" w:rsidRPr="00E36DCE" w:rsidRDefault="00150626" w:rsidP="00150626">
      <w:pPr>
        <w:spacing w:after="0" w:line="240" w:lineRule="auto"/>
        <w:jc w:val="center"/>
        <w:rPr>
          <w:rFonts w:ascii="Times New Roman" w:eastAsia="Times New Roman" w:hAnsi="Times New Roman" w:cs="Times New Roman"/>
          <w:b/>
          <w:bCs/>
          <w:sz w:val="24"/>
          <w:szCs w:val="24"/>
          <w:lang w:val="uz-Cyrl-UZ" w:eastAsia="ru-RU"/>
        </w:rPr>
      </w:pPr>
      <w:r w:rsidRPr="00E36DCE">
        <w:rPr>
          <w:rFonts w:ascii="Times New Roman" w:eastAsia="Times New Roman" w:hAnsi="Times New Roman" w:cs="Times New Roman"/>
          <w:b/>
          <w:bCs/>
          <w:sz w:val="24"/>
          <w:szCs w:val="24"/>
          <w:lang w:val="uz-Cyrl-UZ" w:eastAsia="ru-RU"/>
        </w:rPr>
        <w:t>AMALIY MA</w:t>
      </w:r>
      <w:r>
        <w:rPr>
          <w:rFonts w:ascii="Times New Roman" w:eastAsia="Times New Roman" w:hAnsi="Times New Roman" w:cs="Times New Roman"/>
          <w:b/>
          <w:bCs/>
          <w:sz w:val="24"/>
          <w:szCs w:val="24"/>
          <w:lang w:val="uz-Cyrl-UZ" w:eastAsia="ru-RU"/>
        </w:rPr>
        <w:t>SHG</w:t>
      </w:r>
      <w:r w:rsidRPr="00E36DCE">
        <w:rPr>
          <w:rFonts w:ascii="Times New Roman" w:eastAsia="Times New Roman" w:hAnsi="Times New Roman" w:cs="Times New Roman"/>
          <w:b/>
          <w:bCs/>
          <w:sz w:val="24"/>
          <w:szCs w:val="24"/>
          <w:lang w:val="uz-Cyrl-UZ" w:eastAsia="ru-RU"/>
        </w:rPr>
        <w:t>’ULOTNING TEXNOLOGIK KARTASI</w:t>
      </w:r>
    </w:p>
    <w:p w:rsidR="00150626" w:rsidRPr="00E36DCE" w:rsidRDefault="00150626" w:rsidP="00150626">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150626" w:rsidRPr="00E36DCE" w:rsidTr="00935E3B">
        <w:tc>
          <w:tcPr>
            <w:tcW w:w="1702" w:type="dxa"/>
            <w:vMerge w:val="restart"/>
          </w:tcPr>
          <w:p w:rsidR="00150626" w:rsidRPr="00E36DCE" w:rsidRDefault="00150626" w:rsidP="00935E3B">
            <w:pPr>
              <w:spacing w:after="0" w:line="240" w:lineRule="auto"/>
              <w:jc w:val="center"/>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E36DCE">
              <w:rPr>
                <w:rFonts w:ascii="Times New Roman" w:eastAsia="Times New Roman" w:hAnsi="Times New Roman" w:cs="Times New Roman"/>
                <w:b/>
                <w:i/>
                <w:iCs/>
                <w:sz w:val="24"/>
                <w:szCs w:val="24"/>
                <w:lang w:eastAsia="ru-RU"/>
              </w:rPr>
              <w:t xml:space="preserve"> bosqi</w:t>
            </w:r>
            <w:r>
              <w:rPr>
                <w:rFonts w:ascii="Times New Roman" w:eastAsia="Times New Roman" w:hAnsi="Times New Roman" w:cs="Times New Roman"/>
                <w:b/>
                <w:i/>
                <w:iCs/>
                <w:sz w:val="24"/>
                <w:szCs w:val="24"/>
                <w:lang w:eastAsia="ru-RU"/>
              </w:rPr>
              <w:t>chl</w:t>
            </w:r>
            <w:r w:rsidRPr="00E36DCE">
              <w:rPr>
                <w:rFonts w:ascii="Times New Roman" w:eastAsia="Times New Roman" w:hAnsi="Times New Roman" w:cs="Times New Roman"/>
                <w:b/>
                <w:i/>
                <w:iCs/>
                <w:sz w:val="24"/>
                <w:szCs w:val="24"/>
                <w:lang w:eastAsia="ru-RU"/>
              </w:rPr>
              <w:t>ari</w:t>
            </w:r>
          </w:p>
        </w:tc>
        <w:tc>
          <w:tcPr>
            <w:tcW w:w="7584" w:type="dxa"/>
            <w:gridSpan w:val="2"/>
          </w:tcPr>
          <w:p w:rsidR="00150626" w:rsidRPr="00E36DCE" w:rsidRDefault="00150626" w:rsidP="00935E3B">
            <w:pPr>
              <w:spacing w:after="0" w:line="240" w:lineRule="auto"/>
              <w:jc w:val="center"/>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eastAsia="ru-RU"/>
              </w:rPr>
              <w:t>Faoli</w:t>
            </w:r>
            <w:r>
              <w:rPr>
                <w:rFonts w:ascii="Times New Roman" w:eastAsia="Times New Roman" w:hAnsi="Times New Roman" w:cs="Times New Roman"/>
                <w:b/>
                <w:i/>
                <w:iCs/>
                <w:sz w:val="24"/>
                <w:szCs w:val="24"/>
                <w:lang w:eastAsia="ru-RU"/>
              </w:rPr>
              <w:t>yat</w:t>
            </w:r>
            <w:r w:rsidRPr="00E36DCE">
              <w:rPr>
                <w:rFonts w:ascii="Times New Roman" w:eastAsia="Times New Roman" w:hAnsi="Times New Roman" w:cs="Times New Roman"/>
                <w:b/>
                <w:i/>
                <w:iCs/>
                <w:sz w:val="24"/>
                <w:szCs w:val="24"/>
                <w:lang w:eastAsia="ru-RU"/>
              </w:rPr>
              <w:t>ning mazmuni</w:t>
            </w:r>
          </w:p>
        </w:tc>
      </w:tr>
      <w:tr w:rsidR="00150626" w:rsidRPr="00E36DCE" w:rsidTr="00935E3B">
        <w:tc>
          <w:tcPr>
            <w:tcW w:w="0" w:type="auto"/>
            <w:vMerge/>
            <w:vAlign w:val="center"/>
          </w:tcPr>
          <w:p w:rsidR="00150626" w:rsidRPr="00E36DCE" w:rsidRDefault="00150626" w:rsidP="00935E3B">
            <w:pPr>
              <w:spacing w:after="0" w:line="240" w:lineRule="auto"/>
              <w:rPr>
                <w:rFonts w:ascii="Times New Roman" w:eastAsia="Times New Roman" w:hAnsi="Times New Roman" w:cs="Times New Roman"/>
                <w:b/>
                <w:i/>
                <w:iCs/>
                <w:sz w:val="24"/>
                <w:szCs w:val="24"/>
                <w:lang w:eastAsia="ru-RU"/>
              </w:rPr>
            </w:pPr>
          </w:p>
        </w:tc>
        <w:tc>
          <w:tcPr>
            <w:tcW w:w="5066" w:type="dxa"/>
          </w:tcPr>
          <w:p w:rsidR="00150626" w:rsidRPr="00E36DCE" w:rsidRDefault="00150626" w:rsidP="00935E3B">
            <w:pPr>
              <w:spacing w:after="0" w:line="240" w:lineRule="auto"/>
              <w:jc w:val="center"/>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eastAsia="ru-RU"/>
              </w:rPr>
              <w:t>O’qituv</w:t>
            </w:r>
            <w:r>
              <w:rPr>
                <w:rFonts w:ascii="Times New Roman" w:eastAsia="Times New Roman" w:hAnsi="Times New Roman" w:cs="Times New Roman"/>
                <w:b/>
                <w:i/>
                <w:iCs/>
                <w:sz w:val="24"/>
                <w:szCs w:val="24"/>
                <w:lang w:eastAsia="ru-RU"/>
              </w:rPr>
              <w:t>chi</w:t>
            </w:r>
            <w:r w:rsidRPr="00E36DCE">
              <w:rPr>
                <w:rFonts w:ascii="Times New Roman" w:eastAsia="Times New Roman" w:hAnsi="Times New Roman" w:cs="Times New Roman"/>
                <w:b/>
                <w:i/>
                <w:iCs/>
                <w:sz w:val="24"/>
                <w:szCs w:val="24"/>
                <w:lang w:eastAsia="ru-RU"/>
              </w:rPr>
              <w:t>ning</w:t>
            </w:r>
          </w:p>
        </w:tc>
        <w:tc>
          <w:tcPr>
            <w:tcW w:w="2518" w:type="dxa"/>
          </w:tcPr>
          <w:p w:rsidR="00150626" w:rsidRPr="00E36DCE" w:rsidRDefault="00150626" w:rsidP="00935E3B">
            <w:pPr>
              <w:spacing w:after="0" w:line="240" w:lineRule="auto"/>
              <w:jc w:val="center"/>
              <w:rPr>
                <w:rFonts w:ascii="Times New Roman" w:eastAsia="Times New Roman" w:hAnsi="Times New Roman" w:cs="Times New Roman"/>
                <w:b/>
                <w:i/>
                <w:iCs/>
                <w:sz w:val="24"/>
                <w:szCs w:val="24"/>
                <w:lang w:eastAsia="ru-RU"/>
              </w:rPr>
            </w:pPr>
            <w:r w:rsidRPr="00E36DCE">
              <w:rPr>
                <w:rFonts w:ascii="Times New Roman" w:eastAsia="Times New Roman" w:hAnsi="Times New Roman" w:cs="Times New Roman"/>
                <w:b/>
                <w:i/>
                <w:iCs/>
                <w:sz w:val="24"/>
                <w:szCs w:val="24"/>
                <w:lang w:eastAsia="ru-RU"/>
              </w:rPr>
              <w:t>Talaba</w:t>
            </w:r>
            <w:r w:rsidRPr="00E36DCE">
              <w:rPr>
                <w:rFonts w:ascii="Times New Roman" w:eastAsia="Times New Roman" w:hAnsi="Times New Roman" w:cs="Times New Roman"/>
                <w:b/>
                <w:i/>
                <w:iCs/>
                <w:sz w:val="24"/>
                <w:szCs w:val="24"/>
                <w:lang w:val="uz-Cyrl-UZ" w:eastAsia="ru-RU"/>
              </w:rPr>
              <w:t>lar</w:t>
            </w:r>
            <w:r w:rsidRPr="00E36DCE">
              <w:rPr>
                <w:rFonts w:ascii="Times New Roman" w:eastAsia="Times New Roman" w:hAnsi="Times New Roman" w:cs="Times New Roman"/>
                <w:b/>
                <w:i/>
                <w:iCs/>
                <w:sz w:val="24"/>
                <w:szCs w:val="24"/>
                <w:lang w:eastAsia="ru-RU"/>
              </w:rPr>
              <w:t>ning</w:t>
            </w:r>
          </w:p>
        </w:tc>
      </w:tr>
      <w:tr w:rsidR="00150626" w:rsidRPr="00E36DCE" w:rsidTr="00935E3B">
        <w:tc>
          <w:tcPr>
            <w:tcW w:w="1702" w:type="dxa"/>
          </w:tcPr>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E36DCE">
                <w:rPr>
                  <w:rFonts w:ascii="Times New Roman" w:eastAsia="Times New Roman" w:hAnsi="Times New Roman" w:cs="Times New Roman"/>
                  <w:b/>
                  <w:sz w:val="24"/>
                  <w:szCs w:val="24"/>
                  <w:lang w:val="en-US" w:eastAsia="ru-RU"/>
                </w:rPr>
                <w:t>I</w:t>
              </w:r>
              <w:r w:rsidRPr="00E36DCE">
                <w:rPr>
                  <w:rFonts w:ascii="Times New Roman" w:eastAsia="Times New Roman" w:hAnsi="Times New Roman" w:cs="Times New Roman"/>
                  <w:b/>
                  <w:sz w:val="24"/>
                  <w:szCs w:val="24"/>
                  <w:lang w:eastAsia="ru-RU"/>
                </w:rPr>
                <w:t>.</w:t>
              </w:r>
            </w:smartTag>
            <w:r w:rsidRPr="00E36DCE">
              <w:rPr>
                <w:rFonts w:ascii="Times New Roman" w:eastAsia="Times New Roman" w:hAnsi="Times New Roman" w:cs="Times New Roman"/>
                <w:b/>
                <w:sz w:val="24"/>
                <w:szCs w:val="24"/>
                <w:lang w:eastAsia="ru-RU"/>
              </w:rPr>
              <w:t xml:space="preserve"> Kirish bosqi</w:t>
            </w:r>
            <w:r>
              <w:rPr>
                <w:rFonts w:ascii="Times New Roman" w:eastAsia="Times New Roman" w:hAnsi="Times New Roman" w:cs="Times New Roman"/>
                <w:b/>
                <w:sz w:val="24"/>
                <w:szCs w:val="24"/>
                <w:lang w:eastAsia="ru-RU"/>
              </w:rPr>
              <w:t>chi</w:t>
            </w:r>
          </w:p>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eastAsia="ru-RU"/>
              </w:rPr>
              <w:t>(15</w:t>
            </w:r>
            <w:r w:rsidRPr="00E36DCE">
              <w:rPr>
                <w:rFonts w:ascii="Times New Roman" w:eastAsia="Times New Roman" w:hAnsi="Times New Roman" w:cs="Times New Roman"/>
                <w:b/>
                <w:sz w:val="24"/>
                <w:szCs w:val="24"/>
                <w:lang w:val="uz-Cyrl-UZ" w:eastAsia="ru-RU"/>
              </w:rPr>
              <w:t xml:space="preserve"> </w:t>
            </w:r>
            <w:r w:rsidRPr="00E36DCE">
              <w:rPr>
                <w:rFonts w:ascii="Times New Roman" w:eastAsia="Times New Roman" w:hAnsi="Times New Roman" w:cs="Times New Roman"/>
                <w:b/>
                <w:sz w:val="24"/>
                <w:szCs w:val="24"/>
                <w:lang w:eastAsia="ru-RU"/>
              </w:rPr>
              <w:t>daqiqa)</w:t>
            </w:r>
          </w:p>
        </w:tc>
        <w:tc>
          <w:tcPr>
            <w:tcW w:w="5066" w:type="dxa"/>
          </w:tcPr>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eastAsia="ru-RU"/>
              </w:rPr>
              <w:t>1.1</w:t>
            </w:r>
            <w:r w:rsidRPr="00E36DCE">
              <w:rPr>
                <w:rFonts w:ascii="Times New Roman" w:eastAsia="Times New Roman" w:hAnsi="Times New Roman" w:cs="Times New Roman"/>
                <w:sz w:val="24"/>
                <w:szCs w:val="24"/>
                <w:lang w:val="uz-Cyrl-UZ" w:eastAsia="ru-RU"/>
              </w:rPr>
              <w:t xml:space="preserve"> Amaliy ma</w:t>
            </w:r>
            <w:r>
              <w:rPr>
                <w:rFonts w:ascii="Times New Roman" w:eastAsia="Times New Roman" w:hAnsi="Times New Roman" w:cs="Times New Roman"/>
                <w:sz w:val="24"/>
                <w:szCs w:val="24"/>
                <w:lang w:val="uz-Cyrl-UZ" w:eastAsia="ru-RU"/>
              </w:rPr>
              <w:t>shg</w:t>
            </w:r>
            <w:r w:rsidRPr="00E36DCE">
              <w:rPr>
                <w:rFonts w:ascii="Times New Roman" w:eastAsia="Times New Roman" w:hAnsi="Times New Roman" w:cs="Times New Roman"/>
                <w:sz w:val="24"/>
                <w:szCs w:val="24"/>
                <w:lang w:val="uz-Cyrl-UZ" w:eastAsia="ru-RU"/>
              </w:rPr>
              <w:t xml:space="preserve">’ulot </w:t>
            </w:r>
            <w:r w:rsidRPr="00E36DCE">
              <w:rPr>
                <w:rFonts w:ascii="Times New Roman" w:eastAsia="Times New Roman" w:hAnsi="Times New Roman" w:cs="Times New Roman"/>
                <w:sz w:val="24"/>
                <w:szCs w:val="24"/>
                <w:lang w:eastAsia="ru-RU"/>
              </w:rPr>
              <w:t>mavzu</w:t>
            </w:r>
            <w:r w:rsidRPr="00E36DCE">
              <w:rPr>
                <w:rFonts w:ascii="Times New Roman" w:eastAsia="Times New Roman" w:hAnsi="Times New Roman" w:cs="Times New Roman"/>
                <w:sz w:val="24"/>
                <w:szCs w:val="24"/>
                <w:lang w:val="uz-Cyrl-UZ" w:eastAsia="ru-RU"/>
              </w:rPr>
              <w:t xml:space="preserve">si, </w:t>
            </w:r>
            <w:r w:rsidRPr="00E36DCE">
              <w:rPr>
                <w:rFonts w:ascii="Times New Roman" w:eastAsia="Times New Roman" w:hAnsi="Times New Roman" w:cs="Times New Roman"/>
                <w:sz w:val="24"/>
                <w:szCs w:val="24"/>
                <w:lang w:eastAsia="ru-RU"/>
              </w:rPr>
              <w:t>reja</w:t>
            </w:r>
            <w:r w:rsidRPr="00E36DCE">
              <w:rPr>
                <w:rFonts w:ascii="Times New Roman" w:eastAsia="Times New Roman" w:hAnsi="Times New Roman" w:cs="Times New Roman"/>
                <w:sz w:val="24"/>
                <w:szCs w:val="24"/>
                <w:lang w:val="uz-Cyrl-UZ" w:eastAsia="ru-RU"/>
              </w:rPr>
              <w:t>si</w:t>
            </w:r>
            <w:r w:rsidRPr="00E36DCE">
              <w:rPr>
                <w:rFonts w:ascii="Times New Roman" w:eastAsia="Times New Roman" w:hAnsi="Times New Roman" w:cs="Times New Roman"/>
                <w:sz w:val="24"/>
                <w:szCs w:val="24"/>
                <w:lang w:eastAsia="ru-RU"/>
              </w:rPr>
              <w:t>, foydalanilgan adabi</w:t>
            </w:r>
            <w:r>
              <w:rPr>
                <w:rFonts w:ascii="Times New Roman" w:eastAsia="Times New Roman" w:hAnsi="Times New Roman" w:cs="Times New Roman"/>
                <w:sz w:val="24"/>
                <w:szCs w:val="24"/>
                <w:lang w:eastAsia="ru-RU"/>
              </w:rPr>
              <w:t>yot</w:t>
            </w:r>
            <w:r w:rsidRPr="00E36DCE">
              <w:rPr>
                <w:rFonts w:ascii="Times New Roman" w:eastAsia="Times New Roman" w:hAnsi="Times New Roman" w:cs="Times New Roman"/>
                <w:sz w:val="24"/>
                <w:szCs w:val="24"/>
                <w:lang w:eastAsia="ru-RU"/>
              </w:rPr>
              <w:t xml:space="preserve">lar, maqsadi, </w:t>
            </w:r>
            <w:r w:rsidRPr="00E36DCE">
              <w:rPr>
                <w:rFonts w:ascii="Times New Roman" w:eastAsia="Times New Roman" w:hAnsi="Times New Roman" w:cs="Times New Roman"/>
                <w:sz w:val="24"/>
                <w:szCs w:val="24"/>
                <w:lang w:val="uz-Cyrl-UZ" w:eastAsia="ru-RU"/>
              </w:rPr>
              <w:t xml:space="preserve">va </w:t>
            </w:r>
            <w:r w:rsidRPr="00E36DCE">
              <w:rPr>
                <w:rFonts w:ascii="Times New Roman" w:eastAsia="Times New Roman" w:hAnsi="Times New Roman" w:cs="Times New Roman"/>
                <w:sz w:val="24"/>
                <w:szCs w:val="24"/>
                <w:lang w:eastAsia="ru-RU"/>
              </w:rPr>
              <w:t>kutila</w:t>
            </w:r>
            <w:r>
              <w:rPr>
                <w:rFonts w:ascii="Times New Roman" w:eastAsia="Times New Roman" w:hAnsi="Times New Roman" w:cs="Times New Roman"/>
                <w:sz w:val="24"/>
                <w:szCs w:val="24"/>
                <w:lang w:val="uz-Cyrl-UZ" w:eastAsia="ru-RU"/>
              </w:rPr>
              <w:t>yot</w:t>
            </w:r>
            <w:r w:rsidRPr="00E36DCE">
              <w:rPr>
                <w:rFonts w:ascii="Times New Roman" w:eastAsia="Times New Roman" w:hAnsi="Times New Roman" w:cs="Times New Roman"/>
                <w:sz w:val="24"/>
                <w:szCs w:val="24"/>
                <w:lang w:val="uz-Cyrl-UZ" w:eastAsia="ru-RU"/>
              </w:rPr>
              <w:t>gan</w:t>
            </w:r>
            <w:r w:rsidRPr="00E36DCE">
              <w:rPr>
                <w:rFonts w:ascii="Times New Roman" w:eastAsia="Times New Roman" w:hAnsi="Times New Roman" w:cs="Times New Roman"/>
                <w:sz w:val="24"/>
                <w:szCs w:val="24"/>
                <w:lang w:eastAsia="ru-RU"/>
              </w:rPr>
              <w:t xml:space="preserve"> o’quv natijalarini </w:t>
            </w:r>
            <w:r w:rsidRPr="00E36DCE">
              <w:rPr>
                <w:rFonts w:ascii="Times New Roman" w:eastAsia="Times New Roman" w:hAnsi="Times New Roman" w:cs="Times New Roman"/>
                <w:sz w:val="24"/>
                <w:szCs w:val="24"/>
                <w:lang w:val="uz-Cyrl-UZ" w:eastAsia="ru-RU"/>
              </w:rPr>
              <w:t>e`lon qiladi.</w:t>
            </w: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                                                    (1-ilova). </w:t>
            </w: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1.2. Talabalarni 4 guru</w:t>
            </w:r>
            <w:r w:rsidRPr="00E36DCE">
              <w:rPr>
                <w:rFonts w:ascii="Times New Roman" w:eastAsia="Times New Roman" w:hAnsi="Times New Roman" w:cs="Arial"/>
                <w:sz w:val="24"/>
                <w:szCs w:val="24"/>
                <w:lang w:val="uz-Cyrl-UZ" w:eastAsia="ru-RU"/>
              </w:rPr>
              <w:t>h</w:t>
            </w:r>
            <w:r w:rsidRPr="00E36DCE">
              <w:rPr>
                <w:rFonts w:ascii="Times New Roman" w:eastAsia="Times New Roman" w:hAnsi="Times New Roman" w:cs="Calibri"/>
                <w:sz w:val="24"/>
                <w:szCs w:val="24"/>
                <w:lang w:val="uz-Cyrl-UZ" w:eastAsia="ru-RU"/>
              </w:rPr>
              <w:t>ga</w:t>
            </w:r>
            <w:r w:rsidRPr="00E36DCE">
              <w:rPr>
                <w:rFonts w:ascii="Times New Roman" w:eastAsia="Times New Roman" w:hAnsi="Times New Roman" w:cs="Calibri"/>
                <w:sz w:val="24"/>
                <w:szCs w:val="24"/>
                <w:lang w:val="sv-SE" w:eastAsia="ru-RU"/>
              </w:rPr>
              <w:t xml:space="preserve"> b</w:t>
            </w:r>
            <w:r w:rsidRPr="00E36DCE">
              <w:rPr>
                <w:rFonts w:ascii="Times New Roman" w:eastAsia="Times New Roman" w:hAnsi="Times New Roman" w:cs="Calibri"/>
                <w:sz w:val="24"/>
                <w:szCs w:val="24"/>
                <w:lang w:val="uz-Cyrl-UZ" w:eastAsia="ru-RU"/>
              </w:rPr>
              <w:t>o’lib i</w:t>
            </w:r>
            <w:r>
              <w:rPr>
                <w:rFonts w:ascii="Times New Roman" w:eastAsia="Times New Roman" w:hAnsi="Times New Roman" w:cs="Calibri"/>
                <w:sz w:val="24"/>
                <w:szCs w:val="24"/>
                <w:lang w:val="uz-Cyrl-UZ" w:eastAsia="ru-RU"/>
              </w:rPr>
              <w:t>shl</w:t>
            </w:r>
            <w:r w:rsidRPr="00E36DCE">
              <w:rPr>
                <w:rFonts w:ascii="Times New Roman" w:eastAsia="Times New Roman" w:hAnsi="Times New Roman" w:cs="Calibri"/>
                <w:sz w:val="24"/>
                <w:szCs w:val="24"/>
                <w:lang w:val="uz-Cyrl-UZ" w:eastAsia="ru-RU"/>
              </w:rPr>
              <w:t>a</w:t>
            </w:r>
            <w:r>
              <w:rPr>
                <w:rFonts w:ascii="Times New Roman" w:eastAsia="Times New Roman" w:hAnsi="Times New Roman" w:cs="Calibri"/>
                <w:sz w:val="24"/>
                <w:szCs w:val="24"/>
                <w:lang w:val="uz-Cyrl-UZ" w:eastAsia="ru-RU"/>
              </w:rPr>
              <w:t>shn</w:t>
            </w:r>
            <w:r w:rsidRPr="00E36DCE">
              <w:rPr>
                <w:rFonts w:ascii="Times New Roman" w:eastAsia="Times New Roman" w:hAnsi="Times New Roman" w:cs="Calibri"/>
                <w:sz w:val="24"/>
                <w:szCs w:val="24"/>
                <w:lang w:val="uz-Cyrl-UZ" w:eastAsia="ru-RU"/>
              </w:rPr>
              <w:t>i</w:t>
            </w:r>
            <w:r w:rsidRPr="00E36DCE">
              <w:rPr>
                <w:rFonts w:ascii="Times New Roman" w:eastAsia="Times New Roman" w:hAnsi="Times New Roman" w:cs="Calibri"/>
                <w:sz w:val="24"/>
                <w:szCs w:val="24"/>
                <w:lang w:val="sv-SE" w:eastAsia="ru-RU"/>
              </w:rPr>
              <w:t xml:space="preserve"> taklif etadi</w:t>
            </w:r>
            <w:r w:rsidRPr="00E36DCE">
              <w:rPr>
                <w:rFonts w:ascii="Times New Roman" w:eastAsia="Times New Roman" w:hAnsi="Times New Roman" w:cs="Calibri"/>
                <w:sz w:val="24"/>
                <w:szCs w:val="24"/>
                <w:lang w:val="uz-Cyrl-UZ" w:eastAsia="ru-RU"/>
              </w:rPr>
              <w:t xml:space="preserve"> va</w:t>
            </w:r>
            <w:r w:rsidRPr="00E36DCE">
              <w:rPr>
                <w:rFonts w:ascii="Times New Roman" w:eastAsia="Times New Roman" w:hAnsi="Times New Roman" w:cs="Calibri"/>
                <w:sz w:val="24"/>
                <w:szCs w:val="24"/>
                <w:lang w:val="sv-SE" w:eastAsia="ru-RU"/>
              </w:rPr>
              <w:t>.</w:t>
            </w:r>
            <w:r w:rsidRPr="00E36DCE">
              <w:rPr>
                <w:rFonts w:ascii="Times New Roman" w:eastAsia="Times New Roman" w:hAnsi="Times New Roman" w:cs="Calibri"/>
                <w:sz w:val="24"/>
                <w:szCs w:val="24"/>
                <w:lang w:val="uz-Cyrl-UZ" w:eastAsia="ru-RU"/>
              </w:rPr>
              <w:t xml:space="preserve"> Guru</w:t>
            </w:r>
            <w:r w:rsidRPr="00E36DCE">
              <w:rPr>
                <w:rFonts w:ascii="Times New Roman" w:eastAsia="Times New Roman" w:hAnsi="Times New Roman" w:cs="Arial"/>
                <w:sz w:val="24"/>
                <w:szCs w:val="24"/>
                <w:lang w:val="uz-Cyrl-UZ" w:eastAsia="ru-RU"/>
              </w:rPr>
              <w:t>h</w:t>
            </w:r>
            <w:r w:rsidRPr="00E36DCE">
              <w:rPr>
                <w:rFonts w:ascii="Times New Roman" w:eastAsia="Times New Roman" w:hAnsi="Times New Roman" w:cs="Calibri"/>
                <w:sz w:val="24"/>
                <w:szCs w:val="24"/>
                <w:lang w:val="uz-Cyrl-UZ" w:eastAsia="ru-RU"/>
              </w:rPr>
              <w:t>larda</w:t>
            </w:r>
            <w:r w:rsidRPr="00E36DCE">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 xml:space="preserve">ash </w:t>
            </w:r>
            <w:r w:rsidRPr="00E36DCE">
              <w:rPr>
                <w:rFonts w:ascii="Times New Roman" w:eastAsia="Times New Roman" w:hAnsi="Times New Roman" w:cs="Arial"/>
                <w:sz w:val="24"/>
                <w:szCs w:val="24"/>
                <w:lang w:val="uz-Cyrl-UZ" w:eastAsia="ru-RU"/>
              </w:rPr>
              <w:t>q</w:t>
            </w:r>
            <w:r w:rsidRPr="00E36DCE">
              <w:rPr>
                <w:rFonts w:ascii="Times New Roman" w:eastAsia="Times New Roman" w:hAnsi="Times New Roman" w:cs="Calibri"/>
                <w:sz w:val="24"/>
                <w:szCs w:val="24"/>
                <w:lang w:val="uz-Cyrl-UZ" w:eastAsia="ru-RU"/>
              </w:rPr>
              <w:t>oidalari bilan tani</w:t>
            </w:r>
            <w:r>
              <w:rPr>
                <w:rFonts w:ascii="Times New Roman" w:eastAsia="Times New Roman" w:hAnsi="Times New Roman" w:cs="Calibri"/>
                <w:sz w:val="24"/>
                <w:szCs w:val="24"/>
                <w:lang w:val="uz-Cyrl-UZ" w:eastAsia="ru-RU"/>
              </w:rPr>
              <w:t>sht</w:t>
            </w:r>
            <w:r w:rsidRPr="00E36DCE">
              <w:rPr>
                <w:rFonts w:ascii="Times New Roman" w:eastAsia="Times New Roman" w:hAnsi="Times New Roman" w:cs="Calibri"/>
                <w:sz w:val="24"/>
                <w:szCs w:val="24"/>
                <w:lang w:val="uz-Cyrl-UZ" w:eastAsia="ru-RU"/>
              </w:rPr>
              <w:t>iradi</w:t>
            </w:r>
            <w:r w:rsidRPr="00E36DCE">
              <w:rPr>
                <w:rFonts w:ascii="Times New Roman" w:eastAsia="Times New Roman" w:hAnsi="Times New Roman" w:cs="Times New Roman"/>
                <w:sz w:val="24"/>
                <w:szCs w:val="24"/>
                <w:lang w:val="uz-Cyrl-UZ" w:eastAsia="ru-RU"/>
              </w:rPr>
              <w:t>.</w:t>
            </w: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1.3 Baholash mezonlari e`lon qiladi.</w:t>
            </w:r>
          </w:p>
          <w:p w:rsidR="00150626" w:rsidRPr="00E36DCE" w:rsidRDefault="00150626" w:rsidP="00935E3B">
            <w:pPr>
              <w:spacing w:after="0" w:line="240" w:lineRule="auto"/>
              <w:jc w:val="right"/>
              <w:rPr>
                <w:rFonts w:ascii="Times New Roman" w:eastAsia="Times New Roman" w:hAnsi="Times New Roman" w:cs="Times New Roman"/>
                <w:sz w:val="24"/>
                <w:szCs w:val="24"/>
                <w:lang w:eastAsia="ru-RU"/>
              </w:rPr>
            </w:pPr>
            <w:r w:rsidRPr="00E36DCE">
              <w:rPr>
                <w:rFonts w:ascii="Times New Roman" w:eastAsia="Times New Roman" w:hAnsi="Times New Roman" w:cs="Times New Roman"/>
                <w:sz w:val="24"/>
                <w:szCs w:val="24"/>
                <w:lang w:val="uz-Cyrl-UZ" w:eastAsia="ru-RU"/>
              </w:rPr>
              <w:t>(2-ilova)</w:t>
            </w:r>
          </w:p>
        </w:tc>
        <w:tc>
          <w:tcPr>
            <w:tcW w:w="2518" w:type="dxa"/>
          </w:tcPr>
          <w:p w:rsidR="00150626" w:rsidRPr="00E36DCE" w:rsidRDefault="00150626" w:rsidP="00935E3B">
            <w:pPr>
              <w:spacing w:after="0" w:line="240" w:lineRule="auto"/>
              <w:rPr>
                <w:rFonts w:ascii="Times New Roman" w:eastAsia="Times New Roman" w:hAnsi="Times New Roman" w:cs="Times New Roman"/>
                <w:sz w:val="24"/>
                <w:szCs w:val="24"/>
                <w:lang w:val="en-US" w:eastAsia="ru-RU"/>
              </w:rPr>
            </w:pPr>
            <w:r w:rsidRPr="00E36DCE">
              <w:rPr>
                <w:rFonts w:ascii="Times New Roman" w:eastAsia="Times New Roman" w:hAnsi="Times New Roman" w:cs="Times New Roman"/>
                <w:sz w:val="24"/>
                <w:szCs w:val="24"/>
                <w:lang w:val="uz-Cyrl-UZ" w:eastAsia="ru-RU"/>
              </w:rPr>
              <w:t>1.1.</w:t>
            </w:r>
            <w:r w:rsidRPr="00E36DCE">
              <w:rPr>
                <w:rFonts w:ascii="Times New Roman" w:eastAsia="Times New Roman" w:hAnsi="Times New Roman" w:cs="Times New Roman"/>
                <w:sz w:val="24"/>
                <w:szCs w:val="24"/>
                <w:lang w:val="en-US" w:eastAsia="ru-RU"/>
              </w:rPr>
              <w:t xml:space="preserve">Tinglaydilar. </w:t>
            </w:r>
            <w:r w:rsidRPr="00E36DCE">
              <w:rPr>
                <w:rFonts w:ascii="Times New Roman" w:eastAsia="Times New Roman" w:hAnsi="Times New Roman" w:cs="Times New Roman"/>
                <w:sz w:val="24"/>
                <w:szCs w:val="24"/>
                <w:lang w:val="uz-Cyrl-UZ" w:eastAsia="ru-RU"/>
              </w:rPr>
              <w:t>Amaliy ma</w:t>
            </w:r>
            <w:r>
              <w:rPr>
                <w:rFonts w:ascii="Times New Roman" w:eastAsia="Times New Roman" w:hAnsi="Times New Roman" w:cs="Times New Roman"/>
                <w:sz w:val="24"/>
                <w:szCs w:val="24"/>
                <w:lang w:val="uz-Cyrl-UZ" w:eastAsia="ru-RU"/>
              </w:rPr>
              <w:t>shg</w:t>
            </w:r>
            <w:r w:rsidRPr="00E36DCE">
              <w:rPr>
                <w:rFonts w:ascii="Times New Roman" w:eastAsia="Times New Roman" w:hAnsi="Times New Roman" w:cs="Times New Roman"/>
                <w:sz w:val="24"/>
                <w:szCs w:val="24"/>
                <w:lang w:val="uz-Cyrl-UZ" w:eastAsia="ru-RU"/>
              </w:rPr>
              <w:t xml:space="preserve">’ulot mavzusi </w:t>
            </w:r>
            <w:r w:rsidRPr="00E36DCE">
              <w:rPr>
                <w:rFonts w:ascii="Times New Roman" w:eastAsia="Times New Roman" w:hAnsi="Times New Roman" w:cs="Times New Roman"/>
                <w:sz w:val="24"/>
                <w:szCs w:val="24"/>
                <w:lang w:val="en-US" w:eastAsia="ru-RU"/>
              </w:rPr>
              <w:t xml:space="preserve">va rejasini </w:t>
            </w:r>
            <w:r>
              <w:rPr>
                <w:rFonts w:ascii="Times New Roman" w:eastAsia="Times New Roman" w:hAnsi="Times New Roman" w:cs="Times New Roman"/>
                <w:sz w:val="24"/>
                <w:szCs w:val="24"/>
                <w:lang w:val="en-US" w:eastAsia="ru-RU"/>
              </w:rPr>
              <w:t>yoz</w:t>
            </w:r>
            <w:r w:rsidRPr="00E36DCE">
              <w:rPr>
                <w:rFonts w:ascii="Times New Roman" w:eastAsia="Times New Roman" w:hAnsi="Times New Roman" w:cs="Times New Roman"/>
                <w:sz w:val="24"/>
                <w:szCs w:val="24"/>
                <w:lang w:val="en-US" w:eastAsia="ru-RU"/>
              </w:rPr>
              <w:t>ib oladilar.</w:t>
            </w: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1.2.</w:t>
            </w:r>
            <w:r w:rsidRPr="00E36DCE">
              <w:rPr>
                <w:rFonts w:ascii="Times New Roman" w:eastAsia="Times New Roman" w:hAnsi="Times New Roman" w:cs="Times New Roman"/>
                <w:sz w:val="24"/>
                <w:szCs w:val="24"/>
                <w:lang w:val="sv-SE" w:eastAsia="ru-RU"/>
              </w:rPr>
              <w:t>Talabalar guru</w:t>
            </w:r>
            <w:r w:rsidRPr="00E36DCE">
              <w:rPr>
                <w:rFonts w:ascii="Times New Roman" w:eastAsia="Times New Roman" w:hAnsi="Times New Roman" w:cs="Times New Roman"/>
                <w:sz w:val="24"/>
                <w:szCs w:val="24"/>
                <w:lang w:val="uz-Cyrl-UZ" w:eastAsia="ru-RU"/>
              </w:rPr>
              <w:t>h</w:t>
            </w:r>
            <w:r w:rsidRPr="00E36DCE">
              <w:rPr>
                <w:rFonts w:ascii="Times New Roman" w:eastAsia="Times New Roman" w:hAnsi="Times New Roman" w:cs="Times New Roman"/>
                <w:sz w:val="24"/>
                <w:szCs w:val="24"/>
                <w:lang w:val="sv-SE" w:eastAsia="ru-RU"/>
              </w:rPr>
              <w:t>ga</w:t>
            </w:r>
            <w:r w:rsidRPr="00E36DCE">
              <w:rPr>
                <w:rFonts w:ascii="Times New Roman" w:eastAsia="Times New Roman" w:hAnsi="Times New Roman" w:cs="Times New Roman"/>
                <w:sz w:val="24"/>
                <w:szCs w:val="24"/>
                <w:lang w:val="uz-Cyrl-UZ" w:eastAsia="ru-RU"/>
              </w:rPr>
              <w:t xml:space="preserve"> bo’linadilar va guruhda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ash qoidalari bilan tani</w:t>
            </w:r>
            <w:r>
              <w:rPr>
                <w:rFonts w:ascii="Times New Roman" w:eastAsia="Times New Roman" w:hAnsi="Times New Roman" w:cs="Times New Roman"/>
                <w:sz w:val="24"/>
                <w:szCs w:val="24"/>
                <w:lang w:val="uz-Cyrl-UZ" w:eastAsia="ru-RU"/>
              </w:rPr>
              <w:t>sha</w:t>
            </w:r>
            <w:r w:rsidRPr="00E36DCE">
              <w:rPr>
                <w:rFonts w:ascii="Times New Roman" w:eastAsia="Times New Roman" w:hAnsi="Times New Roman" w:cs="Times New Roman"/>
                <w:sz w:val="24"/>
                <w:szCs w:val="24"/>
                <w:lang w:val="uz-Cyrl-UZ" w:eastAsia="ru-RU"/>
              </w:rPr>
              <w:t>dilar.</w:t>
            </w:r>
            <w:r w:rsidRPr="00E36DCE">
              <w:rPr>
                <w:rFonts w:ascii="Times New Roman" w:eastAsia="Times New Roman" w:hAnsi="Times New Roman" w:cs="Times New Roman"/>
                <w:sz w:val="24"/>
                <w:szCs w:val="24"/>
                <w:lang w:val="sv-SE" w:eastAsia="ru-RU"/>
              </w:rPr>
              <w:t xml:space="preserve"> </w:t>
            </w: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p>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1.3.Baholash mezonlari bilan tani</w:t>
            </w:r>
            <w:r>
              <w:rPr>
                <w:rFonts w:ascii="Times New Roman" w:eastAsia="Times New Roman" w:hAnsi="Times New Roman" w:cs="Times New Roman"/>
                <w:sz w:val="24"/>
                <w:szCs w:val="24"/>
                <w:lang w:val="uz-Cyrl-UZ" w:eastAsia="ru-RU"/>
              </w:rPr>
              <w:t>sha</w:t>
            </w:r>
            <w:r w:rsidRPr="00E36DCE">
              <w:rPr>
                <w:rFonts w:ascii="Times New Roman" w:eastAsia="Times New Roman" w:hAnsi="Times New Roman" w:cs="Times New Roman"/>
                <w:sz w:val="24"/>
                <w:szCs w:val="24"/>
                <w:lang w:val="uz-Cyrl-UZ" w:eastAsia="ru-RU"/>
              </w:rPr>
              <w:t>dilar.</w:t>
            </w:r>
          </w:p>
        </w:tc>
      </w:tr>
      <w:tr w:rsidR="00150626" w:rsidRPr="00E36DCE" w:rsidTr="00935E3B">
        <w:tc>
          <w:tcPr>
            <w:tcW w:w="1702" w:type="dxa"/>
          </w:tcPr>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val="en-US" w:eastAsia="ru-RU"/>
              </w:rPr>
              <w:t>II</w:t>
            </w:r>
            <w:r w:rsidRPr="00E36DCE">
              <w:rPr>
                <w:rFonts w:ascii="Times New Roman" w:eastAsia="Times New Roman" w:hAnsi="Times New Roman" w:cs="Times New Roman"/>
                <w:b/>
                <w:sz w:val="24"/>
                <w:szCs w:val="24"/>
                <w:lang w:eastAsia="ru-RU"/>
              </w:rPr>
              <w:t>. Asosiy bosqich</w:t>
            </w:r>
          </w:p>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eastAsia="ru-RU"/>
              </w:rPr>
              <w:t>(55 daqiqa)</w:t>
            </w:r>
          </w:p>
        </w:tc>
        <w:tc>
          <w:tcPr>
            <w:tcW w:w="5066" w:type="dxa"/>
          </w:tcPr>
          <w:p w:rsidR="00150626" w:rsidRPr="00E36DCE" w:rsidRDefault="00150626" w:rsidP="00935E3B">
            <w:pPr>
              <w:spacing w:after="0" w:line="240" w:lineRule="auto"/>
              <w:jc w:val="both"/>
              <w:rPr>
                <w:rFonts w:ascii="Times New Roman" w:eastAsia="Times New Roman" w:hAnsi="Times New Roman" w:cs="Times New Roman"/>
                <w:sz w:val="24"/>
                <w:szCs w:val="24"/>
                <w:lang w:val="en-US" w:eastAsia="ru-RU"/>
              </w:rPr>
            </w:pPr>
            <w:r w:rsidRPr="00E36DCE">
              <w:rPr>
                <w:rFonts w:ascii="Times New Roman" w:eastAsia="Times New Roman" w:hAnsi="Times New Roman" w:cs="Times New Roman"/>
                <w:sz w:val="24"/>
                <w:szCs w:val="24"/>
                <w:lang w:val="en-US" w:eastAsia="ru-RU"/>
              </w:rPr>
              <w:t>2.1.</w:t>
            </w:r>
            <w:r w:rsidRPr="00E36DCE">
              <w:rPr>
                <w:rFonts w:ascii="Times New Roman" w:eastAsia="Times New Roman" w:hAnsi="Times New Roman" w:cs="Times New Roman"/>
                <w:sz w:val="24"/>
                <w:szCs w:val="24"/>
                <w:lang w:val="uz-Cyrl-UZ" w:eastAsia="ru-RU"/>
              </w:rPr>
              <w:t>Talabalarni darsga qiziqtirish</w:t>
            </w:r>
            <w:r w:rsidRPr="00E36DCE">
              <w:rPr>
                <w:rFonts w:ascii="Times New Roman" w:eastAsia="Times New Roman" w:hAnsi="Times New Roman" w:cs="Times New Roman"/>
                <w:sz w:val="24"/>
                <w:szCs w:val="24"/>
                <w:lang w:val="en-US" w:eastAsia="ru-RU"/>
              </w:rPr>
              <w:t xml:space="preserve"> va bilimlarini tek</w:t>
            </w:r>
            <w:r>
              <w:rPr>
                <w:rFonts w:ascii="Times New Roman" w:eastAsia="Times New Roman" w:hAnsi="Times New Roman" w:cs="Times New Roman"/>
                <w:sz w:val="24"/>
                <w:szCs w:val="24"/>
                <w:lang w:val="en-US" w:eastAsia="ru-RU"/>
              </w:rPr>
              <w:t>shi</w:t>
            </w:r>
            <w:r w:rsidRPr="00E36DCE">
              <w:rPr>
                <w:rFonts w:ascii="Times New Roman" w:eastAsia="Times New Roman" w:hAnsi="Times New Roman" w:cs="Times New Roman"/>
                <w:sz w:val="24"/>
                <w:szCs w:val="24"/>
                <w:lang w:val="en-US" w:eastAsia="ru-RU"/>
              </w:rPr>
              <w:t>rish maqsadida bir qan</w:t>
            </w:r>
            <w:r>
              <w:rPr>
                <w:rFonts w:ascii="Times New Roman" w:eastAsia="Times New Roman" w:hAnsi="Times New Roman" w:cs="Times New Roman"/>
                <w:sz w:val="24"/>
                <w:szCs w:val="24"/>
                <w:lang w:val="en-US" w:eastAsia="ru-RU"/>
              </w:rPr>
              <w:t>cha</w:t>
            </w:r>
            <w:r w:rsidRPr="00E36DCE">
              <w:rPr>
                <w:rFonts w:ascii="Times New Roman" w:eastAsia="Times New Roman" w:hAnsi="Times New Roman" w:cs="Times New Roman"/>
                <w:sz w:val="24"/>
                <w:szCs w:val="24"/>
                <w:lang w:val="en-US" w:eastAsia="ru-RU"/>
              </w:rPr>
              <w:t xml:space="preserve"> savollar beradi (</w:t>
            </w:r>
            <w:r w:rsidRPr="00E36DCE">
              <w:rPr>
                <w:rFonts w:ascii="Times New Roman" w:eastAsia="Times New Roman" w:hAnsi="Times New Roman" w:cs="Times New Roman"/>
                <w:sz w:val="24"/>
                <w:szCs w:val="24"/>
                <w:lang w:val="uz-Cyrl-UZ" w:eastAsia="ru-RU"/>
              </w:rPr>
              <w:t>aqliy xujum</w:t>
            </w:r>
            <w:r w:rsidRPr="00E36DCE">
              <w:rPr>
                <w:rFonts w:ascii="Times New Roman" w:eastAsia="Times New Roman" w:hAnsi="Times New Roman" w:cs="Times New Roman"/>
                <w:sz w:val="24"/>
                <w:szCs w:val="24"/>
                <w:lang w:val="en-US" w:eastAsia="ru-RU"/>
              </w:rPr>
              <w:t>):</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Talabalarning </w:t>
            </w:r>
            <w:r w:rsidRPr="00E36DCE">
              <w:rPr>
                <w:rFonts w:ascii="Times New Roman" w:eastAsia="Times New Roman" w:hAnsi="Times New Roman" w:cs="Times New Roman"/>
                <w:sz w:val="24"/>
                <w:szCs w:val="24"/>
                <w:lang w:val="en-US" w:eastAsia="ru-RU"/>
              </w:rPr>
              <w:t>javoblar</w:t>
            </w:r>
            <w:r w:rsidRPr="00E36DCE">
              <w:rPr>
                <w:rFonts w:ascii="Times New Roman" w:eastAsia="Times New Roman" w:hAnsi="Times New Roman" w:cs="Times New Roman"/>
                <w:sz w:val="24"/>
                <w:szCs w:val="24"/>
                <w:lang w:val="uz-Cyrl-UZ" w:eastAsia="ru-RU"/>
              </w:rPr>
              <w:t>i</w:t>
            </w:r>
            <w:r w:rsidRPr="00E36DCE">
              <w:rPr>
                <w:rFonts w:ascii="Times New Roman" w:eastAsia="Times New Roman" w:hAnsi="Times New Roman" w:cs="Times New Roman"/>
                <w:sz w:val="24"/>
                <w:szCs w:val="24"/>
                <w:lang w:val="en-US" w:eastAsia="ru-RU"/>
              </w:rPr>
              <w:t>ni umumla</w:t>
            </w:r>
            <w:r>
              <w:rPr>
                <w:rFonts w:ascii="Times New Roman" w:eastAsia="Times New Roman" w:hAnsi="Times New Roman" w:cs="Times New Roman"/>
                <w:sz w:val="24"/>
                <w:szCs w:val="24"/>
                <w:lang w:val="en-US" w:eastAsia="ru-RU"/>
              </w:rPr>
              <w:t>sht</w:t>
            </w:r>
            <w:r w:rsidRPr="00E36DCE">
              <w:rPr>
                <w:rFonts w:ascii="Times New Roman" w:eastAsia="Times New Roman" w:hAnsi="Times New Roman" w:cs="Times New Roman"/>
                <w:sz w:val="24"/>
                <w:szCs w:val="24"/>
                <w:lang w:val="en-US" w:eastAsia="ru-RU"/>
              </w:rPr>
              <w:t xml:space="preserve">iradi. </w:t>
            </w:r>
            <w:r w:rsidRPr="00E36DCE">
              <w:rPr>
                <w:rFonts w:ascii="Times New Roman" w:eastAsia="Times New Roman" w:hAnsi="Times New Roman" w:cs="Times New Roman"/>
                <w:sz w:val="24"/>
                <w:szCs w:val="24"/>
                <w:lang w:val="en-US" w:eastAsia="ru-RU"/>
              </w:rPr>
              <w:lastRenderedPageBreak/>
              <w:t>Diqqat</w:t>
            </w:r>
            <w:r w:rsidRPr="00E36DCE">
              <w:rPr>
                <w:rFonts w:ascii="Times New Roman" w:eastAsia="Times New Roman" w:hAnsi="Times New Roman" w:cs="Times New Roman"/>
                <w:sz w:val="24"/>
                <w:szCs w:val="24"/>
                <w:lang w:val="uz-Cyrl-UZ" w:eastAsia="ru-RU"/>
              </w:rPr>
              <w:t>-e`tiborini</w:t>
            </w:r>
            <w:r w:rsidRPr="00E36DCE">
              <w:rPr>
                <w:rFonts w:ascii="Times New Roman" w:eastAsia="Times New Roman" w:hAnsi="Times New Roman" w:cs="Times New Roman"/>
                <w:sz w:val="24"/>
                <w:szCs w:val="24"/>
                <w:lang w:val="en-US" w:eastAsia="ru-RU"/>
              </w:rPr>
              <w:t xml:space="preserve"> asosiy tu</w:t>
            </w:r>
            <w:r>
              <w:rPr>
                <w:rFonts w:ascii="Times New Roman" w:eastAsia="Times New Roman" w:hAnsi="Times New Roman" w:cs="Times New Roman"/>
                <w:sz w:val="24"/>
                <w:szCs w:val="24"/>
                <w:lang w:val="en-US" w:eastAsia="ru-RU"/>
              </w:rPr>
              <w:t>shu</w:t>
            </w:r>
            <w:r w:rsidRPr="00E36DCE">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cha</w:t>
            </w:r>
            <w:r w:rsidRPr="00E36DCE">
              <w:rPr>
                <w:rFonts w:ascii="Times New Roman" w:eastAsia="Times New Roman" w:hAnsi="Times New Roman" w:cs="Times New Roman"/>
                <w:sz w:val="24"/>
                <w:szCs w:val="24"/>
                <w:lang w:val="en-US" w:eastAsia="ru-RU"/>
              </w:rPr>
              <w:t xml:space="preserve">larga qaratadi. </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                                                    (3-ilova).</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2.2.Keyingi faoli</w:t>
            </w:r>
            <w:r>
              <w:rPr>
                <w:rFonts w:ascii="Times New Roman" w:eastAsia="Times New Roman" w:hAnsi="Times New Roman" w:cs="Times New Roman"/>
                <w:sz w:val="24"/>
                <w:szCs w:val="24"/>
                <w:lang w:val="uz-Cyrl-UZ" w:eastAsia="ru-RU"/>
              </w:rPr>
              <w:t>yat</w:t>
            </w:r>
            <w:r w:rsidRPr="00E36DCE">
              <w:rPr>
                <w:rFonts w:ascii="Times New Roman" w:eastAsia="Times New Roman" w:hAnsi="Times New Roman" w:cs="Times New Roman"/>
                <w:sz w:val="24"/>
                <w:szCs w:val="24"/>
                <w:lang w:val="uz-Cyrl-UZ" w:eastAsia="ru-RU"/>
              </w:rPr>
              <w:t xml:space="preserve"> «Assesment» metodi boyi</w:t>
            </w:r>
            <w:r>
              <w:rPr>
                <w:rFonts w:ascii="Times New Roman" w:eastAsia="Times New Roman" w:hAnsi="Times New Roman" w:cs="Times New Roman"/>
                <w:sz w:val="24"/>
                <w:szCs w:val="24"/>
                <w:lang w:val="uz-Cyrl-UZ" w:eastAsia="ru-RU"/>
              </w:rPr>
              <w:t>cha</w:t>
            </w:r>
            <w:r w:rsidRPr="00E36DCE">
              <w:rPr>
                <w:rFonts w:ascii="Times New Roman" w:eastAsia="Times New Roman" w:hAnsi="Times New Roman" w:cs="Times New Roman"/>
                <w:sz w:val="24"/>
                <w:szCs w:val="24"/>
                <w:lang w:val="uz-Cyrl-UZ" w:eastAsia="ru-RU"/>
              </w:rPr>
              <w:t xml:space="preserve"> ki</w:t>
            </w:r>
            <w:r>
              <w:rPr>
                <w:rFonts w:ascii="Times New Roman" w:eastAsia="Times New Roman" w:hAnsi="Times New Roman" w:cs="Times New Roman"/>
                <w:sz w:val="24"/>
                <w:szCs w:val="24"/>
                <w:lang w:val="uz-Cyrl-UZ" w:eastAsia="ru-RU"/>
              </w:rPr>
              <w:t>chi</w:t>
            </w:r>
            <w:r w:rsidRPr="00E36DCE">
              <w:rPr>
                <w:rFonts w:ascii="Times New Roman" w:eastAsia="Times New Roman" w:hAnsi="Times New Roman" w:cs="Times New Roman"/>
                <w:sz w:val="24"/>
                <w:szCs w:val="24"/>
                <w:lang w:val="uz-Cyrl-UZ" w:eastAsia="ru-RU"/>
              </w:rPr>
              <w:t>k guruhlarda davom eti</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ni e`lon qiladi.. Har bir guruh ma`lum bir yo’nalish boyi</w:t>
            </w:r>
            <w:r>
              <w:rPr>
                <w:rFonts w:ascii="Times New Roman" w:eastAsia="Times New Roman" w:hAnsi="Times New Roman" w:cs="Times New Roman"/>
                <w:sz w:val="24"/>
                <w:szCs w:val="24"/>
                <w:lang w:val="uz-Cyrl-UZ" w:eastAsia="ru-RU"/>
              </w:rPr>
              <w:t>cha</w:t>
            </w:r>
            <w:r w:rsidRPr="00E36DCE">
              <w:rPr>
                <w:rFonts w:ascii="Times New Roman" w:eastAsia="Times New Roman" w:hAnsi="Times New Roman" w:cs="Times New Roman"/>
                <w:sz w:val="24"/>
                <w:szCs w:val="24"/>
                <w:lang w:val="uz-Cyrl-UZ" w:eastAsia="ru-RU"/>
              </w:rPr>
              <w:t xml:space="preserve"> vazifa bajari</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ni uqtiradi (4-ilova).</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Guruhlarda faoli</w:t>
            </w:r>
            <w:r>
              <w:rPr>
                <w:rFonts w:ascii="Times New Roman" w:eastAsia="Times New Roman" w:hAnsi="Times New Roman" w:cs="Times New Roman"/>
                <w:sz w:val="24"/>
                <w:szCs w:val="24"/>
                <w:lang w:val="uz-Cyrl-UZ" w:eastAsia="ru-RU"/>
              </w:rPr>
              <w:t>yat</w:t>
            </w:r>
            <w:r w:rsidRPr="00E36DCE">
              <w:rPr>
                <w:rFonts w:ascii="Times New Roman" w:eastAsia="Times New Roman" w:hAnsi="Times New Roman" w:cs="Times New Roman"/>
                <w:sz w:val="24"/>
                <w:szCs w:val="24"/>
                <w:lang w:val="uz-Cyrl-UZ" w:eastAsia="ru-RU"/>
              </w:rPr>
              <w:t>ni ta</w:t>
            </w:r>
            <w:r>
              <w:rPr>
                <w:rFonts w:ascii="Times New Roman" w:eastAsia="Times New Roman" w:hAnsi="Times New Roman" w:cs="Times New Roman"/>
                <w:sz w:val="24"/>
                <w:szCs w:val="24"/>
                <w:lang w:val="uz-Cyrl-UZ" w:eastAsia="ru-RU"/>
              </w:rPr>
              <w:t>shk</w:t>
            </w:r>
            <w:r w:rsidRPr="00E36DCE">
              <w:rPr>
                <w:rFonts w:ascii="Times New Roman" w:eastAsia="Times New Roman" w:hAnsi="Times New Roman" w:cs="Times New Roman"/>
                <w:sz w:val="24"/>
                <w:szCs w:val="24"/>
                <w:lang w:val="uz-Cyrl-UZ" w:eastAsia="ru-RU"/>
              </w:rPr>
              <w:t>il qiladi. Kuzatuv</w:t>
            </w:r>
            <w:r>
              <w:rPr>
                <w:rFonts w:ascii="Times New Roman" w:eastAsia="Times New Roman" w:hAnsi="Times New Roman" w:cs="Times New Roman"/>
                <w:sz w:val="24"/>
                <w:szCs w:val="24"/>
                <w:lang w:val="uz-Cyrl-UZ" w:eastAsia="ru-RU"/>
              </w:rPr>
              <w:t>chi</w:t>
            </w:r>
            <w:r w:rsidRPr="00E36DCE">
              <w:rPr>
                <w:rFonts w:ascii="Times New Roman" w:eastAsia="Times New Roman" w:hAnsi="Times New Roman" w:cs="Times New Roman"/>
                <w:sz w:val="24"/>
                <w:szCs w:val="24"/>
                <w:lang w:val="uz-Cyrl-UZ" w:eastAsia="ru-RU"/>
              </w:rPr>
              <w:t>, yo’naltiruv</w:t>
            </w:r>
            <w:r>
              <w:rPr>
                <w:rFonts w:ascii="Times New Roman" w:eastAsia="Times New Roman" w:hAnsi="Times New Roman" w:cs="Times New Roman"/>
                <w:sz w:val="24"/>
                <w:szCs w:val="24"/>
                <w:lang w:val="uz-Cyrl-UZ" w:eastAsia="ru-RU"/>
              </w:rPr>
              <w:t>chi</w:t>
            </w:r>
            <w:r w:rsidRPr="00E36DCE">
              <w:rPr>
                <w:rFonts w:ascii="Times New Roman" w:eastAsia="Times New Roman" w:hAnsi="Times New Roman" w:cs="Times New Roman"/>
                <w:sz w:val="24"/>
                <w:szCs w:val="24"/>
                <w:lang w:val="uz-Cyrl-UZ" w:eastAsia="ru-RU"/>
              </w:rPr>
              <w:t xml:space="preserve"> sifatida i</w:t>
            </w:r>
            <w:r>
              <w:rPr>
                <w:rFonts w:ascii="Times New Roman" w:eastAsia="Times New Roman" w:hAnsi="Times New Roman" w:cs="Times New Roman"/>
                <w:sz w:val="24"/>
                <w:szCs w:val="24"/>
                <w:lang w:val="uz-Cyrl-UZ" w:eastAsia="ru-RU"/>
              </w:rPr>
              <w:t>sht</w:t>
            </w:r>
            <w:r w:rsidRPr="00E36DCE">
              <w:rPr>
                <w:rFonts w:ascii="Times New Roman" w:eastAsia="Times New Roman" w:hAnsi="Times New Roman" w:cs="Times New Roman"/>
                <w:sz w:val="24"/>
                <w:szCs w:val="24"/>
                <w:lang w:val="uz-Cyrl-UZ" w:eastAsia="ru-RU"/>
              </w:rPr>
              <w:t>irok etadi. Vazifalar boyi</w:t>
            </w:r>
            <w:r>
              <w:rPr>
                <w:rFonts w:ascii="Times New Roman" w:eastAsia="Times New Roman" w:hAnsi="Times New Roman" w:cs="Times New Roman"/>
                <w:sz w:val="24"/>
                <w:szCs w:val="24"/>
                <w:lang w:val="uz-Cyrl-UZ" w:eastAsia="ru-RU"/>
              </w:rPr>
              <w:t>cha</w:t>
            </w:r>
            <w:r w:rsidRPr="00E36DCE">
              <w:rPr>
                <w:rFonts w:ascii="Times New Roman" w:eastAsia="Times New Roman" w:hAnsi="Times New Roman" w:cs="Times New Roman"/>
                <w:sz w:val="24"/>
                <w:szCs w:val="24"/>
                <w:lang w:val="uz-Cyrl-UZ" w:eastAsia="ru-RU"/>
              </w:rPr>
              <w:t xml:space="preserve"> to’plagan ma`lumotlarini sxemalarda, jadvallarda tasvirlash kerakligini uqtiradi.</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2.3.Guruhlarda berilgan vazifalarni muhokamasini ta</w:t>
            </w:r>
            <w:r>
              <w:rPr>
                <w:rFonts w:ascii="Times New Roman" w:eastAsia="Times New Roman" w:hAnsi="Times New Roman" w:cs="Times New Roman"/>
                <w:sz w:val="24"/>
                <w:szCs w:val="24"/>
                <w:lang w:val="uz-Cyrl-UZ" w:eastAsia="ru-RU"/>
              </w:rPr>
              <w:t>shk</w:t>
            </w:r>
            <w:r w:rsidRPr="00E36DCE">
              <w:rPr>
                <w:rFonts w:ascii="Times New Roman" w:eastAsia="Times New Roman" w:hAnsi="Times New Roman" w:cs="Times New Roman"/>
                <w:sz w:val="24"/>
                <w:szCs w:val="24"/>
                <w:lang w:val="uz-Cyrl-UZ" w:eastAsia="ru-RU"/>
              </w:rPr>
              <w:t xml:space="preserve">il qiladi, yo’naltiradi, maslahatlar beradi. </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2.4.Guruh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arini taqdimoti bo</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ani</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ni e`lon qiladi.</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Har bir guruh taqdimotidan so’ng ma`lumotlarni to’ldiradi, xatolarini tuzatadi, xulosalar qiladi.</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 Guruhlar i</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ni tahlil qiladi, qo’</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m</w:t>
            </w:r>
            <w:r>
              <w:rPr>
                <w:rFonts w:ascii="Times New Roman" w:eastAsia="Times New Roman" w:hAnsi="Times New Roman" w:cs="Times New Roman"/>
                <w:sz w:val="24"/>
                <w:szCs w:val="24"/>
                <w:lang w:val="uz-Cyrl-UZ" w:eastAsia="ru-RU"/>
              </w:rPr>
              <w:t>cha</w:t>
            </w:r>
            <w:r w:rsidRPr="00E36DCE">
              <w:rPr>
                <w:rFonts w:ascii="Times New Roman" w:eastAsia="Times New Roman" w:hAnsi="Times New Roman" w:cs="Times New Roman"/>
                <w:sz w:val="24"/>
                <w:szCs w:val="24"/>
                <w:lang w:val="uz-Cyrl-UZ" w:eastAsia="ru-RU"/>
              </w:rPr>
              <w:t>lar kiritadi, to’ldiradi, umumla</w:t>
            </w:r>
            <w:r>
              <w:rPr>
                <w:rFonts w:ascii="Times New Roman" w:eastAsia="Times New Roman" w:hAnsi="Times New Roman" w:cs="Times New Roman"/>
                <w:sz w:val="24"/>
                <w:szCs w:val="24"/>
                <w:lang w:val="uz-Cyrl-UZ" w:eastAsia="ru-RU"/>
              </w:rPr>
              <w:t>sht</w:t>
            </w:r>
            <w:r w:rsidRPr="00E36DCE">
              <w:rPr>
                <w:rFonts w:ascii="Times New Roman" w:eastAsia="Times New Roman" w:hAnsi="Times New Roman" w:cs="Times New Roman"/>
                <w:sz w:val="24"/>
                <w:szCs w:val="24"/>
                <w:lang w:val="uz-Cyrl-UZ" w:eastAsia="ru-RU"/>
              </w:rPr>
              <w:t xml:space="preserve">iradi (5-ilova). </w:t>
            </w:r>
          </w:p>
        </w:tc>
        <w:tc>
          <w:tcPr>
            <w:tcW w:w="2518" w:type="dxa"/>
          </w:tcPr>
          <w:p w:rsidR="00150626" w:rsidRPr="00E36DCE" w:rsidRDefault="00150626" w:rsidP="00935E3B">
            <w:pPr>
              <w:spacing w:after="0" w:line="240" w:lineRule="auto"/>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lastRenderedPageBreak/>
              <w:t>2.1.Berilgan savollarga javob beradilar. Fikr alma</w:t>
            </w:r>
            <w:r>
              <w:rPr>
                <w:rFonts w:ascii="Times New Roman" w:eastAsia="Times New Roman" w:hAnsi="Times New Roman" w:cs="Times New Roman"/>
                <w:sz w:val="24"/>
                <w:szCs w:val="24"/>
                <w:lang w:val="uz-Cyrl-UZ" w:eastAsia="ru-RU"/>
              </w:rPr>
              <w:t>sha</w:t>
            </w:r>
            <w:r w:rsidRPr="00E36DCE">
              <w:rPr>
                <w:rFonts w:ascii="Times New Roman" w:eastAsia="Times New Roman" w:hAnsi="Times New Roman" w:cs="Times New Roman"/>
                <w:sz w:val="24"/>
                <w:szCs w:val="24"/>
                <w:lang w:val="uz-Cyrl-UZ" w:eastAsia="ru-RU"/>
              </w:rPr>
              <w:t>dilar.</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2.2.Berilgan vazifalarni </w:t>
            </w:r>
            <w:r w:rsidRPr="00E36DCE">
              <w:rPr>
                <w:rFonts w:ascii="Times New Roman" w:eastAsia="Times New Roman" w:hAnsi="Times New Roman" w:cs="Times New Roman"/>
                <w:sz w:val="24"/>
                <w:szCs w:val="24"/>
                <w:lang w:val="uz-Cyrl-UZ" w:eastAsia="ru-RU"/>
              </w:rPr>
              <w:lastRenderedPageBreak/>
              <w:t>bajari</w:t>
            </w:r>
            <w:r>
              <w:rPr>
                <w:rFonts w:ascii="Times New Roman" w:eastAsia="Times New Roman" w:hAnsi="Times New Roman" w:cs="Times New Roman"/>
                <w:sz w:val="24"/>
                <w:szCs w:val="24"/>
                <w:lang w:val="uz-Cyrl-UZ" w:eastAsia="ru-RU"/>
              </w:rPr>
              <w:t>shg</w:t>
            </w:r>
            <w:r w:rsidRPr="00E36DCE">
              <w:rPr>
                <w:rFonts w:ascii="Times New Roman" w:eastAsia="Times New Roman" w:hAnsi="Times New Roman" w:cs="Times New Roman"/>
                <w:sz w:val="24"/>
                <w:szCs w:val="24"/>
                <w:lang w:val="uz-Cyrl-UZ" w:eastAsia="ru-RU"/>
              </w:rPr>
              <w:t>a kiri</w:t>
            </w:r>
            <w:r>
              <w:rPr>
                <w:rFonts w:ascii="Times New Roman" w:eastAsia="Times New Roman" w:hAnsi="Times New Roman" w:cs="Times New Roman"/>
                <w:sz w:val="24"/>
                <w:szCs w:val="24"/>
                <w:lang w:val="uz-Cyrl-UZ" w:eastAsia="ru-RU"/>
              </w:rPr>
              <w:t>sha</w:t>
            </w:r>
            <w:r w:rsidRPr="00E36DCE">
              <w:rPr>
                <w:rFonts w:ascii="Times New Roman" w:eastAsia="Times New Roman" w:hAnsi="Times New Roman" w:cs="Times New Roman"/>
                <w:sz w:val="24"/>
                <w:szCs w:val="24"/>
                <w:lang w:val="uz-Cyrl-UZ" w:eastAsia="ru-RU"/>
              </w:rPr>
              <w:t>dilar. Guruhlarda o’zaro top</w:t>
            </w:r>
            <w:r>
              <w:rPr>
                <w:rFonts w:ascii="Times New Roman" w:eastAsia="Times New Roman" w:hAnsi="Times New Roman" w:cs="Times New Roman"/>
                <w:sz w:val="24"/>
                <w:szCs w:val="24"/>
                <w:lang w:val="uz-Cyrl-UZ" w:eastAsia="ru-RU"/>
              </w:rPr>
              <w:t>shi</w:t>
            </w:r>
            <w:r w:rsidRPr="00E36DCE">
              <w:rPr>
                <w:rFonts w:ascii="Times New Roman" w:eastAsia="Times New Roman" w:hAnsi="Times New Roman" w:cs="Times New Roman"/>
                <w:sz w:val="24"/>
                <w:szCs w:val="24"/>
                <w:lang w:val="uz-Cyrl-UZ" w:eastAsia="ru-RU"/>
              </w:rPr>
              <w:t xml:space="preserve">riqlar </w:t>
            </w:r>
            <w:r>
              <w:rPr>
                <w:rFonts w:ascii="Times New Roman" w:eastAsia="Times New Roman" w:hAnsi="Times New Roman" w:cs="Times New Roman"/>
                <w:sz w:val="24"/>
                <w:szCs w:val="24"/>
                <w:lang w:val="uz-Cyrl-UZ" w:eastAsia="ru-RU"/>
              </w:rPr>
              <w:t>yuz</w:t>
            </w:r>
            <w:r w:rsidRPr="00E36DCE">
              <w:rPr>
                <w:rFonts w:ascii="Times New Roman" w:eastAsia="Times New Roman" w:hAnsi="Times New Roman" w:cs="Times New Roman"/>
                <w:sz w:val="24"/>
                <w:szCs w:val="24"/>
                <w:lang w:val="uz-Cyrl-UZ" w:eastAsia="ru-RU"/>
              </w:rPr>
              <w:t xml:space="preserve">asidan fikr </w:t>
            </w:r>
            <w:r>
              <w:rPr>
                <w:rFonts w:ascii="Times New Roman" w:eastAsia="Times New Roman" w:hAnsi="Times New Roman" w:cs="Times New Roman"/>
                <w:sz w:val="24"/>
                <w:szCs w:val="24"/>
                <w:lang w:val="uz-Cyrl-UZ" w:eastAsia="ru-RU"/>
              </w:rPr>
              <w:t>yur</w:t>
            </w:r>
            <w:r w:rsidRPr="00E36DCE">
              <w:rPr>
                <w:rFonts w:ascii="Times New Roman" w:eastAsia="Times New Roman" w:hAnsi="Times New Roman" w:cs="Times New Roman"/>
                <w:sz w:val="24"/>
                <w:szCs w:val="24"/>
                <w:lang w:val="uz-Cyrl-UZ" w:eastAsia="ru-RU"/>
              </w:rPr>
              <w:t>itadilar.</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2.3.Berilgan vazifani o’zaro muhokama qiladilar. </w:t>
            </w:r>
          </w:p>
          <w:p w:rsidR="00150626" w:rsidRPr="00E36DCE" w:rsidRDefault="00150626" w:rsidP="00935E3B">
            <w:pPr>
              <w:spacing w:after="0" w:line="240" w:lineRule="auto"/>
              <w:jc w:val="both"/>
              <w:rPr>
                <w:rFonts w:ascii="Times New Roman" w:eastAsia="Times New Roman" w:hAnsi="Times New Roman" w:cs="Times New Roman"/>
                <w:sz w:val="24"/>
                <w:szCs w:val="24"/>
                <w:lang w:val="uz-Cyrl-UZ" w:eastAsia="ru-RU"/>
              </w:rPr>
            </w:pPr>
            <w:r w:rsidRPr="00E36DCE">
              <w:rPr>
                <w:rFonts w:ascii="Times New Roman" w:eastAsia="Times New Roman" w:hAnsi="Times New Roman" w:cs="Times New Roman"/>
                <w:sz w:val="24"/>
                <w:szCs w:val="24"/>
                <w:lang w:val="uz-Cyrl-UZ" w:eastAsia="ru-RU"/>
              </w:rPr>
              <w:t xml:space="preserve"> 2.4.Tay</w:t>
            </w:r>
            <w:r>
              <w:rPr>
                <w:rFonts w:ascii="Times New Roman" w:eastAsia="Times New Roman" w:hAnsi="Times New Roman" w:cs="Times New Roman"/>
                <w:sz w:val="24"/>
                <w:szCs w:val="24"/>
                <w:lang w:val="uz-Cyrl-UZ" w:eastAsia="ru-RU"/>
              </w:rPr>
              <w:t>yor</w:t>
            </w:r>
            <w:r w:rsidRPr="00E36DCE">
              <w:rPr>
                <w:rFonts w:ascii="Times New Roman" w:eastAsia="Times New Roman" w:hAnsi="Times New Roman" w:cs="Times New Roman"/>
                <w:sz w:val="24"/>
                <w:szCs w:val="24"/>
                <w:lang w:val="uz-Cyrl-UZ" w:eastAsia="ru-RU"/>
              </w:rPr>
              <w:t xml:space="preserve">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 xml:space="preserve">arni doskaga iladilar. </w:t>
            </w:r>
          </w:p>
          <w:p w:rsidR="00150626" w:rsidRPr="00E36DCE" w:rsidRDefault="00150626" w:rsidP="00935E3B">
            <w:pPr>
              <w:spacing w:after="0" w:line="240" w:lineRule="auto"/>
              <w:rPr>
                <w:rFonts w:ascii="Times New Roman" w:eastAsia="Times New Roman" w:hAnsi="Times New Roman" w:cs="Times New Roman"/>
                <w:sz w:val="24"/>
                <w:szCs w:val="24"/>
                <w:lang w:eastAsia="ru-RU"/>
              </w:rPr>
            </w:pPr>
            <w:r w:rsidRPr="00E36DCE">
              <w:rPr>
                <w:rFonts w:ascii="Times New Roman" w:eastAsia="Times New Roman" w:hAnsi="Times New Roman" w:cs="Times New Roman"/>
                <w:sz w:val="24"/>
                <w:szCs w:val="24"/>
                <w:lang w:val="uz-Cyrl-UZ" w:eastAsia="ru-RU"/>
              </w:rPr>
              <w:t>Guruhdan bir i</w:t>
            </w:r>
            <w:r>
              <w:rPr>
                <w:rFonts w:ascii="Times New Roman" w:eastAsia="Times New Roman" w:hAnsi="Times New Roman" w:cs="Times New Roman"/>
                <w:sz w:val="24"/>
                <w:szCs w:val="24"/>
                <w:lang w:val="uz-Cyrl-UZ" w:eastAsia="ru-RU"/>
              </w:rPr>
              <w:t>sht</w:t>
            </w:r>
            <w:r w:rsidRPr="00E36DCE">
              <w:rPr>
                <w:rFonts w:ascii="Times New Roman" w:eastAsia="Times New Roman" w:hAnsi="Times New Roman" w:cs="Times New Roman"/>
                <w:sz w:val="24"/>
                <w:szCs w:val="24"/>
                <w:lang w:val="uz-Cyrl-UZ" w:eastAsia="ru-RU"/>
              </w:rPr>
              <w:t>irok</w:t>
            </w:r>
            <w:r>
              <w:rPr>
                <w:rFonts w:ascii="Times New Roman" w:eastAsia="Times New Roman" w:hAnsi="Times New Roman" w:cs="Times New Roman"/>
                <w:sz w:val="24"/>
                <w:szCs w:val="24"/>
                <w:lang w:val="uz-Cyrl-UZ" w:eastAsia="ru-RU"/>
              </w:rPr>
              <w:t>chi</w:t>
            </w:r>
            <w:r w:rsidRPr="00E36DCE">
              <w:rPr>
                <w:rFonts w:ascii="Times New Roman" w:eastAsia="Times New Roman" w:hAnsi="Times New Roman" w:cs="Times New Roman"/>
                <w:sz w:val="24"/>
                <w:szCs w:val="24"/>
                <w:lang w:val="uz-Cyrl-UZ" w:eastAsia="ru-RU"/>
              </w:rPr>
              <w:t xml:space="preserve"> </w:t>
            </w:r>
            <w:r>
              <w:rPr>
                <w:rFonts w:ascii="Times New Roman" w:eastAsia="Times New Roman" w:hAnsi="Times New Roman" w:cs="Times New Roman"/>
                <w:sz w:val="24"/>
                <w:szCs w:val="24"/>
                <w:lang w:val="uz-Cyrl-UZ" w:eastAsia="ru-RU"/>
              </w:rPr>
              <w:t>chi</w:t>
            </w:r>
            <w:r w:rsidRPr="00E36DCE">
              <w:rPr>
                <w:rFonts w:ascii="Times New Roman" w:eastAsia="Times New Roman" w:hAnsi="Times New Roman" w:cs="Times New Roman"/>
                <w:sz w:val="24"/>
                <w:szCs w:val="24"/>
                <w:lang w:val="uz-Cyrl-UZ" w:eastAsia="ru-RU"/>
              </w:rPr>
              <w:t>qib bajargan i</w:t>
            </w:r>
            <w:r>
              <w:rPr>
                <w:rFonts w:ascii="Times New Roman" w:eastAsia="Times New Roman" w:hAnsi="Times New Roman" w:cs="Times New Roman"/>
                <w:sz w:val="24"/>
                <w:szCs w:val="24"/>
                <w:lang w:val="uz-Cyrl-UZ" w:eastAsia="ru-RU"/>
              </w:rPr>
              <w:t>shl</w:t>
            </w:r>
            <w:r w:rsidRPr="00E36DCE">
              <w:rPr>
                <w:rFonts w:ascii="Times New Roman" w:eastAsia="Times New Roman" w:hAnsi="Times New Roman" w:cs="Times New Roman"/>
                <w:sz w:val="24"/>
                <w:szCs w:val="24"/>
                <w:lang w:val="uz-Cyrl-UZ" w:eastAsia="ru-RU"/>
              </w:rPr>
              <w:t xml:space="preserve">ari </w:t>
            </w:r>
            <w:r>
              <w:rPr>
                <w:rFonts w:ascii="Times New Roman" w:eastAsia="Times New Roman" w:hAnsi="Times New Roman" w:cs="Times New Roman"/>
                <w:sz w:val="24"/>
                <w:szCs w:val="24"/>
                <w:lang w:val="uz-Cyrl-UZ" w:eastAsia="ru-RU"/>
              </w:rPr>
              <w:t>yuz</w:t>
            </w:r>
            <w:r w:rsidRPr="00E36DCE">
              <w:rPr>
                <w:rFonts w:ascii="Times New Roman" w:eastAsia="Times New Roman" w:hAnsi="Times New Roman" w:cs="Times New Roman"/>
                <w:sz w:val="24"/>
                <w:szCs w:val="24"/>
                <w:lang w:val="uz-Cyrl-UZ" w:eastAsia="ru-RU"/>
              </w:rPr>
              <w:t xml:space="preserve">asidan taqdimot qiladi. </w:t>
            </w:r>
            <w:r w:rsidRPr="00E36DCE">
              <w:rPr>
                <w:rFonts w:ascii="Times New Roman" w:eastAsia="Times New Roman" w:hAnsi="Times New Roman" w:cs="Times New Roman"/>
                <w:sz w:val="24"/>
                <w:szCs w:val="24"/>
                <w:lang w:eastAsia="ru-RU"/>
              </w:rPr>
              <w:t>Bo</w:t>
            </w:r>
            <w:r>
              <w:rPr>
                <w:rFonts w:ascii="Times New Roman" w:eastAsia="Times New Roman" w:hAnsi="Times New Roman" w:cs="Times New Roman"/>
                <w:sz w:val="24"/>
                <w:szCs w:val="24"/>
                <w:lang w:eastAsia="ru-RU"/>
              </w:rPr>
              <w:t>shq</w:t>
            </w:r>
            <w:r w:rsidRPr="00E36DCE">
              <w:rPr>
                <w:rFonts w:ascii="Times New Roman" w:eastAsia="Times New Roman" w:hAnsi="Times New Roman" w:cs="Times New Roman"/>
                <w:sz w:val="24"/>
                <w:szCs w:val="24"/>
                <w:lang w:eastAsia="ru-RU"/>
              </w:rPr>
              <w:t>a i</w:t>
            </w:r>
            <w:r>
              <w:rPr>
                <w:rFonts w:ascii="Times New Roman" w:eastAsia="Times New Roman" w:hAnsi="Times New Roman" w:cs="Times New Roman"/>
                <w:sz w:val="24"/>
                <w:szCs w:val="24"/>
                <w:lang w:eastAsia="ru-RU"/>
              </w:rPr>
              <w:t>sht</w:t>
            </w:r>
            <w:r w:rsidRPr="00E36DCE">
              <w:rPr>
                <w:rFonts w:ascii="Times New Roman" w:eastAsia="Times New Roman" w:hAnsi="Times New Roman" w:cs="Times New Roman"/>
                <w:sz w:val="24"/>
                <w:szCs w:val="24"/>
                <w:lang w:eastAsia="ru-RU"/>
              </w:rPr>
              <w:t>irok</w:t>
            </w:r>
            <w:r>
              <w:rPr>
                <w:rFonts w:ascii="Times New Roman" w:eastAsia="Times New Roman" w:hAnsi="Times New Roman" w:cs="Times New Roman"/>
                <w:sz w:val="24"/>
                <w:szCs w:val="24"/>
                <w:lang w:eastAsia="ru-RU"/>
              </w:rPr>
              <w:t>chi</w:t>
            </w:r>
            <w:r w:rsidRPr="00E36DCE">
              <w:rPr>
                <w:rFonts w:ascii="Times New Roman" w:eastAsia="Times New Roman" w:hAnsi="Times New Roman" w:cs="Times New Roman"/>
                <w:sz w:val="24"/>
                <w:szCs w:val="24"/>
                <w:lang w:eastAsia="ru-RU"/>
              </w:rPr>
              <w:t xml:space="preserve"> tomonidan berilgan savolga </w:t>
            </w:r>
            <w:r w:rsidRPr="00E36DCE">
              <w:rPr>
                <w:rFonts w:ascii="Times New Roman" w:eastAsia="Times New Roman" w:hAnsi="Times New Roman" w:cs="Times New Roman"/>
                <w:sz w:val="24"/>
                <w:szCs w:val="24"/>
                <w:lang w:val="uz-Cyrl-UZ" w:eastAsia="ru-RU"/>
              </w:rPr>
              <w:t xml:space="preserve">ham </w:t>
            </w:r>
            <w:r w:rsidRPr="00E36DCE">
              <w:rPr>
                <w:rFonts w:ascii="Times New Roman" w:eastAsia="Times New Roman" w:hAnsi="Times New Roman" w:cs="Times New Roman"/>
                <w:sz w:val="24"/>
                <w:szCs w:val="24"/>
                <w:lang w:eastAsia="ru-RU"/>
              </w:rPr>
              <w:t>javob beradi.</w:t>
            </w:r>
          </w:p>
        </w:tc>
      </w:tr>
      <w:tr w:rsidR="00150626" w:rsidRPr="00150626" w:rsidTr="00935E3B">
        <w:trPr>
          <w:trHeight w:val="90"/>
        </w:trPr>
        <w:tc>
          <w:tcPr>
            <w:tcW w:w="1702" w:type="dxa"/>
          </w:tcPr>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val="en-US" w:eastAsia="ru-RU"/>
              </w:rPr>
              <w:lastRenderedPageBreak/>
              <w:t>III</w:t>
            </w:r>
            <w:r w:rsidRPr="00E36DC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Yak</w:t>
            </w:r>
            <w:r w:rsidRPr="00E36DCE">
              <w:rPr>
                <w:rFonts w:ascii="Times New Roman" w:eastAsia="Times New Roman" w:hAnsi="Times New Roman" w:cs="Times New Roman"/>
                <w:b/>
                <w:sz w:val="24"/>
                <w:szCs w:val="24"/>
                <w:lang w:eastAsia="ru-RU"/>
              </w:rPr>
              <w:t>uniy bosqich</w:t>
            </w:r>
          </w:p>
          <w:p w:rsidR="00150626" w:rsidRPr="00E36DCE" w:rsidRDefault="00150626" w:rsidP="00935E3B">
            <w:pPr>
              <w:spacing w:after="0" w:line="240" w:lineRule="auto"/>
              <w:jc w:val="center"/>
              <w:rPr>
                <w:rFonts w:ascii="Times New Roman" w:eastAsia="Times New Roman" w:hAnsi="Times New Roman" w:cs="Times New Roman"/>
                <w:b/>
                <w:sz w:val="24"/>
                <w:szCs w:val="24"/>
                <w:lang w:eastAsia="ru-RU"/>
              </w:rPr>
            </w:pPr>
            <w:r w:rsidRPr="00E36DCE">
              <w:rPr>
                <w:rFonts w:ascii="Times New Roman" w:eastAsia="Times New Roman" w:hAnsi="Times New Roman" w:cs="Times New Roman"/>
                <w:b/>
                <w:sz w:val="24"/>
                <w:szCs w:val="24"/>
                <w:lang w:eastAsia="ru-RU"/>
              </w:rPr>
              <w:t xml:space="preserve">(10 </w:t>
            </w:r>
            <w:r w:rsidRPr="00E36DCE">
              <w:rPr>
                <w:rFonts w:ascii="Times New Roman" w:eastAsia="Times New Roman" w:hAnsi="Times New Roman" w:cs="Times New Roman"/>
                <w:b/>
                <w:sz w:val="24"/>
                <w:szCs w:val="24"/>
                <w:lang w:val="uz-Cyrl-UZ" w:eastAsia="ru-RU"/>
              </w:rPr>
              <w:t>daqiqa</w:t>
            </w:r>
            <w:r w:rsidRPr="00E36DCE">
              <w:rPr>
                <w:rFonts w:ascii="Times New Roman" w:eastAsia="Times New Roman" w:hAnsi="Times New Roman" w:cs="Times New Roman"/>
                <w:b/>
                <w:sz w:val="24"/>
                <w:szCs w:val="24"/>
                <w:lang w:eastAsia="ru-RU"/>
              </w:rPr>
              <w:t>)</w:t>
            </w:r>
          </w:p>
        </w:tc>
        <w:tc>
          <w:tcPr>
            <w:tcW w:w="5066" w:type="dxa"/>
          </w:tcPr>
          <w:p w:rsidR="00150626" w:rsidRPr="00E36DCE" w:rsidRDefault="00150626" w:rsidP="00935E3B">
            <w:pPr>
              <w:spacing w:after="0" w:line="240" w:lineRule="auto"/>
              <w:jc w:val="both"/>
              <w:rPr>
                <w:rFonts w:ascii="Times New Roman" w:eastAsia="Times New Roman" w:hAnsi="Times New Roman" w:cs="Times New Roman"/>
                <w:spacing w:val="-10"/>
                <w:sz w:val="24"/>
                <w:szCs w:val="24"/>
                <w:lang w:val="en-US" w:eastAsia="ru-RU"/>
              </w:rPr>
            </w:pPr>
            <w:r w:rsidRPr="00E36DCE">
              <w:rPr>
                <w:rFonts w:ascii="Times New Roman" w:eastAsia="Times New Roman" w:hAnsi="Times New Roman" w:cs="Times New Roman"/>
                <w:sz w:val="24"/>
                <w:szCs w:val="24"/>
                <w:lang w:val="en-US" w:eastAsia="ru-RU"/>
              </w:rPr>
              <w:t>3.1.</w:t>
            </w:r>
            <w:r w:rsidRPr="00E36DCE">
              <w:rPr>
                <w:rFonts w:ascii="Times New Roman" w:eastAsia="Times New Roman" w:hAnsi="Times New Roman" w:cs="Times New Roman"/>
                <w:spacing w:val="-10"/>
                <w:sz w:val="24"/>
                <w:szCs w:val="24"/>
                <w:lang w:val="en-US" w:eastAsia="ru-RU"/>
              </w:rPr>
              <w:t>Mavzuning dastlabki u</w:t>
            </w:r>
            <w:r>
              <w:rPr>
                <w:rFonts w:ascii="Times New Roman" w:eastAsia="Times New Roman" w:hAnsi="Times New Roman" w:cs="Times New Roman"/>
                <w:spacing w:val="-10"/>
                <w:sz w:val="24"/>
                <w:szCs w:val="24"/>
                <w:lang w:val="en-US" w:eastAsia="ru-RU"/>
              </w:rPr>
              <w:t>cht</w:t>
            </w:r>
            <w:r w:rsidRPr="00E36DCE">
              <w:rPr>
                <w:rFonts w:ascii="Times New Roman" w:eastAsia="Times New Roman" w:hAnsi="Times New Roman" w:cs="Times New Roman"/>
                <w:spacing w:val="-10"/>
                <w:sz w:val="24"/>
                <w:szCs w:val="24"/>
                <w:lang w:val="en-US" w:eastAsia="ru-RU"/>
              </w:rPr>
              <w:t>a savoli boyi</w:t>
            </w:r>
            <w:r>
              <w:rPr>
                <w:rFonts w:ascii="Times New Roman" w:eastAsia="Times New Roman" w:hAnsi="Times New Roman" w:cs="Times New Roman"/>
                <w:spacing w:val="-10"/>
                <w:sz w:val="24"/>
                <w:szCs w:val="24"/>
                <w:lang w:val="en-US" w:eastAsia="ru-RU"/>
              </w:rPr>
              <w:t>cha</w:t>
            </w:r>
            <w:r w:rsidRPr="00E36DCE">
              <w:rPr>
                <w:rFonts w:ascii="Times New Roman" w:eastAsia="Times New Roman" w:hAnsi="Times New Roman" w:cs="Times New Roman"/>
                <w:spacing w:val="-10"/>
                <w:sz w:val="24"/>
                <w:szCs w:val="24"/>
                <w:lang w:val="en-US" w:eastAsia="ru-RU"/>
              </w:rPr>
              <w:t xml:space="preserve"> umumla</w:t>
            </w:r>
            <w:r>
              <w:rPr>
                <w:rFonts w:ascii="Times New Roman" w:eastAsia="Times New Roman" w:hAnsi="Times New Roman" w:cs="Times New Roman"/>
                <w:spacing w:val="-10"/>
                <w:sz w:val="24"/>
                <w:szCs w:val="24"/>
                <w:lang w:val="en-US" w:eastAsia="ru-RU"/>
              </w:rPr>
              <w:t>sht</w:t>
            </w:r>
            <w:r w:rsidRPr="00E36DCE">
              <w:rPr>
                <w:rFonts w:ascii="Times New Roman" w:eastAsia="Times New Roman" w:hAnsi="Times New Roman" w:cs="Times New Roman"/>
                <w:spacing w:val="-10"/>
                <w:sz w:val="24"/>
                <w:szCs w:val="24"/>
                <w:lang w:val="en-US" w:eastAsia="ru-RU"/>
              </w:rPr>
              <w:t>iradi, xulosalar qiladi. Talabalar diqqatini mavzuning asosiy mohi</w:t>
            </w:r>
            <w:r>
              <w:rPr>
                <w:rFonts w:ascii="Times New Roman" w:eastAsia="Times New Roman" w:hAnsi="Times New Roman" w:cs="Times New Roman"/>
                <w:spacing w:val="-10"/>
                <w:sz w:val="24"/>
                <w:szCs w:val="24"/>
                <w:lang w:val="en-US" w:eastAsia="ru-RU"/>
              </w:rPr>
              <w:t>yat</w:t>
            </w:r>
            <w:r w:rsidRPr="00E36DCE">
              <w:rPr>
                <w:rFonts w:ascii="Times New Roman" w:eastAsia="Times New Roman" w:hAnsi="Times New Roman" w:cs="Times New Roman"/>
                <w:spacing w:val="-10"/>
                <w:sz w:val="24"/>
                <w:szCs w:val="24"/>
                <w:lang w:val="en-US" w:eastAsia="ru-RU"/>
              </w:rPr>
              <w:t xml:space="preserve">iga qaratadi </w:t>
            </w:r>
          </w:p>
          <w:p w:rsidR="00150626" w:rsidRPr="00E36DCE" w:rsidRDefault="00150626" w:rsidP="00935E3B">
            <w:pPr>
              <w:spacing w:after="0" w:line="240" w:lineRule="auto"/>
              <w:jc w:val="both"/>
              <w:rPr>
                <w:rFonts w:ascii="Times New Roman" w:eastAsia="Times New Roman" w:hAnsi="Times New Roman" w:cs="Times New Roman"/>
                <w:sz w:val="24"/>
                <w:szCs w:val="24"/>
                <w:lang w:val="en-US" w:eastAsia="ru-RU"/>
              </w:rPr>
            </w:pPr>
            <w:r w:rsidRPr="00E36DCE">
              <w:rPr>
                <w:rFonts w:ascii="Times New Roman" w:eastAsia="Times New Roman" w:hAnsi="Times New Roman" w:cs="Times New Roman"/>
                <w:spacing w:val="-10"/>
                <w:sz w:val="24"/>
                <w:szCs w:val="24"/>
                <w:lang w:val="en-US" w:eastAsia="ru-RU"/>
              </w:rPr>
              <w:t>(</w:t>
            </w:r>
            <w:r w:rsidRPr="00E36DCE">
              <w:rPr>
                <w:rFonts w:ascii="Times New Roman" w:eastAsia="Times New Roman" w:hAnsi="Times New Roman" w:cs="Times New Roman"/>
                <w:spacing w:val="-10"/>
                <w:sz w:val="24"/>
                <w:szCs w:val="24"/>
                <w:lang w:val="uz-Cyrl-UZ" w:eastAsia="ru-RU"/>
              </w:rPr>
              <w:t>6</w:t>
            </w:r>
            <w:r w:rsidRPr="00E36DCE">
              <w:rPr>
                <w:rFonts w:ascii="Times New Roman" w:eastAsia="Times New Roman" w:hAnsi="Times New Roman" w:cs="Times New Roman"/>
                <w:spacing w:val="-10"/>
                <w:sz w:val="24"/>
                <w:szCs w:val="24"/>
                <w:lang w:val="en-US" w:eastAsia="ru-RU"/>
              </w:rPr>
              <w:t>-ilova)</w:t>
            </w:r>
            <w:r w:rsidRPr="00E36DCE">
              <w:rPr>
                <w:rFonts w:ascii="Times New Roman" w:eastAsia="Times New Roman" w:hAnsi="Times New Roman" w:cs="Times New Roman"/>
                <w:sz w:val="24"/>
                <w:szCs w:val="24"/>
                <w:lang w:val="en-US" w:eastAsia="ru-RU"/>
              </w:rPr>
              <w:t>.</w:t>
            </w:r>
          </w:p>
          <w:p w:rsidR="00150626" w:rsidRPr="00E36DCE" w:rsidRDefault="00150626" w:rsidP="00935E3B">
            <w:pPr>
              <w:spacing w:after="0" w:line="240" w:lineRule="auto"/>
              <w:jc w:val="both"/>
              <w:rPr>
                <w:rFonts w:ascii="Times New Roman" w:eastAsia="Times New Roman" w:hAnsi="Times New Roman" w:cs="Times New Roman"/>
                <w:sz w:val="24"/>
                <w:szCs w:val="24"/>
                <w:lang w:val="en-US" w:eastAsia="ru-RU"/>
              </w:rPr>
            </w:pPr>
            <w:r w:rsidRPr="00E36DCE">
              <w:rPr>
                <w:rFonts w:ascii="Times New Roman" w:eastAsia="Times New Roman" w:hAnsi="Times New Roman" w:cs="Times New Roman"/>
                <w:sz w:val="24"/>
                <w:szCs w:val="24"/>
                <w:lang w:val="en-US" w:eastAsia="ru-RU"/>
              </w:rPr>
              <w:t>3.2.O’quv ma</w:t>
            </w:r>
            <w:r>
              <w:rPr>
                <w:rFonts w:ascii="Times New Roman" w:eastAsia="Times New Roman" w:hAnsi="Times New Roman" w:cs="Times New Roman"/>
                <w:sz w:val="24"/>
                <w:szCs w:val="24"/>
                <w:lang w:val="en-US" w:eastAsia="ru-RU"/>
              </w:rPr>
              <w:t>shg</w:t>
            </w:r>
            <w:r w:rsidRPr="00E36DCE">
              <w:rPr>
                <w:rFonts w:ascii="Times New Roman" w:eastAsia="Times New Roman" w:hAnsi="Times New Roman" w:cs="Times New Roman"/>
                <w:sz w:val="24"/>
                <w:szCs w:val="24"/>
                <w:lang w:val="en-US" w:eastAsia="ru-RU"/>
              </w:rPr>
              <w:t xml:space="preserve">’ulotining natijalarini qayd qiladi. </w:t>
            </w:r>
          </w:p>
          <w:p w:rsidR="00150626" w:rsidRPr="00E36DCE" w:rsidRDefault="00150626" w:rsidP="00935E3B">
            <w:pPr>
              <w:spacing w:after="0" w:line="240" w:lineRule="auto"/>
              <w:jc w:val="both"/>
              <w:rPr>
                <w:rFonts w:ascii="Times New Roman" w:eastAsia="Times New Roman" w:hAnsi="Times New Roman" w:cs="Times New Roman"/>
                <w:sz w:val="24"/>
                <w:szCs w:val="24"/>
                <w:lang w:val="en-US" w:eastAsia="ru-RU"/>
              </w:rPr>
            </w:pPr>
          </w:p>
        </w:tc>
        <w:tc>
          <w:tcPr>
            <w:tcW w:w="2518" w:type="dxa"/>
          </w:tcPr>
          <w:p w:rsidR="00150626" w:rsidRPr="00E36DCE" w:rsidRDefault="00150626" w:rsidP="00935E3B">
            <w:pPr>
              <w:spacing w:after="0" w:line="240" w:lineRule="auto"/>
              <w:rPr>
                <w:rFonts w:ascii="Times New Roman" w:eastAsia="Times New Roman" w:hAnsi="Times New Roman" w:cs="Times New Roman"/>
                <w:sz w:val="24"/>
                <w:szCs w:val="24"/>
                <w:lang w:val="sv-SE" w:eastAsia="ru-RU"/>
              </w:rPr>
            </w:pPr>
            <w:r w:rsidRPr="00E36DCE">
              <w:rPr>
                <w:rFonts w:ascii="Times New Roman" w:eastAsia="Times New Roman" w:hAnsi="Times New Roman" w:cs="Times New Roman"/>
                <w:sz w:val="24"/>
                <w:szCs w:val="24"/>
                <w:lang w:val="uz-Cyrl-UZ" w:eastAsia="ru-RU"/>
              </w:rPr>
              <w:t>3.1.Tinglay</w:t>
            </w:r>
            <w:r w:rsidRPr="00E36DCE">
              <w:rPr>
                <w:rFonts w:ascii="Times New Roman" w:eastAsia="Times New Roman" w:hAnsi="Times New Roman" w:cs="Times New Roman"/>
                <w:sz w:val="24"/>
                <w:szCs w:val="24"/>
                <w:lang w:val="sv-SE" w:eastAsia="ru-RU"/>
              </w:rPr>
              <w:t xml:space="preserve">dilar. </w:t>
            </w:r>
          </w:p>
          <w:p w:rsidR="00150626" w:rsidRPr="00E36DCE" w:rsidRDefault="00150626" w:rsidP="00935E3B">
            <w:pPr>
              <w:spacing w:after="0" w:line="240" w:lineRule="auto"/>
              <w:rPr>
                <w:rFonts w:ascii="Times New Roman" w:eastAsia="Times New Roman" w:hAnsi="Times New Roman" w:cs="Times New Roman"/>
                <w:sz w:val="24"/>
                <w:szCs w:val="24"/>
                <w:lang w:val="en-US" w:eastAsia="ru-RU"/>
              </w:rPr>
            </w:pPr>
            <w:r w:rsidRPr="00E36DCE">
              <w:rPr>
                <w:rFonts w:ascii="Times New Roman" w:eastAsia="Times New Roman" w:hAnsi="Times New Roman" w:cs="Times New Roman"/>
                <w:sz w:val="24"/>
                <w:szCs w:val="24"/>
                <w:lang w:val="uz-Cyrl-UZ" w:eastAsia="ru-RU"/>
              </w:rPr>
              <w:t>3.2.Faoli</w:t>
            </w:r>
            <w:r>
              <w:rPr>
                <w:rFonts w:ascii="Times New Roman" w:eastAsia="Times New Roman" w:hAnsi="Times New Roman" w:cs="Times New Roman"/>
                <w:sz w:val="24"/>
                <w:szCs w:val="24"/>
                <w:lang w:val="uz-Cyrl-UZ" w:eastAsia="ru-RU"/>
              </w:rPr>
              <w:t>yat</w:t>
            </w:r>
            <w:r w:rsidRPr="00E36DCE">
              <w:rPr>
                <w:rFonts w:ascii="Times New Roman" w:eastAsia="Times New Roman" w:hAnsi="Times New Roman" w:cs="Times New Roman"/>
                <w:sz w:val="24"/>
                <w:szCs w:val="24"/>
                <w:lang w:val="uz-Cyrl-UZ" w:eastAsia="ru-RU"/>
              </w:rPr>
              <w:t>lari natijasini bilib oladilar.</w:t>
            </w:r>
          </w:p>
        </w:tc>
      </w:tr>
    </w:tbl>
    <w:p w:rsidR="00150626" w:rsidRDefault="00150626" w:rsidP="00150626">
      <w:pPr>
        <w:spacing w:after="0" w:line="240" w:lineRule="auto"/>
        <w:jc w:val="right"/>
        <w:rPr>
          <w:rFonts w:ascii="Calibri" w:eastAsia="Times New Roman" w:hAnsi="Calibri" w:cs="Times New Roman"/>
          <w:b/>
          <w:i/>
          <w:sz w:val="24"/>
          <w:szCs w:val="24"/>
          <w:lang w:val="uz-Cyrl-UZ" w:eastAsia="ru-RU"/>
        </w:rPr>
      </w:pPr>
    </w:p>
    <w:p w:rsidR="00150626" w:rsidRDefault="00150626" w:rsidP="00150626">
      <w:pPr>
        <w:spacing w:after="0" w:line="240" w:lineRule="auto"/>
        <w:jc w:val="right"/>
        <w:rPr>
          <w:rFonts w:ascii="Calibri" w:eastAsia="Times New Roman" w:hAnsi="Calibri" w:cs="Times New Roman"/>
          <w:b/>
          <w:i/>
          <w:sz w:val="24"/>
          <w:szCs w:val="24"/>
          <w:lang w:val="uz-Cyrl-UZ" w:eastAsia="ru-RU"/>
        </w:rPr>
      </w:pPr>
    </w:p>
    <w:p w:rsidR="00150626" w:rsidRDefault="00150626" w:rsidP="00150626">
      <w:pPr>
        <w:spacing w:after="0" w:line="240" w:lineRule="auto"/>
        <w:jc w:val="right"/>
        <w:rPr>
          <w:rFonts w:ascii="Calibri" w:eastAsia="Times New Roman" w:hAnsi="Calibri" w:cs="Times New Roman"/>
          <w:b/>
          <w:i/>
          <w:sz w:val="24"/>
          <w:szCs w:val="24"/>
          <w:lang w:val="uz-Cyrl-UZ" w:eastAsia="ru-RU"/>
        </w:rPr>
      </w:pPr>
    </w:p>
    <w:p w:rsidR="00150626" w:rsidRDefault="00150626" w:rsidP="00150626">
      <w:pPr>
        <w:spacing w:after="0" w:line="240" w:lineRule="auto"/>
        <w:ind w:firstLine="708"/>
        <w:jc w:val="right"/>
        <w:rPr>
          <w:rFonts w:ascii="Calibri" w:eastAsia="Times New Roman" w:hAnsi="Calibri" w:cs="Times New Roman"/>
          <w:b/>
          <w:i/>
          <w:sz w:val="24"/>
          <w:szCs w:val="24"/>
          <w:lang w:val="uz-Cyrl-UZ" w:eastAsia="ru-RU"/>
        </w:rPr>
      </w:pPr>
    </w:p>
    <w:p w:rsidR="00150626" w:rsidRPr="00E36DCE" w:rsidRDefault="00150626" w:rsidP="00150626">
      <w:pPr>
        <w:spacing w:after="0" w:line="240" w:lineRule="auto"/>
        <w:ind w:firstLine="708"/>
        <w:jc w:val="right"/>
        <w:rPr>
          <w:rFonts w:ascii="Calibri" w:eastAsia="Times New Roman" w:hAnsi="Calibri" w:cs="Times New Roman"/>
          <w:b/>
          <w:i/>
          <w:sz w:val="24"/>
          <w:szCs w:val="24"/>
          <w:lang w:val="uz-Cyrl-UZ" w:eastAsia="ru-RU"/>
        </w:rPr>
      </w:pPr>
      <w:r w:rsidRPr="00E36DCE">
        <w:rPr>
          <w:rFonts w:ascii="Calibri" w:eastAsia="Times New Roman" w:hAnsi="Calibri" w:cs="Times New Roman"/>
          <w:b/>
          <w:i/>
          <w:sz w:val="24"/>
          <w:szCs w:val="24"/>
          <w:lang w:val="uz-Cyrl-UZ" w:eastAsia="ru-RU"/>
        </w:rPr>
        <w:t>4-ilova</w:t>
      </w:r>
    </w:p>
    <w:p w:rsidR="00150626" w:rsidRPr="00E36DCE" w:rsidRDefault="00150626" w:rsidP="00150626">
      <w:pPr>
        <w:spacing w:after="0" w:line="240" w:lineRule="auto"/>
        <w:jc w:val="center"/>
        <w:rPr>
          <w:rFonts w:ascii="Calibri" w:eastAsia="Times New Roman" w:hAnsi="Calibri" w:cs="Times New Roman"/>
          <w:sz w:val="24"/>
          <w:szCs w:val="24"/>
          <w:lang w:eastAsia="ru-RU"/>
        </w:rPr>
      </w:pPr>
    </w:p>
    <w:p w:rsidR="00150626" w:rsidRDefault="004E219D" w:rsidP="00150626">
      <w:pPr>
        <w:spacing w:after="0" w:line="240" w:lineRule="auto"/>
        <w:jc w:val="center"/>
        <w:rPr>
          <w:rFonts w:ascii="Calibri" w:eastAsia="Times New Roman" w:hAnsi="Calibri" w:cs="Times New Roman"/>
          <w:sz w:val="24"/>
          <w:szCs w:val="24"/>
          <w:lang w:val="en-US" w:eastAsia="ru-RU"/>
        </w:rPr>
      </w:pPr>
      <w:r>
        <w:rPr>
          <w:rFonts w:ascii="Calibri" w:eastAsia="Times New Roman" w:hAnsi="Calibri" w:cs="Times New Roman"/>
          <w:sz w:val="24"/>
          <w:szCs w:val="24"/>
          <w:lang w:val="uz-Cyrl-UZ" w:eastAsia="ru-RU"/>
        </w:rPr>
        <w:pict>
          <v:shape id="_x0000_i1032" type="#_x0000_t170" style="width:266.25pt;height:57pt" adj="2158" fillcolor="#520402" strokecolor="#b2b2b2" strokeweight="1pt">
            <v:fill color2="#fc0" focus="100%" type="gradient"/>
            <v:shadow on="t" type="perspective" color="#875b0d" opacity="45875f" origin=",.5" matrix=",,,.5,,-4768371582e-16"/>
            <v:textpath style="font-family:&quot;Arial&quot;;font-size:44pt;v-text-kern:t" trim="t" fitpath="t" string="Аssеsmеnt mеtоdi"/>
          </v:shape>
        </w:pict>
      </w:r>
    </w:p>
    <w:p w:rsidR="00150626" w:rsidRDefault="00150626" w:rsidP="00150626">
      <w:pPr>
        <w:spacing w:after="0" w:line="240" w:lineRule="auto"/>
        <w:jc w:val="center"/>
        <w:rPr>
          <w:rFonts w:ascii="Calibri" w:eastAsia="Times New Roman" w:hAnsi="Calibri" w:cs="Times New Roman"/>
          <w:sz w:val="24"/>
          <w:szCs w:val="24"/>
          <w:lang w:val="en-US" w:eastAsia="ru-RU"/>
        </w:rPr>
      </w:pPr>
    </w:p>
    <w:p w:rsidR="00150626" w:rsidRPr="00FE5D98" w:rsidRDefault="00150626" w:rsidP="00150626">
      <w:pPr>
        <w:spacing w:after="0" w:line="240" w:lineRule="auto"/>
        <w:jc w:val="center"/>
        <w:rPr>
          <w:rFonts w:ascii="Calibri" w:eastAsia="Times New Roman" w:hAnsi="Calibri" w:cs="Times New Roman"/>
          <w:sz w:val="24"/>
          <w:szCs w:val="24"/>
          <w:lang w:val="en-US" w:eastAsia="ru-RU"/>
        </w:rPr>
      </w:pPr>
    </w:p>
    <w:p w:rsidR="00150626" w:rsidRPr="00E36DCE" w:rsidRDefault="00150626" w:rsidP="00150626">
      <w:pPr>
        <w:spacing w:after="0" w:line="240" w:lineRule="auto"/>
        <w:jc w:val="center"/>
        <w:rPr>
          <w:rFonts w:ascii="Calibri" w:eastAsia="Times New Roman" w:hAnsi="Calibri" w:cs="Times New Roman"/>
          <w:sz w:val="24"/>
          <w:szCs w:val="24"/>
          <w:lang w:val="uz-Cyrl-UZ" w:eastAsia="ru-RU"/>
        </w:rPr>
      </w:pPr>
      <w:r>
        <w:rPr>
          <w:noProof/>
          <w:lang w:eastAsia="ru-RU"/>
        </w:rPr>
        <mc:AlternateContent>
          <mc:Choice Requires="wps">
            <w:drawing>
              <wp:anchor distT="0" distB="0" distL="114300" distR="114300" simplePos="0" relativeHeight="251905024" behindDoc="0" locked="0" layoutInCell="1" allowOverlap="1" wp14:anchorId="16CB9ACB" wp14:editId="1BFE2887">
                <wp:simplePos x="0" y="0"/>
                <wp:positionH relativeFrom="column">
                  <wp:posOffset>897255</wp:posOffset>
                </wp:positionH>
                <wp:positionV relativeFrom="paragraph">
                  <wp:posOffset>177165</wp:posOffset>
                </wp:positionV>
                <wp:extent cx="4000500" cy="1924050"/>
                <wp:effectExtent l="0" t="0" r="19050" b="19050"/>
                <wp:wrapNone/>
                <wp:docPr id="7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924050"/>
                        </a:xfrm>
                        <a:prstGeom prst="rect">
                          <a:avLst/>
                        </a:prstGeom>
                        <a:solidFill>
                          <a:srgbClr val="CCFFCC"/>
                        </a:solidFill>
                        <a:ln w="9525">
                          <a:solidFill>
                            <a:srgbClr val="99CC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0.65pt;margin-top:13.95pt;width:315pt;height:15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" fillcolor="#cfc" strokecolor="#9c0"/>
            </w:pict>
          </mc:Fallback>
        </mc:AlternateContent>
      </w:r>
    </w:p>
    <w:p w:rsidR="00150626" w:rsidRPr="00E36DCE" w:rsidRDefault="00150626" w:rsidP="00150626">
      <w:pPr>
        <w:spacing w:after="0" w:line="240" w:lineRule="auto"/>
        <w:jc w:val="center"/>
        <w:rPr>
          <w:rFonts w:ascii="Calibri" w:eastAsia="Times New Roman" w:hAnsi="Calibri" w:cs="Times New Roman"/>
          <w:sz w:val="24"/>
          <w:szCs w:val="24"/>
          <w:lang w:val="uz-Cyrl-UZ" w:eastAsia="ru-RU"/>
        </w:rPr>
      </w:pPr>
    </w:p>
    <w:p w:rsidR="00150626" w:rsidRPr="00E36DCE" w:rsidRDefault="00150626" w:rsidP="00150626">
      <w:pPr>
        <w:spacing w:after="0" w:line="240" w:lineRule="auto"/>
        <w:jc w:val="center"/>
        <w:rPr>
          <w:rFonts w:ascii="Calibri" w:eastAsia="Times New Roman" w:hAnsi="Calibri" w:cs="Times New Roman"/>
          <w:sz w:val="24"/>
          <w:szCs w:val="24"/>
          <w:lang w:val="en-US" w:eastAsia="ru-RU"/>
        </w:rPr>
      </w:pPr>
    </w:p>
    <w:p w:rsidR="00150626" w:rsidRPr="00E36DCE" w:rsidRDefault="00150626" w:rsidP="00150626">
      <w:pPr>
        <w:spacing w:after="0" w:line="240" w:lineRule="auto"/>
        <w:jc w:val="center"/>
        <w:rPr>
          <w:rFonts w:ascii="Calibri" w:eastAsia="Times New Roman" w:hAnsi="Calibri" w:cs="Times New Roman"/>
          <w:sz w:val="24"/>
          <w:szCs w:val="24"/>
          <w:lang w:val="uz-Cyrl-UZ" w:eastAsia="ru-RU"/>
        </w:rPr>
      </w:pPr>
    </w:p>
    <w:p w:rsidR="00150626" w:rsidRPr="00E36DCE" w:rsidRDefault="00150626" w:rsidP="00150626">
      <w:pPr>
        <w:spacing w:after="0" w:line="240" w:lineRule="auto"/>
        <w:jc w:val="center"/>
        <w:rPr>
          <w:rFonts w:ascii="Times New Roman" w:eastAsia="Times New Roman" w:hAnsi="Times New Roman" w:cs="Times New Roman"/>
          <w:sz w:val="24"/>
          <w:szCs w:val="24"/>
          <w:lang w:eastAsia="ru-RU"/>
        </w:rPr>
      </w:pPr>
    </w:p>
    <w:p w:rsidR="00150626" w:rsidRDefault="00150626" w:rsidP="00150626">
      <w:pPr>
        <w:rPr>
          <w:color w:val="000000" w:themeColor="text1"/>
          <w:sz w:val="40"/>
          <w:szCs w:val="40"/>
          <w:lang w:val="en-US"/>
        </w:rPr>
      </w:pPr>
    </w:p>
    <w:p w:rsidR="00A43792" w:rsidRDefault="00A43792" w:rsidP="00AA26E0">
      <w:pPr>
        <w:tabs>
          <w:tab w:val="left" w:pos="3420"/>
        </w:tabs>
        <w:rPr>
          <w:lang w:val="uz-Cyrl-UZ"/>
        </w:rPr>
      </w:pPr>
    </w:p>
    <w:p w:rsidR="008E4EAD" w:rsidRDefault="008E4EAD" w:rsidP="00AA26E0">
      <w:pPr>
        <w:tabs>
          <w:tab w:val="left" w:pos="3420"/>
        </w:tabs>
        <w:rPr>
          <w:lang w:val="uz-Cyrl-UZ"/>
        </w:rPr>
      </w:pPr>
    </w:p>
    <w:p w:rsidR="008E4EAD" w:rsidRDefault="008E4EAD" w:rsidP="00AA26E0">
      <w:pPr>
        <w:tabs>
          <w:tab w:val="left" w:pos="3420"/>
        </w:tabs>
        <w:rPr>
          <w:lang w:val="uz-Cyrl-UZ"/>
        </w:rPr>
      </w:pPr>
    </w:p>
    <w:p w:rsidR="008E4EAD" w:rsidRDefault="008E4EAD" w:rsidP="00AA26E0">
      <w:pPr>
        <w:tabs>
          <w:tab w:val="left" w:pos="3420"/>
        </w:tabs>
        <w:rPr>
          <w:lang w:val="uz-Cyrl-UZ"/>
        </w:rPr>
      </w:pPr>
    </w:p>
    <w:p w:rsidR="008E4EAD" w:rsidRPr="008E4EAD" w:rsidRDefault="008E4EAD" w:rsidP="008E4EAD">
      <w:pPr>
        <w:spacing w:after="0" w:line="240" w:lineRule="auto"/>
        <w:jc w:val="center"/>
        <w:rPr>
          <w:rFonts w:ascii="Times New Roman" w:eastAsia="Times New Roman" w:hAnsi="Times New Roman" w:cs="Times New Roman"/>
          <w:color w:val="FF00FF"/>
          <w:sz w:val="24"/>
          <w:szCs w:val="24"/>
          <w:lang w:val="uz-Cyrl-UZ" w:eastAsia="ru-RU"/>
        </w:rPr>
      </w:pPr>
      <w:r w:rsidRPr="008E4EAD">
        <w:rPr>
          <w:rFonts w:ascii="Times New Roman" w:eastAsia="Times New Roman" w:hAnsi="Times New Roman" w:cs="Times New Roman"/>
          <w:sz w:val="28"/>
          <w:szCs w:val="28"/>
          <w:lang w:val="uz-Cyrl-UZ" w:eastAsia="ru-RU"/>
        </w:rPr>
        <w:t>2.2 . Nerv sistemalarining turlari, tuzilishi va faoliyati</w:t>
      </w:r>
      <w:r w:rsidRPr="008E4EAD">
        <w:rPr>
          <w:rFonts w:ascii="Times New Roman" w:eastAsia="Calibri" w:hAnsi="Times New Roman"/>
          <w:sz w:val="28"/>
          <w:szCs w:val="28"/>
          <w:lang w:val="uz-Cyrl-UZ"/>
        </w:rPr>
        <w:t xml:space="preserve"> mavzusi bо‘yicha amaliy mashg‘ulotning texnologik modeli</w:t>
      </w:r>
    </w:p>
    <w:p w:rsidR="008E4EAD" w:rsidRPr="008E4EAD" w:rsidRDefault="008E4EAD" w:rsidP="008E4EAD">
      <w:pPr>
        <w:spacing w:after="0" w:line="240" w:lineRule="auto"/>
        <w:jc w:val="center"/>
        <w:rPr>
          <w:rFonts w:ascii="Times New Roman" w:eastAsia="Times New Roman" w:hAnsi="Times New Roman" w:cs="Times New Roman"/>
          <w:b/>
          <w:color w:val="FF00FF"/>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59"/>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Nerv sistemalarining turlari, tuzilishi va faoliyati </w:t>
            </w:r>
            <w:r w:rsidRPr="008E4EAD">
              <w:rPr>
                <w:rFonts w:ascii="Times New Roman" w:hAnsi="Times New Roman" w:cs="Times New Roman"/>
                <w:sz w:val="24"/>
                <w:szCs w:val="24"/>
                <w:lang w:val="uz-Cyrl-UZ"/>
              </w:rPr>
              <w:t>patologiyadagi  o‘zgarishlariни</w:t>
            </w:r>
            <w:r w:rsidRPr="008E4EAD">
              <w:rPr>
                <w:rFonts w:ascii="Times New Roman CYR" w:eastAsia="Times New Roman" w:hAnsi="Times New Roman CYR" w:cs="Times New Roman CYR"/>
                <w:sz w:val="24"/>
                <w:szCs w:val="24"/>
                <w:lang w:val="uz-Cyrl-UZ" w:eastAsia="ru-RU"/>
              </w:rPr>
              <w:t xml:space="preserve"> o’rgatish vazifalari. </w:t>
            </w:r>
          </w:p>
          <w:p w:rsidR="008E4EAD" w:rsidRPr="008E4EAD" w:rsidRDefault="008E4EAD" w:rsidP="008E4EAD">
            <w:pPr>
              <w:widowControl w:val="0"/>
              <w:autoSpaceDE w:val="0"/>
              <w:autoSpaceDN w:val="0"/>
              <w:adjustRightInd w:val="0"/>
              <w:spacing w:line="20" w:lineRule="atLeast"/>
              <w:jc w:val="both"/>
              <w:rPr>
                <w:rFonts w:ascii="Times New Roman" w:eastAsia="Times New Roman" w:hAnsi="Times New Roman" w:cs="Times New Roman"/>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Nerv sistemalarining turlari, tuzilishi va faoliyati </w:t>
            </w:r>
            <w:r w:rsidRPr="008E4EAD">
              <w:rPr>
                <w:rFonts w:ascii="Times New Roman" w:hAnsi="Times New Roman" w:cs="Times New Roman"/>
                <w:sz w:val="24"/>
                <w:szCs w:val="24"/>
                <w:lang w:val="uz-Cyrl-UZ"/>
              </w:rPr>
              <w:t>patologiyadagi  o‘zgarishlariни текшириш усуллари оркали</w:t>
            </w:r>
            <w:r w:rsidRPr="008E4EAD">
              <w:rPr>
                <w:rFonts w:ascii="Times New Roman CYR" w:eastAsia="Times New Roman" w:hAnsi="Times New Roman CYR" w:cs="Times New Roman CYR"/>
                <w:sz w:val="24"/>
                <w:szCs w:val="24"/>
                <w:lang w:val="uz-Cyrl-UZ" w:eastAsia="ru-RU"/>
              </w:rPr>
              <w:t xml:space="preserve"> o’rganish. </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Mashg’ulotning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Nerv sistemalarining turlari, tuzilishi va faoliyati </w:t>
            </w:r>
            <w:r w:rsidRPr="008E4EAD">
              <w:rPr>
                <w:rFonts w:ascii="Times New Roman" w:hAnsi="Times New Roman" w:cs="Times New Roman"/>
                <w:sz w:val="24"/>
                <w:szCs w:val="24"/>
                <w:lang w:val="uz-Cyrl-UZ"/>
              </w:rPr>
              <w:t xml:space="preserve">patologiyadagi  </w:t>
            </w:r>
            <w:r w:rsidRPr="008E4EAD">
              <w:rPr>
                <w:rFonts w:ascii="Times New Roman" w:eastAsia="Times New Roman" w:hAnsi="Times New Roman" w:cs="Times New Roman"/>
                <w:sz w:val="24"/>
                <w:szCs w:val="24"/>
                <w:lang w:val="uz-Cyrl-UZ" w:eastAsia="ru-RU"/>
              </w:rPr>
              <w:t xml:space="preserve"> bo’yicha bilimlar bilan qurollantirish</w:t>
            </w:r>
          </w:p>
        </w:tc>
      </w:tr>
      <w:tr w:rsidR="008E4EAD" w:rsidRPr="008E4EAD" w:rsidTr="006B13EC">
        <w:trPr>
          <w:trHeight w:val="393"/>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rFonts w:ascii="Times New Roman" w:hAnsi="Times New Roman" w:cs="Times New Roman"/>
                <w:sz w:val="24"/>
                <w:szCs w:val="24"/>
                <w:lang w:val="uz-Cyrl-UZ"/>
              </w:rPr>
              <w:t xml:space="preserve"> Nerv sistemalarining turlari, tuzilishi va faoliyati patologiyadagi  o‘zgarishlariни</w:t>
            </w:r>
            <w:r w:rsidRPr="008E4EAD">
              <w:rPr>
                <w:rFonts w:ascii="Times New Roman CYR" w:eastAsia="Times New Roman" w:hAnsi="Times New Roman CYR" w:cs="Times New Roman CYR"/>
                <w:sz w:val="24"/>
                <w:szCs w:val="24"/>
                <w:lang w:val="uz-Cyrl-UZ" w:eastAsia="ru-RU"/>
              </w:rPr>
              <w:t xml:space="preserve"> bilan tanishtirish.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Nerv sistemalarining turlari, tuzilishi va faoliyati </w:t>
            </w:r>
            <w:r w:rsidRPr="008E4EAD">
              <w:rPr>
                <w:rFonts w:ascii="Times New Roman" w:hAnsi="Times New Roman" w:cs="Times New Roman"/>
                <w:sz w:val="24"/>
                <w:szCs w:val="24"/>
                <w:lang w:val="uz-Cyrl-UZ"/>
              </w:rPr>
              <w:t>patologiyadagi  o‘zgarishlariни текшириш усуллари оркали</w:t>
            </w:r>
            <w:r w:rsidRPr="008E4EAD">
              <w:rPr>
                <w:rFonts w:ascii="Times New Roman CYR" w:eastAsia="Times New Roman" w:hAnsi="Times New Roman CYR" w:cs="Times New Roman CYR"/>
                <w:sz w:val="24"/>
                <w:szCs w:val="24"/>
                <w:lang w:val="uz-Cyrl-UZ" w:eastAsia="ru-RU"/>
              </w:rPr>
              <w:t xml:space="preserve">  маълумотларини egallaш</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r w:rsidRPr="008E4EAD">
              <w:rPr>
                <w:rFonts w:ascii="Times New Roman CYR" w:eastAsia="Times New Roman" w:hAnsi="Times New Roman CYR" w:cs="Times New Roman CYR"/>
                <w:sz w:val="24"/>
                <w:szCs w:val="24"/>
                <w:lang w:val="uz-Cyrl-UZ" w:eastAsia="ru-RU"/>
              </w:rPr>
              <w:t xml:space="preserve">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Nerv sistemalarining turlari, tuzilishi va faoliyati </w:t>
            </w:r>
            <w:r w:rsidRPr="008E4EAD">
              <w:rPr>
                <w:rFonts w:ascii="Times New Roman" w:hAnsi="Times New Roman" w:cs="Times New Roman"/>
                <w:sz w:val="24"/>
                <w:szCs w:val="24"/>
                <w:lang w:val="uz-Cyrl-UZ"/>
              </w:rPr>
              <w:t>patologiyadagi  o‘zgarishlariни</w:t>
            </w:r>
            <w:r w:rsidRPr="008E4EAD">
              <w:rPr>
                <w:rFonts w:ascii="Times New Roman CYR" w:eastAsia="Times New Roman" w:hAnsi="Times New Roman CYR" w:cs="Times New Roman CYR"/>
                <w:sz w:val="24"/>
                <w:szCs w:val="24"/>
                <w:lang w:val="uz-Cyrl-UZ" w:eastAsia="ru-RU"/>
              </w:rPr>
              <w:t xml:space="preserve"> vazifalarini bilib oladilar.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Nerv sistemalarining turlari, tuzilishi va faoliyati </w:t>
            </w:r>
            <w:r w:rsidRPr="008E4EAD">
              <w:rPr>
                <w:rFonts w:ascii="Times New Roman" w:hAnsi="Times New Roman" w:cs="Times New Roman"/>
                <w:sz w:val="24"/>
                <w:szCs w:val="24"/>
                <w:lang w:val="uz-Cyrl-UZ"/>
              </w:rPr>
              <w:t>patologiyadagi  o‘zgarishlariни текшириш усуллари оркали</w:t>
            </w:r>
            <w:r w:rsidRPr="008E4EAD">
              <w:rPr>
                <w:rFonts w:ascii="Times New Roman CYR" w:eastAsia="Times New Roman" w:hAnsi="Times New Roman CYR" w:cs="Times New Roman CYR"/>
                <w:sz w:val="24"/>
                <w:szCs w:val="24"/>
                <w:lang w:val="uz-Cyrl-UZ" w:eastAsia="ru-RU"/>
              </w:rPr>
              <w:t xml:space="preserve">  маълумотларини egallaydilar.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p>
          <w:p w:rsidR="008E4EAD" w:rsidRPr="008E4EAD" w:rsidRDefault="008E4EAD" w:rsidP="008E4EAD">
            <w:pPr>
              <w:jc w:val="both"/>
              <w:rPr>
                <w:rFonts w:ascii="Times New Roman" w:eastAsia="Times New Roman" w:hAnsi="Times New Roman" w:cs="Times New Roman"/>
                <w:b/>
                <w:sz w:val="24"/>
                <w:szCs w:val="24"/>
                <w:lang w:val="uz-Cyrl-UZ" w:eastAsia="ru-RU"/>
              </w:rPr>
            </w:pP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Aqliy xujum,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J</w:t>
            </w:r>
            <w:r w:rsidRPr="008E4EAD">
              <w:rPr>
                <w:rFonts w:ascii="Times New Roman" w:eastAsia="Times New Roman" w:hAnsi="Times New Roman" w:cs="Times New Roman"/>
                <w:sz w:val="24"/>
                <w:szCs w:val="24"/>
                <w:lang w:val="en-US" w:eastAsia="ru-RU"/>
              </w:rPr>
              <w:t>amoaviy, guruhlarda</w:t>
            </w:r>
            <w:r w:rsidRPr="008E4EAD">
              <w:rPr>
                <w:rFonts w:ascii="Times New Roman" w:eastAsia="Times New Roman" w:hAnsi="Times New Roman" w:cs="Times New Roman"/>
                <w:sz w:val="24"/>
                <w:szCs w:val="24"/>
                <w:lang w:val="uz-Cyrl-UZ" w:eastAsia="ru-RU"/>
              </w:rPr>
              <w:t xml:space="preserve"> va yakka</w:t>
            </w:r>
            <w:r w:rsidRPr="008E4EAD">
              <w:rPr>
                <w:rFonts w:ascii="Times New Roman" w:eastAsia="Times New Roman" w:hAnsi="Times New Roman" w:cs="Times New Roman"/>
                <w:sz w:val="24"/>
                <w:szCs w:val="24"/>
                <w:lang w:val="en-US" w:eastAsia="ru-RU"/>
              </w:rPr>
              <w:t xml:space="preserve">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Texnik vositalardan foydalanish va guruhlarda</w:t>
            </w:r>
            <w:r w:rsidRPr="008E4EAD">
              <w:rPr>
                <w:rFonts w:ascii="Times New Roman" w:eastAsia="Times New Roman" w:hAnsi="Times New Roman" w:cs="Times New Roman"/>
                <w:sz w:val="24"/>
                <w:szCs w:val="24"/>
                <w:lang w:val="uz-Cyrl-UZ" w:eastAsia="ru-RU"/>
              </w:rPr>
              <w:t>, yakka</w:t>
            </w:r>
            <w:r w:rsidRPr="008E4EAD">
              <w:rPr>
                <w:rFonts w:ascii="Times New Roman" w:eastAsia="Times New Roman" w:hAnsi="Times New Roman" w:cs="Times New Roman"/>
                <w:sz w:val="24"/>
                <w:szCs w:val="24"/>
                <w:lang w:val="en-US" w:eastAsia="ru-RU"/>
              </w:rPr>
              <w:t xml:space="preserve">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Cs/>
          <w:sz w:val="20"/>
          <w:szCs w:val="20"/>
          <w:lang w:val="uz-Cyrl-UZ" w:eastAsia="ru-RU"/>
        </w:rPr>
      </w:pPr>
      <w:r w:rsidRPr="008E4EAD">
        <w:rPr>
          <w:rFonts w:ascii="Times New Roman" w:eastAsia="Times New Roman" w:hAnsi="Times New Roman" w:cs="Times New Roman"/>
          <w:bCs/>
          <w:sz w:val="28"/>
          <w:szCs w:val="28"/>
          <w:lang w:val="uz-Cyrl-UZ" w:eastAsia="ru-RU"/>
        </w:rPr>
        <w:t>2.2 . Nerv sistemalarining turlari, tuzilishi va faoliyati mavzusi bо‘yicha</w:t>
      </w:r>
      <w:r w:rsidRPr="008E4EAD">
        <w:rPr>
          <w:rFonts w:ascii="Times New Roman" w:eastAsia="Times New Roman" w:hAnsi="Times New Roman" w:cs="Times New Roman"/>
          <w:bCs/>
          <w:sz w:val="24"/>
          <w:szCs w:val="24"/>
          <w:lang w:val="uz-Cyrl-UZ" w:eastAsia="ru-RU"/>
        </w:rPr>
        <w:t xml:space="preserve"> </w:t>
      </w:r>
      <w:r w:rsidRPr="008E4EAD">
        <w:rPr>
          <w:rFonts w:ascii="Times New Roman" w:eastAsia="Times New Roman" w:hAnsi="Times New Roman" w:cs="Times New Roman"/>
          <w:bCs/>
          <w:sz w:val="20"/>
          <w:szCs w:val="20"/>
          <w:lang w:val="uz-Cyrl-UZ" w:eastAsia="ru-RU"/>
        </w:rPr>
        <w:t xml:space="preserve">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73"/>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lastRenderedPageBreak/>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lastRenderedPageBreak/>
              <w:t>3.1.</w:t>
            </w:r>
            <w:r w:rsidRPr="008E4EAD">
              <w:rPr>
                <w:rFonts w:ascii="Times New Roman" w:eastAsia="Times New Roman" w:hAnsi="Times New Roman" w:cs="Times New Roman"/>
                <w:spacing w:val="-10"/>
                <w:sz w:val="24"/>
                <w:szCs w:val="24"/>
                <w:lang w:eastAsia="ru-RU"/>
              </w:rPr>
              <w:t xml:space="preserve">Mavzuning dastlabki uchta savoli bo’yicha umumlashtiradi, xulosalar qiladi. Talabalar diqqatini </w:t>
            </w:r>
            <w:r w:rsidRPr="008E4EAD">
              <w:rPr>
                <w:rFonts w:ascii="Times New Roman" w:eastAsia="Times New Roman" w:hAnsi="Times New Roman" w:cs="Times New Roman"/>
                <w:spacing w:val="-10"/>
                <w:sz w:val="24"/>
                <w:szCs w:val="24"/>
                <w:lang w:eastAsia="ru-RU"/>
              </w:rPr>
              <w:lastRenderedPageBreak/>
              <w:t>mavzuning asosiy mohiyatiga qaratadi (</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eastAsia="ru-RU"/>
              </w:rPr>
              <w:t>-ilova)</w:t>
            </w:r>
            <w:r w:rsidRPr="008E4EAD">
              <w:rPr>
                <w:rFonts w:ascii="Times New Roman" w:eastAsia="Times New Roman" w:hAnsi="Times New Roman" w:cs="Times New Roman"/>
                <w:sz w:val="24"/>
                <w:szCs w:val="24"/>
                <w:lang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3.2.</w:t>
            </w:r>
            <w:r w:rsidRPr="008E4EAD">
              <w:rPr>
                <w:rFonts w:ascii="Times New Roman" w:eastAsia="Times New Roman" w:hAnsi="Times New Roman" w:cs="Times New Roman"/>
                <w:sz w:val="24"/>
                <w:szCs w:val="24"/>
                <w:lang w:val="en-US" w:eastAsia="ru-RU"/>
              </w:rPr>
              <w:t>O</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quv</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mashg</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ulotining</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natijalarini</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qayd</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qiladi</w:t>
            </w:r>
            <w:r w:rsidRPr="008E4EAD">
              <w:rPr>
                <w:rFonts w:ascii="Times New Roman" w:eastAsia="Times New Roman" w:hAnsi="Times New Roman" w:cs="Times New Roman"/>
                <w:sz w:val="24"/>
                <w:szCs w:val="24"/>
                <w:lang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lastRenderedPageBreak/>
              <w:t>3.1.Tinglay</w:t>
            </w:r>
            <w:r w:rsidRPr="008E4EAD">
              <w:rPr>
                <w:rFonts w:ascii="Times New Roman" w:eastAsia="Times New Roman" w:hAnsi="Times New Roman" w:cs="Times New Roman"/>
                <w:sz w:val="24"/>
                <w:szCs w:val="24"/>
                <w:lang w:val="sv-SE" w:eastAsia="ru-RU"/>
              </w:rPr>
              <w:t xml:space="preserve">dilar. </w:t>
            </w:r>
            <w:r w:rsidRPr="008E4EAD">
              <w:rPr>
                <w:rFonts w:ascii="Times New Roman" w:eastAsia="Times New Roman" w:hAnsi="Times New Roman" w:cs="Times New Roman"/>
                <w:sz w:val="24"/>
                <w:szCs w:val="24"/>
                <w:lang w:val="uz-Cyrl-UZ" w:eastAsia="ru-RU"/>
              </w:rPr>
              <w:t xml:space="preserve">3.2.Faoliyatlari </w:t>
            </w:r>
            <w:r w:rsidRPr="008E4EAD">
              <w:rPr>
                <w:rFonts w:ascii="Times New Roman" w:eastAsia="Times New Roman" w:hAnsi="Times New Roman" w:cs="Times New Roman"/>
                <w:sz w:val="24"/>
                <w:szCs w:val="24"/>
                <w:lang w:val="uz-Cyrl-UZ" w:eastAsia="ru-RU"/>
              </w:rPr>
              <w:lastRenderedPageBreak/>
              <w:t>natijasini bilib oladilar.</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tc>
      </w:tr>
    </w:tbl>
    <w:p w:rsidR="008E4EAD" w:rsidRPr="008E4EAD" w:rsidRDefault="008E4EAD" w:rsidP="008E4EAD">
      <w:pPr>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lastRenderedPageBreak/>
        <w:t>1-ilova</w:t>
      </w:r>
    </w:p>
    <w:p w:rsidR="008E4EAD" w:rsidRPr="008E4EAD" w:rsidRDefault="008E4EAD" w:rsidP="008E4EAD">
      <w:pPr>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noProof/>
          <w:sz w:val="24"/>
          <w:szCs w:val="24"/>
          <w:lang w:eastAsia="ru-RU"/>
        </w:rPr>
        <w:drawing>
          <wp:inline distT="0" distB="0" distL="0" distR="0" wp14:anchorId="3F314A66" wp14:editId="60FFEE90">
            <wp:extent cx="1809750" cy="112395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8E4EAD" w:rsidRPr="008E4EAD" w:rsidRDefault="008E4EAD" w:rsidP="008E4EAD">
      <w:pPr>
        <w:jc w:val="right"/>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07072" behindDoc="0" locked="0" layoutInCell="1" allowOverlap="1" wp14:anchorId="6C4B1518" wp14:editId="17751B34">
                <wp:simplePos x="0" y="0"/>
                <wp:positionH relativeFrom="column">
                  <wp:posOffset>-698500</wp:posOffset>
                </wp:positionH>
                <wp:positionV relativeFrom="paragraph">
                  <wp:posOffset>34925</wp:posOffset>
                </wp:positionV>
                <wp:extent cx="6799580" cy="7647940"/>
                <wp:effectExtent l="10160" t="13335" r="19685" b="25400"/>
                <wp:wrapNone/>
                <wp:docPr id="719" name="Блок-схема: альтернативный процесс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9580" cy="764794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8E4EAD" w:rsidRPr="004A655F" w:rsidRDefault="008E4EAD" w:rsidP="008E4EAD">
                            <w:pPr>
                              <w:spacing w:after="0" w:line="240" w:lineRule="auto"/>
                              <w:jc w:val="center"/>
                              <w:rPr>
                                <w:rFonts w:ascii="Times New Roman" w:hAnsi="Times New Roman" w:cs="Times New Roman"/>
                                <w:b/>
                                <w:sz w:val="28"/>
                                <w:szCs w:val="28"/>
                                <w:lang w:val="en-US"/>
                              </w:rPr>
                            </w:pPr>
                            <w:r>
                              <w:rPr>
                                <w:rFonts w:ascii="Times New Roman" w:hAnsi="Times New Roman"/>
                                <w:sz w:val="32"/>
                                <w:szCs w:val="32"/>
                                <w:lang w:val="uz-Cyrl-UZ"/>
                              </w:rPr>
                              <w:t>Mavzu</w:t>
                            </w:r>
                            <w:r w:rsidRPr="00AB7C73">
                              <w:rPr>
                                <w:rFonts w:ascii="Times New Roman" w:hAnsi="Times New Roman"/>
                                <w:sz w:val="32"/>
                                <w:szCs w:val="32"/>
                                <w:lang w:val="uz-Cyrl-UZ"/>
                              </w:rPr>
                              <w:t xml:space="preserve"> </w:t>
                            </w:r>
                            <w:r w:rsidRPr="004A655F">
                              <w:rPr>
                                <w:rFonts w:ascii="Times New Roman" w:hAnsi="Times New Roman" w:cs="Times New Roman"/>
                                <w:sz w:val="28"/>
                                <w:szCs w:val="28"/>
                                <w:lang w:val="uz-Cyrl-UZ"/>
                              </w:rPr>
                              <w:t>:</w:t>
                            </w:r>
                            <w:r w:rsidRPr="004A655F">
                              <w:rPr>
                                <w:rFonts w:ascii="Times New Roman" w:hAnsi="Times New Roman" w:cs="Times New Roman"/>
                                <w:sz w:val="28"/>
                                <w:szCs w:val="28"/>
                                <w:lang w:val="en-US"/>
                              </w:rPr>
                              <w:t xml:space="preserve"> Nerv sistemalarining turlari, tuzilishi va faoliyati</w:t>
                            </w:r>
                            <w:r w:rsidRPr="004A655F">
                              <w:rPr>
                                <w:lang w:val="en-US"/>
                              </w:rPr>
                              <w:t xml:space="preserve"> </w:t>
                            </w:r>
                            <w:r w:rsidRPr="00E43D9A">
                              <w:rPr>
                                <w:rFonts w:ascii="Times New Roman" w:hAnsi="Times New Roman" w:cs="Times New Roman"/>
                                <w:b/>
                                <w:sz w:val="28"/>
                                <w:szCs w:val="28"/>
                                <w:lang w:val="uz-Cyrl-UZ"/>
                              </w:rPr>
                              <w:t>patologiyadagi  o‘zgarishl</w:t>
                            </w:r>
                            <w:r>
                              <w:rPr>
                                <w:rFonts w:ascii="Times New Roman" w:hAnsi="Times New Roman" w:cs="Times New Roman"/>
                                <w:b/>
                                <w:sz w:val="28"/>
                                <w:szCs w:val="28"/>
                                <w:lang w:val="uz-Cyrl-UZ"/>
                              </w:rPr>
                              <w:t>a</w:t>
                            </w:r>
                            <w:r>
                              <w:rPr>
                                <w:rFonts w:ascii="Times New Roman" w:hAnsi="Times New Roman" w:cs="Times New Roman"/>
                                <w:b/>
                                <w:sz w:val="28"/>
                                <w:szCs w:val="28"/>
                                <w:lang w:val="en-US"/>
                              </w:rPr>
                              <w:t>ri</w:t>
                            </w:r>
                          </w:p>
                          <w:p w:rsidR="008E4EAD" w:rsidRPr="00C56698" w:rsidRDefault="008E4EAD" w:rsidP="008E4EAD">
                            <w:pPr>
                              <w:spacing w:after="0" w:line="240" w:lineRule="auto"/>
                              <w:jc w:val="center"/>
                              <w:rPr>
                                <w:rFonts w:ascii="Times New Roman" w:hAnsi="Times New Roman"/>
                                <w:b/>
                                <w:bCs/>
                                <w:sz w:val="32"/>
                                <w:szCs w:val="32"/>
                                <w:lang w:val="uz-Cyrl-UZ"/>
                              </w:rPr>
                            </w:pPr>
                            <w:r>
                              <w:rPr>
                                <w:rFonts w:ascii="Times New Roman" w:hAnsi="Times New Roman"/>
                                <w:bCs/>
                                <w:iCs/>
                                <w:sz w:val="28"/>
                                <w:szCs w:val="28"/>
                                <w:lang w:val="uz-Cyrl-UZ"/>
                              </w:rPr>
                              <w:t>Mavzu</w:t>
                            </w:r>
                            <w:r w:rsidRPr="00AB7C73">
                              <w:rPr>
                                <w:rFonts w:ascii="Times New Roman" w:hAnsi="Times New Roman"/>
                                <w:bCs/>
                                <w:iCs/>
                                <w:sz w:val="28"/>
                                <w:szCs w:val="28"/>
                                <w:lang w:val="uz-Cyrl-UZ"/>
                              </w:rPr>
                              <w:t xml:space="preserve"> </w:t>
                            </w:r>
                            <w:r>
                              <w:rPr>
                                <w:rFonts w:ascii="Times New Roman" w:hAnsi="Times New Roman"/>
                                <w:bCs/>
                                <w:iCs/>
                                <w:sz w:val="28"/>
                                <w:szCs w:val="28"/>
                                <w:lang w:val="uz-Cyrl-UZ"/>
                              </w:rPr>
                              <w:t>rejasi</w:t>
                            </w:r>
                            <w:r w:rsidRPr="00AB7C73">
                              <w:rPr>
                                <w:rFonts w:ascii="Times New Roman" w:hAnsi="Times New Roman"/>
                                <w:bCs/>
                                <w:iCs/>
                                <w:sz w:val="28"/>
                                <w:szCs w:val="28"/>
                                <w:lang w:val="uz-Cyrl-UZ"/>
                              </w:rPr>
                              <w:t>:</w:t>
                            </w:r>
                          </w:p>
                          <w:p w:rsidR="008E4EAD" w:rsidRPr="00E43D9A"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8"/>
                                <w:szCs w:val="28"/>
                                <w:lang w:val="uz-Cyrl-UZ" w:eastAsia="ru-RU"/>
                              </w:rPr>
                            </w:pPr>
                            <w:r>
                              <w:rPr>
                                <w:rFonts w:ascii="Times New Roman" w:hAnsi="Times New Roman"/>
                                <w:bCs/>
                                <w:iCs/>
                                <w:sz w:val="28"/>
                                <w:szCs w:val="28"/>
                                <w:lang w:val="uz-Cyrl-UZ"/>
                              </w:rPr>
                              <w:t>1</w:t>
                            </w:r>
                            <w:r w:rsidRPr="00E43D9A">
                              <w:rPr>
                                <w:rFonts w:ascii="Times New Roman CYR" w:eastAsia="Times New Roman" w:hAnsi="Times New Roman CYR" w:cs="Times New Roman CYR"/>
                                <w:sz w:val="24"/>
                                <w:szCs w:val="24"/>
                                <w:lang w:val="uz-Cyrl-UZ" w:eastAsia="ru-RU"/>
                              </w:rPr>
                              <w:t xml:space="preserve">  </w:t>
                            </w:r>
                            <w:r w:rsidRPr="004A655F">
                              <w:rPr>
                                <w:rFonts w:ascii="Times New Roman CYR" w:eastAsia="Times New Roman" w:hAnsi="Times New Roman CYR" w:cs="Times New Roman CYR"/>
                                <w:sz w:val="28"/>
                                <w:szCs w:val="28"/>
                                <w:lang w:val="uz-Cyrl-UZ" w:eastAsia="ru-RU"/>
                              </w:rPr>
                              <w:t>Nerv sistemalarining turlari, tuzilishi va faoliyati</w:t>
                            </w:r>
                            <w:r w:rsidRPr="00E43D9A">
                              <w:rPr>
                                <w:rFonts w:ascii="Times New Roman CYR" w:eastAsia="Times New Roman" w:hAnsi="Times New Roman CYR" w:cs="Times New Roman CYR"/>
                                <w:sz w:val="24"/>
                                <w:szCs w:val="24"/>
                                <w:lang w:val="uz-Cyrl-UZ" w:eastAsia="ru-RU"/>
                              </w:rPr>
                              <w:t xml:space="preserve"> </w:t>
                            </w:r>
                            <w:r w:rsidRPr="00C56698">
                              <w:rPr>
                                <w:rFonts w:ascii="Times New Roman" w:hAnsi="Times New Roman" w:cs="Times New Roman"/>
                                <w:sz w:val="28"/>
                                <w:szCs w:val="28"/>
                                <w:lang w:val="uz-Cyrl-UZ"/>
                              </w:rPr>
                              <w:t>patologiyadagi  o‘zgarishlariни</w:t>
                            </w:r>
                            <w:r w:rsidRPr="00C56698">
                              <w:rPr>
                                <w:rFonts w:ascii="Times New Roman CYR" w:eastAsia="Times New Roman" w:hAnsi="Times New Roman CYR" w:cs="Times New Roman CYR"/>
                                <w:sz w:val="28"/>
                                <w:szCs w:val="28"/>
                                <w:lang w:val="uz-Cyrl-UZ" w:eastAsia="ru-RU"/>
                              </w:rPr>
                              <w:t xml:space="preserve"> </w:t>
                            </w:r>
                            <w:r w:rsidRPr="00E43D9A">
                              <w:rPr>
                                <w:rFonts w:ascii="Times New Roman CYR" w:eastAsia="Times New Roman" w:hAnsi="Times New Roman CYR" w:cs="Times New Roman CYR"/>
                                <w:sz w:val="28"/>
                                <w:szCs w:val="28"/>
                                <w:lang w:val="uz-Cyrl-UZ" w:eastAsia="ru-RU"/>
                              </w:rPr>
                              <w:t xml:space="preserve">o’rgatish vazifalari. </w:t>
                            </w:r>
                          </w:p>
                          <w:p w:rsidR="008E4EAD" w:rsidRPr="00C56698" w:rsidRDefault="008E4EAD" w:rsidP="008E4EAD">
                            <w:pPr>
                              <w:widowControl w:val="0"/>
                              <w:autoSpaceDE w:val="0"/>
                              <w:autoSpaceDN w:val="0"/>
                              <w:adjustRightInd w:val="0"/>
                              <w:spacing w:line="20" w:lineRule="atLeast"/>
                              <w:jc w:val="both"/>
                              <w:rPr>
                                <w:rFonts w:ascii="Times New Roman" w:hAnsi="Times New Roman"/>
                                <w:bCs/>
                                <w:iCs/>
                                <w:sz w:val="28"/>
                                <w:szCs w:val="28"/>
                                <w:lang w:val="uz-Cyrl-UZ"/>
                              </w:rPr>
                            </w:pPr>
                            <w:r w:rsidRPr="00E43D9A">
                              <w:rPr>
                                <w:rFonts w:ascii="Times New Roman CYR" w:eastAsia="Times New Roman" w:hAnsi="Times New Roman CYR" w:cs="Times New Roman CYR"/>
                                <w:sz w:val="28"/>
                                <w:szCs w:val="28"/>
                                <w:lang w:val="uz-Cyrl-UZ" w:eastAsia="ru-RU"/>
                              </w:rPr>
                              <w:t xml:space="preserve">2. </w:t>
                            </w:r>
                            <w:r w:rsidRPr="004A655F">
                              <w:rPr>
                                <w:rFonts w:ascii="Times New Roman CYR" w:eastAsia="Times New Roman" w:hAnsi="Times New Roman CYR" w:cs="Times New Roman CYR"/>
                                <w:sz w:val="28"/>
                                <w:szCs w:val="28"/>
                                <w:lang w:val="uz-Cyrl-UZ" w:eastAsia="ru-RU"/>
                              </w:rPr>
                              <w:t>Nerv sistemalarining turlari, tuzilishi va faoliyati</w:t>
                            </w:r>
                            <w:r w:rsidRPr="00E43D9A">
                              <w:rPr>
                                <w:rFonts w:ascii="Times New Roman CYR" w:eastAsia="Times New Roman" w:hAnsi="Times New Roman CYR" w:cs="Times New Roman CYR"/>
                                <w:sz w:val="28"/>
                                <w:szCs w:val="28"/>
                                <w:lang w:val="uz-Cyrl-UZ" w:eastAsia="ru-RU"/>
                              </w:rPr>
                              <w:t xml:space="preserve"> </w:t>
                            </w:r>
                            <w:r w:rsidRPr="004A655F">
                              <w:rPr>
                                <w:rFonts w:ascii="Times New Roman" w:hAnsi="Times New Roman" w:cs="Times New Roman"/>
                                <w:sz w:val="28"/>
                                <w:szCs w:val="28"/>
                                <w:u w:val="single"/>
                                <w:lang w:val="uz-Cyrl-UZ"/>
                              </w:rPr>
                              <w:t>Fikrlash ,Iroda, xis-tuyg‘ularni patologiyadagi</w:t>
                            </w:r>
                            <w:r w:rsidRPr="00C56698">
                              <w:rPr>
                                <w:rFonts w:ascii="Times New Roman" w:hAnsi="Times New Roman" w:cs="Times New Roman"/>
                                <w:sz w:val="28"/>
                                <w:szCs w:val="28"/>
                                <w:lang w:val="uz-Cyrl-UZ"/>
                              </w:rPr>
                              <w:t xml:space="preserve">  o‘zgarishlariни текшириш усуллари оркали</w:t>
                            </w:r>
                            <w:r w:rsidRPr="00E43D9A">
                              <w:rPr>
                                <w:rFonts w:ascii="Times New Roman CYR" w:eastAsia="Times New Roman" w:hAnsi="Times New Roman CYR" w:cs="Times New Roman CYR"/>
                                <w:sz w:val="28"/>
                                <w:szCs w:val="28"/>
                                <w:lang w:val="uz-Cyrl-UZ" w:eastAsia="ru-RU"/>
                              </w:rPr>
                              <w:t xml:space="preserve"> o’rganish.</w:t>
                            </w:r>
                          </w:p>
                          <w:p w:rsidR="008E4EAD" w:rsidRDefault="008E4EAD" w:rsidP="008E4EAD">
                            <w:pPr>
                              <w:pStyle w:val="a7"/>
                              <w:rPr>
                                <w:b/>
                                <w:bCs/>
                                <w:lang w:val="uz-Cyrl-UZ"/>
                              </w:rPr>
                            </w:pPr>
                            <w:r>
                              <w:rPr>
                                <w:b/>
                                <w:bCs/>
                                <w:lang w:val="uz-Cyrl-UZ"/>
                              </w:rPr>
                              <w:t>Foydalanilgan adabiyotlar ro’yxati:</w:t>
                            </w:r>
                          </w:p>
                          <w:p w:rsidR="008E4EAD" w:rsidRPr="00C56698" w:rsidRDefault="008E4EAD" w:rsidP="008E4EAD">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color w:val="000000"/>
                                <w:spacing w:val="8"/>
                                <w:sz w:val="24"/>
                                <w:szCs w:val="24"/>
                                <w:lang w:val="uz-Cyrl-UZ" w:eastAsia="ru-RU"/>
                              </w:rPr>
                              <w:t>1</w:t>
                            </w:r>
                            <w:r w:rsidRPr="00C56698">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2.Neyman.V.R. Anatomiya i fiziologiya organov sluxa i rechi  M:</w:t>
                            </w:r>
                            <w:r w:rsidRPr="00C56698">
                              <w:rPr>
                                <w:rFonts w:ascii="Times New Roman" w:eastAsia="Times New Roman" w:hAnsi="Times New Roman" w:cs="Times New Roman"/>
                                <w:sz w:val="24"/>
                                <w:szCs w:val="24"/>
                                <w:lang w:val="uz-Cyrl-UZ" w:eastAsia="ru-RU"/>
                              </w:rPr>
                              <w:tab/>
                              <w:t xml:space="preserve">«Prosvesheniye» 1989 g  </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 xml:space="preserve">3. Badalyan.V.S .Nevrapatologiya  M: «Prosvesheniye» 1989 g  </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4.Sodiqova G.Q.   Bolalar  nevrologiyasi T “ Iqtisod-moliya” 2008 y</w:t>
                            </w:r>
                          </w:p>
                          <w:p w:rsidR="008E4EAD" w:rsidRPr="00C56698" w:rsidRDefault="008E4EAD" w:rsidP="008E4EAD">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8E4EAD" w:rsidRPr="00C56698"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8"/>
                                <w:szCs w:val="28"/>
                                <w:lang w:val="uz-Cyrl-UZ" w:eastAsia="ru-RU"/>
                              </w:rPr>
                            </w:pPr>
                            <w:r>
                              <w:rPr>
                                <w:rFonts w:ascii="Times New Roman" w:hAnsi="Times New Roman"/>
                                <w:b/>
                                <w:bCs/>
                                <w:iCs/>
                                <w:sz w:val="28"/>
                                <w:szCs w:val="28"/>
                                <w:lang w:val="uz-Cyrl-UZ"/>
                              </w:rPr>
                              <w:t>Mashg’ulotning</w:t>
                            </w:r>
                            <w:r w:rsidRPr="00723814">
                              <w:rPr>
                                <w:rFonts w:ascii="Times New Roman" w:hAnsi="Times New Roman"/>
                                <w:b/>
                                <w:bCs/>
                                <w:iCs/>
                                <w:sz w:val="28"/>
                                <w:szCs w:val="28"/>
                                <w:lang w:val="uz-Cyrl-UZ"/>
                              </w:rPr>
                              <w:t xml:space="preserve"> </w:t>
                            </w:r>
                            <w:r>
                              <w:rPr>
                                <w:rFonts w:ascii="Times New Roman" w:hAnsi="Times New Roman"/>
                                <w:b/>
                                <w:bCs/>
                                <w:iCs/>
                                <w:sz w:val="28"/>
                                <w:szCs w:val="28"/>
                                <w:lang w:val="uz-Cyrl-UZ"/>
                              </w:rPr>
                              <w:t>maqsadi</w:t>
                            </w:r>
                            <w:r w:rsidRPr="00E43D9A">
                              <w:rPr>
                                <w:rFonts w:ascii="Times New Roman CYR" w:eastAsia="Times New Roman" w:hAnsi="Times New Roman CYR" w:cs="Times New Roman CYR"/>
                                <w:sz w:val="28"/>
                                <w:szCs w:val="28"/>
                                <w:lang w:val="uz-Cyrl-UZ" w:eastAsia="ru-RU"/>
                              </w:rPr>
                              <w:t xml:space="preserve">    </w:t>
                            </w:r>
                            <w:r w:rsidRPr="00C56698">
                              <w:rPr>
                                <w:rFonts w:ascii="Times New Roman" w:hAnsi="Times New Roman" w:cs="Times New Roman"/>
                                <w:sz w:val="28"/>
                                <w:szCs w:val="28"/>
                                <w:lang w:val="uz-Cyrl-UZ"/>
                              </w:rPr>
                              <w:t xml:space="preserve">Fikrlash ,Iroda, xis-tuyg‘ularni patologiyadagi </w:t>
                            </w:r>
                            <w:r w:rsidRPr="00E43D9A">
                              <w:rPr>
                                <w:rFonts w:ascii="Times New Roman CYR" w:eastAsia="Times New Roman" w:hAnsi="Times New Roman CYR" w:cs="Times New Roman CYR"/>
                                <w:sz w:val="28"/>
                                <w:szCs w:val="28"/>
                                <w:lang w:val="uz-Cyrl-UZ" w:eastAsia="ru-RU"/>
                              </w:rPr>
                              <w:t xml:space="preserve"> </w:t>
                            </w:r>
                            <w:r w:rsidRPr="00C56698">
                              <w:rPr>
                                <w:rFonts w:ascii="Times New Roman" w:hAnsi="Times New Roman" w:cs="Times New Roman"/>
                                <w:sz w:val="28"/>
                                <w:szCs w:val="28"/>
                                <w:lang w:val="uz-Cyrl-UZ"/>
                              </w:rPr>
                              <w:t xml:space="preserve"> o‘zgarishlari</w:t>
                            </w:r>
                            <w:r>
                              <w:rPr>
                                <w:rFonts w:ascii="Times New Roman" w:hAnsi="Times New Roman" w:cs="Times New Roman"/>
                                <w:sz w:val="28"/>
                                <w:szCs w:val="28"/>
                                <w:lang w:val="uz-Cyrl-UZ"/>
                              </w:rPr>
                              <w:t xml:space="preserve">ни текшириш усуллари  </w:t>
                            </w:r>
                            <w:r w:rsidRPr="00C56698">
                              <w:rPr>
                                <w:rFonts w:ascii="Times New Roman" w:hAnsi="Times New Roman"/>
                                <w:sz w:val="28"/>
                                <w:szCs w:val="28"/>
                                <w:lang w:val="uz-Cyrl-UZ"/>
                              </w:rPr>
                              <w:t>bo’yicha bilimlar bilan qurollantirish.</w:t>
                            </w:r>
                          </w:p>
                          <w:p w:rsidR="008E4EAD" w:rsidRPr="00723814" w:rsidRDefault="008E4EAD" w:rsidP="008E4EAD">
                            <w:pPr>
                              <w:rPr>
                                <w:rFonts w:ascii="Times New Roman" w:hAnsi="Times New Roman"/>
                                <w:b/>
                                <w:bCs/>
                                <w:sz w:val="28"/>
                                <w:szCs w:val="28"/>
                                <w:lang w:val="uz-Cyrl-UZ"/>
                              </w:rPr>
                            </w:pPr>
                            <w:r>
                              <w:rPr>
                                <w:rFonts w:ascii="Times New Roman" w:hAnsi="Times New Roman"/>
                                <w:b/>
                                <w:bCs/>
                                <w:sz w:val="28"/>
                                <w:szCs w:val="28"/>
                                <w:lang w:val="uz-Cyrl-UZ"/>
                              </w:rPr>
                              <w:t>O’quv</w:t>
                            </w:r>
                            <w:r w:rsidRPr="00723814">
                              <w:rPr>
                                <w:rFonts w:ascii="Times New Roman" w:hAnsi="Times New Roman"/>
                                <w:b/>
                                <w:bCs/>
                                <w:sz w:val="28"/>
                                <w:szCs w:val="28"/>
                                <w:lang w:val="uz-Cyrl-UZ"/>
                              </w:rPr>
                              <w:t xml:space="preserve"> </w:t>
                            </w:r>
                            <w:r>
                              <w:rPr>
                                <w:rFonts w:ascii="Times New Roman" w:hAnsi="Times New Roman"/>
                                <w:b/>
                                <w:bCs/>
                                <w:sz w:val="28"/>
                                <w:szCs w:val="28"/>
                                <w:lang w:val="uz-Cyrl-UZ"/>
                              </w:rPr>
                              <w:t>faoliyatining</w:t>
                            </w:r>
                            <w:r w:rsidRPr="00723814">
                              <w:rPr>
                                <w:rFonts w:ascii="Times New Roman" w:hAnsi="Times New Roman"/>
                                <w:b/>
                                <w:bCs/>
                                <w:sz w:val="28"/>
                                <w:szCs w:val="28"/>
                                <w:lang w:val="uz-Cyrl-UZ"/>
                              </w:rPr>
                              <w:t xml:space="preserve"> </w:t>
                            </w:r>
                            <w:r>
                              <w:rPr>
                                <w:rFonts w:ascii="Times New Roman" w:hAnsi="Times New Roman"/>
                                <w:b/>
                                <w:bCs/>
                                <w:sz w:val="28"/>
                                <w:szCs w:val="28"/>
                                <w:lang w:val="uz-Cyrl-UZ"/>
                              </w:rPr>
                              <w:t>natijalari</w:t>
                            </w:r>
                            <w:r w:rsidRPr="00723814">
                              <w:rPr>
                                <w:rFonts w:ascii="Times New Roman" w:hAnsi="Times New Roman"/>
                                <w:b/>
                                <w:bCs/>
                                <w:sz w:val="28"/>
                                <w:szCs w:val="28"/>
                                <w:lang w:val="uz-Cyrl-UZ"/>
                              </w:rPr>
                              <w:t xml:space="preserve">: </w:t>
                            </w:r>
                          </w:p>
                          <w:tbl>
                            <w:tblPr>
                              <w:tblW w:w="0" w:type="auto"/>
                              <w:tblInd w:w="108" w:type="dxa"/>
                              <w:tblLayout w:type="fixed"/>
                              <w:tblLook w:val="01E0" w:firstRow="1" w:lastRow="1" w:firstColumn="1" w:lastColumn="1" w:noHBand="0" w:noVBand="0"/>
                            </w:tblPr>
                            <w:tblGrid>
                              <w:gridCol w:w="5251"/>
                            </w:tblGrid>
                            <w:tr w:rsidR="008E4EAD" w:rsidRPr="00B559FF" w:rsidTr="007C6C16">
                              <w:trPr>
                                <w:trHeight w:val="291"/>
                              </w:trPr>
                              <w:tc>
                                <w:tcPr>
                                  <w:tcW w:w="5251" w:type="dxa"/>
                                </w:tcPr>
                                <w:p w:rsidR="008E4EAD" w:rsidRPr="00C56698" w:rsidRDefault="008E4EAD" w:rsidP="008E4EAD">
                                  <w:pPr>
                                    <w:numPr>
                                      <w:ilvl w:val="0"/>
                                      <w:numId w:val="35"/>
                                    </w:numPr>
                                    <w:jc w:val="both"/>
                                    <w:rPr>
                                      <w:rFonts w:ascii="Times New Roman CYR" w:hAnsi="Times New Roman CYR" w:cs="Times New Roman CYR"/>
                                      <w:sz w:val="28"/>
                                      <w:szCs w:val="28"/>
                                      <w:lang w:val="uz-Cyrl-UZ"/>
                                    </w:rPr>
                                  </w:pPr>
                                  <w:r w:rsidRPr="00C56698">
                                    <w:rPr>
                                      <w:rFonts w:ascii="Times New Roman CYR" w:hAnsi="Times New Roman CYR" w:cs="Times New Roman CYR"/>
                                      <w:sz w:val="28"/>
                                      <w:szCs w:val="28"/>
                                      <w:lang w:val="uz-Cyrl-UZ"/>
                                    </w:rPr>
                                    <w:t xml:space="preserve">.     Fikrlash ,Iroda, xis-tuyg‘ularni patologiyadagi  o‘zgarishlariни vazifalarini bilib oladilar. </w:t>
                                  </w:r>
                                </w:p>
                                <w:p w:rsidR="008E4EAD" w:rsidRPr="00B559FF" w:rsidRDefault="008E4EAD" w:rsidP="00C56698">
                                  <w:pPr>
                                    <w:ind w:left="720"/>
                                    <w:jc w:val="both"/>
                                    <w:rPr>
                                      <w:rFonts w:ascii="Times New Roman CYR" w:hAnsi="Times New Roman CYR" w:cs="Times New Roman CYR"/>
                                      <w:sz w:val="28"/>
                                      <w:szCs w:val="28"/>
                                      <w:lang w:val="uz-Cyrl-UZ"/>
                                    </w:rPr>
                                  </w:pPr>
                                  <w:r w:rsidRPr="00C56698">
                                    <w:rPr>
                                      <w:rFonts w:ascii="Times New Roman CYR" w:hAnsi="Times New Roman CYR" w:cs="Times New Roman CYR"/>
                                      <w:sz w:val="28"/>
                                      <w:szCs w:val="28"/>
                                      <w:lang w:val="uz-Cyrl-UZ"/>
                                    </w:rPr>
                                    <w:t xml:space="preserve"> Fikrlash ,Iroda, xis-tuyg‘ularni patologiyadagi  o‘zgarishlariни текшириш усуллари оркали  маълумотларини egallaydilar. </w:t>
                                  </w:r>
                                  <w:r>
                                    <w:rPr>
                                      <w:rFonts w:ascii="Times New Roman CYR" w:hAnsi="Times New Roman CYR" w:cs="Times New Roman CYR"/>
                                      <w:sz w:val="28"/>
                                      <w:szCs w:val="28"/>
                                      <w:lang w:val="uz-Cyrl-UZ"/>
                                    </w:rPr>
                                    <w:t>Boshlang’ich</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sinflarda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masala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echishga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o’rgatish</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metodikasini</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egallaydilar</w:t>
                                  </w:r>
                                  <w:r w:rsidRPr="00B559FF">
                                    <w:rPr>
                                      <w:rFonts w:ascii="Times New Roman CYR" w:hAnsi="Times New Roman CYR" w:cs="Times New Roman CYR"/>
                                      <w:sz w:val="28"/>
                                      <w:szCs w:val="28"/>
                                      <w:lang w:val="uz-Cyrl-UZ"/>
                                    </w:rPr>
                                    <w:t xml:space="preserve">. </w:t>
                                  </w:r>
                                </w:p>
                                <w:p w:rsidR="008E4EAD" w:rsidRPr="00B559FF" w:rsidRDefault="008E4EAD" w:rsidP="006754CC">
                                  <w:pPr>
                                    <w:jc w:val="both"/>
                                    <w:rPr>
                                      <w:rFonts w:ascii="Times New Roman" w:hAnsi="Times New Roman"/>
                                      <w:bCs/>
                                      <w:sz w:val="28"/>
                                      <w:szCs w:val="28"/>
                                      <w:lang w:val="uz-Cyrl-UZ"/>
                                    </w:rPr>
                                  </w:pPr>
                                </w:p>
                              </w:tc>
                            </w:tr>
                          </w:tbl>
                          <w:p w:rsidR="008E4EAD" w:rsidRPr="00B618DD" w:rsidRDefault="008E4EAD" w:rsidP="008E4EAD">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19" o:spid="_x0000_s1644" type="#_x0000_t176" style="position:absolute;left:0;text-align:left;margin-left:-55pt;margin-top:2.75pt;width:535.4pt;height:602.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" strokecolor="#d99594" strokeweight="1pt">
                <v:fill color2="#e5b8b7" focus="100%" type="gradient"/>
                <v:shadow on="t" color="#622423" opacity=".5" offset="1pt"/>
                <v:textbox>
                  <w:txbxContent>
                    <w:p w:rsidR="008E4EAD" w:rsidRPr="004A655F" w:rsidRDefault="008E4EAD" w:rsidP="008E4EAD">
                      <w:pPr>
                        <w:spacing w:after="0" w:line="240" w:lineRule="auto"/>
                        <w:jc w:val="center"/>
                        <w:rPr>
                          <w:rFonts w:ascii="Times New Roman" w:hAnsi="Times New Roman" w:cs="Times New Roman"/>
                          <w:b/>
                          <w:sz w:val="28"/>
                          <w:szCs w:val="28"/>
                          <w:lang w:val="en-US"/>
                        </w:rPr>
                      </w:pPr>
                      <w:r>
                        <w:rPr>
                          <w:rFonts w:ascii="Times New Roman" w:hAnsi="Times New Roman"/>
                          <w:sz w:val="32"/>
                          <w:szCs w:val="32"/>
                          <w:lang w:val="uz-Cyrl-UZ"/>
                        </w:rPr>
                        <w:t>Mavzu</w:t>
                      </w:r>
                      <w:r w:rsidRPr="00AB7C73">
                        <w:rPr>
                          <w:rFonts w:ascii="Times New Roman" w:hAnsi="Times New Roman"/>
                          <w:sz w:val="32"/>
                          <w:szCs w:val="32"/>
                          <w:lang w:val="uz-Cyrl-UZ"/>
                        </w:rPr>
                        <w:t xml:space="preserve"> </w:t>
                      </w:r>
                      <w:r w:rsidRPr="004A655F">
                        <w:rPr>
                          <w:rFonts w:ascii="Times New Roman" w:hAnsi="Times New Roman" w:cs="Times New Roman"/>
                          <w:sz w:val="28"/>
                          <w:szCs w:val="28"/>
                          <w:lang w:val="uz-Cyrl-UZ"/>
                        </w:rPr>
                        <w:t>:</w:t>
                      </w:r>
                      <w:r w:rsidRPr="004A655F">
                        <w:rPr>
                          <w:rFonts w:ascii="Times New Roman" w:hAnsi="Times New Roman" w:cs="Times New Roman"/>
                          <w:sz w:val="28"/>
                          <w:szCs w:val="28"/>
                          <w:lang w:val="en-US"/>
                        </w:rPr>
                        <w:t xml:space="preserve"> Nerv sistemalarining turlari, tuzilishi va faoliyati</w:t>
                      </w:r>
                      <w:r w:rsidRPr="004A655F">
                        <w:rPr>
                          <w:lang w:val="en-US"/>
                        </w:rPr>
                        <w:t xml:space="preserve"> </w:t>
                      </w:r>
                      <w:r w:rsidRPr="00E43D9A">
                        <w:rPr>
                          <w:rFonts w:ascii="Times New Roman" w:hAnsi="Times New Roman" w:cs="Times New Roman"/>
                          <w:b/>
                          <w:sz w:val="28"/>
                          <w:szCs w:val="28"/>
                          <w:lang w:val="uz-Cyrl-UZ"/>
                        </w:rPr>
                        <w:t>patologiyadagi  o‘zgarishl</w:t>
                      </w:r>
                      <w:r>
                        <w:rPr>
                          <w:rFonts w:ascii="Times New Roman" w:hAnsi="Times New Roman" w:cs="Times New Roman"/>
                          <w:b/>
                          <w:sz w:val="28"/>
                          <w:szCs w:val="28"/>
                          <w:lang w:val="uz-Cyrl-UZ"/>
                        </w:rPr>
                        <w:t>a</w:t>
                      </w:r>
                      <w:r>
                        <w:rPr>
                          <w:rFonts w:ascii="Times New Roman" w:hAnsi="Times New Roman" w:cs="Times New Roman"/>
                          <w:b/>
                          <w:sz w:val="28"/>
                          <w:szCs w:val="28"/>
                          <w:lang w:val="en-US"/>
                        </w:rPr>
                        <w:t>ri</w:t>
                      </w:r>
                    </w:p>
                    <w:p w:rsidR="008E4EAD" w:rsidRPr="00C56698" w:rsidRDefault="008E4EAD" w:rsidP="008E4EAD">
                      <w:pPr>
                        <w:spacing w:after="0" w:line="240" w:lineRule="auto"/>
                        <w:jc w:val="center"/>
                        <w:rPr>
                          <w:rFonts w:ascii="Times New Roman" w:hAnsi="Times New Roman"/>
                          <w:b/>
                          <w:bCs/>
                          <w:sz w:val="32"/>
                          <w:szCs w:val="32"/>
                          <w:lang w:val="uz-Cyrl-UZ"/>
                        </w:rPr>
                      </w:pPr>
                      <w:r>
                        <w:rPr>
                          <w:rFonts w:ascii="Times New Roman" w:hAnsi="Times New Roman"/>
                          <w:bCs/>
                          <w:iCs/>
                          <w:sz w:val="28"/>
                          <w:szCs w:val="28"/>
                          <w:lang w:val="uz-Cyrl-UZ"/>
                        </w:rPr>
                        <w:t>Mavzu</w:t>
                      </w:r>
                      <w:r w:rsidRPr="00AB7C73">
                        <w:rPr>
                          <w:rFonts w:ascii="Times New Roman" w:hAnsi="Times New Roman"/>
                          <w:bCs/>
                          <w:iCs/>
                          <w:sz w:val="28"/>
                          <w:szCs w:val="28"/>
                          <w:lang w:val="uz-Cyrl-UZ"/>
                        </w:rPr>
                        <w:t xml:space="preserve"> </w:t>
                      </w:r>
                      <w:r>
                        <w:rPr>
                          <w:rFonts w:ascii="Times New Roman" w:hAnsi="Times New Roman"/>
                          <w:bCs/>
                          <w:iCs/>
                          <w:sz w:val="28"/>
                          <w:szCs w:val="28"/>
                          <w:lang w:val="uz-Cyrl-UZ"/>
                        </w:rPr>
                        <w:t>rejasi</w:t>
                      </w:r>
                      <w:r w:rsidRPr="00AB7C73">
                        <w:rPr>
                          <w:rFonts w:ascii="Times New Roman" w:hAnsi="Times New Roman"/>
                          <w:bCs/>
                          <w:iCs/>
                          <w:sz w:val="28"/>
                          <w:szCs w:val="28"/>
                          <w:lang w:val="uz-Cyrl-UZ"/>
                        </w:rPr>
                        <w:t>:</w:t>
                      </w:r>
                    </w:p>
                    <w:p w:rsidR="008E4EAD" w:rsidRPr="00E43D9A"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8"/>
                          <w:szCs w:val="28"/>
                          <w:lang w:val="uz-Cyrl-UZ" w:eastAsia="ru-RU"/>
                        </w:rPr>
                      </w:pPr>
                      <w:r>
                        <w:rPr>
                          <w:rFonts w:ascii="Times New Roman" w:hAnsi="Times New Roman"/>
                          <w:bCs/>
                          <w:iCs/>
                          <w:sz w:val="28"/>
                          <w:szCs w:val="28"/>
                          <w:lang w:val="uz-Cyrl-UZ"/>
                        </w:rPr>
                        <w:t>1</w:t>
                      </w:r>
                      <w:r w:rsidRPr="00E43D9A">
                        <w:rPr>
                          <w:rFonts w:ascii="Times New Roman CYR" w:eastAsia="Times New Roman" w:hAnsi="Times New Roman CYR" w:cs="Times New Roman CYR"/>
                          <w:sz w:val="24"/>
                          <w:szCs w:val="24"/>
                          <w:lang w:val="uz-Cyrl-UZ" w:eastAsia="ru-RU"/>
                        </w:rPr>
                        <w:t xml:space="preserve">  </w:t>
                      </w:r>
                      <w:r w:rsidRPr="004A655F">
                        <w:rPr>
                          <w:rFonts w:ascii="Times New Roman CYR" w:eastAsia="Times New Roman" w:hAnsi="Times New Roman CYR" w:cs="Times New Roman CYR"/>
                          <w:sz w:val="28"/>
                          <w:szCs w:val="28"/>
                          <w:lang w:val="uz-Cyrl-UZ" w:eastAsia="ru-RU"/>
                        </w:rPr>
                        <w:t>Nerv sistemalarining turlari, tuzilishi va faoliyati</w:t>
                      </w:r>
                      <w:r w:rsidRPr="00E43D9A">
                        <w:rPr>
                          <w:rFonts w:ascii="Times New Roman CYR" w:eastAsia="Times New Roman" w:hAnsi="Times New Roman CYR" w:cs="Times New Roman CYR"/>
                          <w:sz w:val="24"/>
                          <w:szCs w:val="24"/>
                          <w:lang w:val="uz-Cyrl-UZ" w:eastAsia="ru-RU"/>
                        </w:rPr>
                        <w:t xml:space="preserve"> </w:t>
                      </w:r>
                      <w:r w:rsidRPr="00C56698">
                        <w:rPr>
                          <w:rFonts w:ascii="Times New Roman" w:hAnsi="Times New Roman" w:cs="Times New Roman"/>
                          <w:sz w:val="28"/>
                          <w:szCs w:val="28"/>
                          <w:lang w:val="uz-Cyrl-UZ"/>
                        </w:rPr>
                        <w:t>patologiyadagi  o‘zgarishlariни</w:t>
                      </w:r>
                      <w:r w:rsidRPr="00C56698">
                        <w:rPr>
                          <w:rFonts w:ascii="Times New Roman CYR" w:eastAsia="Times New Roman" w:hAnsi="Times New Roman CYR" w:cs="Times New Roman CYR"/>
                          <w:sz w:val="28"/>
                          <w:szCs w:val="28"/>
                          <w:lang w:val="uz-Cyrl-UZ" w:eastAsia="ru-RU"/>
                        </w:rPr>
                        <w:t xml:space="preserve"> </w:t>
                      </w:r>
                      <w:r w:rsidRPr="00E43D9A">
                        <w:rPr>
                          <w:rFonts w:ascii="Times New Roman CYR" w:eastAsia="Times New Roman" w:hAnsi="Times New Roman CYR" w:cs="Times New Roman CYR"/>
                          <w:sz w:val="28"/>
                          <w:szCs w:val="28"/>
                          <w:lang w:val="uz-Cyrl-UZ" w:eastAsia="ru-RU"/>
                        </w:rPr>
                        <w:t xml:space="preserve">o’rgatish vazifalari. </w:t>
                      </w:r>
                    </w:p>
                    <w:p w:rsidR="008E4EAD" w:rsidRPr="00C56698" w:rsidRDefault="008E4EAD" w:rsidP="008E4EAD">
                      <w:pPr>
                        <w:widowControl w:val="0"/>
                        <w:autoSpaceDE w:val="0"/>
                        <w:autoSpaceDN w:val="0"/>
                        <w:adjustRightInd w:val="0"/>
                        <w:spacing w:line="20" w:lineRule="atLeast"/>
                        <w:jc w:val="both"/>
                        <w:rPr>
                          <w:rFonts w:ascii="Times New Roman" w:hAnsi="Times New Roman"/>
                          <w:bCs/>
                          <w:iCs/>
                          <w:sz w:val="28"/>
                          <w:szCs w:val="28"/>
                          <w:lang w:val="uz-Cyrl-UZ"/>
                        </w:rPr>
                      </w:pPr>
                      <w:r w:rsidRPr="00E43D9A">
                        <w:rPr>
                          <w:rFonts w:ascii="Times New Roman CYR" w:eastAsia="Times New Roman" w:hAnsi="Times New Roman CYR" w:cs="Times New Roman CYR"/>
                          <w:sz w:val="28"/>
                          <w:szCs w:val="28"/>
                          <w:lang w:val="uz-Cyrl-UZ" w:eastAsia="ru-RU"/>
                        </w:rPr>
                        <w:t xml:space="preserve">2. </w:t>
                      </w:r>
                      <w:r w:rsidRPr="004A655F">
                        <w:rPr>
                          <w:rFonts w:ascii="Times New Roman CYR" w:eastAsia="Times New Roman" w:hAnsi="Times New Roman CYR" w:cs="Times New Roman CYR"/>
                          <w:sz w:val="28"/>
                          <w:szCs w:val="28"/>
                          <w:lang w:val="uz-Cyrl-UZ" w:eastAsia="ru-RU"/>
                        </w:rPr>
                        <w:t>Nerv sistemalarining turlari, tuzilishi va faoliyati</w:t>
                      </w:r>
                      <w:r w:rsidRPr="00E43D9A">
                        <w:rPr>
                          <w:rFonts w:ascii="Times New Roman CYR" w:eastAsia="Times New Roman" w:hAnsi="Times New Roman CYR" w:cs="Times New Roman CYR"/>
                          <w:sz w:val="28"/>
                          <w:szCs w:val="28"/>
                          <w:lang w:val="uz-Cyrl-UZ" w:eastAsia="ru-RU"/>
                        </w:rPr>
                        <w:t xml:space="preserve"> </w:t>
                      </w:r>
                      <w:r w:rsidRPr="004A655F">
                        <w:rPr>
                          <w:rFonts w:ascii="Times New Roman" w:hAnsi="Times New Roman" w:cs="Times New Roman"/>
                          <w:sz w:val="28"/>
                          <w:szCs w:val="28"/>
                          <w:u w:val="single"/>
                          <w:lang w:val="uz-Cyrl-UZ"/>
                        </w:rPr>
                        <w:t>Fikrlash ,Iroda, xis-tuyg‘ularni patologiyadagi</w:t>
                      </w:r>
                      <w:r w:rsidRPr="00C56698">
                        <w:rPr>
                          <w:rFonts w:ascii="Times New Roman" w:hAnsi="Times New Roman" w:cs="Times New Roman"/>
                          <w:sz w:val="28"/>
                          <w:szCs w:val="28"/>
                          <w:lang w:val="uz-Cyrl-UZ"/>
                        </w:rPr>
                        <w:t xml:space="preserve">  o‘zgarishlariни текшириш усуллари оркали</w:t>
                      </w:r>
                      <w:r w:rsidRPr="00E43D9A">
                        <w:rPr>
                          <w:rFonts w:ascii="Times New Roman CYR" w:eastAsia="Times New Roman" w:hAnsi="Times New Roman CYR" w:cs="Times New Roman CYR"/>
                          <w:sz w:val="28"/>
                          <w:szCs w:val="28"/>
                          <w:lang w:val="uz-Cyrl-UZ" w:eastAsia="ru-RU"/>
                        </w:rPr>
                        <w:t xml:space="preserve"> o’rganish.</w:t>
                      </w:r>
                    </w:p>
                    <w:p w:rsidR="008E4EAD" w:rsidRDefault="008E4EAD" w:rsidP="008E4EAD">
                      <w:pPr>
                        <w:pStyle w:val="a7"/>
                        <w:rPr>
                          <w:b/>
                          <w:bCs/>
                          <w:lang w:val="uz-Cyrl-UZ"/>
                        </w:rPr>
                      </w:pPr>
                      <w:r>
                        <w:rPr>
                          <w:b/>
                          <w:bCs/>
                          <w:lang w:val="uz-Cyrl-UZ"/>
                        </w:rPr>
                        <w:t>Foydalanilgan adabiyotlar ro’yxati:</w:t>
                      </w:r>
                    </w:p>
                    <w:p w:rsidR="008E4EAD" w:rsidRPr="00C56698" w:rsidRDefault="008E4EAD" w:rsidP="008E4EAD">
                      <w:pPr>
                        <w:widowControl w:val="0"/>
                        <w:tabs>
                          <w:tab w:val="left" w:pos="1199"/>
                        </w:tabs>
                        <w:overflowPunct w:val="0"/>
                        <w:autoSpaceDE w:val="0"/>
                        <w:autoSpaceDN w:val="0"/>
                        <w:adjustRightInd w:val="0"/>
                        <w:spacing w:after="0" w:line="256" w:lineRule="auto"/>
                        <w:jc w:val="both"/>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color w:val="000000"/>
                          <w:spacing w:val="8"/>
                          <w:sz w:val="24"/>
                          <w:szCs w:val="24"/>
                          <w:lang w:val="uz-Cyrl-UZ" w:eastAsia="ru-RU"/>
                        </w:rPr>
                        <w:t>1</w:t>
                      </w:r>
                      <w:r w:rsidRPr="00C56698">
                        <w:rPr>
                          <w:rFonts w:ascii="Times New Roman" w:eastAsia="Times New Roman" w:hAnsi="Times New Roman" w:cs="Times New Roman"/>
                          <w:sz w:val="24"/>
                          <w:szCs w:val="24"/>
                          <w:lang w:val="uz-Cyrl-UZ" w:eastAsia="ru-RU"/>
                        </w:rPr>
                        <w:t xml:space="preserve"> Sodiqova Q, Aripova S.X,Shaxmurova G.A .  Yosh  fiziologiyasi  va   gigiyenasi   Toshkent: “ Yangi  asr avlodi”  2009  ( 28.073 S 70) U 6961</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2.Neyman.V.R. Anatomiya i fiziologiya organov sluxa i rechi  M:</w:t>
                      </w:r>
                      <w:r w:rsidRPr="00C56698">
                        <w:rPr>
                          <w:rFonts w:ascii="Times New Roman" w:eastAsia="Times New Roman" w:hAnsi="Times New Roman" w:cs="Times New Roman"/>
                          <w:sz w:val="24"/>
                          <w:szCs w:val="24"/>
                          <w:lang w:val="uz-Cyrl-UZ" w:eastAsia="ru-RU"/>
                        </w:rPr>
                        <w:tab/>
                        <w:t xml:space="preserve">«Prosvesheniye» 1989 g  </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 xml:space="preserve">3. Badalyan.V.S .Nevrapatologiya  M: «Prosvesheniye» 1989 g  </w:t>
                      </w:r>
                    </w:p>
                    <w:p w:rsidR="008E4EAD" w:rsidRPr="00C56698" w:rsidRDefault="008E4EAD" w:rsidP="008E4EAD">
                      <w:pPr>
                        <w:autoSpaceDN w:val="0"/>
                        <w:spacing w:after="0" w:line="259" w:lineRule="auto"/>
                        <w:ind w:right="-10"/>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4.Sodiqova G.Q.   Bolalar  nevrologiyasi T “ Iqtisod-moliya” 2008 y</w:t>
                      </w:r>
                    </w:p>
                    <w:p w:rsidR="008E4EAD" w:rsidRPr="00C56698" w:rsidRDefault="008E4EAD" w:rsidP="008E4EAD">
                      <w:pPr>
                        <w:widowControl w:val="0"/>
                        <w:autoSpaceDE w:val="0"/>
                        <w:autoSpaceDN w:val="0"/>
                        <w:adjustRightInd w:val="0"/>
                        <w:spacing w:after="0" w:line="256" w:lineRule="auto"/>
                        <w:rPr>
                          <w:rFonts w:ascii="Times New Roman" w:eastAsia="Times New Roman" w:hAnsi="Times New Roman" w:cs="Times New Roman"/>
                          <w:sz w:val="24"/>
                          <w:szCs w:val="24"/>
                          <w:lang w:val="uz-Cyrl-UZ" w:eastAsia="ru-RU"/>
                        </w:rPr>
                      </w:pPr>
                      <w:r w:rsidRPr="00C56698">
                        <w:rPr>
                          <w:rFonts w:ascii="Times New Roman" w:eastAsia="Times New Roman" w:hAnsi="Times New Roman" w:cs="Times New Roman"/>
                          <w:sz w:val="24"/>
                          <w:szCs w:val="24"/>
                          <w:lang w:val="uz-Cyrl-UZ" w:eastAsia="ru-RU"/>
                        </w:rPr>
                        <w:t xml:space="preserve">5.Po‘latxo‘jayeva M.R. Defektologiyaning klinik asoslari: o‘quv qo‘llanma TDPU- T: 2013  74.30 R 30  inv -U 7534  </w:t>
                      </w:r>
                    </w:p>
                    <w:p w:rsidR="008E4EAD" w:rsidRPr="00C56698"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8"/>
                          <w:szCs w:val="28"/>
                          <w:lang w:val="uz-Cyrl-UZ" w:eastAsia="ru-RU"/>
                        </w:rPr>
                      </w:pPr>
                      <w:r>
                        <w:rPr>
                          <w:rFonts w:ascii="Times New Roman" w:hAnsi="Times New Roman"/>
                          <w:b/>
                          <w:bCs/>
                          <w:iCs/>
                          <w:sz w:val="28"/>
                          <w:szCs w:val="28"/>
                          <w:lang w:val="uz-Cyrl-UZ"/>
                        </w:rPr>
                        <w:t>Mashg’ulotning</w:t>
                      </w:r>
                      <w:r w:rsidRPr="00723814">
                        <w:rPr>
                          <w:rFonts w:ascii="Times New Roman" w:hAnsi="Times New Roman"/>
                          <w:b/>
                          <w:bCs/>
                          <w:iCs/>
                          <w:sz w:val="28"/>
                          <w:szCs w:val="28"/>
                          <w:lang w:val="uz-Cyrl-UZ"/>
                        </w:rPr>
                        <w:t xml:space="preserve"> </w:t>
                      </w:r>
                      <w:r>
                        <w:rPr>
                          <w:rFonts w:ascii="Times New Roman" w:hAnsi="Times New Roman"/>
                          <w:b/>
                          <w:bCs/>
                          <w:iCs/>
                          <w:sz w:val="28"/>
                          <w:szCs w:val="28"/>
                          <w:lang w:val="uz-Cyrl-UZ"/>
                        </w:rPr>
                        <w:t>maqsadi</w:t>
                      </w:r>
                      <w:r w:rsidRPr="00E43D9A">
                        <w:rPr>
                          <w:rFonts w:ascii="Times New Roman CYR" w:eastAsia="Times New Roman" w:hAnsi="Times New Roman CYR" w:cs="Times New Roman CYR"/>
                          <w:sz w:val="28"/>
                          <w:szCs w:val="28"/>
                          <w:lang w:val="uz-Cyrl-UZ" w:eastAsia="ru-RU"/>
                        </w:rPr>
                        <w:t xml:space="preserve">    </w:t>
                      </w:r>
                      <w:r w:rsidRPr="00C56698">
                        <w:rPr>
                          <w:rFonts w:ascii="Times New Roman" w:hAnsi="Times New Roman" w:cs="Times New Roman"/>
                          <w:sz w:val="28"/>
                          <w:szCs w:val="28"/>
                          <w:lang w:val="uz-Cyrl-UZ"/>
                        </w:rPr>
                        <w:t xml:space="preserve">Fikrlash ,Iroda, xis-tuyg‘ularni patologiyadagi </w:t>
                      </w:r>
                      <w:r w:rsidRPr="00E43D9A">
                        <w:rPr>
                          <w:rFonts w:ascii="Times New Roman CYR" w:eastAsia="Times New Roman" w:hAnsi="Times New Roman CYR" w:cs="Times New Roman CYR"/>
                          <w:sz w:val="28"/>
                          <w:szCs w:val="28"/>
                          <w:lang w:val="uz-Cyrl-UZ" w:eastAsia="ru-RU"/>
                        </w:rPr>
                        <w:t xml:space="preserve"> </w:t>
                      </w:r>
                      <w:r w:rsidRPr="00C56698">
                        <w:rPr>
                          <w:rFonts w:ascii="Times New Roman" w:hAnsi="Times New Roman" w:cs="Times New Roman"/>
                          <w:sz w:val="28"/>
                          <w:szCs w:val="28"/>
                          <w:lang w:val="uz-Cyrl-UZ"/>
                        </w:rPr>
                        <w:t xml:space="preserve"> o‘zgarishlari</w:t>
                      </w:r>
                      <w:r>
                        <w:rPr>
                          <w:rFonts w:ascii="Times New Roman" w:hAnsi="Times New Roman" w:cs="Times New Roman"/>
                          <w:sz w:val="28"/>
                          <w:szCs w:val="28"/>
                          <w:lang w:val="uz-Cyrl-UZ"/>
                        </w:rPr>
                        <w:t xml:space="preserve">ни текшириш усуллари  </w:t>
                      </w:r>
                      <w:r w:rsidRPr="00C56698">
                        <w:rPr>
                          <w:rFonts w:ascii="Times New Roman" w:hAnsi="Times New Roman"/>
                          <w:sz w:val="28"/>
                          <w:szCs w:val="28"/>
                          <w:lang w:val="uz-Cyrl-UZ"/>
                        </w:rPr>
                        <w:t>bo’yicha bilimlar bilan qurollantirish.</w:t>
                      </w:r>
                    </w:p>
                    <w:p w:rsidR="008E4EAD" w:rsidRPr="00723814" w:rsidRDefault="008E4EAD" w:rsidP="008E4EAD">
                      <w:pPr>
                        <w:rPr>
                          <w:rFonts w:ascii="Times New Roman" w:hAnsi="Times New Roman"/>
                          <w:b/>
                          <w:bCs/>
                          <w:sz w:val="28"/>
                          <w:szCs w:val="28"/>
                          <w:lang w:val="uz-Cyrl-UZ"/>
                        </w:rPr>
                      </w:pPr>
                      <w:r>
                        <w:rPr>
                          <w:rFonts w:ascii="Times New Roman" w:hAnsi="Times New Roman"/>
                          <w:b/>
                          <w:bCs/>
                          <w:sz w:val="28"/>
                          <w:szCs w:val="28"/>
                          <w:lang w:val="uz-Cyrl-UZ"/>
                        </w:rPr>
                        <w:t>O’quv</w:t>
                      </w:r>
                      <w:r w:rsidRPr="00723814">
                        <w:rPr>
                          <w:rFonts w:ascii="Times New Roman" w:hAnsi="Times New Roman"/>
                          <w:b/>
                          <w:bCs/>
                          <w:sz w:val="28"/>
                          <w:szCs w:val="28"/>
                          <w:lang w:val="uz-Cyrl-UZ"/>
                        </w:rPr>
                        <w:t xml:space="preserve"> </w:t>
                      </w:r>
                      <w:r>
                        <w:rPr>
                          <w:rFonts w:ascii="Times New Roman" w:hAnsi="Times New Roman"/>
                          <w:b/>
                          <w:bCs/>
                          <w:sz w:val="28"/>
                          <w:szCs w:val="28"/>
                          <w:lang w:val="uz-Cyrl-UZ"/>
                        </w:rPr>
                        <w:t>faoliyatining</w:t>
                      </w:r>
                      <w:r w:rsidRPr="00723814">
                        <w:rPr>
                          <w:rFonts w:ascii="Times New Roman" w:hAnsi="Times New Roman"/>
                          <w:b/>
                          <w:bCs/>
                          <w:sz w:val="28"/>
                          <w:szCs w:val="28"/>
                          <w:lang w:val="uz-Cyrl-UZ"/>
                        </w:rPr>
                        <w:t xml:space="preserve"> </w:t>
                      </w:r>
                      <w:r>
                        <w:rPr>
                          <w:rFonts w:ascii="Times New Roman" w:hAnsi="Times New Roman"/>
                          <w:b/>
                          <w:bCs/>
                          <w:sz w:val="28"/>
                          <w:szCs w:val="28"/>
                          <w:lang w:val="uz-Cyrl-UZ"/>
                        </w:rPr>
                        <w:t>natijalari</w:t>
                      </w:r>
                      <w:r w:rsidRPr="00723814">
                        <w:rPr>
                          <w:rFonts w:ascii="Times New Roman" w:hAnsi="Times New Roman"/>
                          <w:b/>
                          <w:bCs/>
                          <w:sz w:val="28"/>
                          <w:szCs w:val="28"/>
                          <w:lang w:val="uz-Cyrl-UZ"/>
                        </w:rPr>
                        <w:t xml:space="preserve">: </w:t>
                      </w:r>
                    </w:p>
                    <w:tbl>
                      <w:tblPr>
                        <w:tblW w:w="0" w:type="auto"/>
                        <w:tblInd w:w="108" w:type="dxa"/>
                        <w:tblLayout w:type="fixed"/>
                        <w:tblLook w:val="01E0" w:firstRow="1" w:lastRow="1" w:firstColumn="1" w:lastColumn="1" w:noHBand="0" w:noVBand="0"/>
                      </w:tblPr>
                      <w:tblGrid>
                        <w:gridCol w:w="5251"/>
                      </w:tblGrid>
                      <w:tr w:rsidR="008E4EAD" w:rsidRPr="00B559FF" w:rsidTr="007C6C16">
                        <w:trPr>
                          <w:trHeight w:val="291"/>
                        </w:trPr>
                        <w:tc>
                          <w:tcPr>
                            <w:tcW w:w="5251" w:type="dxa"/>
                          </w:tcPr>
                          <w:p w:rsidR="008E4EAD" w:rsidRPr="00C56698" w:rsidRDefault="008E4EAD" w:rsidP="008E4EAD">
                            <w:pPr>
                              <w:numPr>
                                <w:ilvl w:val="0"/>
                                <w:numId w:val="35"/>
                              </w:numPr>
                              <w:jc w:val="both"/>
                              <w:rPr>
                                <w:rFonts w:ascii="Times New Roman CYR" w:hAnsi="Times New Roman CYR" w:cs="Times New Roman CYR"/>
                                <w:sz w:val="28"/>
                                <w:szCs w:val="28"/>
                                <w:lang w:val="uz-Cyrl-UZ"/>
                              </w:rPr>
                            </w:pPr>
                            <w:r w:rsidRPr="00C56698">
                              <w:rPr>
                                <w:rFonts w:ascii="Times New Roman CYR" w:hAnsi="Times New Roman CYR" w:cs="Times New Roman CYR"/>
                                <w:sz w:val="28"/>
                                <w:szCs w:val="28"/>
                                <w:lang w:val="uz-Cyrl-UZ"/>
                              </w:rPr>
                              <w:t xml:space="preserve">.     Fikrlash ,Iroda, xis-tuyg‘ularni patologiyadagi  o‘zgarishlariни vazifalarini bilib oladilar. </w:t>
                            </w:r>
                          </w:p>
                          <w:p w:rsidR="008E4EAD" w:rsidRPr="00B559FF" w:rsidRDefault="008E4EAD" w:rsidP="00C56698">
                            <w:pPr>
                              <w:ind w:left="720"/>
                              <w:jc w:val="both"/>
                              <w:rPr>
                                <w:rFonts w:ascii="Times New Roman CYR" w:hAnsi="Times New Roman CYR" w:cs="Times New Roman CYR"/>
                                <w:sz w:val="28"/>
                                <w:szCs w:val="28"/>
                                <w:lang w:val="uz-Cyrl-UZ"/>
                              </w:rPr>
                            </w:pPr>
                            <w:r w:rsidRPr="00C56698">
                              <w:rPr>
                                <w:rFonts w:ascii="Times New Roman CYR" w:hAnsi="Times New Roman CYR" w:cs="Times New Roman CYR"/>
                                <w:sz w:val="28"/>
                                <w:szCs w:val="28"/>
                                <w:lang w:val="uz-Cyrl-UZ"/>
                              </w:rPr>
                              <w:t xml:space="preserve"> Fikrlash ,Iroda, xis-tuyg‘ularni patologiyadagi  o‘zgarishlariни текшириш усуллари оркали  маълумотларини egallaydilar. </w:t>
                            </w:r>
                            <w:r>
                              <w:rPr>
                                <w:rFonts w:ascii="Times New Roman CYR" w:hAnsi="Times New Roman CYR" w:cs="Times New Roman CYR"/>
                                <w:sz w:val="28"/>
                                <w:szCs w:val="28"/>
                                <w:lang w:val="uz-Cyrl-UZ"/>
                              </w:rPr>
                              <w:t>Boshlang’ich</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sinflarda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masala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echishga</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o’rgatish</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metodikasini</w:t>
                            </w:r>
                            <w:r w:rsidRPr="00B559FF">
                              <w:rPr>
                                <w:rFonts w:ascii="Times New Roman CYR" w:hAnsi="Times New Roman CYR" w:cs="Times New Roman CYR"/>
                                <w:sz w:val="28"/>
                                <w:szCs w:val="28"/>
                                <w:lang w:val="uz-Cyrl-UZ"/>
                              </w:rPr>
                              <w:t xml:space="preserve"> </w:t>
                            </w:r>
                            <w:r>
                              <w:rPr>
                                <w:rFonts w:ascii="Times New Roman CYR" w:hAnsi="Times New Roman CYR" w:cs="Times New Roman CYR"/>
                                <w:sz w:val="28"/>
                                <w:szCs w:val="28"/>
                                <w:lang w:val="uz-Cyrl-UZ"/>
                              </w:rPr>
                              <w:t>egallaydilar</w:t>
                            </w:r>
                            <w:r w:rsidRPr="00B559FF">
                              <w:rPr>
                                <w:rFonts w:ascii="Times New Roman CYR" w:hAnsi="Times New Roman CYR" w:cs="Times New Roman CYR"/>
                                <w:sz w:val="28"/>
                                <w:szCs w:val="28"/>
                                <w:lang w:val="uz-Cyrl-UZ"/>
                              </w:rPr>
                              <w:t xml:space="preserve">. </w:t>
                            </w:r>
                          </w:p>
                          <w:p w:rsidR="008E4EAD" w:rsidRPr="00B559FF" w:rsidRDefault="008E4EAD" w:rsidP="006754CC">
                            <w:pPr>
                              <w:jc w:val="both"/>
                              <w:rPr>
                                <w:rFonts w:ascii="Times New Roman" w:hAnsi="Times New Roman"/>
                                <w:bCs/>
                                <w:sz w:val="28"/>
                                <w:szCs w:val="28"/>
                                <w:lang w:val="uz-Cyrl-UZ"/>
                              </w:rPr>
                            </w:pPr>
                          </w:p>
                        </w:tc>
                      </w:tr>
                    </w:tbl>
                    <w:p w:rsidR="008E4EAD" w:rsidRPr="00B618DD" w:rsidRDefault="008E4EAD" w:rsidP="008E4EAD">
                      <w:pPr>
                        <w:rPr>
                          <w:lang w:val="uz-Cyrl-UZ"/>
                        </w:rPr>
                      </w:pPr>
                    </w:p>
                  </w:txbxContent>
                </v:textbox>
              </v:shape>
            </w:pict>
          </mc:Fallback>
        </mc:AlternateContent>
      </w: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2-ilova</w:t>
      </w:r>
    </w:p>
    <w:p w:rsidR="008E4EAD" w:rsidRPr="008E4EAD" w:rsidRDefault="008E4EAD" w:rsidP="008E4EAD">
      <w:pPr>
        <w:jc w:val="right"/>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g">
            <w:drawing>
              <wp:anchor distT="0" distB="0" distL="114300" distR="114300" simplePos="0" relativeHeight="251908096" behindDoc="0" locked="1" layoutInCell="1" allowOverlap="1" wp14:anchorId="10D1183B" wp14:editId="409B53FE">
                <wp:simplePos x="0" y="0"/>
                <wp:positionH relativeFrom="column">
                  <wp:posOffset>-462915</wp:posOffset>
                </wp:positionH>
                <wp:positionV relativeFrom="paragraph">
                  <wp:posOffset>358140</wp:posOffset>
                </wp:positionV>
                <wp:extent cx="6567170" cy="5459095"/>
                <wp:effectExtent l="7620" t="6350" r="16510" b="30480"/>
                <wp:wrapNone/>
                <wp:docPr id="720" name="Группа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5459095"/>
                          <a:chOff x="1431" y="6638"/>
                          <a:chExt cx="9026" cy="3069"/>
                        </a:xfrm>
                      </wpg:grpSpPr>
                      <wps:wsp>
                        <wps:cNvPr id="721" name="AutoShape 4"/>
                        <wps:cNvSpPr>
                          <a:spLocks noChangeArrowheads="1"/>
                        </wps:cNvSpPr>
                        <wps:spPr bwMode="auto">
                          <a:xfrm>
                            <a:off x="3652" y="6638"/>
                            <a:ext cx="4799" cy="720"/>
                          </a:xfrm>
                          <a:prstGeom prst="flowChartTerminator">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b/>
                                  <w:bCs/>
                                  <w:i/>
                                  <w:iCs/>
                                  <w:sz w:val="2"/>
                                  <w:szCs w:val="2"/>
                                </w:rPr>
                              </w:pPr>
                            </w:p>
                            <w:p w:rsidR="008E4EAD" w:rsidRDefault="008E4EAD" w:rsidP="008E4EAD">
                              <w:pPr>
                                <w:rPr>
                                  <w:b/>
                                  <w:bCs/>
                                  <w:i/>
                                  <w:iCs/>
                                  <w:sz w:val="2"/>
                                  <w:szCs w:val="2"/>
                                </w:rPr>
                              </w:pPr>
                            </w:p>
                            <w:p w:rsidR="008E4EAD" w:rsidRPr="00B44829" w:rsidRDefault="008E4EAD" w:rsidP="008E4EAD">
                              <w:pPr>
                                <w:jc w:val="center"/>
                                <w:rPr>
                                  <w:rFonts w:ascii="Times New Roman" w:hAnsi="Times New Roman"/>
                                  <w:sz w:val="28"/>
                                  <w:szCs w:val="28"/>
                                </w:rPr>
                              </w:pPr>
                              <w:r>
                                <w:rPr>
                                  <w:rFonts w:ascii="Times New Roman" w:hAnsi="Times New Roman"/>
                                  <w:b/>
                                  <w:bCs/>
                                  <w:iCs/>
                                  <w:sz w:val="28"/>
                                  <w:szCs w:val="28"/>
                                  <w:lang w:val="uz-Cyrl-UZ"/>
                                </w:rPr>
                                <w:t xml:space="preserve">Amaliy </w:t>
                              </w:r>
                              <w:r>
                                <w:rPr>
                                  <w:rFonts w:ascii="Times New Roman" w:hAnsi="Times New Roman"/>
                                  <w:b/>
                                  <w:bCs/>
                                  <w:iCs/>
                                  <w:sz w:val="28"/>
                                  <w:szCs w:val="28"/>
                                </w:rPr>
                                <w:t>mashg’uloti</w:t>
                              </w:r>
                              <w:r w:rsidRPr="00B44829">
                                <w:rPr>
                                  <w:rFonts w:ascii="Times New Roman" w:hAnsi="Times New Roman"/>
                                  <w:b/>
                                  <w:bCs/>
                                  <w:iCs/>
                                  <w:sz w:val="28"/>
                                  <w:szCs w:val="28"/>
                                </w:rPr>
                                <w:t xml:space="preserve"> </w:t>
                              </w:r>
                              <w:r>
                                <w:rPr>
                                  <w:rFonts w:ascii="Times New Roman" w:hAnsi="Times New Roman"/>
                                  <w:b/>
                                  <w:bCs/>
                                  <w:iCs/>
                                  <w:sz w:val="28"/>
                                  <w:szCs w:val="28"/>
                                </w:rPr>
                                <w:t>reyting</w:t>
                              </w:r>
                              <w:r w:rsidRPr="00B44829">
                                <w:rPr>
                                  <w:rFonts w:ascii="Times New Roman" w:hAnsi="Times New Roman"/>
                                  <w:b/>
                                  <w:bCs/>
                                  <w:iCs/>
                                  <w:sz w:val="28"/>
                                  <w:szCs w:val="28"/>
                                </w:rPr>
                                <w:t xml:space="preserve"> </w:t>
                              </w:r>
                              <w:r>
                                <w:rPr>
                                  <w:rFonts w:ascii="Times New Roman" w:hAnsi="Times New Roman"/>
                                  <w:b/>
                                  <w:bCs/>
                                  <w:iCs/>
                                  <w:sz w:val="28"/>
                                  <w:szCs w:val="28"/>
                                </w:rPr>
                                <w:t>ballari</w:t>
                              </w:r>
                            </w:p>
                            <w:p w:rsidR="008E4EAD" w:rsidRDefault="008E4EAD" w:rsidP="008E4EAD"/>
                          </w:txbxContent>
                        </wps:txbx>
                        <wps:bodyPr rot="0" vert="horz" wrap="square" lIns="18000" tIns="10800" rIns="18000" bIns="10800" anchor="t" anchorCtr="0" upright="1">
                          <a:noAutofit/>
                        </wps:bodyPr>
                      </wps:wsp>
                      <wps:wsp>
                        <wps:cNvPr id="722" name="AutoShape 5"/>
                        <wps:cNvSpPr>
                          <a:spLocks noChangeArrowheads="1"/>
                        </wps:cNvSpPr>
                        <wps:spPr bwMode="auto">
                          <a:xfrm>
                            <a:off x="1431" y="8804"/>
                            <a:ext cx="1855" cy="903"/>
                          </a:xfrm>
                          <a:prstGeom prst="cube">
                            <a:avLst>
                              <a:gd name="adj"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Pr="00B44829" w:rsidRDefault="008E4EAD" w:rsidP="008E4EAD">
                              <w:pPr>
                                <w:rPr>
                                  <w:rFonts w:ascii="Times New Roman" w:hAnsi="Times New Roman"/>
                                  <w:sz w:val="24"/>
                                  <w:szCs w:val="24"/>
                                </w:rPr>
                              </w:pPr>
                            </w:p>
                            <w:p w:rsidR="008E4EAD" w:rsidRPr="00B44829" w:rsidRDefault="008E4EAD" w:rsidP="008E4EAD">
                              <w:pPr>
                                <w:rPr>
                                  <w:rFonts w:ascii="Times New Roman" w:hAnsi="Times New Roman"/>
                                </w:rPr>
                              </w:pPr>
                              <w:r w:rsidRPr="00B44829">
                                <w:rPr>
                                  <w:rFonts w:ascii="Times New Roman" w:hAnsi="Times New Roman"/>
                                  <w:sz w:val="24"/>
                                  <w:szCs w:val="24"/>
                                </w:rPr>
                                <w:t>“</w:t>
                              </w:r>
                              <w:r>
                                <w:rPr>
                                  <w:rFonts w:ascii="Times New Roman" w:hAnsi="Times New Roman"/>
                                </w:rPr>
                                <w:t>A`lo</w:t>
                              </w:r>
                              <w:r w:rsidRPr="00B44829">
                                <w:rPr>
                                  <w:rFonts w:ascii="Times New Roman" w:hAnsi="Times New Roman"/>
                                </w:rPr>
                                <w:t>”</w:t>
                              </w:r>
                            </w:p>
                          </w:txbxContent>
                        </wps:txbx>
                        <wps:bodyPr rot="0" vert="horz" wrap="square" lIns="91440" tIns="45720" rIns="91440" bIns="45720" anchor="t" anchorCtr="0" upright="1">
                          <a:noAutofit/>
                        </wps:bodyPr>
                      </wps:wsp>
                      <wps:wsp>
                        <wps:cNvPr id="723" name="AutoShape 6"/>
                        <wps:cNvSpPr>
                          <a:spLocks noChangeArrowheads="1"/>
                        </wps:cNvSpPr>
                        <wps:spPr bwMode="auto">
                          <a:xfrm>
                            <a:off x="3703" y="8798"/>
                            <a:ext cx="1855" cy="903"/>
                          </a:xfrm>
                          <a:prstGeom prst="cube">
                            <a:avLst>
                              <a:gd name="adj"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rPr>
                                  <w:rFonts w:ascii="Times New Roman" w:hAnsi="Times New Roman"/>
                                  <w:sz w:val="24"/>
                                  <w:szCs w:val="24"/>
                                </w:rPr>
                              </w:pPr>
                              <w:r w:rsidRPr="00B44829">
                                <w:rPr>
                                  <w:rFonts w:ascii="Times New Roman" w:hAnsi="Times New Roman"/>
                                  <w:sz w:val="24"/>
                                  <w:szCs w:val="24"/>
                                </w:rPr>
                                <w:t>“</w:t>
                              </w:r>
                              <w:r>
                                <w:rPr>
                                  <w:rFonts w:ascii="Times New Roman" w:hAnsi="Times New Roman"/>
                                  <w:sz w:val="24"/>
                                  <w:szCs w:val="24"/>
                                </w:rPr>
                                <w:t>YAxshi</w:t>
                              </w:r>
                              <w:r w:rsidRPr="00B44829">
                                <w:rPr>
                                  <w:rFonts w:ascii="Times New Roman" w:hAnsi="Times New Roman"/>
                                  <w:sz w:val="24"/>
                                  <w:szCs w:val="24"/>
                                </w:rPr>
                                <w:t>”</w:t>
                              </w:r>
                            </w:p>
                          </w:txbxContent>
                        </wps:txbx>
                        <wps:bodyPr rot="0" vert="horz" wrap="square" lIns="91440" tIns="45720" rIns="91440" bIns="45720" anchor="t" anchorCtr="0" upright="1">
                          <a:noAutofit/>
                        </wps:bodyPr>
                      </wps:wsp>
                      <wps:wsp>
                        <wps:cNvPr id="724" name="AutoShape 7"/>
                        <wps:cNvSpPr>
                          <a:spLocks noChangeArrowheads="1"/>
                        </wps:cNvSpPr>
                        <wps:spPr bwMode="auto">
                          <a:xfrm>
                            <a:off x="6059" y="8798"/>
                            <a:ext cx="1855" cy="903"/>
                          </a:xfrm>
                          <a:prstGeom prst="cube">
                            <a:avLst>
                              <a:gd name="adj"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jc w:val="both"/>
                                <w:rPr>
                                  <w:rFonts w:ascii="Times New Roman" w:hAnsi="Times New Roman"/>
                                  <w:sz w:val="24"/>
                                  <w:szCs w:val="24"/>
                                  <w:lang w:val="uz-Cyrl-UZ"/>
                                </w:rPr>
                              </w:pPr>
                            </w:p>
                            <w:p w:rsidR="008E4EAD" w:rsidRPr="00B44829" w:rsidRDefault="008E4EAD" w:rsidP="008E4EAD">
                              <w:pPr>
                                <w:jc w:val="both"/>
                                <w:rPr>
                                  <w:rFonts w:ascii="Times New Roman" w:hAnsi="Times New Roman"/>
                                  <w:sz w:val="24"/>
                                  <w:szCs w:val="24"/>
                                </w:rPr>
                              </w:pPr>
                              <w:r w:rsidRPr="00B44829">
                                <w:rPr>
                                  <w:rFonts w:ascii="Times New Roman" w:hAnsi="Times New Roman"/>
                                  <w:sz w:val="24"/>
                                  <w:szCs w:val="24"/>
                                </w:rPr>
                                <w:t>“</w:t>
                              </w:r>
                              <w:r>
                                <w:rPr>
                                  <w:rFonts w:ascii="Times New Roman" w:hAnsi="Times New Roman"/>
                                  <w:sz w:val="24"/>
                                  <w:szCs w:val="24"/>
                                </w:rPr>
                                <w:t>Qoniqar</w:t>
                              </w:r>
                              <w:r w:rsidRPr="00B44829">
                                <w:rPr>
                                  <w:rFonts w:ascii="Times New Roman" w:hAnsi="Times New Roman"/>
                                  <w:sz w:val="24"/>
                                  <w:szCs w:val="24"/>
                                </w:rPr>
                                <w:t xml:space="preserve"> -                       </w:t>
                              </w:r>
                              <w:r>
                                <w:rPr>
                                  <w:rFonts w:ascii="Times New Roman" w:hAnsi="Times New Roman"/>
                                  <w:sz w:val="24"/>
                                  <w:szCs w:val="24"/>
                                </w:rPr>
                                <w:t>li</w:t>
                              </w:r>
                              <w:r w:rsidRPr="00B44829">
                                <w:rPr>
                                  <w:rFonts w:ascii="Times New Roman" w:hAnsi="Times New Roman"/>
                                  <w:sz w:val="24"/>
                                  <w:szCs w:val="24"/>
                                </w:rPr>
                                <w:t>”</w:t>
                              </w:r>
                            </w:p>
                            <w:p w:rsidR="008E4EAD" w:rsidRDefault="008E4EAD" w:rsidP="008E4EAD"/>
                          </w:txbxContent>
                        </wps:txbx>
                        <wps:bodyPr rot="0" vert="horz" wrap="square" lIns="91440" tIns="45720" rIns="91440" bIns="45720" anchor="t" anchorCtr="0" upright="1">
                          <a:noAutofit/>
                        </wps:bodyPr>
                      </wps:wsp>
                      <wps:wsp>
                        <wps:cNvPr id="725" name="AutoShape 8"/>
                        <wps:cNvSpPr>
                          <a:spLocks noChangeArrowheads="1"/>
                        </wps:cNvSpPr>
                        <wps:spPr bwMode="auto">
                          <a:xfrm>
                            <a:off x="8276" y="8798"/>
                            <a:ext cx="2181" cy="903"/>
                          </a:xfrm>
                          <a:prstGeom prst="cube">
                            <a:avLst>
                              <a:gd name="adj" fmla="val 25000"/>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Pr="00CF0C43" w:rsidRDefault="008E4EAD" w:rsidP="008E4EAD">
                              <w:pPr>
                                <w:rPr>
                                  <w:rFonts w:ascii="Times New Roman" w:hAnsi="Times New Roman"/>
                                  <w:bCs/>
                                  <w:sz w:val="24"/>
                                  <w:szCs w:val="24"/>
                                </w:rPr>
                              </w:pPr>
                              <w:r>
                                <w:rPr>
                                  <w:bCs/>
                                </w:rPr>
                                <w:t>“</w:t>
                              </w:r>
                              <w:r>
                                <w:rPr>
                                  <w:rFonts w:ascii="Times New Roman" w:hAnsi="Times New Roman"/>
                                  <w:bCs/>
                                  <w:sz w:val="24"/>
                                  <w:szCs w:val="24"/>
                                </w:rPr>
                                <w:t>Qoniqarsiz</w:t>
                              </w:r>
                              <w:r w:rsidRPr="00CF0C43">
                                <w:rPr>
                                  <w:rFonts w:ascii="Times New Roman" w:hAnsi="Times New Roman"/>
                                  <w:bCs/>
                                  <w:sz w:val="24"/>
                                  <w:szCs w:val="24"/>
                                </w:rPr>
                                <w:t>”</w:t>
                              </w:r>
                            </w:p>
                            <w:p w:rsidR="008E4EAD" w:rsidRDefault="008E4EAD" w:rsidP="008E4EAD">
                              <w:pPr>
                                <w:rPr>
                                  <w:bCs/>
                                </w:rPr>
                              </w:pPr>
                            </w:p>
                            <w:p w:rsidR="008E4EAD" w:rsidRDefault="008E4EAD" w:rsidP="008E4EAD">
                              <w:pPr>
                                <w:rPr>
                                  <w:bCs/>
                                </w:rPr>
                              </w:pPr>
                            </w:p>
                            <w:p w:rsidR="008E4EAD" w:rsidRDefault="008E4EAD" w:rsidP="008E4EAD">
                              <w:r>
                                <w:t xml:space="preserve"> “Қониқарсиз”</w:t>
                              </w:r>
                            </w:p>
                          </w:txbxContent>
                        </wps:txbx>
                        <wps:bodyPr rot="0" vert="horz" wrap="square" lIns="91440" tIns="45720" rIns="91440" bIns="45720" anchor="t" anchorCtr="0" upright="1">
                          <a:noAutofit/>
                        </wps:bodyPr>
                      </wps:wsp>
                      <wps:wsp>
                        <wps:cNvPr id="726" name="Line 9"/>
                        <wps:cNvCnPr/>
                        <wps:spPr bwMode="auto">
                          <a:xfrm flipH="1">
                            <a:off x="2330" y="7351"/>
                            <a:ext cx="3600" cy="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0"/>
                        <wps:cNvCnPr/>
                        <wps:spPr bwMode="auto">
                          <a:xfrm>
                            <a:off x="5930" y="7364"/>
                            <a:ext cx="3469"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1"/>
                        <wps:cNvCnPr/>
                        <wps:spPr bwMode="auto">
                          <a:xfrm flipH="1">
                            <a:off x="4673" y="7337"/>
                            <a:ext cx="1244" cy="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12"/>
                        <wps:cNvCnPr/>
                        <wps:spPr bwMode="auto">
                          <a:xfrm>
                            <a:off x="5917" y="7364"/>
                            <a:ext cx="1087" cy="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AutoShape 13"/>
                        <wps:cNvSpPr>
                          <a:spLocks noChangeArrowheads="1"/>
                        </wps:cNvSpPr>
                        <wps:spPr bwMode="auto">
                          <a:xfrm>
                            <a:off x="1431" y="7898"/>
                            <a:ext cx="1871" cy="1069"/>
                          </a:xfrm>
                          <a:prstGeom prst="downArrowCallout">
                            <a:avLst>
                              <a:gd name="adj1" fmla="val 36528"/>
                              <a:gd name="adj2" fmla="val 40142"/>
                              <a:gd name="adj3" fmla="val 19000"/>
                              <a:gd name="adj4" fmla="val 68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1,5-2,0 </w:t>
                              </w:r>
                              <w:r>
                                <w:rPr>
                                  <w:rFonts w:ascii="Times New Roman" w:hAnsi="Times New Roman"/>
                                </w:rPr>
                                <w:t>ball</w:t>
                              </w:r>
                            </w:p>
                          </w:txbxContent>
                        </wps:txbx>
                        <wps:bodyPr rot="0" vert="horz" wrap="square" lIns="18000" tIns="10800" rIns="18000" bIns="10800" anchor="t" anchorCtr="0" upright="1">
                          <a:noAutofit/>
                        </wps:bodyPr>
                      </wps:wsp>
                      <wps:wsp>
                        <wps:cNvPr id="731" name="AutoShape 14"/>
                        <wps:cNvSpPr>
                          <a:spLocks noChangeArrowheads="1"/>
                        </wps:cNvSpPr>
                        <wps:spPr bwMode="auto">
                          <a:xfrm>
                            <a:off x="3733" y="7898"/>
                            <a:ext cx="1871" cy="1069"/>
                          </a:xfrm>
                          <a:prstGeom prst="downArrowCallout">
                            <a:avLst>
                              <a:gd name="adj1" fmla="val 36528"/>
                              <a:gd name="adj2" fmla="val 40142"/>
                              <a:gd name="adj3" fmla="val 19000"/>
                              <a:gd name="adj4" fmla="val 68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1,0-1,4 </w:t>
                              </w:r>
                              <w:r>
                                <w:rPr>
                                  <w:rFonts w:ascii="Times New Roman" w:hAnsi="Times New Roman"/>
                                </w:rPr>
                                <w:t>ball</w:t>
                              </w:r>
                            </w:p>
                          </w:txbxContent>
                        </wps:txbx>
                        <wps:bodyPr rot="0" vert="horz" wrap="square" lIns="18000" tIns="10800" rIns="18000" bIns="10800" anchor="t" anchorCtr="0" upright="1">
                          <a:noAutofit/>
                        </wps:bodyPr>
                      </wps:wsp>
                      <wps:wsp>
                        <wps:cNvPr id="732" name="AutoShape 15"/>
                        <wps:cNvSpPr>
                          <a:spLocks noChangeArrowheads="1"/>
                        </wps:cNvSpPr>
                        <wps:spPr bwMode="auto">
                          <a:xfrm>
                            <a:off x="6062" y="7898"/>
                            <a:ext cx="1871" cy="1069"/>
                          </a:xfrm>
                          <a:prstGeom prst="downArrowCallout">
                            <a:avLst>
                              <a:gd name="adj1" fmla="val 36528"/>
                              <a:gd name="adj2" fmla="val 40142"/>
                              <a:gd name="adj3" fmla="val 19000"/>
                              <a:gd name="adj4" fmla="val 68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0,5-0,9 </w:t>
                              </w:r>
                              <w:r>
                                <w:rPr>
                                  <w:rFonts w:ascii="Times New Roman" w:hAnsi="Times New Roman"/>
                                </w:rPr>
                                <w:t>ball</w:t>
                              </w:r>
                            </w:p>
                          </w:txbxContent>
                        </wps:txbx>
                        <wps:bodyPr rot="0" vert="horz" wrap="square" lIns="18000" tIns="10800" rIns="18000" bIns="10800" anchor="t" anchorCtr="0" upright="1">
                          <a:noAutofit/>
                        </wps:bodyPr>
                      </wps:wsp>
                      <wps:wsp>
                        <wps:cNvPr id="733" name="AutoShape 16"/>
                        <wps:cNvSpPr>
                          <a:spLocks noChangeArrowheads="1"/>
                        </wps:cNvSpPr>
                        <wps:spPr bwMode="auto">
                          <a:xfrm>
                            <a:off x="8250" y="7898"/>
                            <a:ext cx="2200" cy="1069"/>
                          </a:xfrm>
                          <a:prstGeom prst="downArrowCallout">
                            <a:avLst>
                              <a:gd name="adj1" fmla="val 42951"/>
                              <a:gd name="adj2" fmla="val 47201"/>
                              <a:gd name="adj3" fmla="val 19000"/>
                              <a:gd name="adj4" fmla="val 68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0-0,4 </w:t>
                              </w:r>
                              <w:r>
                                <w:rPr>
                                  <w:rFonts w:ascii="Times New Roman" w:hAnsi="Times New Roman"/>
                                </w:rPr>
                                <w:t>ball</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0" o:spid="_x0000_s1645" style="position:absolute;left:0;text-align:left;margin-left:-36.45pt;margin-top:28.2pt;width:517.1pt;height:429.85pt;z-index:251908096;mso-position-horizontal-relative:text;mso-position-vertical-relative:text" coordorigin="1431,6638" coordsize="9026,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">
                <v:shapetype id="_x0000_t116" coordsize="21600,21600" o:spt="116" path="m3475,qx,10800,3475,21600l18125,21600qx21600,10800,18125,xe">
                  <v:stroke joinstyle="miter"/>
                  <v:path gradientshapeok="t" o:connecttype="rect" textboxrect="1018,3163,20582,18437"/>
                </v:shapetype>
                <v:shape id="AutoShape 4" o:spid="_x0000_s1646" type="#_x0000_t116" style="position:absolute;left:3652;top:6638;width:479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dz8YA&#10;AADcAAAADwAAAGRycy9kb3ducmV2LnhtbESPzWrDMBCE74W8g9hAb7Xs0KbBiRJCS0sPhZBfyG2x&#10;NpYTa2UsNXbfPioEehxm55ud2aK3tbhS6yvHCrIkBUFcOF1xqWC3/XiagPABWWPtmBT8kofFfPAw&#10;w1y7jtd03YRSRAj7HBWYEJpcSl8YsugT1xBH7+RaiyHKtpS6xS7CbS1HaTqWFiuODQYbejNUXDY/&#10;Nr6xWpnzoVm/PO/es+7YfWf6s9or9Tjsl1MQgfrwf3xPf2kFr6MM/sZEA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dz8YAAADcAAAADwAAAAAAAAAAAAAAAACYAgAAZHJz&#10;L2Rvd25yZXYueG1sUEsFBgAAAAAEAAQA9QAAAIsDAAAAAA==&#10;" fillcolor="#95b3d7" strokecolor="#95b3d7" strokeweight="1pt">
                  <v:fill color2="#dbe5f1" angle="135" focus="50%" type="gradient"/>
                  <v:shadow on="t" color="#243f60" opacity=".5" offset="1pt"/>
                  <v:textbox inset=".5mm,.3mm,.5mm,.3mm">
                    <w:txbxContent>
                      <w:p w:rsidR="008E4EAD" w:rsidRDefault="008E4EAD" w:rsidP="008E4EAD">
                        <w:pPr>
                          <w:rPr>
                            <w:b/>
                            <w:bCs/>
                            <w:i/>
                            <w:iCs/>
                            <w:sz w:val="2"/>
                            <w:szCs w:val="2"/>
                          </w:rPr>
                        </w:pPr>
                      </w:p>
                      <w:p w:rsidR="008E4EAD" w:rsidRDefault="008E4EAD" w:rsidP="008E4EAD">
                        <w:pPr>
                          <w:rPr>
                            <w:b/>
                            <w:bCs/>
                            <w:i/>
                            <w:iCs/>
                            <w:sz w:val="2"/>
                            <w:szCs w:val="2"/>
                          </w:rPr>
                        </w:pPr>
                      </w:p>
                      <w:p w:rsidR="008E4EAD" w:rsidRPr="00B44829" w:rsidRDefault="008E4EAD" w:rsidP="008E4EAD">
                        <w:pPr>
                          <w:jc w:val="center"/>
                          <w:rPr>
                            <w:rFonts w:ascii="Times New Roman" w:hAnsi="Times New Roman"/>
                            <w:sz w:val="28"/>
                            <w:szCs w:val="28"/>
                          </w:rPr>
                        </w:pPr>
                        <w:r>
                          <w:rPr>
                            <w:rFonts w:ascii="Times New Roman" w:hAnsi="Times New Roman"/>
                            <w:b/>
                            <w:bCs/>
                            <w:iCs/>
                            <w:sz w:val="28"/>
                            <w:szCs w:val="28"/>
                            <w:lang w:val="uz-Cyrl-UZ"/>
                          </w:rPr>
                          <w:t xml:space="preserve">Amaliy </w:t>
                        </w:r>
                        <w:r>
                          <w:rPr>
                            <w:rFonts w:ascii="Times New Roman" w:hAnsi="Times New Roman"/>
                            <w:b/>
                            <w:bCs/>
                            <w:iCs/>
                            <w:sz w:val="28"/>
                            <w:szCs w:val="28"/>
                          </w:rPr>
                          <w:t>mashg’uloti</w:t>
                        </w:r>
                        <w:r w:rsidRPr="00B44829">
                          <w:rPr>
                            <w:rFonts w:ascii="Times New Roman" w:hAnsi="Times New Roman"/>
                            <w:b/>
                            <w:bCs/>
                            <w:iCs/>
                            <w:sz w:val="28"/>
                            <w:szCs w:val="28"/>
                          </w:rPr>
                          <w:t xml:space="preserve"> </w:t>
                        </w:r>
                        <w:r>
                          <w:rPr>
                            <w:rFonts w:ascii="Times New Roman" w:hAnsi="Times New Roman"/>
                            <w:b/>
                            <w:bCs/>
                            <w:iCs/>
                            <w:sz w:val="28"/>
                            <w:szCs w:val="28"/>
                          </w:rPr>
                          <w:t>reyting</w:t>
                        </w:r>
                        <w:r w:rsidRPr="00B44829">
                          <w:rPr>
                            <w:rFonts w:ascii="Times New Roman" w:hAnsi="Times New Roman"/>
                            <w:b/>
                            <w:bCs/>
                            <w:iCs/>
                            <w:sz w:val="28"/>
                            <w:szCs w:val="28"/>
                          </w:rPr>
                          <w:t xml:space="preserve"> </w:t>
                        </w:r>
                        <w:r>
                          <w:rPr>
                            <w:rFonts w:ascii="Times New Roman" w:hAnsi="Times New Roman"/>
                            <w:b/>
                            <w:bCs/>
                            <w:iCs/>
                            <w:sz w:val="28"/>
                            <w:szCs w:val="28"/>
                          </w:rPr>
                          <w:t>ballari</w:t>
                        </w:r>
                      </w:p>
                      <w:p w:rsidR="008E4EAD" w:rsidRDefault="008E4EAD" w:rsidP="008E4EAD"/>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 o:spid="_x0000_s1647" type="#_x0000_t16" style="position:absolute;left:1431;top:8804;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VdcMA&#10;AADcAAAADwAAAGRycy9kb3ducmV2LnhtbESP0WrCQBRE3wX/YbmFvummKVhNXUUC0oJPRj/gkr0m&#10;qdm7cXeN8e9dQejjMDNnmOV6MK3oyfnGsoKPaQKCuLS64UrB8bCdzEH4gKyxtUwK7uRhvRqPlphp&#10;e+M99UWoRISwz1BBHUKXSenLmgz6qe2Io3eyzmCI0lVSO7xFuGllmiQzabDhuFBjR3lN5bm4GgXh&#10;fM/dbvd38PLzp7/k81nhFxel3t+GzTeIQEP4D7/av1rBV5rC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VdcMAAADcAAAADwAAAAAAAAAAAAAAAACYAgAAZHJzL2Rv&#10;d25yZXYueG1sUEsFBgAAAAAEAAQA9QAAAIgDAAAAAA==&#10;" fillcolor="#95b3d7" strokecolor="#95b3d7" strokeweight="1pt">
                  <v:fill color2="#dbe5f1" angle="135" focus="50%" type="gradient"/>
                  <v:shadow on="t" color="#243f60" opacity=".5" offset="1pt"/>
                  <v:textbox>
                    <w:txbxContent>
                      <w:p w:rsidR="008E4EAD" w:rsidRPr="00B44829" w:rsidRDefault="008E4EAD" w:rsidP="008E4EAD">
                        <w:pPr>
                          <w:rPr>
                            <w:rFonts w:ascii="Times New Roman" w:hAnsi="Times New Roman"/>
                            <w:sz w:val="24"/>
                            <w:szCs w:val="24"/>
                          </w:rPr>
                        </w:pPr>
                      </w:p>
                      <w:p w:rsidR="008E4EAD" w:rsidRPr="00B44829" w:rsidRDefault="008E4EAD" w:rsidP="008E4EAD">
                        <w:pPr>
                          <w:rPr>
                            <w:rFonts w:ascii="Times New Roman" w:hAnsi="Times New Roman"/>
                          </w:rPr>
                        </w:pPr>
                        <w:r w:rsidRPr="00B44829">
                          <w:rPr>
                            <w:rFonts w:ascii="Times New Roman" w:hAnsi="Times New Roman"/>
                            <w:sz w:val="24"/>
                            <w:szCs w:val="24"/>
                          </w:rPr>
                          <w:t>“</w:t>
                        </w:r>
                        <w:r>
                          <w:rPr>
                            <w:rFonts w:ascii="Times New Roman" w:hAnsi="Times New Roman"/>
                          </w:rPr>
                          <w:t>A`lo</w:t>
                        </w:r>
                        <w:r w:rsidRPr="00B44829">
                          <w:rPr>
                            <w:rFonts w:ascii="Times New Roman" w:hAnsi="Times New Roman"/>
                          </w:rPr>
                          <w:t>”</w:t>
                        </w:r>
                      </w:p>
                    </w:txbxContent>
                  </v:textbox>
                </v:shape>
                <v:shape id="AutoShape 6" o:spid="_x0000_s1648" type="#_x0000_t16" style="position:absolute;left:3703;top:8798;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w7sMA&#10;AADcAAAADwAAAGRycy9kb3ducmV2LnhtbESP0YrCMBRE3xf8h3AF39ZUBdetRpGCKPi0dT/g0lzb&#10;anNTk1jr3xthYR+HmTnDrDa9aURHzteWFUzGCQjiwuqaSwW/p93nAoQPyBoby6TgSR4268HHClNt&#10;H/xDXR5KESHsU1RQhdCmUvqiIoN+bFvi6J2tMxiidKXUDh8Rbho5TZK5NFhzXKiwpayi4prfjYJw&#10;fWbueLycvJztu1u2mOf++6bUaNhvlyAC9eE//Nc+aAVf0xm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6w7sMAAADcAAAADwAAAAAAAAAAAAAAAACYAgAAZHJzL2Rv&#10;d25yZXYueG1sUEsFBgAAAAAEAAQA9QAAAIgDAAAAAA==&#10;" fillcolor="#95b3d7" strokecolor="#95b3d7" strokeweight="1pt">
                  <v:fill color2="#dbe5f1" angle="135" focus="50%" type="gradient"/>
                  <v:shadow on="t" color="#243f60" opacity=".5" offset="1pt"/>
                  <v:textbox>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rPr>
                            <w:rFonts w:ascii="Times New Roman" w:hAnsi="Times New Roman"/>
                            <w:sz w:val="24"/>
                            <w:szCs w:val="24"/>
                          </w:rPr>
                        </w:pPr>
                        <w:r w:rsidRPr="00B44829">
                          <w:rPr>
                            <w:rFonts w:ascii="Times New Roman" w:hAnsi="Times New Roman"/>
                            <w:sz w:val="24"/>
                            <w:szCs w:val="24"/>
                          </w:rPr>
                          <w:t>“</w:t>
                        </w:r>
                        <w:r>
                          <w:rPr>
                            <w:rFonts w:ascii="Times New Roman" w:hAnsi="Times New Roman"/>
                            <w:sz w:val="24"/>
                            <w:szCs w:val="24"/>
                          </w:rPr>
                          <w:t>YAxshi</w:t>
                        </w:r>
                        <w:r w:rsidRPr="00B44829">
                          <w:rPr>
                            <w:rFonts w:ascii="Times New Roman" w:hAnsi="Times New Roman"/>
                            <w:sz w:val="24"/>
                            <w:szCs w:val="24"/>
                          </w:rPr>
                          <w:t>”</w:t>
                        </w:r>
                      </w:p>
                    </w:txbxContent>
                  </v:textbox>
                </v:shape>
                <v:shape id="AutoShape 7" o:spid="_x0000_s1649" type="#_x0000_t16" style="position:absolute;left:6059;top:8798;width:1855;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omsMA&#10;AADcAAAADwAAAGRycy9kb3ducmV2LnhtbESP0WrCQBRE3wv+w3IF3+pGLVajq0igWPCpsR9wyV6T&#10;aPZu3N3G+PeuIPRxmJkzzHrbm0Z05HxtWcFknIAgLqyuuVTwe/x6X4DwAVljY5kU3MnDdjN4W2Oq&#10;7Y1/qMtDKSKEfYoKqhDaVEpfVGTQj21LHL2TdQZDlK6U2uEtwk0jp0kylwZrjgsVtpRVVFzyP6Mg&#10;XO6ZOxzORy9n++6aLea5X16VGg373QpEoD78h1/tb63gc/oB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omsMAAADcAAAADwAAAAAAAAAAAAAAAACYAgAAZHJzL2Rv&#10;d25yZXYueG1sUEsFBgAAAAAEAAQA9QAAAIgDAAAAAA==&#10;" fillcolor="#95b3d7" strokecolor="#95b3d7" strokeweight="1pt">
                  <v:fill color2="#dbe5f1" angle="135" focus="50%" type="gradient"/>
                  <v:shadow on="t" color="#243f60" opacity=".5" offset="1pt"/>
                  <v:textbox>
                    <w:txbxContent>
                      <w:p w:rsidR="008E4EAD" w:rsidRDefault="008E4EAD" w:rsidP="008E4EAD">
                        <w:pPr>
                          <w:jc w:val="both"/>
                          <w:rPr>
                            <w:rFonts w:ascii="Times New Roman" w:hAnsi="Times New Roman"/>
                            <w:sz w:val="24"/>
                            <w:szCs w:val="24"/>
                            <w:lang w:val="uz-Cyrl-UZ"/>
                          </w:rPr>
                        </w:pPr>
                      </w:p>
                      <w:p w:rsidR="008E4EAD" w:rsidRPr="00B44829" w:rsidRDefault="008E4EAD" w:rsidP="008E4EAD">
                        <w:pPr>
                          <w:jc w:val="both"/>
                          <w:rPr>
                            <w:rFonts w:ascii="Times New Roman" w:hAnsi="Times New Roman"/>
                            <w:sz w:val="24"/>
                            <w:szCs w:val="24"/>
                          </w:rPr>
                        </w:pPr>
                        <w:r w:rsidRPr="00B44829">
                          <w:rPr>
                            <w:rFonts w:ascii="Times New Roman" w:hAnsi="Times New Roman"/>
                            <w:sz w:val="24"/>
                            <w:szCs w:val="24"/>
                          </w:rPr>
                          <w:t>“</w:t>
                        </w:r>
                        <w:r>
                          <w:rPr>
                            <w:rFonts w:ascii="Times New Roman" w:hAnsi="Times New Roman"/>
                            <w:sz w:val="24"/>
                            <w:szCs w:val="24"/>
                          </w:rPr>
                          <w:t>Qoniqar</w:t>
                        </w:r>
                        <w:r w:rsidRPr="00B44829">
                          <w:rPr>
                            <w:rFonts w:ascii="Times New Roman" w:hAnsi="Times New Roman"/>
                            <w:sz w:val="24"/>
                            <w:szCs w:val="24"/>
                          </w:rPr>
                          <w:t xml:space="preserve"> -                       </w:t>
                        </w:r>
                        <w:r>
                          <w:rPr>
                            <w:rFonts w:ascii="Times New Roman" w:hAnsi="Times New Roman"/>
                            <w:sz w:val="24"/>
                            <w:szCs w:val="24"/>
                          </w:rPr>
                          <w:t>li</w:t>
                        </w:r>
                        <w:r w:rsidRPr="00B44829">
                          <w:rPr>
                            <w:rFonts w:ascii="Times New Roman" w:hAnsi="Times New Roman"/>
                            <w:sz w:val="24"/>
                            <w:szCs w:val="24"/>
                          </w:rPr>
                          <w:t>”</w:t>
                        </w:r>
                      </w:p>
                      <w:p w:rsidR="008E4EAD" w:rsidRDefault="008E4EAD" w:rsidP="008E4EAD"/>
                    </w:txbxContent>
                  </v:textbox>
                </v:shape>
                <v:shape id="AutoShape 8" o:spid="_x0000_s1650" type="#_x0000_t16" style="position:absolute;left:8276;top:8798;width:2181;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AcMA&#10;AADcAAAADwAAAGRycy9kb3ducmV2LnhtbESP0WrCQBRE3wv+w3IF3+pGpVajq0igWPCpsR9wyV6T&#10;aPZu3N3G+PeuIPRxmJkzzHrbm0Z05HxtWcFknIAgLqyuuVTwe/x6X4DwAVljY5kU3MnDdjN4W2Oq&#10;7Y1/qMtDKSKEfYoKqhDaVEpfVGTQj21LHL2TdQZDlK6U2uEtwk0jp0kylwZrjgsVtpRVVFzyP6Mg&#10;XO6ZOxzORy9n++6aLea5X16VGg373QpEoD78h1/tb63gc/oBz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AcMAAADcAAAADwAAAAAAAAAAAAAAAACYAgAAZHJzL2Rv&#10;d25yZXYueG1sUEsFBgAAAAAEAAQA9QAAAIgDAAAAAA==&#10;" fillcolor="#95b3d7" strokecolor="#95b3d7" strokeweight="1pt">
                  <v:fill color2="#dbe5f1" angle="135" focus="50%" type="gradient"/>
                  <v:shadow on="t" color="#243f60" opacity=".5" offset="1pt"/>
                  <v:textbox>
                    <w:txbxContent>
                      <w:p w:rsidR="008E4EAD" w:rsidRDefault="008E4EAD" w:rsidP="008E4EAD">
                        <w:pPr>
                          <w:rPr>
                            <w:sz w:val="2"/>
                            <w:szCs w:val="2"/>
                          </w:rPr>
                        </w:pPr>
                      </w:p>
                      <w:p w:rsidR="008E4EAD" w:rsidRDefault="008E4EAD" w:rsidP="008E4EAD">
                        <w:pPr>
                          <w:rPr>
                            <w:sz w:val="2"/>
                            <w:szCs w:val="2"/>
                          </w:rPr>
                        </w:pPr>
                      </w:p>
                      <w:p w:rsidR="008E4EAD" w:rsidRPr="00CF0C43" w:rsidRDefault="008E4EAD" w:rsidP="008E4EAD">
                        <w:pPr>
                          <w:rPr>
                            <w:rFonts w:ascii="Times New Roman" w:hAnsi="Times New Roman"/>
                            <w:bCs/>
                            <w:sz w:val="24"/>
                            <w:szCs w:val="24"/>
                          </w:rPr>
                        </w:pPr>
                        <w:r>
                          <w:rPr>
                            <w:bCs/>
                          </w:rPr>
                          <w:t>“</w:t>
                        </w:r>
                        <w:r>
                          <w:rPr>
                            <w:rFonts w:ascii="Times New Roman" w:hAnsi="Times New Roman"/>
                            <w:bCs/>
                            <w:sz w:val="24"/>
                            <w:szCs w:val="24"/>
                          </w:rPr>
                          <w:t>Qoniqarsiz</w:t>
                        </w:r>
                        <w:r w:rsidRPr="00CF0C43">
                          <w:rPr>
                            <w:rFonts w:ascii="Times New Roman" w:hAnsi="Times New Roman"/>
                            <w:bCs/>
                            <w:sz w:val="24"/>
                            <w:szCs w:val="24"/>
                          </w:rPr>
                          <w:t>”</w:t>
                        </w:r>
                      </w:p>
                      <w:p w:rsidR="008E4EAD" w:rsidRDefault="008E4EAD" w:rsidP="008E4EAD">
                        <w:pPr>
                          <w:rPr>
                            <w:bCs/>
                          </w:rPr>
                        </w:pPr>
                      </w:p>
                      <w:p w:rsidR="008E4EAD" w:rsidRDefault="008E4EAD" w:rsidP="008E4EAD">
                        <w:pPr>
                          <w:rPr>
                            <w:bCs/>
                          </w:rPr>
                        </w:pPr>
                      </w:p>
                      <w:p w:rsidR="008E4EAD" w:rsidRDefault="008E4EAD" w:rsidP="008E4EAD">
                        <w:r>
                          <w:t xml:space="preserve"> “Қониқарсиз”</w:t>
                        </w:r>
                      </w:p>
                    </w:txbxContent>
                  </v:textbox>
                </v:shape>
                <v:line id="Line 9" o:spid="_x0000_s1651" style="position:absolute;flip:x;visibility:visible;mso-wrap-style:square" from="2330,7351" to="5930,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0rsUAAADcAAAADwAAAGRycy9kb3ducmV2LnhtbESPQWvCQBCF74L/YZmCl6AbFdSmrqK2&#10;QqH0YPTQ45CdJqHZ2ZCdavrvu4WCx8eb9715623vGnWlLtSeDUwnKSjiwtuaSwOX83G8AhUE2WLj&#10;mQz8UIDtZjhYY2b9jU90zaVUEcIhQwOVSJtpHYqKHIaJb4mj9+k7hxJlV2rb4S3CXaNnabrQDmuO&#10;DRW2dKio+Mq/XXzj+M7P83mydzpJHunlQ95SLcaMHvrdEyihXu7H/+lXa2A5W8DfmEgA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0rsUAAADcAAAADwAAAAAAAAAA&#10;AAAAAAChAgAAZHJzL2Rvd25yZXYueG1sUEsFBgAAAAAEAAQA+QAAAJMDAAAAAA==&#10;">
                  <v:stroke endarrow="block"/>
                </v:line>
                <v:line id="Line 10" o:spid="_x0000_s1652" style="position:absolute;visibility:visible;mso-wrap-style:square" from="5930,7364" to="939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psQAAADcAAAADwAAAGRycy9kb3ducmV2LnhtbESPQWsCMRSE7wX/Q3iCt5rVg1u3RhGX&#10;ggctqKXn183rZunmZdmka/z3Rij0OMx8M8xqE20rBup941jBbJqBIK6cbrhW8HF5e34B4QOyxtYx&#10;KbiRh8169LTCQrsrn2g4h1qkEvYFKjAhdIWUvjJk0U9dR5y8b9dbDEn2tdQ9XlO5beU8yxbSYsNp&#10;wWBHO0PVz/nXKshNeZK5LA+X93JoZst4jJ9fS6Um47h9BREohv/wH73XiZ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tamxAAAANwAAAAPAAAAAAAAAAAA&#10;AAAAAKECAABkcnMvZG93bnJldi54bWxQSwUGAAAAAAQABAD5AAAAkgMAAAAA&#10;">
                  <v:stroke endarrow="block"/>
                </v:line>
                <v:line id="Line 11" o:spid="_x0000_s1653" style="position:absolute;flip:x;visibility:visible;mso-wrap-style:square" from="4673,7337" to="5917,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FR8UAAADcAAAADwAAAGRycy9kb3ducmV2LnhtbESPTUvDQBCG74L/YRnBS7AbW6gasyl+&#10;tFAQD7Y9eByyYxLMzobs2Kb/3jkIHod33meeKVdT6M2RxtRFdnA7y8EQ19F33Dg47Dc392CSIHvs&#10;I5ODMyVYVZcXJRY+nviDjjtpjEI4FeigFRkKa1PdUsA0iwOxZl9xDCg6jo31I54UHno7z/OlDdix&#10;XmhxoJeW6u/dT1CNzTu/LhbZc7BZ9kDrT3nLrTh3fTU9PYIRmuR/+a+99Q7u5m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YFR8UAAADcAAAADwAAAAAAAAAA&#10;AAAAAAChAgAAZHJzL2Rvd25yZXYueG1sUEsFBgAAAAAEAAQA+QAAAJMDAAAAAA==&#10;">
                  <v:stroke endarrow="block"/>
                </v:line>
                <v:line id="Line 12" o:spid="_x0000_s1654" style="position:absolute;visibility:visible;mso-wrap-style:square" from="5917,7364" to="7004,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nT8QAAADcAAAADwAAAGRycy9kb3ducmV2LnhtbESPQWsCMRSE7wX/Q3iCt5rVg3ZXo4hL&#10;wYMtqKXn5+a5Wdy8LJt0Tf99Uyj0OMx8M8x6G20rBup941jBbJqBIK6cbrhW8HF5fX4B4QOyxtYx&#10;KfgmD9vN6GmNhXYPPtFwDrVIJewLVGBC6AopfWXIop+6jjh5N9dbDEn2tdQ9PlK5beU8yxbSYsNp&#10;wWBHe0PV/fxlFSxNeZJLWR4v7+XQzPL4Fj+vuVKTcdytQASK4T/8Rx904uY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dPxAAAANwAAAAPAAAAAAAAAAAA&#10;AAAAAKECAABkcnMvZG93bnJldi54bWxQSwUGAAAAAAQABAD5AAAAkgMAAAAA&#10;">
                  <v:stroke endarrow="block"/>
                </v:lin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3" o:spid="_x0000_s1655" type="#_x0000_t80" style="position:absolute;left:1431;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Q8MA&#10;AADcAAAADwAAAGRycy9kb3ducmV2LnhtbERPy2rCQBTdF/oPwy10p5O2WDV1EooYdFN8U7q7zVyT&#10;0MydkBlj/HtnIXR5OO9Z2ptadNS6yrKCl2EEgji3uuJCwWGfDSYgnEfWWFsmBVdykCaPDzOMtb3w&#10;lrqdL0QIYRejgtL7JpbS5SUZdEPbEAfuZFuDPsC2kLrFSwg3tXyNondpsOLQUGJD85Lyv93ZKJgW&#10;zWKzphFFp9/DzzLfH7++XabU81P/+QHCU+//xXf3SisYv4X54Uw4Aj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Y+Q8MAAADcAAAADwAAAAAAAAAAAAAAAACYAgAAZHJzL2Rv&#10;d25yZXYueG1sUEsFBgAAAAAEAAQA9QAAAIgDAAAAAA==&#10;" adj="14688,5846,17496,8546" strokecolor="#95b3d7" strokeweight="1pt">
                  <v:fill color2="#b8cce4" focus="100%" type="gradient"/>
                  <v:shadow on="t" color="#243f60" opacity=".5" offset="1pt"/>
                  <v:textbox inset=".5mm,.3mm,.5mm,.3mm">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1,5-2,0 </w:t>
                        </w:r>
                        <w:r>
                          <w:rPr>
                            <w:rFonts w:ascii="Times New Roman" w:hAnsi="Times New Roman"/>
                          </w:rPr>
                          <w:t>ball</w:t>
                        </w:r>
                      </w:p>
                    </w:txbxContent>
                  </v:textbox>
                </v:shape>
                <v:shape id="AutoShape 14" o:spid="_x0000_s1656" type="#_x0000_t80" style="position:absolute;left:3733;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b2MYA&#10;AADcAAAADwAAAGRycy9kb3ducmV2LnhtbESPT2vCQBTE70K/w/IEb7pRqX9SVxFR2ktRoyK9PbPP&#10;JDT7NmS3mn77bkHwOMzMb5jZojGluFHtCssK+r0IBHFqdcGZguNh052AcB5ZY2mZFPySg8X8pTXD&#10;WNs77+mW+EwECLsYFeTeV7GULs3JoOvZijh4V1sb9EHWmdQ13gPclHIQRSNpsOCwkGNFq5zS7+TH&#10;KJhm1Xq3pVeKrpfj13t6OH2e3UapTrtZvoHw1Phn+NH+0ArGwz7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qb2MYAAADcAAAADwAAAAAAAAAAAAAAAACYAgAAZHJz&#10;L2Rvd25yZXYueG1sUEsFBgAAAAAEAAQA9QAAAIsDAAAAAA==&#10;" adj="14688,5846,17496,8546" strokecolor="#95b3d7" strokeweight="1pt">
                  <v:fill color2="#b8cce4" focus="100%" type="gradient"/>
                  <v:shadow on="t" color="#243f60" opacity=".5" offset="1pt"/>
                  <v:textbox inset=".5mm,.3mm,.5mm,.3mm">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1,0-1,4 </w:t>
                        </w:r>
                        <w:r>
                          <w:rPr>
                            <w:rFonts w:ascii="Times New Roman" w:hAnsi="Times New Roman"/>
                          </w:rPr>
                          <w:t>ball</w:t>
                        </w:r>
                      </w:p>
                    </w:txbxContent>
                  </v:textbox>
                </v:shape>
                <v:shape id="AutoShape 15" o:spid="_x0000_s1657" type="#_x0000_t80" style="position:absolute;left:6062;top:7898;width:1871;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Fr8UA&#10;AADcAAAADwAAAGRycy9kb3ducmV2LnhtbESPQWvCQBSE74L/YXmCN92o2Gp0FSkVvYitWoq3Z/aZ&#10;BLNvQ3bV+O9dodDjMDPfMNN5bQpxo8rllhX0uhEI4sTqnFMFh/2yMwLhPLLGwjIpeJCD+azZmGKs&#10;7Z2/6bbzqQgQdjEqyLwvYyldkpFB17UlcfDOtjLog6xSqSu8B7gpZD+K3qTBnMNChiV9ZJRcdlej&#10;YJyWn19bGlJ0Ph2Oq2T/s/l1S6XarXoxAeGp9v/hv/ZaK3gf9O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AWvxQAAANwAAAAPAAAAAAAAAAAAAAAAAJgCAABkcnMv&#10;ZG93bnJldi54bWxQSwUGAAAAAAQABAD1AAAAigMAAAAA&#10;" adj="14688,5846,17496,8546" strokecolor="#95b3d7" strokeweight="1pt">
                  <v:fill color2="#b8cce4" focus="100%" type="gradient"/>
                  <v:shadow on="t" color="#243f60" opacity=".5" offset="1pt"/>
                  <v:textbox inset=".5mm,.3mm,.5mm,.3mm">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0,5-0,9 </w:t>
                        </w:r>
                        <w:r>
                          <w:rPr>
                            <w:rFonts w:ascii="Times New Roman" w:hAnsi="Times New Roman"/>
                          </w:rPr>
                          <w:t>ball</w:t>
                        </w:r>
                      </w:p>
                    </w:txbxContent>
                  </v:textbox>
                </v:shape>
                <v:shape id="AutoShape 16" o:spid="_x0000_s1658" type="#_x0000_t80" style="position:absolute;left:8250;top:7898;width:2200;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gNMUA&#10;AADcAAAADwAAAGRycy9kb3ducmV2LnhtbESPQWvCQBSE74L/YXmCN91YsWp0FSmKvYhWLcXbM/tM&#10;gtm3Ibtq+u9dodDjMDPfMNN5bQpxp8rllhX0uhEI4sTqnFMFx8OqMwLhPLLGwjIp+CUH81mzMcVY&#10;2wd/0X3vUxEg7GJUkHlfxlK6JCODrmtL4uBdbGXQB1mlUlf4CHBTyLcoepcGcw4LGZb0kVFy3d+M&#10;gnFaLndbGlB0OR9P6+TwvflxK6XarXoxAeGp9v/hv/anVjDs9+F1Jh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KA0xQAAANwAAAAPAAAAAAAAAAAAAAAAAJgCAABkcnMv&#10;ZG93bnJldi54bWxQSwUGAAAAAAQABAD1AAAAigMAAAAA&#10;" adj="14688,5846,17496,8546" strokecolor="#95b3d7" strokeweight="1pt">
                  <v:fill color2="#b8cce4" focus="100%" type="gradient"/>
                  <v:shadow on="t" color="#243f60" opacity=".5" offset="1pt"/>
                  <v:textbox inset=".5mm,.3mm,.5mm,.3mm">
                    <w:txbxContent>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Default="008E4EAD" w:rsidP="008E4EAD">
                        <w:pPr>
                          <w:rPr>
                            <w:sz w:val="2"/>
                            <w:szCs w:val="2"/>
                          </w:rPr>
                        </w:pPr>
                      </w:p>
                      <w:p w:rsidR="008E4EAD" w:rsidRPr="00B44829" w:rsidRDefault="008E4EAD" w:rsidP="008E4EAD">
                        <w:pPr>
                          <w:jc w:val="center"/>
                          <w:rPr>
                            <w:rFonts w:ascii="Times New Roman" w:hAnsi="Times New Roman"/>
                          </w:rPr>
                        </w:pPr>
                        <w:r w:rsidRPr="00B44829">
                          <w:rPr>
                            <w:rFonts w:ascii="Times New Roman" w:hAnsi="Times New Roman"/>
                          </w:rPr>
                          <w:t xml:space="preserve">0-0,4 </w:t>
                        </w:r>
                        <w:r>
                          <w:rPr>
                            <w:rFonts w:ascii="Times New Roman" w:hAnsi="Times New Roman"/>
                          </w:rPr>
                          <w:t>ball</w:t>
                        </w:r>
                      </w:p>
                    </w:txbxContent>
                  </v:textbox>
                </v:shape>
                <w10:anchorlock/>
              </v:group>
            </w:pict>
          </mc:Fallback>
        </mc:AlternateContent>
      </w: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3-ilova</w:t>
      </w:r>
    </w:p>
    <w:p w:rsidR="008E4EAD" w:rsidRPr="008E4EAD" w:rsidRDefault="008E4EAD" w:rsidP="008E4EAD">
      <w:pPr>
        <w:jc w:val="right"/>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09120" behindDoc="0" locked="0" layoutInCell="1" allowOverlap="1" wp14:anchorId="20D4F89B" wp14:editId="25520DBB">
                <wp:simplePos x="0" y="0"/>
                <wp:positionH relativeFrom="column">
                  <wp:posOffset>-120015</wp:posOffset>
                </wp:positionH>
                <wp:positionV relativeFrom="paragraph">
                  <wp:posOffset>495935</wp:posOffset>
                </wp:positionV>
                <wp:extent cx="6101715" cy="4887595"/>
                <wp:effectExtent l="7620" t="10795" r="15240" b="26035"/>
                <wp:wrapNone/>
                <wp:docPr id="734" name="Скругленная прямоугольная выноска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1715" cy="4887595"/>
                        </a:xfrm>
                        <a:prstGeom prst="wedgeRoundRectCallout">
                          <a:avLst>
                            <a:gd name="adj1" fmla="val -22204"/>
                            <a:gd name="adj2" fmla="val 17301"/>
                            <a:gd name="adj3" fmla="val 16667"/>
                          </a:avLst>
                        </a:prstGeom>
                        <a:solidFill>
                          <a:srgbClr val="DDD8C2"/>
                        </a:solidFill>
                        <a:ln w="12700">
                          <a:solidFill>
                            <a:srgbClr val="938953"/>
                          </a:solidFill>
                          <a:miter lim="800000"/>
                          <a:headEnd/>
                          <a:tailEnd/>
                        </a:ln>
                        <a:effectLst>
                          <a:outerShdw dist="28398" dir="3806097" algn="ctr" rotWithShape="0">
                            <a:srgbClr val="205867">
                              <a:alpha val="50000"/>
                            </a:srgbClr>
                          </a:outerShdw>
                        </a:effectLst>
                      </wps:spPr>
                      <wps:txbx>
                        <w:txbxContent>
                          <w:p w:rsidR="008E4EAD" w:rsidRPr="00E43D9A" w:rsidRDefault="008E4EAD" w:rsidP="008E4EAD">
                            <w:pPr>
                              <w:jc w:val="center"/>
                              <w:rPr>
                                <w:rFonts w:ascii="Times New Roman" w:hAnsi="Times New Roman"/>
                                <w:b/>
                                <w:bCs/>
                                <w:i/>
                                <w:iCs/>
                                <w:sz w:val="32"/>
                                <w:szCs w:val="32"/>
                                <w:lang w:val="en-US"/>
                              </w:rPr>
                            </w:pPr>
                            <w:r w:rsidRPr="00E43D9A">
                              <w:rPr>
                                <w:rFonts w:ascii="Times New Roman" w:hAnsi="Times New Roman"/>
                                <w:b/>
                                <w:bCs/>
                                <w:i/>
                                <w:iCs/>
                                <w:sz w:val="32"/>
                                <w:szCs w:val="32"/>
                                <w:lang w:val="en-US"/>
                              </w:rPr>
                              <w:t xml:space="preserve">«Aqliy hujum» metodining asosiy </w:t>
                            </w:r>
                            <w:r>
                              <w:rPr>
                                <w:rFonts w:ascii="Times New Roman" w:hAnsi="Times New Roman"/>
                                <w:b/>
                                <w:bCs/>
                                <w:i/>
                                <w:iCs/>
                                <w:sz w:val="32"/>
                                <w:szCs w:val="32"/>
                                <w:lang w:val="uz-Cyrl-UZ"/>
                              </w:rPr>
                              <w:t>q</w:t>
                            </w:r>
                            <w:r w:rsidRPr="00E43D9A">
                              <w:rPr>
                                <w:rFonts w:ascii="Times New Roman" w:hAnsi="Times New Roman"/>
                                <w:b/>
                                <w:bCs/>
                                <w:i/>
                                <w:iCs/>
                                <w:sz w:val="32"/>
                                <w:szCs w:val="32"/>
                                <w:lang w:val="en-US"/>
                              </w:rPr>
                              <w:t>oidalari:</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pacing w:val="-10"/>
                                <w:sz w:val="28"/>
                                <w:szCs w:val="28"/>
                                <w:lang w:val="uz-Cyrl-UZ"/>
                              </w:rPr>
                              <w:t>O</w:t>
                            </w:r>
                            <w:r w:rsidRPr="00E43D9A">
                              <w:rPr>
                                <w:rFonts w:ascii="Times New Roman" w:hAnsi="Times New Roman"/>
                                <w:spacing w:val="-10"/>
                                <w:sz w:val="28"/>
                                <w:szCs w:val="28"/>
                                <w:lang w:val="en-US"/>
                              </w:rPr>
                              <w:t>l</w:t>
                            </w:r>
                            <w:r>
                              <w:rPr>
                                <w:rFonts w:ascii="Times New Roman" w:hAnsi="Times New Roman"/>
                                <w:spacing w:val="-10"/>
                                <w:sz w:val="28"/>
                                <w:szCs w:val="28"/>
                                <w:lang w:val="uz-Cyrl-UZ"/>
                              </w:rPr>
                              <w:t>g’</w:t>
                            </w:r>
                            <w:r w:rsidRPr="00E43D9A">
                              <w:rPr>
                                <w:rFonts w:ascii="Times New Roman" w:hAnsi="Times New Roman"/>
                                <w:spacing w:val="-10"/>
                                <w:sz w:val="28"/>
                                <w:szCs w:val="28"/>
                                <w:lang w:val="en-US"/>
                              </w:rPr>
                              <w:t>a surilgan fikr va g’oyalar tanqid ostiga olinmaydi va ba</w:t>
                            </w:r>
                            <w:r>
                              <w:rPr>
                                <w:rFonts w:ascii="Times New Roman" w:hAnsi="Times New Roman"/>
                                <w:spacing w:val="-10"/>
                                <w:sz w:val="28"/>
                                <w:szCs w:val="28"/>
                                <w:lang w:val="uz-Cyrl-UZ"/>
                              </w:rPr>
                              <w:t>h</w:t>
                            </w:r>
                            <w:r w:rsidRPr="00E43D9A">
                              <w:rPr>
                                <w:rFonts w:ascii="Times New Roman" w:hAnsi="Times New Roman"/>
                                <w:spacing w:val="-10"/>
                                <w:sz w:val="28"/>
                                <w:szCs w:val="28"/>
                                <w:lang w:val="en-US"/>
                              </w:rPr>
                              <w:t>olanmaydi</w:t>
                            </w:r>
                            <w:r w:rsidRPr="00E43D9A">
                              <w:rPr>
                                <w:rFonts w:ascii="Times New Roman" w:hAnsi="Times New Roman"/>
                                <w:sz w:val="28"/>
                                <w:szCs w:val="28"/>
                                <w:lang w:val="en-US"/>
                              </w:rPr>
                              <w:t>;</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z w:val="28"/>
                                <w:szCs w:val="28"/>
                                <w:lang w:val="uz-Cyrl-UZ"/>
                              </w:rPr>
                              <w:t>T</w:t>
                            </w:r>
                            <w:r w:rsidRPr="00E43D9A">
                              <w:rPr>
                                <w:rFonts w:ascii="Times New Roman" w:hAnsi="Times New Roman"/>
                                <w:sz w:val="28"/>
                                <w:szCs w:val="28"/>
                                <w:lang w:val="en-US"/>
                              </w:rPr>
                              <w:t xml:space="preserve">aklif </w:t>
                            </w:r>
                            <w:r>
                              <w:rPr>
                                <w:rFonts w:ascii="Times New Roman" w:hAnsi="Times New Roman"/>
                                <w:sz w:val="28"/>
                                <w:szCs w:val="28"/>
                                <w:lang w:val="uz-Cyrl-UZ"/>
                              </w:rPr>
                              <w:t>q</w:t>
                            </w:r>
                            <w:r w:rsidRPr="00E43D9A">
                              <w:rPr>
                                <w:rFonts w:ascii="Times New Roman" w:hAnsi="Times New Roman"/>
                                <w:sz w:val="28"/>
                                <w:szCs w:val="28"/>
                                <w:lang w:val="en-US"/>
                              </w:rPr>
                              <w:t xml:space="preserve">ilinayotgan fikr va g’oyalar </w:t>
                            </w:r>
                            <w:r>
                              <w:rPr>
                                <w:rFonts w:ascii="Times New Roman" w:hAnsi="Times New Roman"/>
                                <w:sz w:val="28"/>
                                <w:szCs w:val="28"/>
                                <w:lang w:val="uz-Cyrl-UZ"/>
                              </w:rPr>
                              <w:t>q</w:t>
                            </w:r>
                            <w:r w:rsidRPr="00E43D9A">
                              <w:rPr>
                                <w:rFonts w:ascii="Times New Roman" w:hAnsi="Times New Roman"/>
                                <w:sz w:val="28"/>
                                <w:szCs w:val="28"/>
                                <w:lang w:val="en-US"/>
                              </w:rPr>
                              <w:t>anchalik fantastik va anti</w:t>
                            </w:r>
                            <w:r>
                              <w:rPr>
                                <w:rFonts w:ascii="Times New Roman" w:hAnsi="Times New Roman"/>
                                <w:sz w:val="28"/>
                                <w:szCs w:val="28"/>
                                <w:lang w:val="uz-Cyrl-UZ"/>
                              </w:rPr>
                              <w:t>q</w:t>
                            </w:r>
                            <w:r w:rsidRPr="00E43D9A">
                              <w:rPr>
                                <w:rFonts w:ascii="Times New Roman" w:hAnsi="Times New Roman"/>
                                <w:sz w:val="28"/>
                                <w:szCs w:val="28"/>
                                <w:lang w:val="en-US"/>
                              </w:rPr>
                              <w:t>a b</w:t>
                            </w:r>
                            <w:r>
                              <w:rPr>
                                <w:rFonts w:ascii="Times New Roman" w:hAnsi="Times New Roman"/>
                                <w:sz w:val="28"/>
                                <w:szCs w:val="28"/>
                                <w:lang w:val="uz-Cyrl-UZ"/>
                              </w:rPr>
                              <w:t>o’</w:t>
                            </w:r>
                            <w:r w:rsidRPr="00E43D9A">
                              <w:rPr>
                                <w:rFonts w:ascii="Times New Roman" w:hAnsi="Times New Roman"/>
                                <w:sz w:val="28"/>
                                <w:szCs w:val="28"/>
                                <w:lang w:val="en-US"/>
                              </w:rPr>
                              <w:t xml:space="preserve">lsa </w:t>
                            </w:r>
                            <w:r>
                              <w:rPr>
                                <w:rFonts w:ascii="Times New Roman" w:hAnsi="Times New Roman"/>
                                <w:sz w:val="28"/>
                                <w:szCs w:val="28"/>
                                <w:lang w:val="uz-Cyrl-UZ"/>
                              </w:rPr>
                              <w:t>h</w:t>
                            </w:r>
                            <w:r w:rsidRPr="00E43D9A">
                              <w:rPr>
                                <w:rFonts w:ascii="Times New Roman" w:hAnsi="Times New Roman"/>
                                <w:sz w:val="28"/>
                                <w:szCs w:val="28"/>
                                <w:lang w:val="en-US"/>
                              </w:rPr>
                              <w:t>am, uni ba</w:t>
                            </w:r>
                            <w:r>
                              <w:rPr>
                                <w:rFonts w:ascii="Times New Roman" w:hAnsi="Times New Roman"/>
                                <w:sz w:val="28"/>
                                <w:szCs w:val="28"/>
                                <w:lang w:val="uz-Cyrl-UZ"/>
                              </w:rPr>
                              <w:t>h</w:t>
                            </w:r>
                            <w:r w:rsidRPr="00E43D9A">
                              <w:rPr>
                                <w:rFonts w:ascii="Times New Roman" w:hAnsi="Times New Roman"/>
                                <w:sz w:val="28"/>
                                <w:szCs w:val="28"/>
                                <w:lang w:val="en-US"/>
                              </w:rPr>
                              <w:t xml:space="preserve">olashdan </w:t>
                            </w:r>
                            <w:r>
                              <w:rPr>
                                <w:rFonts w:ascii="Times New Roman" w:hAnsi="Times New Roman"/>
                                <w:sz w:val="28"/>
                                <w:szCs w:val="28"/>
                                <w:lang w:val="uz-Cyrl-UZ"/>
                              </w:rPr>
                              <w:t>o’</w:t>
                            </w:r>
                            <w:r w:rsidRPr="00E43D9A">
                              <w:rPr>
                                <w:rFonts w:ascii="Times New Roman" w:hAnsi="Times New Roman"/>
                                <w:sz w:val="28"/>
                                <w:szCs w:val="28"/>
                                <w:lang w:val="en-US"/>
                              </w:rPr>
                              <w:t>zingizni tiying!</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Tan</w:t>
                            </w:r>
                            <w:r>
                              <w:rPr>
                                <w:rFonts w:ascii="Times New Roman" w:hAnsi="Times New Roman"/>
                                <w:sz w:val="28"/>
                                <w:szCs w:val="28"/>
                                <w:lang w:val="uz-Cyrl-UZ"/>
                              </w:rPr>
                              <w:t>q</w:t>
                            </w:r>
                            <w:r w:rsidRPr="00E424D4">
                              <w:rPr>
                                <w:rFonts w:ascii="Times New Roman" w:hAnsi="Times New Roman"/>
                                <w:sz w:val="28"/>
                                <w:szCs w:val="28"/>
                                <w:lang w:val="sv-SE"/>
                              </w:rPr>
                              <w:t xml:space="preserve">id </w:t>
                            </w:r>
                            <w:r>
                              <w:rPr>
                                <w:rFonts w:ascii="Times New Roman" w:hAnsi="Times New Roman"/>
                                <w:sz w:val="28"/>
                                <w:szCs w:val="28"/>
                                <w:lang w:val="uz-Cyrl-UZ"/>
                              </w:rPr>
                              <w:t>q</w:t>
                            </w:r>
                            <w:r w:rsidRPr="00E424D4">
                              <w:rPr>
                                <w:rFonts w:ascii="Times New Roman" w:hAnsi="Times New Roman"/>
                                <w:sz w:val="28"/>
                                <w:szCs w:val="28"/>
                                <w:lang w:val="sv-SE"/>
                              </w:rPr>
                              <w:t xml:space="preserve">ilmang – </w:t>
                            </w:r>
                            <w:r>
                              <w:rPr>
                                <w:rFonts w:ascii="Times New Roman" w:hAnsi="Times New Roman"/>
                                <w:sz w:val="28"/>
                                <w:szCs w:val="28"/>
                                <w:lang w:val="uz-Cyrl-UZ"/>
                              </w:rPr>
                              <w:t>h</w:t>
                            </w:r>
                            <w:r w:rsidRPr="00E424D4">
                              <w:rPr>
                                <w:rFonts w:ascii="Times New Roman" w:hAnsi="Times New Roman"/>
                                <w:sz w:val="28"/>
                                <w:szCs w:val="28"/>
                                <w:lang w:val="sv-SE"/>
                              </w:rPr>
                              <w:t>a</w:t>
                            </w:r>
                            <w:r>
                              <w:rPr>
                                <w:rFonts w:ascii="Times New Roman" w:hAnsi="Times New Roman"/>
                                <w:sz w:val="28"/>
                                <w:szCs w:val="28"/>
                                <w:lang w:val="uz-Cyrl-UZ"/>
                              </w:rPr>
                              <w:t>m</w:t>
                            </w:r>
                            <w:r w:rsidRPr="00E424D4">
                              <w:rPr>
                                <w:rFonts w:ascii="Times New Roman" w:hAnsi="Times New Roman"/>
                                <w:sz w:val="28"/>
                                <w:szCs w:val="28"/>
                                <w:lang w:val="sv-SE"/>
                              </w:rPr>
                              <w:t>ma bildirilgan fikrlar bir xilda beba</w:t>
                            </w:r>
                            <w:r>
                              <w:rPr>
                                <w:rFonts w:ascii="Times New Roman" w:hAnsi="Times New Roman"/>
                                <w:sz w:val="28"/>
                                <w:szCs w:val="28"/>
                                <w:lang w:val="uz-Cyrl-UZ"/>
                              </w:rPr>
                              <w:t>h</w:t>
                            </w:r>
                            <w:r w:rsidRPr="00E424D4">
                              <w:rPr>
                                <w:rFonts w:ascii="Times New Roman" w:hAnsi="Times New Roman"/>
                                <w:sz w:val="28"/>
                                <w:szCs w:val="28"/>
                                <w:lang w:val="sv-SE"/>
                              </w:rPr>
                              <w:t>odir.</w:t>
                            </w:r>
                          </w:p>
                          <w:p w:rsidR="008E4EAD" w:rsidRPr="003B4BFE" w:rsidRDefault="008E4EAD" w:rsidP="008E4EAD">
                            <w:pPr>
                              <w:numPr>
                                <w:ilvl w:val="0"/>
                                <w:numId w:val="18"/>
                              </w:numPr>
                              <w:tabs>
                                <w:tab w:val="num" w:pos="-2700"/>
                              </w:tabs>
                              <w:spacing w:after="0" w:line="240" w:lineRule="auto"/>
                              <w:ind w:left="364" w:hanging="210"/>
                              <w:jc w:val="both"/>
                              <w:rPr>
                                <w:rFonts w:ascii="Times New Roman" w:hAnsi="Times New Roman"/>
                                <w:sz w:val="28"/>
                                <w:szCs w:val="28"/>
                              </w:rPr>
                            </w:pPr>
                            <w:r>
                              <w:rPr>
                                <w:rFonts w:ascii="Times New Roman" w:hAnsi="Times New Roman"/>
                                <w:sz w:val="28"/>
                                <w:szCs w:val="28"/>
                              </w:rPr>
                              <w:t>Fikr</w:t>
                            </w:r>
                            <w:r w:rsidRPr="003B4BFE">
                              <w:rPr>
                                <w:rFonts w:ascii="Times New Roman" w:hAnsi="Times New Roman"/>
                                <w:sz w:val="28"/>
                                <w:szCs w:val="28"/>
                              </w:rPr>
                              <w:t xml:space="preserve"> </w:t>
                            </w:r>
                            <w:r>
                              <w:rPr>
                                <w:rFonts w:ascii="Times New Roman" w:hAnsi="Times New Roman"/>
                                <w:sz w:val="28"/>
                                <w:szCs w:val="28"/>
                              </w:rPr>
                              <w:t>bildirilayotganda</w:t>
                            </w:r>
                            <w:r w:rsidRPr="003B4BFE">
                              <w:rPr>
                                <w:rFonts w:ascii="Times New Roman" w:hAnsi="Times New Roman"/>
                                <w:sz w:val="28"/>
                                <w:szCs w:val="28"/>
                              </w:rPr>
                              <w:t xml:space="preserve"> </w:t>
                            </w:r>
                            <w:r>
                              <w:rPr>
                                <w:rFonts w:ascii="Times New Roman" w:hAnsi="Times New Roman"/>
                                <w:sz w:val="28"/>
                                <w:szCs w:val="28"/>
                              </w:rPr>
                              <w:t>b</w:t>
                            </w:r>
                            <w:r>
                              <w:rPr>
                                <w:rFonts w:ascii="Times New Roman" w:hAnsi="Times New Roman"/>
                                <w:sz w:val="28"/>
                                <w:szCs w:val="28"/>
                                <w:lang w:val="uz-Cyrl-UZ"/>
                              </w:rPr>
                              <w:t>o’</w:t>
                            </w:r>
                            <w:r>
                              <w:rPr>
                                <w:rFonts w:ascii="Times New Roman" w:hAnsi="Times New Roman"/>
                                <w:sz w:val="28"/>
                                <w:szCs w:val="28"/>
                              </w:rPr>
                              <w:t>lma</w:t>
                            </w:r>
                            <w:r>
                              <w:rPr>
                                <w:rFonts w:ascii="Times New Roman" w:hAnsi="Times New Roman"/>
                                <w:sz w:val="28"/>
                                <w:szCs w:val="28"/>
                                <w:lang w:val="uz-Cyrl-UZ"/>
                              </w:rPr>
                              <w:t>ng</w:t>
                            </w:r>
                            <w:r w:rsidRPr="003B4BFE">
                              <w:rPr>
                                <w:rFonts w:ascii="Times New Roman" w:hAnsi="Times New Roman"/>
                                <w:sz w:val="28"/>
                                <w:szCs w:val="28"/>
                              </w:rPr>
                              <w:t>!</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sidRPr="00E43D9A">
                              <w:rPr>
                                <w:rFonts w:ascii="Times New Roman" w:hAnsi="Times New Roman"/>
                                <w:sz w:val="28"/>
                                <w:szCs w:val="28"/>
                                <w:lang w:val="en-US"/>
                              </w:rPr>
                              <w:t xml:space="preserve"> Ma</w:t>
                            </w:r>
                            <w:r>
                              <w:rPr>
                                <w:rFonts w:ascii="Times New Roman" w:hAnsi="Times New Roman"/>
                                <w:sz w:val="28"/>
                                <w:szCs w:val="28"/>
                                <w:lang w:val="uz-Cyrl-UZ"/>
                              </w:rPr>
                              <w:t>q</w:t>
                            </w:r>
                            <w:r w:rsidRPr="00E43D9A">
                              <w:rPr>
                                <w:rFonts w:ascii="Times New Roman" w:hAnsi="Times New Roman"/>
                                <w:sz w:val="28"/>
                                <w:szCs w:val="28"/>
                                <w:lang w:val="en-US"/>
                              </w:rPr>
                              <w:t>sad – fikr va g’oyalar sonini k</w:t>
                            </w:r>
                            <w:r>
                              <w:rPr>
                                <w:rFonts w:ascii="Times New Roman" w:hAnsi="Times New Roman"/>
                                <w:sz w:val="28"/>
                                <w:szCs w:val="28"/>
                                <w:lang w:val="uz-Cyrl-UZ"/>
                              </w:rPr>
                              <w:t>o’</w:t>
                            </w:r>
                            <w:r w:rsidRPr="00E43D9A">
                              <w:rPr>
                                <w:rFonts w:ascii="Times New Roman" w:hAnsi="Times New Roman"/>
                                <w:sz w:val="28"/>
                                <w:szCs w:val="28"/>
                                <w:lang w:val="en-US"/>
                              </w:rPr>
                              <w:t>paytirish.</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z w:val="28"/>
                                <w:szCs w:val="28"/>
                                <w:lang w:val="uz-Cyrl-UZ"/>
                              </w:rPr>
                              <w:t>Q</w:t>
                            </w:r>
                            <w:r w:rsidRPr="00E43D9A">
                              <w:rPr>
                                <w:rFonts w:ascii="Times New Roman" w:hAnsi="Times New Roman"/>
                                <w:sz w:val="28"/>
                                <w:szCs w:val="28"/>
                                <w:lang w:val="en-US"/>
                              </w:rPr>
                              <w:t>anchalik k</w:t>
                            </w:r>
                            <w:r>
                              <w:rPr>
                                <w:rFonts w:ascii="Times New Roman" w:hAnsi="Times New Roman"/>
                                <w:sz w:val="28"/>
                                <w:szCs w:val="28"/>
                                <w:lang w:val="uz-Cyrl-UZ"/>
                              </w:rPr>
                              <w:t>o’</w:t>
                            </w:r>
                            <w:r w:rsidRPr="00E43D9A">
                              <w:rPr>
                                <w:rFonts w:ascii="Times New Roman" w:hAnsi="Times New Roman"/>
                                <w:sz w:val="28"/>
                                <w:szCs w:val="28"/>
                                <w:lang w:val="en-US"/>
                              </w:rPr>
                              <w:t>p fikr va g’oyalar bildirilsa</w:t>
                            </w:r>
                            <w:r w:rsidRPr="003B4BFE">
                              <w:rPr>
                                <w:rFonts w:ascii="Times New Roman" w:hAnsi="Times New Roman"/>
                                <w:sz w:val="28"/>
                                <w:szCs w:val="28"/>
                                <w:lang w:val="uz-Cyrl-UZ"/>
                              </w:rPr>
                              <w:t>,</w:t>
                            </w:r>
                            <w:r w:rsidRPr="00E43D9A">
                              <w:rPr>
                                <w:rFonts w:ascii="Times New Roman" w:hAnsi="Times New Roman"/>
                                <w:sz w:val="28"/>
                                <w:szCs w:val="28"/>
                                <w:lang w:val="en-US"/>
                              </w:rPr>
                              <w:t xml:space="preserve"> shunchalik yaxshi. YAngi va beba</w:t>
                            </w:r>
                            <w:r>
                              <w:rPr>
                                <w:rFonts w:ascii="Times New Roman" w:hAnsi="Times New Roman"/>
                                <w:sz w:val="28"/>
                                <w:szCs w:val="28"/>
                                <w:lang w:val="uz-Cyrl-UZ"/>
                              </w:rPr>
                              <w:t>h</w:t>
                            </w:r>
                            <w:r w:rsidRPr="00E43D9A">
                              <w:rPr>
                                <w:rFonts w:ascii="Times New Roman" w:hAnsi="Times New Roman"/>
                                <w:sz w:val="28"/>
                                <w:szCs w:val="28"/>
                                <w:lang w:val="en-US"/>
                              </w:rPr>
                              <w:t xml:space="preserve">o fikr va g’oyaning </w:t>
                            </w:r>
                            <w:r>
                              <w:rPr>
                                <w:rFonts w:ascii="Times New Roman" w:hAnsi="Times New Roman"/>
                                <w:sz w:val="28"/>
                                <w:szCs w:val="28"/>
                                <w:lang w:val="uz-Cyrl-UZ"/>
                              </w:rPr>
                              <w:t>vujudga</w:t>
                            </w:r>
                            <w:r w:rsidRPr="003B4BFE">
                              <w:rPr>
                                <w:rFonts w:ascii="Times New Roman" w:hAnsi="Times New Roman"/>
                                <w:sz w:val="28"/>
                                <w:szCs w:val="28"/>
                                <w:lang w:val="uz-Cyrl-UZ"/>
                              </w:rPr>
                              <w:t xml:space="preserve"> </w:t>
                            </w:r>
                            <w:r>
                              <w:rPr>
                                <w:rFonts w:ascii="Times New Roman" w:hAnsi="Times New Roman"/>
                                <w:sz w:val="28"/>
                                <w:szCs w:val="28"/>
                                <w:lang w:val="uz-Cyrl-UZ"/>
                              </w:rPr>
                              <w:t>kelish</w:t>
                            </w:r>
                            <w:r w:rsidRPr="00E43D9A">
                              <w:rPr>
                                <w:rFonts w:ascii="Times New Roman" w:hAnsi="Times New Roman"/>
                                <w:sz w:val="28"/>
                                <w:szCs w:val="28"/>
                                <w:lang w:val="en-US"/>
                              </w:rPr>
                              <w:t xml:space="preserve"> e</w:t>
                            </w:r>
                            <w:r>
                              <w:rPr>
                                <w:rFonts w:ascii="Times New Roman" w:hAnsi="Times New Roman"/>
                                <w:sz w:val="28"/>
                                <w:szCs w:val="28"/>
                                <w:lang w:val="uz-Cyrl-UZ"/>
                              </w:rPr>
                              <w:t>h</w:t>
                            </w:r>
                            <w:r w:rsidRPr="00E43D9A">
                              <w:rPr>
                                <w:rFonts w:ascii="Times New Roman" w:hAnsi="Times New Roman"/>
                                <w:sz w:val="28"/>
                                <w:szCs w:val="28"/>
                                <w:lang w:val="en-US"/>
                              </w:rPr>
                              <w:t>timoli paydo b</w:t>
                            </w:r>
                            <w:r>
                              <w:rPr>
                                <w:rFonts w:ascii="Times New Roman" w:hAnsi="Times New Roman"/>
                                <w:sz w:val="28"/>
                                <w:szCs w:val="28"/>
                                <w:lang w:val="uz-Cyrl-UZ"/>
                              </w:rPr>
                              <w:t>o’</w:t>
                            </w:r>
                            <w:r w:rsidRPr="00E43D9A">
                              <w:rPr>
                                <w:rFonts w:ascii="Times New Roman" w:hAnsi="Times New Roman"/>
                                <w:sz w:val="28"/>
                                <w:szCs w:val="28"/>
                                <w:lang w:val="en-US"/>
                              </w:rPr>
                              <w:t>ladi.</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Agar fikrlar qaytarilsa asabiyla</w:t>
                            </w:r>
                            <w:r>
                              <w:rPr>
                                <w:rFonts w:ascii="Times New Roman" w:hAnsi="Times New Roman"/>
                                <w:sz w:val="28"/>
                                <w:szCs w:val="28"/>
                                <w:lang w:val="uz-Cyrl-UZ"/>
                              </w:rPr>
                              <w:t>sh</w:t>
                            </w:r>
                            <w:r w:rsidRPr="00E424D4">
                              <w:rPr>
                                <w:rFonts w:ascii="Times New Roman" w:hAnsi="Times New Roman"/>
                                <w:sz w:val="28"/>
                                <w:szCs w:val="28"/>
                                <w:lang w:val="sv-SE"/>
                              </w:rPr>
                              <w:t xml:space="preserve">mang va </w:t>
                            </w:r>
                            <w:r>
                              <w:rPr>
                                <w:rFonts w:ascii="Times New Roman" w:hAnsi="Times New Roman"/>
                                <w:sz w:val="28"/>
                                <w:szCs w:val="28"/>
                                <w:lang w:val="uz-Cyrl-UZ"/>
                              </w:rPr>
                              <w:t>h</w:t>
                            </w:r>
                            <w:r w:rsidRPr="00E424D4">
                              <w:rPr>
                                <w:rFonts w:ascii="Times New Roman" w:hAnsi="Times New Roman"/>
                                <w:sz w:val="28"/>
                                <w:szCs w:val="28"/>
                                <w:lang w:val="sv-SE"/>
                              </w:rPr>
                              <w:t>ayron b</w:t>
                            </w:r>
                            <w:r>
                              <w:rPr>
                                <w:rFonts w:ascii="Times New Roman" w:hAnsi="Times New Roman"/>
                                <w:sz w:val="28"/>
                                <w:szCs w:val="28"/>
                                <w:lang w:val="uz-Cyrl-UZ"/>
                              </w:rPr>
                              <w:t>o’</w:t>
                            </w:r>
                            <w:r w:rsidRPr="00E424D4">
                              <w:rPr>
                                <w:rFonts w:ascii="Times New Roman" w:hAnsi="Times New Roman"/>
                                <w:sz w:val="28"/>
                                <w:szCs w:val="28"/>
                                <w:lang w:val="sv-SE"/>
                              </w:rPr>
                              <w:t>lmang.</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Bu muammo fa</w:t>
                            </w:r>
                            <w:r>
                              <w:rPr>
                                <w:rFonts w:ascii="Times New Roman" w:hAnsi="Times New Roman"/>
                                <w:sz w:val="28"/>
                                <w:szCs w:val="28"/>
                                <w:lang w:val="uz-Cyrl-UZ"/>
                              </w:rPr>
                              <w:t>q</w:t>
                            </w:r>
                            <w:r w:rsidRPr="00E424D4">
                              <w:rPr>
                                <w:rFonts w:ascii="Times New Roman" w:hAnsi="Times New Roman"/>
                                <w:sz w:val="28"/>
                                <w:szCs w:val="28"/>
                                <w:lang w:val="sv-SE"/>
                              </w:rPr>
                              <w:t xml:space="preserve">atgina ma`lum usullar yordamidagina </w:t>
                            </w:r>
                            <w:r>
                              <w:rPr>
                                <w:rFonts w:ascii="Times New Roman" w:hAnsi="Times New Roman"/>
                                <w:sz w:val="28"/>
                                <w:szCs w:val="28"/>
                                <w:lang w:val="uz-Cyrl-UZ"/>
                              </w:rPr>
                              <w:t>h</w:t>
                            </w:r>
                            <w:r w:rsidRPr="00E424D4">
                              <w:rPr>
                                <w:rFonts w:ascii="Times New Roman" w:hAnsi="Times New Roman"/>
                                <w:sz w:val="28"/>
                                <w:szCs w:val="28"/>
                                <w:lang w:val="sv-SE"/>
                              </w:rPr>
                              <w:t>al b</w:t>
                            </w:r>
                            <w:r>
                              <w:rPr>
                                <w:rFonts w:ascii="Times New Roman" w:hAnsi="Times New Roman"/>
                                <w:sz w:val="28"/>
                                <w:szCs w:val="28"/>
                                <w:lang w:val="uz-Cyrl-UZ"/>
                              </w:rPr>
                              <w:t>o’</w:t>
                            </w:r>
                            <w:r w:rsidRPr="00E424D4">
                              <w:rPr>
                                <w:rFonts w:ascii="Times New Roman" w:hAnsi="Times New Roman"/>
                                <w:sz w:val="28"/>
                                <w:szCs w:val="28"/>
                                <w:lang w:val="sv-SE"/>
                              </w:rPr>
                              <w:t xml:space="preserve">lishi mumkin, deb </w:t>
                            </w:r>
                            <w:r>
                              <w:rPr>
                                <w:rFonts w:ascii="Times New Roman" w:hAnsi="Times New Roman"/>
                                <w:sz w:val="28"/>
                                <w:szCs w:val="28"/>
                                <w:lang w:val="uz-Cyrl-UZ"/>
                              </w:rPr>
                              <w:t>o’</w:t>
                            </w:r>
                            <w:r w:rsidRPr="00E424D4">
                              <w:rPr>
                                <w:rFonts w:ascii="Times New Roman" w:hAnsi="Times New Roman"/>
                                <w:sz w:val="28"/>
                                <w:szCs w:val="28"/>
                                <w:lang w:val="sv-SE"/>
                              </w:rPr>
                              <w:t>ylam</w:t>
                            </w:r>
                            <w:r>
                              <w:rPr>
                                <w:rFonts w:ascii="Times New Roman" w:hAnsi="Times New Roman"/>
                                <w:sz w:val="28"/>
                                <w:szCs w:val="28"/>
                                <w:lang w:val="uz-Cyrl-UZ"/>
                              </w:rPr>
                              <w:t>a</w:t>
                            </w:r>
                            <w:r w:rsidRPr="00E424D4">
                              <w:rPr>
                                <w:rFonts w:ascii="Times New Roman" w:hAnsi="Times New Roman"/>
                                <w:sz w:val="28"/>
                                <w:szCs w:val="28"/>
                                <w:lang w:val="sv-SE"/>
                              </w:rPr>
                              <w:t xml:space="preserve">ng. </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Fikrlar «</w:t>
                            </w:r>
                            <w:r>
                              <w:rPr>
                                <w:rFonts w:ascii="Times New Roman" w:hAnsi="Times New Roman"/>
                                <w:sz w:val="28"/>
                                <w:szCs w:val="28"/>
                                <w:lang w:val="uz-Cyrl-UZ"/>
                              </w:rPr>
                              <w:t>h</w:t>
                            </w:r>
                            <w:r w:rsidRPr="00E424D4">
                              <w:rPr>
                                <w:rFonts w:ascii="Times New Roman" w:hAnsi="Times New Roman"/>
                                <w:sz w:val="28"/>
                                <w:szCs w:val="28"/>
                                <w:lang w:val="sv-SE"/>
                              </w:rPr>
                              <w:t xml:space="preserve">ujumi»ni </w:t>
                            </w:r>
                            <w:r>
                              <w:rPr>
                                <w:rFonts w:ascii="Times New Roman" w:hAnsi="Times New Roman"/>
                                <w:sz w:val="28"/>
                                <w:szCs w:val="28"/>
                                <w:lang w:val="uz-Cyrl-UZ"/>
                              </w:rPr>
                              <w:t>o’</w:t>
                            </w:r>
                            <w:r w:rsidRPr="00E424D4">
                              <w:rPr>
                                <w:rFonts w:ascii="Times New Roman" w:hAnsi="Times New Roman"/>
                                <w:sz w:val="28"/>
                                <w:szCs w:val="28"/>
                                <w:lang w:val="sv-SE"/>
                              </w:rPr>
                              <w:t>tkazish va</w:t>
                            </w:r>
                            <w:r>
                              <w:rPr>
                                <w:rFonts w:ascii="Times New Roman" w:hAnsi="Times New Roman"/>
                                <w:sz w:val="28"/>
                                <w:szCs w:val="28"/>
                                <w:lang w:val="uz-Cyrl-UZ"/>
                              </w:rPr>
                              <w:t>q</w:t>
                            </w:r>
                            <w:r w:rsidRPr="00E424D4">
                              <w:rPr>
                                <w:rFonts w:ascii="Times New Roman" w:hAnsi="Times New Roman"/>
                                <w:sz w:val="28"/>
                                <w:szCs w:val="28"/>
                                <w:lang w:val="sv-SE"/>
                              </w:rPr>
                              <w:t>ti ani</w:t>
                            </w:r>
                            <w:r>
                              <w:rPr>
                                <w:rFonts w:ascii="Times New Roman" w:hAnsi="Times New Roman"/>
                                <w:sz w:val="28"/>
                                <w:szCs w:val="28"/>
                                <w:lang w:val="uz-Cyrl-UZ"/>
                              </w:rPr>
                              <w:t>q</w:t>
                            </w:r>
                            <w:r w:rsidRPr="00E424D4">
                              <w:rPr>
                                <w:rFonts w:ascii="Times New Roman" w:hAnsi="Times New Roman"/>
                                <w:sz w:val="28"/>
                                <w:szCs w:val="28"/>
                                <w:lang w:val="sv-SE"/>
                              </w:rPr>
                              <w:t xml:space="preserve">lanadi va unga </w:t>
                            </w:r>
                            <w:r>
                              <w:rPr>
                                <w:rFonts w:ascii="Times New Roman" w:hAnsi="Times New Roman"/>
                                <w:sz w:val="28"/>
                                <w:szCs w:val="28"/>
                                <w:lang w:val="uz-Cyrl-UZ"/>
                              </w:rPr>
                              <w:t>q</w:t>
                            </w:r>
                            <w:r w:rsidRPr="00E424D4">
                              <w:rPr>
                                <w:rFonts w:ascii="Times New Roman" w:hAnsi="Times New Roman"/>
                                <w:sz w:val="28"/>
                                <w:szCs w:val="28"/>
                                <w:lang w:val="sv-SE"/>
                              </w:rPr>
                              <w:t xml:space="preserve">at`iyan rioya </w:t>
                            </w:r>
                            <w:r>
                              <w:rPr>
                                <w:rFonts w:ascii="Times New Roman" w:hAnsi="Times New Roman"/>
                                <w:sz w:val="28"/>
                                <w:szCs w:val="28"/>
                                <w:lang w:val="uz-Cyrl-UZ"/>
                              </w:rPr>
                              <w:t>q</w:t>
                            </w:r>
                            <w:r w:rsidRPr="00E424D4">
                              <w:rPr>
                                <w:rFonts w:ascii="Times New Roman" w:hAnsi="Times New Roman"/>
                                <w:sz w:val="28"/>
                                <w:szCs w:val="28"/>
                                <w:lang w:val="sv-SE"/>
                              </w:rPr>
                              <w:t>ilinishi shart.</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 xml:space="preserve">Berilgan savolga </w:t>
                            </w:r>
                            <w:r>
                              <w:rPr>
                                <w:rFonts w:ascii="Times New Roman" w:hAnsi="Times New Roman"/>
                                <w:sz w:val="28"/>
                                <w:szCs w:val="28"/>
                                <w:lang w:val="uz-Cyrl-UZ"/>
                              </w:rPr>
                              <w:t>q</w:t>
                            </w:r>
                            <w:r w:rsidRPr="00E424D4">
                              <w:rPr>
                                <w:rFonts w:ascii="Times New Roman" w:hAnsi="Times New Roman"/>
                                <w:sz w:val="28"/>
                                <w:szCs w:val="28"/>
                                <w:lang w:val="sv-SE"/>
                              </w:rPr>
                              <w:t>is</w:t>
                            </w:r>
                            <w:r>
                              <w:rPr>
                                <w:rFonts w:ascii="Times New Roman" w:hAnsi="Times New Roman"/>
                                <w:sz w:val="28"/>
                                <w:szCs w:val="28"/>
                                <w:lang w:val="uz-Cyrl-UZ"/>
                              </w:rPr>
                              <w:t>q</w:t>
                            </w:r>
                            <w:r w:rsidRPr="00E424D4">
                              <w:rPr>
                                <w:rFonts w:ascii="Times New Roman" w:hAnsi="Times New Roman"/>
                                <w:sz w:val="28"/>
                                <w:szCs w:val="28"/>
                                <w:lang w:val="sv-SE"/>
                              </w:rPr>
                              <w:t>acha (1-2 s</w:t>
                            </w:r>
                            <w:r>
                              <w:rPr>
                                <w:rFonts w:ascii="Times New Roman" w:hAnsi="Times New Roman"/>
                                <w:sz w:val="28"/>
                                <w:szCs w:val="28"/>
                                <w:lang w:val="uz-Cyrl-UZ"/>
                              </w:rPr>
                              <w:t>o’</w:t>
                            </w:r>
                            <w:r w:rsidRPr="00E424D4">
                              <w:rPr>
                                <w:rFonts w:ascii="Times New Roman" w:hAnsi="Times New Roman"/>
                                <w:sz w:val="28"/>
                                <w:szCs w:val="28"/>
                                <w:lang w:val="sv-SE"/>
                              </w:rPr>
                              <w:t>zdan</w:t>
                            </w:r>
                            <w:r w:rsidRPr="00E424D4">
                              <w:rPr>
                                <w:sz w:val="28"/>
                                <w:szCs w:val="28"/>
                                <w:lang w:val="sv-SE"/>
                              </w:rPr>
                              <w:t xml:space="preserve"> </w:t>
                            </w:r>
                            <w:r w:rsidRPr="00E424D4">
                              <w:rPr>
                                <w:rFonts w:ascii="Times New Roman" w:hAnsi="Times New Roman"/>
                                <w:sz w:val="28"/>
                                <w:szCs w:val="28"/>
                                <w:lang w:val="sv-SE"/>
                              </w:rPr>
                              <w:t>iborat) javob beriladi.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34" o:spid="_x0000_s1659" type="#_x0000_t62" style="position:absolute;left:0;text-align:left;margin-left:-9.45pt;margin-top:39.05pt;width:480.45pt;height:384.8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" adj="6004,14537" fillcolor="#ddd8c2" strokecolor="#938953" strokeweight="1pt">
                <v:shadow on="t" color="#205867" opacity=".5" offset="1pt"/>
                <v:textbox>
                  <w:txbxContent>
                    <w:p w:rsidR="008E4EAD" w:rsidRPr="00E43D9A" w:rsidRDefault="008E4EAD" w:rsidP="008E4EAD">
                      <w:pPr>
                        <w:jc w:val="center"/>
                        <w:rPr>
                          <w:rFonts w:ascii="Times New Roman" w:hAnsi="Times New Roman"/>
                          <w:b/>
                          <w:bCs/>
                          <w:i/>
                          <w:iCs/>
                          <w:sz w:val="32"/>
                          <w:szCs w:val="32"/>
                          <w:lang w:val="en-US"/>
                        </w:rPr>
                      </w:pPr>
                      <w:r w:rsidRPr="00E43D9A">
                        <w:rPr>
                          <w:rFonts w:ascii="Times New Roman" w:hAnsi="Times New Roman"/>
                          <w:b/>
                          <w:bCs/>
                          <w:i/>
                          <w:iCs/>
                          <w:sz w:val="32"/>
                          <w:szCs w:val="32"/>
                          <w:lang w:val="en-US"/>
                        </w:rPr>
                        <w:t xml:space="preserve">«Aqliy hujum» metodining asosiy </w:t>
                      </w:r>
                      <w:r>
                        <w:rPr>
                          <w:rFonts w:ascii="Times New Roman" w:hAnsi="Times New Roman"/>
                          <w:b/>
                          <w:bCs/>
                          <w:i/>
                          <w:iCs/>
                          <w:sz w:val="32"/>
                          <w:szCs w:val="32"/>
                          <w:lang w:val="uz-Cyrl-UZ"/>
                        </w:rPr>
                        <w:t>q</w:t>
                      </w:r>
                      <w:r w:rsidRPr="00E43D9A">
                        <w:rPr>
                          <w:rFonts w:ascii="Times New Roman" w:hAnsi="Times New Roman"/>
                          <w:b/>
                          <w:bCs/>
                          <w:i/>
                          <w:iCs/>
                          <w:sz w:val="32"/>
                          <w:szCs w:val="32"/>
                          <w:lang w:val="en-US"/>
                        </w:rPr>
                        <w:t>oidalari:</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pacing w:val="-10"/>
                          <w:sz w:val="28"/>
                          <w:szCs w:val="28"/>
                          <w:lang w:val="uz-Cyrl-UZ"/>
                        </w:rPr>
                        <w:t>O</w:t>
                      </w:r>
                      <w:r w:rsidRPr="00E43D9A">
                        <w:rPr>
                          <w:rFonts w:ascii="Times New Roman" w:hAnsi="Times New Roman"/>
                          <w:spacing w:val="-10"/>
                          <w:sz w:val="28"/>
                          <w:szCs w:val="28"/>
                          <w:lang w:val="en-US"/>
                        </w:rPr>
                        <w:t>l</w:t>
                      </w:r>
                      <w:r>
                        <w:rPr>
                          <w:rFonts w:ascii="Times New Roman" w:hAnsi="Times New Roman"/>
                          <w:spacing w:val="-10"/>
                          <w:sz w:val="28"/>
                          <w:szCs w:val="28"/>
                          <w:lang w:val="uz-Cyrl-UZ"/>
                        </w:rPr>
                        <w:t>g’</w:t>
                      </w:r>
                      <w:r w:rsidRPr="00E43D9A">
                        <w:rPr>
                          <w:rFonts w:ascii="Times New Roman" w:hAnsi="Times New Roman"/>
                          <w:spacing w:val="-10"/>
                          <w:sz w:val="28"/>
                          <w:szCs w:val="28"/>
                          <w:lang w:val="en-US"/>
                        </w:rPr>
                        <w:t>a surilgan fikr va g’oyalar tanqid ostiga olinmaydi va ba</w:t>
                      </w:r>
                      <w:r>
                        <w:rPr>
                          <w:rFonts w:ascii="Times New Roman" w:hAnsi="Times New Roman"/>
                          <w:spacing w:val="-10"/>
                          <w:sz w:val="28"/>
                          <w:szCs w:val="28"/>
                          <w:lang w:val="uz-Cyrl-UZ"/>
                        </w:rPr>
                        <w:t>h</w:t>
                      </w:r>
                      <w:r w:rsidRPr="00E43D9A">
                        <w:rPr>
                          <w:rFonts w:ascii="Times New Roman" w:hAnsi="Times New Roman"/>
                          <w:spacing w:val="-10"/>
                          <w:sz w:val="28"/>
                          <w:szCs w:val="28"/>
                          <w:lang w:val="en-US"/>
                        </w:rPr>
                        <w:t>olanmaydi</w:t>
                      </w:r>
                      <w:r w:rsidRPr="00E43D9A">
                        <w:rPr>
                          <w:rFonts w:ascii="Times New Roman" w:hAnsi="Times New Roman"/>
                          <w:sz w:val="28"/>
                          <w:szCs w:val="28"/>
                          <w:lang w:val="en-US"/>
                        </w:rPr>
                        <w:t>;</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z w:val="28"/>
                          <w:szCs w:val="28"/>
                          <w:lang w:val="uz-Cyrl-UZ"/>
                        </w:rPr>
                        <w:t>T</w:t>
                      </w:r>
                      <w:r w:rsidRPr="00E43D9A">
                        <w:rPr>
                          <w:rFonts w:ascii="Times New Roman" w:hAnsi="Times New Roman"/>
                          <w:sz w:val="28"/>
                          <w:szCs w:val="28"/>
                          <w:lang w:val="en-US"/>
                        </w:rPr>
                        <w:t xml:space="preserve">aklif </w:t>
                      </w:r>
                      <w:r>
                        <w:rPr>
                          <w:rFonts w:ascii="Times New Roman" w:hAnsi="Times New Roman"/>
                          <w:sz w:val="28"/>
                          <w:szCs w:val="28"/>
                          <w:lang w:val="uz-Cyrl-UZ"/>
                        </w:rPr>
                        <w:t>q</w:t>
                      </w:r>
                      <w:r w:rsidRPr="00E43D9A">
                        <w:rPr>
                          <w:rFonts w:ascii="Times New Roman" w:hAnsi="Times New Roman"/>
                          <w:sz w:val="28"/>
                          <w:szCs w:val="28"/>
                          <w:lang w:val="en-US"/>
                        </w:rPr>
                        <w:t xml:space="preserve">ilinayotgan fikr va g’oyalar </w:t>
                      </w:r>
                      <w:r>
                        <w:rPr>
                          <w:rFonts w:ascii="Times New Roman" w:hAnsi="Times New Roman"/>
                          <w:sz w:val="28"/>
                          <w:szCs w:val="28"/>
                          <w:lang w:val="uz-Cyrl-UZ"/>
                        </w:rPr>
                        <w:t>q</w:t>
                      </w:r>
                      <w:r w:rsidRPr="00E43D9A">
                        <w:rPr>
                          <w:rFonts w:ascii="Times New Roman" w:hAnsi="Times New Roman"/>
                          <w:sz w:val="28"/>
                          <w:szCs w:val="28"/>
                          <w:lang w:val="en-US"/>
                        </w:rPr>
                        <w:t>anchalik fantastik va anti</w:t>
                      </w:r>
                      <w:r>
                        <w:rPr>
                          <w:rFonts w:ascii="Times New Roman" w:hAnsi="Times New Roman"/>
                          <w:sz w:val="28"/>
                          <w:szCs w:val="28"/>
                          <w:lang w:val="uz-Cyrl-UZ"/>
                        </w:rPr>
                        <w:t>q</w:t>
                      </w:r>
                      <w:r w:rsidRPr="00E43D9A">
                        <w:rPr>
                          <w:rFonts w:ascii="Times New Roman" w:hAnsi="Times New Roman"/>
                          <w:sz w:val="28"/>
                          <w:szCs w:val="28"/>
                          <w:lang w:val="en-US"/>
                        </w:rPr>
                        <w:t>a b</w:t>
                      </w:r>
                      <w:r>
                        <w:rPr>
                          <w:rFonts w:ascii="Times New Roman" w:hAnsi="Times New Roman"/>
                          <w:sz w:val="28"/>
                          <w:szCs w:val="28"/>
                          <w:lang w:val="uz-Cyrl-UZ"/>
                        </w:rPr>
                        <w:t>o’</w:t>
                      </w:r>
                      <w:r w:rsidRPr="00E43D9A">
                        <w:rPr>
                          <w:rFonts w:ascii="Times New Roman" w:hAnsi="Times New Roman"/>
                          <w:sz w:val="28"/>
                          <w:szCs w:val="28"/>
                          <w:lang w:val="en-US"/>
                        </w:rPr>
                        <w:t xml:space="preserve">lsa </w:t>
                      </w:r>
                      <w:r>
                        <w:rPr>
                          <w:rFonts w:ascii="Times New Roman" w:hAnsi="Times New Roman"/>
                          <w:sz w:val="28"/>
                          <w:szCs w:val="28"/>
                          <w:lang w:val="uz-Cyrl-UZ"/>
                        </w:rPr>
                        <w:t>h</w:t>
                      </w:r>
                      <w:r w:rsidRPr="00E43D9A">
                        <w:rPr>
                          <w:rFonts w:ascii="Times New Roman" w:hAnsi="Times New Roman"/>
                          <w:sz w:val="28"/>
                          <w:szCs w:val="28"/>
                          <w:lang w:val="en-US"/>
                        </w:rPr>
                        <w:t>am, uni ba</w:t>
                      </w:r>
                      <w:r>
                        <w:rPr>
                          <w:rFonts w:ascii="Times New Roman" w:hAnsi="Times New Roman"/>
                          <w:sz w:val="28"/>
                          <w:szCs w:val="28"/>
                          <w:lang w:val="uz-Cyrl-UZ"/>
                        </w:rPr>
                        <w:t>h</w:t>
                      </w:r>
                      <w:r w:rsidRPr="00E43D9A">
                        <w:rPr>
                          <w:rFonts w:ascii="Times New Roman" w:hAnsi="Times New Roman"/>
                          <w:sz w:val="28"/>
                          <w:szCs w:val="28"/>
                          <w:lang w:val="en-US"/>
                        </w:rPr>
                        <w:t xml:space="preserve">olashdan </w:t>
                      </w:r>
                      <w:r>
                        <w:rPr>
                          <w:rFonts w:ascii="Times New Roman" w:hAnsi="Times New Roman"/>
                          <w:sz w:val="28"/>
                          <w:szCs w:val="28"/>
                          <w:lang w:val="uz-Cyrl-UZ"/>
                        </w:rPr>
                        <w:t>o’</w:t>
                      </w:r>
                      <w:r w:rsidRPr="00E43D9A">
                        <w:rPr>
                          <w:rFonts w:ascii="Times New Roman" w:hAnsi="Times New Roman"/>
                          <w:sz w:val="28"/>
                          <w:szCs w:val="28"/>
                          <w:lang w:val="en-US"/>
                        </w:rPr>
                        <w:t>zingizni tiying!</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Tan</w:t>
                      </w:r>
                      <w:r>
                        <w:rPr>
                          <w:rFonts w:ascii="Times New Roman" w:hAnsi="Times New Roman"/>
                          <w:sz w:val="28"/>
                          <w:szCs w:val="28"/>
                          <w:lang w:val="uz-Cyrl-UZ"/>
                        </w:rPr>
                        <w:t>q</w:t>
                      </w:r>
                      <w:r w:rsidRPr="00E424D4">
                        <w:rPr>
                          <w:rFonts w:ascii="Times New Roman" w:hAnsi="Times New Roman"/>
                          <w:sz w:val="28"/>
                          <w:szCs w:val="28"/>
                          <w:lang w:val="sv-SE"/>
                        </w:rPr>
                        <w:t xml:space="preserve">id </w:t>
                      </w:r>
                      <w:r>
                        <w:rPr>
                          <w:rFonts w:ascii="Times New Roman" w:hAnsi="Times New Roman"/>
                          <w:sz w:val="28"/>
                          <w:szCs w:val="28"/>
                          <w:lang w:val="uz-Cyrl-UZ"/>
                        </w:rPr>
                        <w:t>q</w:t>
                      </w:r>
                      <w:r w:rsidRPr="00E424D4">
                        <w:rPr>
                          <w:rFonts w:ascii="Times New Roman" w:hAnsi="Times New Roman"/>
                          <w:sz w:val="28"/>
                          <w:szCs w:val="28"/>
                          <w:lang w:val="sv-SE"/>
                        </w:rPr>
                        <w:t xml:space="preserve">ilmang – </w:t>
                      </w:r>
                      <w:r>
                        <w:rPr>
                          <w:rFonts w:ascii="Times New Roman" w:hAnsi="Times New Roman"/>
                          <w:sz w:val="28"/>
                          <w:szCs w:val="28"/>
                          <w:lang w:val="uz-Cyrl-UZ"/>
                        </w:rPr>
                        <w:t>h</w:t>
                      </w:r>
                      <w:r w:rsidRPr="00E424D4">
                        <w:rPr>
                          <w:rFonts w:ascii="Times New Roman" w:hAnsi="Times New Roman"/>
                          <w:sz w:val="28"/>
                          <w:szCs w:val="28"/>
                          <w:lang w:val="sv-SE"/>
                        </w:rPr>
                        <w:t>a</w:t>
                      </w:r>
                      <w:r>
                        <w:rPr>
                          <w:rFonts w:ascii="Times New Roman" w:hAnsi="Times New Roman"/>
                          <w:sz w:val="28"/>
                          <w:szCs w:val="28"/>
                          <w:lang w:val="uz-Cyrl-UZ"/>
                        </w:rPr>
                        <w:t>m</w:t>
                      </w:r>
                      <w:r w:rsidRPr="00E424D4">
                        <w:rPr>
                          <w:rFonts w:ascii="Times New Roman" w:hAnsi="Times New Roman"/>
                          <w:sz w:val="28"/>
                          <w:szCs w:val="28"/>
                          <w:lang w:val="sv-SE"/>
                        </w:rPr>
                        <w:t>ma bildirilgan fikrlar bir xilda beba</w:t>
                      </w:r>
                      <w:r>
                        <w:rPr>
                          <w:rFonts w:ascii="Times New Roman" w:hAnsi="Times New Roman"/>
                          <w:sz w:val="28"/>
                          <w:szCs w:val="28"/>
                          <w:lang w:val="uz-Cyrl-UZ"/>
                        </w:rPr>
                        <w:t>h</w:t>
                      </w:r>
                      <w:r w:rsidRPr="00E424D4">
                        <w:rPr>
                          <w:rFonts w:ascii="Times New Roman" w:hAnsi="Times New Roman"/>
                          <w:sz w:val="28"/>
                          <w:szCs w:val="28"/>
                          <w:lang w:val="sv-SE"/>
                        </w:rPr>
                        <w:t>odir.</w:t>
                      </w:r>
                    </w:p>
                    <w:p w:rsidR="008E4EAD" w:rsidRPr="003B4BFE" w:rsidRDefault="008E4EAD" w:rsidP="008E4EAD">
                      <w:pPr>
                        <w:numPr>
                          <w:ilvl w:val="0"/>
                          <w:numId w:val="18"/>
                        </w:numPr>
                        <w:tabs>
                          <w:tab w:val="num" w:pos="-2700"/>
                        </w:tabs>
                        <w:spacing w:after="0" w:line="240" w:lineRule="auto"/>
                        <w:ind w:left="364" w:hanging="210"/>
                        <w:jc w:val="both"/>
                        <w:rPr>
                          <w:rFonts w:ascii="Times New Roman" w:hAnsi="Times New Roman"/>
                          <w:sz w:val="28"/>
                          <w:szCs w:val="28"/>
                        </w:rPr>
                      </w:pPr>
                      <w:r>
                        <w:rPr>
                          <w:rFonts w:ascii="Times New Roman" w:hAnsi="Times New Roman"/>
                          <w:sz w:val="28"/>
                          <w:szCs w:val="28"/>
                        </w:rPr>
                        <w:t>Fikr</w:t>
                      </w:r>
                      <w:r w:rsidRPr="003B4BFE">
                        <w:rPr>
                          <w:rFonts w:ascii="Times New Roman" w:hAnsi="Times New Roman"/>
                          <w:sz w:val="28"/>
                          <w:szCs w:val="28"/>
                        </w:rPr>
                        <w:t xml:space="preserve"> </w:t>
                      </w:r>
                      <w:r>
                        <w:rPr>
                          <w:rFonts w:ascii="Times New Roman" w:hAnsi="Times New Roman"/>
                          <w:sz w:val="28"/>
                          <w:szCs w:val="28"/>
                        </w:rPr>
                        <w:t>bildirilayotganda</w:t>
                      </w:r>
                      <w:r w:rsidRPr="003B4BFE">
                        <w:rPr>
                          <w:rFonts w:ascii="Times New Roman" w:hAnsi="Times New Roman"/>
                          <w:sz w:val="28"/>
                          <w:szCs w:val="28"/>
                        </w:rPr>
                        <w:t xml:space="preserve"> </w:t>
                      </w:r>
                      <w:r>
                        <w:rPr>
                          <w:rFonts w:ascii="Times New Roman" w:hAnsi="Times New Roman"/>
                          <w:sz w:val="28"/>
                          <w:szCs w:val="28"/>
                        </w:rPr>
                        <w:t>b</w:t>
                      </w:r>
                      <w:r>
                        <w:rPr>
                          <w:rFonts w:ascii="Times New Roman" w:hAnsi="Times New Roman"/>
                          <w:sz w:val="28"/>
                          <w:szCs w:val="28"/>
                          <w:lang w:val="uz-Cyrl-UZ"/>
                        </w:rPr>
                        <w:t>o’</w:t>
                      </w:r>
                      <w:r>
                        <w:rPr>
                          <w:rFonts w:ascii="Times New Roman" w:hAnsi="Times New Roman"/>
                          <w:sz w:val="28"/>
                          <w:szCs w:val="28"/>
                        </w:rPr>
                        <w:t>lma</w:t>
                      </w:r>
                      <w:r>
                        <w:rPr>
                          <w:rFonts w:ascii="Times New Roman" w:hAnsi="Times New Roman"/>
                          <w:sz w:val="28"/>
                          <w:szCs w:val="28"/>
                          <w:lang w:val="uz-Cyrl-UZ"/>
                        </w:rPr>
                        <w:t>ng</w:t>
                      </w:r>
                      <w:r w:rsidRPr="003B4BFE">
                        <w:rPr>
                          <w:rFonts w:ascii="Times New Roman" w:hAnsi="Times New Roman"/>
                          <w:sz w:val="28"/>
                          <w:szCs w:val="28"/>
                        </w:rPr>
                        <w:t>!</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sidRPr="00E43D9A">
                        <w:rPr>
                          <w:rFonts w:ascii="Times New Roman" w:hAnsi="Times New Roman"/>
                          <w:sz w:val="28"/>
                          <w:szCs w:val="28"/>
                          <w:lang w:val="en-US"/>
                        </w:rPr>
                        <w:t xml:space="preserve"> Ma</w:t>
                      </w:r>
                      <w:r>
                        <w:rPr>
                          <w:rFonts w:ascii="Times New Roman" w:hAnsi="Times New Roman"/>
                          <w:sz w:val="28"/>
                          <w:szCs w:val="28"/>
                          <w:lang w:val="uz-Cyrl-UZ"/>
                        </w:rPr>
                        <w:t>q</w:t>
                      </w:r>
                      <w:r w:rsidRPr="00E43D9A">
                        <w:rPr>
                          <w:rFonts w:ascii="Times New Roman" w:hAnsi="Times New Roman"/>
                          <w:sz w:val="28"/>
                          <w:szCs w:val="28"/>
                          <w:lang w:val="en-US"/>
                        </w:rPr>
                        <w:t>sad – fikr va g’oyalar sonini k</w:t>
                      </w:r>
                      <w:r>
                        <w:rPr>
                          <w:rFonts w:ascii="Times New Roman" w:hAnsi="Times New Roman"/>
                          <w:sz w:val="28"/>
                          <w:szCs w:val="28"/>
                          <w:lang w:val="uz-Cyrl-UZ"/>
                        </w:rPr>
                        <w:t>o’</w:t>
                      </w:r>
                      <w:r w:rsidRPr="00E43D9A">
                        <w:rPr>
                          <w:rFonts w:ascii="Times New Roman" w:hAnsi="Times New Roman"/>
                          <w:sz w:val="28"/>
                          <w:szCs w:val="28"/>
                          <w:lang w:val="en-US"/>
                        </w:rPr>
                        <w:t>paytirish.</w:t>
                      </w:r>
                    </w:p>
                    <w:p w:rsidR="008E4EAD" w:rsidRPr="00E43D9A"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en-US"/>
                        </w:rPr>
                      </w:pPr>
                      <w:r>
                        <w:rPr>
                          <w:rFonts w:ascii="Times New Roman" w:hAnsi="Times New Roman"/>
                          <w:sz w:val="28"/>
                          <w:szCs w:val="28"/>
                          <w:lang w:val="uz-Cyrl-UZ"/>
                        </w:rPr>
                        <w:t>Q</w:t>
                      </w:r>
                      <w:r w:rsidRPr="00E43D9A">
                        <w:rPr>
                          <w:rFonts w:ascii="Times New Roman" w:hAnsi="Times New Roman"/>
                          <w:sz w:val="28"/>
                          <w:szCs w:val="28"/>
                          <w:lang w:val="en-US"/>
                        </w:rPr>
                        <w:t>anchalik k</w:t>
                      </w:r>
                      <w:r>
                        <w:rPr>
                          <w:rFonts w:ascii="Times New Roman" w:hAnsi="Times New Roman"/>
                          <w:sz w:val="28"/>
                          <w:szCs w:val="28"/>
                          <w:lang w:val="uz-Cyrl-UZ"/>
                        </w:rPr>
                        <w:t>o’</w:t>
                      </w:r>
                      <w:r w:rsidRPr="00E43D9A">
                        <w:rPr>
                          <w:rFonts w:ascii="Times New Roman" w:hAnsi="Times New Roman"/>
                          <w:sz w:val="28"/>
                          <w:szCs w:val="28"/>
                          <w:lang w:val="en-US"/>
                        </w:rPr>
                        <w:t>p fikr va g’oyalar bildirilsa</w:t>
                      </w:r>
                      <w:r w:rsidRPr="003B4BFE">
                        <w:rPr>
                          <w:rFonts w:ascii="Times New Roman" w:hAnsi="Times New Roman"/>
                          <w:sz w:val="28"/>
                          <w:szCs w:val="28"/>
                          <w:lang w:val="uz-Cyrl-UZ"/>
                        </w:rPr>
                        <w:t>,</w:t>
                      </w:r>
                      <w:r w:rsidRPr="00E43D9A">
                        <w:rPr>
                          <w:rFonts w:ascii="Times New Roman" w:hAnsi="Times New Roman"/>
                          <w:sz w:val="28"/>
                          <w:szCs w:val="28"/>
                          <w:lang w:val="en-US"/>
                        </w:rPr>
                        <w:t xml:space="preserve"> shunchalik yaxshi. YAngi va beba</w:t>
                      </w:r>
                      <w:r>
                        <w:rPr>
                          <w:rFonts w:ascii="Times New Roman" w:hAnsi="Times New Roman"/>
                          <w:sz w:val="28"/>
                          <w:szCs w:val="28"/>
                          <w:lang w:val="uz-Cyrl-UZ"/>
                        </w:rPr>
                        <w:t>h</w:t>
                      </w:r>
                      <w:r w:rsidRPr="00E43D9A">
                        <w:rPr>
                          <w:rFonts w:ascii="Times New Roman" w:hAnsi="Times New Roman"/>
                          <w:sz w:val="28"/>
                          <w:szCs w:val="28"/>
                          <w:lang w:val="en-US"/>
                        </w:rPr>
                        <w:t xml:space="preserve">o fikr va g’oyaning </w:t>
                      </w:r>
                      <w:r>
                        <w:rPr>
                          <w:rFonts w:ascii="Times New Roman" w:hAnsi="Times New Roman"/>
                          <w:sz w:val="28"/>
                          <w:szCs w:val="28"/>
                          <w:lang w:val="uz-Cyrl-UZ"/>
                        </w:rPr>
                        <w:t>vujudga</w:t>
                      </w:r>
                      <w:r w:rsidRPr="003B4BFE">
                        <w:rPr>
                          <w:rFonts w:ascii="Times New Roman" w:hAnsi="Times New Roman"/>
                          <w:sz w:val="28"/>
                          <w:szCs w:val="28"/>
                          <w:lang w:val="uz-Cyrl-UZ"/>
                        </w:rPr>
                        <w:t xml:space="preserve"> </w:t>
                      </w:r>
                      <w:r>
                        <w:rPr>
                          <w:rFonts w:ascii="Times New Roman" w:hAnsi="Times New Roman"/>
                          <w:sz w:val="28"/>
                          <w:szCs w:val="28"/>
                          <w:lang w:val="uz-Cyrl-UZ"/>
                        </w:rPr>
                        <w:t>kelish</w:t>
                      </w:r>
                      <w:r w:rsidRPr="00E43D9A">
                        <w:rPr>
                          <w:rFonts w:ascii="Times New Roman" w:hAnsi="Times New Roman"/>
                          <w:sz w:val="28"/>
                          <w:szCs w:val="28"/>
                          <w:lang w:val="en-US"/>
                        </w:rPr>
                        <w:t xml:space="preserve"> e</w:t>
                      </w:r>
                      <w:r>
                        <w:rPr>
                          <w:rFonts w:ascii="Times New Roman" w:hAnsi="Times New Roman"/>
                          <w:sz w:val="28"/>
                          <w:szCs w:val="28"/>
                          <w:lang w:val="uz-Cyrl-UZ"/>
                        </w:rPr>
                        <w:t>h</w:t>
                      </w:r>
                      <w:r w:rsidRPr="00E43D9A">
                        <w:rPr>
                          <w:rFonts w:ascii="Times New Roman" w:hAnsi="Times New Roman"/>
                          <w:sz w:val="28"/>
                          <w:szCs w:val="28"/>
                          <w:lang w:val="en-US"/>
                        </w:rPr>
                        <w:t>timoli paydo b</w:t>
                      </w:r>
                      <w:r>
                        <w:rPr>
                          <w:rFonts w:ascii="Times New Roman" w:hAnsi="Times New Roman"/>
                          <w:sz w:val="28"/>
                          <w:szCs w:val="28"/>
                          <w:lang w:val="uz-Cyrl-UZ"/>
                        </w:rPr>
                        <w:t>o’</w:t>
                      </w:r>
                      <w:r w:rsidRPr="00E43D9A">
                        <w:rPr>
                          <w:rFonts w:ascii="Times New Roman" w:hAnsi="Times New Roman"/>
                          <w:sz w:val="28"/>
                          <w:szCs w:val="28"/>
                          <w:lang w:val="en-US"/>
                        </w:rPr>
                        <w:t>ladi.</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Agar fikrlar qaytarilsa asabiyla</w:t>
                      </w:r>
                      <w:r>
                        <w:rPr>
                          <w:rFonts w:ascii="Times New Roman" w:hAnsi="Times New Roman"/>
                          <w:sz w:val="28"/>
                          <w:szCs w:val="28"/>
                          <w:lang w:val="uz-Cyrl-UZ"/>
                        </w:rPr>
                        <w:t>sh</w:t>
                      </w:r>
                      <w:r w:rsidRPr="00E424D4">
                        <w:rPr>
                          <w:rFonts w:ascii="Times New Roman" w:hAnsi="Times New Roman"/>
                          <w:sz w:val="28"/>
                          <w:szCs w:val="28"/>
                          <w:lang w:val="sv-SE"/>
                        </w:rPr>
                        <w:t xml:space="preserve">mang va </w:t>
                      </w:r>
                      <w:r>
                        <w:rPr>
                          <w:rFonts w:ascii="Times New Roman" w:hAnsi="Times New Roman"/>
                          <w:sz w:val="28"/>
                          <w:szCs w:val="28"/>
                          <w:lang w:val="uz-Cyrl-UZ"/>
                        </w:rPr>
                        <w:t>h</w:t>
                      </w:r>
                      <w:r w:rsidRPr="00E424D4">
                        <w:rPr>
                          <w:rFonts w:ascii="Times New Roman" w:hAnsi="Times New Roman"/>
                          <w:sz w:val="28"/>
                          <w:szCs w:val="28"/>
                          <w:lang w:val="sv-SE"/>
                        </w:rPr>
                        <w:t>ayron b</w:t>
                      </w:r>
                      <w:r>
                        <w:rPr>
                          <w:rFonts w:ascii="Times New Roman" w:hAnsi="Times New Roman"/>
                          <w:sz w:val="28"/>
                          <w:szCs w:val="28"/>
                          <w:lang w:val="uz-Cyrl-UZ"/>
                        </w:rPr>
                        <w:t>o’</w:t>
                      </w:r>
                      <w:r w:rsidRPr="00E424D4">
                        <w:rPr>
                          <w:rFonts w:ascii="Times New Roman" w:hAnsi="Times New Roman"/>
                          <w:sz w:val="28"/>
                          <w:szCs w:val="28"/>
                          <w:lang w:val="sv-SE"/>
                        </w:rPr>
                        <w:t>lmang.</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Bu muammo fa</w:t>
                      </w:r>
                      <w:r>
                        <w:rPr>
                          <w:rFonts w:ascii="Times New Roman" w:hAnsi="Times New Roman"/>
                          <w:sz w:val="28"/>
                          <w:szCs w:val="28"/>
                          <w:lang w:val="uz-Cyrl-UZ"/>
                        </w:rPr>
                        <w:t>q</w:t>
                      </w:r>
                      <w:r w:rsidRPr="00E424D4">
                        <w:rPr>
                          <w:rFonts w:ascii="Times New Roman" w:hAnsi="Times New Roman"/>
                          <w:sz w:val="28"/>
                          <w:szCs w:val="28"/>
                          <w:lang w:val="sv-SE"/>
                        </w:rPr>
                        <w:t xml:space="preserve">atgina ma`lum usullar yordamidagina </w:t>
                      </w:r>
                      <w:r>
                        <w:rPr>
                          <w:rFonts w:ascii="Times New Roman" w:hAnsi="Times New Roman"/>
                          <w:sz w:val="28"/>
                          <w:szCs w:val="28"/>
                          <w:lang w:val="uz-Cyrl-UZ"/>
                        </w:rPr>
                        <w:t>h</w:t>
                      </w:r>
                      <w:r w:rsidRPr="00E424D4">
                        <w:rPr>
                          <w:rFonts w:ascii="Times New Roman" w:hAnsi="Times New Roman"/>
                          <w:sz w:val="28"/>
                          <w:szCs w:val="28"/>
                          <w:lang w:val="sv-SE"/>
                        </w:rPr>
                        <w:t>al b</w:t>
                      </w:r>
                      <w:r>
                        <w:rPr>
                          <w:rFonts w:ascii="Times New Roman" w:hAnsi="Times New Roman"/>
                          <w:sz w:val="28"/>
                          <w:szCs w:val="28"/>
                          <w:lang w:val="uz-Cyrl-UZ"/>
                        </w:rPr>
                        <w:t>o’</w:t>
                      </w:r>
                      <w:r w:rsidRPr="00E424D4">
                        <w:rPr>
                          <w:rFonts w:ascii="Times New Roman" w:hAnsi="Times New Roman"/>
                          <w:sz w:val="28"/>
                          <w:szCs w:val="28"/>
                          <w:lang w:val="sv-SE"/>
                        </w:rPr>
                        <w:t xml:space="preserve">lishi mumkin, deb </w:t>
                      </w:r>
                      <w:r>
                        <w:rPr>
                          <w:rFonts w:ascii="Times New Roman" w:hAnsi="Times New Roman"/>
                          <w:sz w:val="28"/>
                          <w:szCs w:val="28"/>
                          <w:lang w:val="uz-Cyrl-UZ"/>
                        </w:rPr>
                        <w:t>o’</w:t>
                      </w:r>
                      <w:r w:rsidRPr="00E424D4">
                        <w:rPr>
                          <w:rFonts w:ascii="Times New Roman" w:hAnsi="Times New Roman"/>
                          <w:sz w:val="28"/>
                          <w:szCs w:val="28"/>
                          <w:lang w:val="sv-SE"/>
                        </w:rPr>
                        <w:t>ylam</w:t>
                      </w:r>
                      <w:r>
                        <w:rPr>
                          <w:rFonts w:ascii="Times New Roman" w:hAnsi="Times New Roman"/>
                          <w:sz w:val="28"/>
                          <w:szCs w:val="28"/>
                          <w:lang w:val="uz-Cyrl-UZ"/>
                        </w:rPr>
                        <w:t>a</w:t>
                      </w:r>
                      <w:r w:rsidRPr="00E424D4">
                        <w:rPr>
                          <w:rFonts w:ascii="Times New Roman" w:hAnsi="Times New Roman"/>
                          <w:sz w:val="28"/>
                          <w:szCs w:val="28"/>
                          <w:lang w:val="sv-SE"/>
                        </w:rPr>
                        <w:t xml:space="preserve">ng. </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Fikrlar «</w:t>
                      </w:r>
                      <w:r>
                        <w:rPr>
                          <w:rFonts w:ascii="Times New Roman" w:hAnsi="Times New Roman"/>
                          <w:sz w:val="28"/>
                          <w:szCs w:val="28"/>
                          <w:lang w:val="uz-Cyrl-UZ"/>
                        </w:rPr>
                        <w:t>h</w:t>
                      </w:r>
                      <w:r w:rsidRPr="00E424D4">
                        <w:rPr>
                          <w:rFonts w:ascii="Times New Roman" w:hAnsi="Times New Roman"/>
                          <w:sz w:val="28"/>
                          <w:szCs w:val="28"/>
                          <w:lang w:val="sv-SE"/>
                        </w:rPr>
                        <w:t xml:space="preserve">ujumi»ni </w:t>
                      </w:r>
                      <w:r>
                        <w:rPr>
                          <w:rFonts w:ascii="Times New Roman" w:hAnsi="Times New Roman"/>
                          <w:sz w:val="28"/>
                          <w:szCs w:val="28"/>
                          <w:lang w:val="uz-Cyrl-UZ"/>
                        </w:rPr>
                        <w:t>o’</w:t>
                      </w:r>
                      <w:r w:rsidRPr="00E424D4">
                        <w:rPr>
                          <w:rFonts w:ascii="Times New Roman" w:hAnsi="Times New Roman"/>
                          <w:sz w:val="28"/>
                          <w:szCs w:val="28"/>
                          <w:lang w:val="sv-SE"/>
                        </w:rPr>
                        <w:t>tkazish va</w:t>
                      </w:r>
                      <w:r>
                        <w:rPr>
                          <w:rFonts w:ascii="Times New Roman" w:hAnsi="Times New Roman"/>
                          <w:sz w:val="28"/>
                          <w:szCs w:val="28"/>
                          <w:lang w:val="uz-Cyrl-UZ"/>
                        </w:rPr>
                        <w:t>q</w:t>
                      </w:r>
                      <w:r w:rsidRPr="00E424D4">
                        <w:rPr>
                          <w:rFonts w:ascii="Times New Roman" w:hAnsi="Times New Roman"/>
                          <w:sz w:val="28"/>
                          <w:szCs w:val="28"/>
                          <w:lang w:val="sv-SE"/>
                        </w:rPr>
                        <w:t>ti ani</w:t>
                      </w:r>
                      <w:r>
                        <w:rPr>
                          <w:rFonts w:ascii="Times New Roman" w:hAnsi="Times New Roman"/>
                          <w:sz w:val="28"/>
                          <w:szCs w:val="28"/>
                          <w:lang w:val="uz-Cyrl-UZ"/>
                        </w:rPr>
                        <w:t>q</w:t>
                      </w:r>
                      <w:r w:rsidRPr="00E424D4">
                        <w:rPr>
                          <w:rFonts w:ascii="Times New Roman" w:hAnsi="Times New Roman"/>
                          <w:sz w:val="28"/>
                          <w:szCs w:val="28"/>
                          <w:lang w:val="sv-SE"/>
                        </w:rPr>
                        <w:t xml:space="preserve">lanadi va unga </w:t>
                      </w:r>
                      <w:r>
                        <w:rPr>
                          <w:rFonts w:ascii="Times New Roman" w:hAnsi="Times New Roman"/>
                          <w:sz w:val="28"/>
                          <w:szCs w:val="28"/>
                          <w:lang w:val="uz-Cyrl-UZ"/>
                        </w:rPr>
                        <w:t>q</w:t>
                      </w:r>
                      <w:r w:rsidRPr="00E424D4">
                        <w:rPr>
                          <w:rFonts w:ascii="Times New Roman" w:hAnsi="Times New Roman"/>
                          <w:sz w:val="28"/>
                          <w:szCs w:val="28"/>
                          <w:lang w:val="sv-SE"/>
                        </w:rPr>
                        <w:t xml:space="preserve">at`iyan rioya </w:t>
                      </w:r>
                      <w:r>
                        <w:rPr>
                          <w:rFonts w:ascii="Times New Roman" w:hAnsi="Times New Roman"/>
                          <w:sz w:val="28"/>
                          <w:szCs w:val="28"/>
                          <w:lang w:val="uz-Cyrl-UZ"/>
                        </w:rPr>
                        <w:t>q</w:t>
                      </w:r>
                      <w:r w:rsidRPr="00E424D4">
                        <w:rPr>
                          <w:rFonts w:ascii="Times New Roman" w:hAnsi="Times New Roman"/>
                          <w:sz w:val="28"/>
                          <w:szCs w:val="28"/>
                          <w:lang w:val="sv-SE"/>
                        </w:rPr>
                        <w:t>ilinishi shart.</w:t>
                      </w:r>
                    </w:p>
                    <w:p w:rsidR="008E4EAD" w:rsidRPr="00E424D4" w:rsidRDefault="008E4EAD" w:rsidP="008E4EAD">
                      <w:pPr>
                        <w:numPr>
                          <w:ilvl w:val="0"/>
                          <w:numId w:val="18"/>
                        </w:numPr>
                        <w:tabs>
                          <w:tab w:val="num" w:pos="-2700"/>
                        </w:tabs>
                        <w:spacing w:after="0" w:line="240" w:lineRule="auto"/>
                        <w:ind w:left="364" w:hanging="210"/>
                        <w:jc w:val="both"/>
                        <w:rPr>
                          <w:rFonts w:ascii="Times New Roman" w:hAnsi="Times New Roman"/>
                          <w:sz w:val="28"/>
                          <w:szCs w:val="28"/>
                          <w:lang w:val="sv-SE"/>
                        </w:rPr>
                      </w:pPr>
                      <w:r w:rsidRPr="00E424D4">
                        <w:rPr>
                          <w:rFonts w:ascii="Times New Roman" w:hAnsi="Times New Roman"/>
                          <w:sz w:val="28"/>
                          <w:szCs w:val="28"/>
                          <w:lang w:val="sv-SE"/>
                        </w:rPr>
                        <w:t xml:space="preserve">Berilgan savolga </w:t>
                      </w:r>
                      <w:r>
                        <w:rPr>
                          <w:rFonts w:ascii="Times New Roman" w:hAnsi="Times New Roman"/>
                          <w:sz w:val="28"/>
                          <w:szCs w:val="28"/>
                          <w:lang w:val="uz-Cyrl-UZ"/>
                        </w:rPr>
                        <w:t>q</w:t>
                      </w:r>
                      <w:r w:rsidRPr="00E424D4">
                        <w:rPr>
                          <w:rFonts w:ascii="Times New Roman" w:hAnsi="Times New Roman"/>
                          <w:sz w:val="28"/>
                          <w:szCs w:val="28"/>
                          <w:lang w:val="sv-SE"/>
                        </w:rPr>
                        <w:t>is</w:t>
                      </w:r>
                      <w:r>
                        <w:rPr>
                          <w:rFonts w:ascii="Times New Roman" w:hAnsi="Times New Roman"/>
                          <w:sz w:val="28"/>
                          <w:szCs w:val="28"/>
                          <w:lang w:val="uz-Cyrl-UZ"/>
                        </w:rPr>
                        <w:t>q</w:t>
                      </w:r>
                      <w:r w:rsidRPr="00E424D4">
                        <w:rPr>
                          <w:rFonts w:ascii="Times New Roman" w:hAnsi="Times New Roman"/>
                          <w:sz w:val="28"/>
                          <w:szCs w:val="28"/>
                          <w:lang w:val="sv-SE"/>
                        </w:rPr>
                        <w:t>acha (1-2 s</w:t>
                      </w:r>
                      <w:r>
                        <w:rPr>
                          <w:rFonts w:ascii="Times New Roman" w:hAnsi="Times New Roman"/>
                          <w:sz w:val="28"/>
                          <w:szCs w:val="28"/>
                          <w:lang w:val="uz-Cyrl-UZ"/>
                        </w:rPr>
                        <w:t>o’</w:t>
                      </w:r>
                      <w:r w:rsidRPr="00E424D4">
                        <w:rPr>
                          <w:rFonts w:ascii="Times New Roman" w:hAnsi="Times New Roman"/>
                          <w:sz w:val="28"/>
                          <w:szCs w:val="28"/>
                          <w:lang w:val="sv-SE"/>
                        </w:rPr>
                        <w:t>zdan</w:t>
                      </w:r>
                      <w:r w:rsidRPr="00E424D4">
                        <w:rPr>
                          <w:sz w:val="28"/>
                          <w:szCs w:val="28"/>
                          <w:lang w:val="sv-SE"/>
                        </w:rPr>
                        <w:t xml:space="preserve"> </w:t>
                      </w:r>
                      <w:r w:rsidRPr="00E424D4">
                        <w:rPr>
                          <w:rFonts w:ascii="Times New Roman" w:hAnsi="Times New Roman"/>
                          <w:sz w:val="28"/>
                          <w:szCs w:val="28"/>
                          <w:lang w:val="sv-SE"/>
                        </w:rPr>
                        <w:t>iborat) javob beriladi.</w:t>
                      </w:r>
                    </w:p>
                  </w:txbxContent>
                </v:textbox>
              </v:shape>
            </w:pict>
          </mc:Fallback>
        </mc:AlternateContent>
      </w: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tabs>
          <w:tab w:val="left" w:pos="750"/>
        </w:tabs>
        <w:jc w:val="right"/>
        <w:rPr>
          <w:rFonts w:ascii="Times New Roman" w:eastAsia="Times New Roman" w:hAnsi="Times New Roman"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7312" behindDoc="0" locked="0" layoutInCell="1" allowOverlap="1" wp14:anchorId="2F6C790B" wp14:editId="6F6C62B3">
                <wp:simplePos x="0" y="0"/>
                <wp:positionH relativeFrom="column">
                  <wp:posOffset>-403225</wp:posOffset>
                </wp:positionH>
                <wp:positionV relativeFrom="paragraph">
                  <wp:posOffset>285115</wp:posOffset>
                </wp:positionV>
                <wp:extent cx="1454150" cy="4061460"/>
                <wp:effectExtent l="10160" t="14605" r="21590" b="29210"/>
                <wp:wrapNone/>
                <wp:docPr id="735" name="Блок-схема: задержка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4061460"/>
                        </a:xfrm>
                        <a:prstGeom prst="flowChartDelay">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rsidR="008E4EAD" w:rsidRDefault="008E4EAD" w:rsidP="008E4EAD">
                            <w:pPr>
                              <w:jc w:val="center"/>
                              <w:rPr>
                                <w:sz w:val="28"/>
                                <w:szCs w:val="28"/>
                                <w:lang w:val="uz-Cyrl-UZ"/>
                              </w:rPr>
                            </w:pPr>
                          </w:p>
                          <w:p w:rsidR="008E4EAD" w:rsidRDefault="008E4EAD" w:rsidP="008E4EAD">
                            <w:pPr>
                              <w:jc w:val="center"/>
                              <w:rPr>
                                <w:sz w:val="28"/>
                                <w:szCs w:val="28"/>
                                <w:lang w:val="uz-Cyrl-UZ"/>
                              </w:rPr>
                            </w:pPr>
                          </w:p>
                          <w:p w:rsidR="008E4EAD" w:rsidRDefault="008E4EAD" w:rsidP="008E4EAD">
                            <w:pPr>
                              <w:jc w:val="center"/>
                              <w:rPr>
                                <w:sz w:val="28"/>
                                <w:szCs w:val="28"/>
                                <w:lang w:val="uz-Cyrl-UZ"/>
                              </w:rPr>
                            </w:pPr>
                          </w:p>
                          <w:p w:rsidR="008E4EAD" w:rsidRDefault="008E4EAD" w:rsidP="008E4EAD">
                            <w:pPr>
                              <w:jc w:val="center"/>
                              <w:rPr>
                                <w:rFonts w:ascii="Times New Roman" w:hAnsi="Times New Roman"/>
                                <w:sz w:val="28"/>
                                <w:szCs w:val="28"/>
                                <w:lang w:val="uz-Cyrl-UZ"/>
                              </w:rPr>
                            </w:pPr>
                            <w:r>
                              <w:rPr>
                                <w:rFonts w:ascii="Times New Roman" w:hAnsi="Times New Roman"/>
                                <w:sz w:val="28"/>
                                <w:szCs w:val="28"/>
                                <w:lang w:val="uz-Cyrl-UZ"/>
                              </w:rPr>
                              <w:t>Текшириш усулларини</w:t>
                            </w:r>
                          </w:p>
                          <w:p w:rsidR="008E4EAD" w:rsidRPr="006C19D3" w:rsidRDefault="008E4EAD" w:rsidP="008E4EAD">
                            <w:pPr>
                              <w:jc w:val="center"/>
                              <w:rPr>
                                <w:sz w:val="28"/>
                                <w:szCs w:val="28"/>
                              </w:rPr>
                            </w:pPr>
                            <w:r>
                              <w:rPr>
                                <w:rFonts w:ascii="Times New Roman" w:hAnsi="Times New Roman"/>
                                <w:sz w:val="28"/>
                                <w:szCs w:val="28"/>
                                <w:lang w:val="uz-Cyrl-UZ"/>
                              </w:rPr>
                              <w:t>egallash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Блок-схема: задержка 735" o:spid="_x0000_s1660" type="#_x0000_t135" style="position:absolute;left:0;text-align:left;margin-left:-31.75pt;margin-top:22.45pt;width:114.5pt;height:319.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" fillcolor="#92cddc" strokecolor="#4bacc6" strokeweight="1pt">
                <v:fill color2="#4bacc6" focus="50%" type="gradient"/>
                <v:shadow on="t" color="#205867" offset="1pt"/>
                <v:textbox>
                  <w:txbxContent>
                    <w:p w:rsidR="008E4EAD" w:rsidRDefault="008E4EAD" w:rsidP="008E4EAD">
                      <w:pPr>
                        <w:jc w:val="center"/>
                        <w:rPr>
                          <w:sz w:val="28"/>
                          <w:szCs w:val="28"/>
                          <w:lang w:val="uz-Cyrl-UZ"/>
                        </w:rPr>
                      </w:pPr>
                    </w:p>
                    <w:p w:rsidR="008E4EAD" w:rsidRDefault="008E4EAD" w:rsidP="008E4EAD">
                      <w:pPr>
                        <w:jc w:val="center"/>
                        <w:rPr>
                          <w:sz w:val="28"/>
                          <w:szCs w:val="28"/>
                          <w:lang w:val="uz-Cyrl-UZ"/>
                        </w:rPr>
                      </w:pPr>
                    </w:p>
                    <w:p w:rsidR="008E4EAD" w:rsidRDefault="008E4EAD" w:rsidP="008E4EAD">
                      <w:pPr>
                        <w:jc w:val="center"/>
                        <w:rPr>
                          <w:sz w:val="28"/>
                          <w:szCs w:val="28"/>
                          <w:lang w:val="uz-Cyrl-UZ"/>
                        </w:rPr>
                      </w:pPr>
                    </w:p>
                    <w:p w:rsidR="008E4EAD" w:rsidRDefault="008E4EAD" w:rsidP="008E4EAD">
                      <w:pPr>
                        <w:jc w:val="center"/>
                        <w:rPr>
                          <w:rFonts w:ascii="Times New Roman" w:hAnsi="Times New Roman"/>
                          <w:sz w:val="28"/>
                          <w:szCs w:val="28"/>
                          <w:lang w:val="uz-Cyrl-UZ"/>
                        </w:rPr>
                      </w:pPr>
                      <w:r>
                        <w:rPr>
                          <w:rFonts w:ascii="Times New Roman" w:hAnsi="Times New Roman"/>
                          <w:sz w:val="28"/>
                          <w:szCs w:val="28"/>
                          <w:lang w:val="uz-Cyrl-UZ"/>
                        </w:rPr>
                        <w:t>Текшириш усулларини</w:t>
                      </w:r>
                    </w:p>
                    <w:p w:rsidR="008E4EAD" w:rsidRPr="006C19D3" w:rsidRDefault="008E4EAD" w:rsidP="008E4EAD">
                      <w:pPr>
                        <w:jc w:val="center"/>
                        <w:rPr>
                          <w:sz w:val="28"/>
                          <w:szCs w:val="28"/>
                        </w:rPr>
                      </w:pPr>
                      <w:r>
                        <w:rPr>
                          <w:rFonts w:ascii="Times New Roman" w:hAnsi="Times New Roman"/>
                          <w:sz w:val="28"/>
                          <w:szCs w:val="28"/>
                          <w:lang w:val="uz-Cyrl-UZ"/>
                        </w:rPr>
                        <w:t>egallash</w:t>
                      </w:r>
                    </w:p>
                  </w:txbxContent>
                </v:textbox>
              </v:shape>
            </w:pict>
          </mc:Fallback>
        </mc:AlternateContent>
      </w:r>
      <w:r w:rsidRPr="008E4EAD">
        <w:rPr>
          <w:rFonts w:ascii="Calibri" w:eastAsia="Times New Roman" w:hAnsi="Calibri" w:cs="Times New Roman"/>
          <w:b/>
          <w:sz w:val="24"/>
          <w:szCs w:val="24"/>
          <w:lang w:val="uz-Cyrl-UZ" w:eastAsia="ru-RU"/>
        </w:rPr>
        <w:tab/>
      </w:r>
      <w:r w:rsidRPr="008E4EAD">
        <w:rPr>
          <w:rFonts w:ascii="Times New Roman" w:eastAsia="Times New Roman" w:hAnsi="Times New Roman" w:cs="Times New Roman"/>
          <w:b/>
          <w:sz w:val="24"/>
          <w:szCs w:val="24"/>
          <w:lang w:val="uz-Cyrl-UZ" w:eastAsia="ru-RU"/>
        </w:rPr>
        <w:t>4-ilova</w:t>
      </w: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1168" behindDoc="0" locked="0" layoutInCell="1" allowOverlap="1" wp14:anchorId="0C963444" wp14:editId="795FC794">
                <wp:simplePos x="0" y="0"/>
                <wp:positionH relativeFrom="column">
                  <wp:posOffset>1050925</wp:posOffset>
                </wp:positionH>
                <wp:positionV relativeFrom="paragraph">
                  <wp:posOffset>267970</wp:posOffset>
                </wp:positionV>
                <wp:extent cx="1912620" cy="700405"/>
                <wp:effectExtent l="207010" t="68580" r="299720" b="126365"/>
                <wp:wrapNone/>
                <wp:docPr id="736" name="Молния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2620" cy="700405"/>
                        </a:xfrm>
                        <a:prstGeom prst="lightningBolt">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Default="008E4EAD" w:rsidP="008E4E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Молния 736" o:spid="_x0000_s1661" type="#_x0000_t73" style="position:absolute;left:0;text-align:left;margin-left:82.75pt;margin-top:21.1pt;width:150.6pt;height:55.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" strokecolor="#f79646" strokeweight="5pt">
                <v:stroke linestyle="thickThin"/>
                <v:shadow color="#868686"/>
                <v:textbox>
                  <w:txbxContent>
                    <w:p w:rsidR="008E4EAD" w:rsidRDefault="008E4EAD" w:rsidP="008E4EAD"/>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4240" behindDoc="0" locked="0" layoutInCell="1" allowOverlap="1" wp14:anchorId="55575715" wp14:editId="12B498BF">
                <wp:simplePos x="0" y="0"/>
                <wp:positionH relativeFrom="column">
                  <wp:posOffset>3429000</wp:posOffset>
                </wp:positionH>
                <wp:positionV relativeFrom="paragraph">
                  <wp:posOffset>160020</wp:posOffset>
                </wp:positionV>
                <wp:extent cx="2635885" cy="748030"/>
                <wp:effectExtent l="70485" t="63500" r="65405" b="64770"/>
                <wp:wrapNone/>
                <wp:docPr id="737" name="Блок-схема: знак завершения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748030"/>
                        </a:xfrm>
                        <a:prstGeom prst="flowChartTerminator">
                          <a:avLst/>
                        </a:prstGeom>
                        <a:solidFill>
                          <a:srgbClr val="F79646"/>
                        </a:solidFill>
                        <a:ln w="127000" cmpd="dbl">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296E30" w:rsidRDefault="008E4EAD" w:rsidP="008E4EAD">
                            <w:pPr>
                              <w:jc w:val="center"/>
                              <w:rPr>
                                <w:sz w:val="28"/>
                                <w:szCs w:val="28"/>
                                <w:lang w:val="uz-Cyrl-UZ"/>
                              </w:rPr>
                            </w:pPr>
                            <w:r>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737" o:spid="_x0000_s1662" type="#_x0000_t116" style="position:absolute;left:0;text-align:left;margin-left:270pt;margin-top:12.6pt;width:207.55pt;height:58.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" fillcolor="#f79646" strokecolor="#f79646" strokeweight="10pt">
                <v:stroke linestyle="thinThin"/>
                <v:shadow color="#868686"/>
                <v:textbox>
                  <w:txbxContent>
                    <w:p w:rsidR="008E4EAD" w:rsidRPr="00296E30" w:rsidRDefault="008E4EAD" w:rsidP="008E4EAD">
                      <w:pPr>
                        <w:jc w:val="center"/>
                        <w:rPr>
                          <w:sz w:val="28"/>
                          <w:szCs w:val="28"/>
                          <w:lang w:val="uz-Cyrl-UZ"/>
                        </w:rPr>
                      </w:pPr>
                      <w:r>
                        <w:rPr>
                          <w:sz w:val="28"/>
                          <w:szCs w:val="28"/>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2192" behindDoc="0" locked="0" layoutInCell="1" allowOverlap="1" wp14:anchorId="4279592E" wp14:editId="445F1340">
                <wp:simplePos x="0" y="0"/>
                <wp:positionH relativeFrom="column">
                  <wp:posOffset>1381760</wp:posOffset>
                </wp:positionH>
                <wp:positionV relativeFrom="paragraph">
                  <wp:posOffset>325755</wp:posOffset>
                </wp:positionV>
                <wp:extent cx="1663065" cy="594995"/>
                <wp:effectExtent l="204470" t="71120" r="304165" b="124460"/>
                <wp:wrapNone/>
                <wp:docPr id="738" name="Молния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594995"/>
                        </a:xfrm>
                        <a:prstGeom prst="lightningBol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Молния 738" o:spid="_x0000_s1026" type="#_x0000_t73" style="position:absolute;margin-left:108.8pt;margin-top:25.65pt;width:130.95pt;height:46.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" strokecolor="#9bbb59" strokeweight="5pt">
                <v:stroke linestyle="thickThin"/>
                <v:shadow color="#868686"/>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5264" behindDoc="0" locked="0" layoutInCell="1" allowOverlap="1" wp14:anchorId="086DA257" wp14:editId="70F98EE9">
                <wp:simplePos x="0" y="0"/>
                <wp:positionH relativeFrom="column">
                  <wp:posOffset>3429000</wp:posOffset>
                </wp:positionH>
                <wp:positionV relativeFrom="paragraph">
                  <wp:posOffset>271780</wp:posOffset>
                </wp:positionV>
                <wp:extent cx="2635885" cy="748030"/>
                <wp:effectExtent l="70485" t="72390" r="65405" b="65405"/>
                <wp:wrapNone/>
                <wp:docPr id="739" name="Блок-схема: знак завершения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748030"/>
                        </a:xfrm>
                        <a:prstGeom prst="flowChartTerminator">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296E30" w:rsidRDefault="008E4EAD" w:rsidP="008E4EAD">
                            <w:pPr>
                              <w:jc w:val="center"/>
                              <w:rPr>
                                <w:sz w:val="28"/>
                                <w:szCs w:val="28"/>
                                <w:lang w:val="uz-Cyrl-UZ"/>
                              </w:rPr>
                            </w:pPr>
                            <w:r>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739" o:spid="_x0000_s1663" type="#_x0000_t116" style="position:absolute;left:0;text-align:left;margin-left:270pt;margin-top:21.4pt;width:207.55pt;height:58.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" fillcolor="#9bbb59" strokecolor="#9bbb59" strokeweight="10pt">
                <v:stroke linestyle="thinThin"/>
                <v:shadow color="#868686"/>
                <v:textbox>
                  <w:txbxContent>
                    <w:p w:rsidR="008E4EAD" w:rsidRPr="00296E30" w:rsidRDefault="008E4EAD" w:rsidP="008E4EAD">
                      <w:pPr>
                        <w:jc w:val="center"/>
                        <w:rPr>
                          <w:sz w:val="28"/>
                          <w:szCs w:val="28"/>
                          <w:lang w:val="uz-Cyrl-UZ"/>
                        </w:rPr>
                      </w:pPr>
                      <w:r>
                        <w:rPr>
                          <w:sz w:val="28"/>
                          <w:szCs w:val="28"/>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3216" behindDoc="0" locked="0" layoutInCell="1" allowOverlap="1" wp14:anchorId="746812D8" wp14:editId="57A7DFD4">
                <wp:simplePos x="0" y="0"/>
                <wp:positionH relativeFrom="column">
                  <wp:posOffset>1381760</wp:posOffset>
                </wp:positionH>
                <wp:positionV relativeFrom="paragraph">
                  <wp:posOffset>320040</wp:posOffset>
                </wp:positionV>
                <wp:extent cx="1750695" cy="617220"/>
                <wp:effectExtent l="213995" t="65405" r="311785" b="127000"/>
                <wp:wrapNone/>
                <wp:docPr id="740" name="Молния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617220"/>
                        </a:xfrm>
                        <a:prstGeom prst="lightningBolt">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Молния 740" o:spid="_x0000_s1026" type="#_x0000_t73" style="position:absolute;margin-left:108.8pt;margin-top:25.2pt;width:137.85pt;height:48.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" strokecolor="#8064a2" strokeweight="5pt">
                <v:stroke linestyle="thickThin"/>
                <v:shadow color="#868686"/>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6288" behindDoc="0" locked="0" layoutInCell="1" allowOverlap="1" wp14:anchorId="3FAF81C8" wp14:editId="4B12ACCC">
                <wp:simplePos x="0" y="0"/>
                <wp:positionH relativeFrom="column">
                  <wp:posOffset>3429000</wp:posOffset>
                </wp:positionH>
                <wp:positionV relativeFrom="paragraph">
                  <wp:posOffset>137160</wp:posOffset>
                </wp:positionV>
                <wp:extent cx="2635885" cy="748030"/>
                <wp:effectExtent l="70485" t="71120" r="65405" b="66675"/>
                <wp:wrapNone/>
                <wp:docPr id="741" name="Блок-схема: знак завершения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748030"/>
                        </a:xfrm>
                        <a:prstGeom prst="flowChartTerminator">
                          <a:avLst/>
                        </a:prstGeom>
                        <a:solidFill>
                          <a:srgbClr val="8064A2"/>
                        </a:solidFill>
                        <a:ln w="127000" cmpd="dbl">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296E30" w:rsidRDefault="008E4EAD" w:rsidP="008E4EAD">
                            <w:pPr>
                              <w:jc w:val="center"/>
                              <w:rPr>
                                <w:sz w:val="28"/>
                                <w:szCs w:val="28"/>
                              </w:rPr>
                            </w:pPr>
                            <w:r>
                              <w:rPr>
                                <w:sz w:val="28"/>
                                <w:szCs w:val="28"/>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знак завершения 741" o:spid="_x0000_s1664" type="#_x0000_t116" style="position:absolute;left:0;text-align:left;margin-left:270pt;margin-top:10.8pt;width:207.55pt;height:58.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" fillcolor="#8064a2" strokecolor="#8064a2" strokeweight="10pt">
                <v:stroke linestyle="thinThin"/>
                <v:shadow color="#868686"/>
                <v:textbox>
                  <w:txbxContent>
                    <w:p w:rsidR="008E4EAD" w:rsidRPr="00296E30" w:rsidRDefault="008E4EAD" w:rsidP="008E4EAD">
                      <w:pPr>
                        <w:jc w:val="center"/>
                        <w:rPr>
                          <w:sz w:val="28"/>
                          <w:szCs w:val="28"/>
                        </w:rPr>
                      </w:pPr>
                      <w:r>
                        <w:rPr>
                          <w:sz w:val="28"/>
                          <w:szCs w:val="28"/>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5-ilova</w:t>
      </w: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0144" behindDoc="0" locked="1" layoutInCell="1" allowOverlap="1" wp14:anchorId="47FEFCD8" wp14:editId="1C36C61C">
                <wp:simplePos x="0" y="0"/>
                <wp:positionH relativeFrom="column">
                  <wp:posOffset>0</wp:posOffset>
                </wp:positionH>
                <wp:positionV relativeFrom="paragraph">
                  <wp:posOffset>-315595</wp:posOffset>
                </wp:positionV>
                <wp:extent cx="5855335" cy="3692525"/>
                <wp:effectExtent l="32385" t="33655" r="36830" b="36195"/>
                <wp:wrapNone/>
                <wp:docPr id="742" name="Загнутый угол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5335" cy="3692525"/>
                        </a:xfrm>
                        <a:prstGeom prst="foldedCorner">
                          <a:avLst>
                            <a:gd name="adj" fmla="val 12764"/>
                          </a:avLst>
                        </a:prstGeom>
                        <a:solidFill>
                          <a:srgbClr val="DAEEF3"/>
                        </a:solidFill>
                        <a:ln w="6350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E43D9A" w:rsidRDefault="008E4EAD" w:rsidP="008E4EAD">
                            <w:pPr>
                              <w:jc w:val="center"/>
                              <w:rPr>
                                <w:rFonts w:ascii="Times New Roman" w:hAnsi="Times New Roman"/>
                                <w:b/>
                                <w:sz w:val="32"/>
                                <w:szCs w:val="32"/>
                                <w:lang w:val="en-US"/>
                              </w:rPr>
                            </w:pPr>
                            <w:r w:rsidRPr="00E43D9A">
                              <w:rPr>
                                <w:rFonts w:ascii="Times New Roman" w:hAnsi="Times New Roman"/>
                                <w:b/>
                                <w:sz w:val="32"/>
                                <w:szCs w:val="32"/>
                                <w:lang w:val="en-US"/>
                              </w:rPr>
                              <w:t>Guruhlarda ishlash qoidasi</w:t>
                            </w:r>
                          </w:p>
                          <w:p w:rsidR="008E4EAD" w:rsidRPr="00B57C1A" w:rsidRDefault="008E4EAD" w:rsidP="008E4EAD">
                            <w:pPr>
                              <w:spacing w:after="0"/>
                              <w:rPr>
                                <w:rFonts w:ascii="Times New Roman" w:hAnsi="Times New Roman"/>
                                <w:sz w:val="28"/>
                                <w:szCs w:val="28"/>
                                <w:lang w:val="uz-Cyrl-UZ"/>
                              </w:rPr>
                            </w:pPr>
                            <w:r w:rsidRPr="00E43D9A">
                              <w:rPr>
                                <w:rFonts w:ascii="Times New Roman" w:hAnsi="Times New Roman"/>
                                <w:sz w:val="28"/>
                                <w:szCs w:val="28"/>
                                <w:lang w:val="en-US"/>
                              </w:rPr>
                              <w:t>SHerigingizni diqqat bilan tinglang.</w:t>
                            </w:r>
                            <w:r w:rsidRPr="00B57C1A">
                              <w:rPr>
                                <w:rFonts w:ascii="Times New Roman" w:hAnsi="Times New Roman"/>
                                <w:sz w:val="28"/>
                                <w:szCs w:val="28"/>
                                <w:lang w:val="uz-Cyrl-UZ"/>
                              </w:rPr>
                              <w:t xml:space="preserve"> </w:t>
                            </w:r>
                          </w:p>
                          <w:p w:rsidR="008E4EAD" w:rsidRPr="00E43D9A" w:rsidRDefault="008E4EAD" w:rsidP="008E4EAD">
                            <w:pPr>
                              <w:spacing w:after="0"/>
                              <w:rPr>
                                <w:rFonts w:ascii="Times New Roman" w:hAnsi="Times New Roman"/>
                                <w:sz w:val="28"/>
                                <w:szCs w:val="28"/>
                                <w:lang w:val="en-US"/>
                              </w:rPr>
                            </w:pPr>
                            <w:r w:rsidRPr="00E43D9A">
                              <w:rPr>
                                <w:rFonts w:ascii="Times New Roman" w:hAnsi="Times New Roman"/>
                                <w:sz w:val="28"/>
                                <w:szCs w:val="28"/>
                                <w:lang w:val="en-US"/>
                              </w:rPr>
                              <w:t>Guruh ishlarida o’zaro faol ishtirok eting, berilgan topshiriqlarga javobgarlik bilan yondashing.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Agar Sizga yordam kerak bo’lsa, albatta guruh a`zolariga murojaat qiling.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Agar Sizdan yordam so’rashsa, albatta yordam bering.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Guruhlar faoliyati natijalarini baholashda hamma ishtirok etishi shart!</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SHuni aniq tushunmog’ingiz lozim:</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Boshqalarga o’rgatish orqali o’zimiz o’rganamiz;</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Biz bitta kemadamiz: yoki birgalikda suzib chiqamiz, yoki birgalikda cho’kib ketamiz.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Загнутый угол 742" o:spid="_x0000_s1665" type="#_x0000_t65" style="position:absolute;left:0;text-align:left;margin-left:0;margin-top:-24.85pt;width:461.05pt;height:290.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" adj="18843" fillcolor="#daeef3" strokecolor="#4bacc6" strokeweight="5pt">
                <v:shadow color="#868686"/>
                <v:textbox>
                  <w:txbxContent>
                    <w:p w:rsidR="008E4EAD" w:rsidRPr="00E43D9A" w:rsidRDefault="008E4EAD" w:rsidP="008E4EAD">
                      <w:pPr>
                        <w:jc w:val="center"/>
                        <w:rPr>
                          <w:rFonts w:ascii="Times New Roman" w:hAnsi="Times New Roman"/>
                          <w:b/>
                          <w:sz w:val="32"/>
                          <w:szCs w:val="32"/>
                          <w:lang w:val="en-US"/>
                        </w:rPr>
                      </w:pPr>
                      <w:r w:rsidRPr="00E43D9A">
                        <w:rPr>
                          <w:rFonts w:ascii="Times New Roman" w:hAnsi="Times New Roman"/>
                          <w:b/>
                          <w:sz w:val="32"/>
                          <w:szCs w:val="32"/>
                          <w:lang w:val="en-US"/>
                        </w:rPr>
                        <w:t>Guruhlarda ishlash qoidasi</w:t>
                      </w:r>
                    </w:p>
                    <w:p w:rsidR="008E4EAD" w:rsidRPr="00B57C1A" w:rsidRDefault="008E4EAD" w:rsidP="008E4EAD">
                      <w:pPr>
                        <w:spacing w:after="0"/>
                        <w:rPr>
                          <w:rFonts w:ascii="Times New Roman" w:hAnsi="Times New Roman"/>
                          <w:sz w:val="28"/>
                          <w:szCs w:val="28"/>
                          <w:lang w:val="uz-Cyrl-UZ"/>
                        </w:rPr>
                      </w:pPr>
                      <w:r w:rsidRPr="00E43D9A">
                        <w:rPr>
                          <w:rFonts w:ascii="Times New Roman" w:hAnsi="Times New Roman"/>
                          <w:sz w:val="28"/>
                          <w:szCs w:val="28"/>
                          <w:lang w:val="en-US"/>
                        </w:rPr>
                        <w:t>SHerigingizni diqqat bilan tinglang.</w:t>
                      </w:r>
                      <w:r w:rsidRPr="00B57C1A">
                        <w:rPr>
                          <w:rFonts w:ascii="Times New Roman" w:hAnsi="Times New Roman"/>
                          <w:sz w:val="28"/>
                          <w:szCs w:val="28"/>
                          <w:lang w:val="uz-Cyrl-UZ"/>
                        </w:rPr>
                        <w:t xml:space="preserve"> </w:t>
                      </w:r>
                    </w:p>
                    <w:p w:rsidR="008E4EAD" w:rsidRPr="00E43D9A" w:rsidRDefault="008E4EAD" w:rsidP="008E4EAD">
                      <w:pPr>
                        <w:spacing w:after="0"/>
                        <w:rPr>
                          <w:rFonts w:ascii="Times New Roman" w:hAnsi="Times New Roman"/>
                          <w:sz w:val="28"/>
                          <w:szCs w:val="28"/>
                          <w:lang w:val="en-US"/>
                        </w:rPr>
                      </w:pPr>
                      <w:r w:rsidRPr="00E43D9A">
                        <w:rPr>
                          <w:rFonts w:ascii="Times New Roman" w:hAnsi="Times New Roman"/>
                          <w:sz w:val="28"/>
                          <w:szCs w:val="28"/>
                          <w:lang w:val="en-US"/>
                        </w:rPr>
                        <w:t>Guruh ishlarida o’zaro faol ishtirok eting, berilgan topshiriqlarga javobgarlik bilan yondashing.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Agar Sizga yordam kerak bo’lsa, albatta guruh a`zolariga murojaat qiling.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Agar Sizdan yordam so’rashsa, albatta yordam bering.</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Guruhlar faoliyati natijalarini baholashda hamma ishtirok etishi shart!</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SHuni aniq tushunmog’ingiz lozim:</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Boshqalarga o’rgatish orqali o’zimiz o’rganamiz;</w:t>
                      </w:r>
                    </w:p>
                    <w:p w:rsidR="008E4EAD" w:rsidRPr="00E424D4" w:rsidRDefault="008E4EAD" w:rsidP="008E4EAD">
                      <w:pPr>
                        <w:spacing w:after="0"/>
                        <w:rPr>
                          <w:rFonts w:ascii="Times New Roman" w:hAnsi="Times New Roman"/>
                          <w:sz w:val="28"/>
                          <w:szCs w:val="28"/>
                          <w:lang w:val="sv-SE"/>
                        </w:rPr>
                      </w:pPr>
                      <w:r w:rsidRPr="00E424D4">
                        <w:rPr>
                          <w:rFonts w:ascii="Times New Roman" w:hAnsi="Times New Roman"/>
                          <w:sz w:val="28"/>
                          <w:szCs w:val="28"/>
                          <w:lang w:val="sv-SE"/>
                        </w:rPr>
                        <w:t>Biz bitta kemadamiz: yoki birgalikda suzib chiqamiz, yoki birgalikda cho’kib ketamiz.</w:t>
                      </w:r>
                    </w:p>
                  </w:txbxContent>
                </v:textbox>
                <w10:anchorlock/>
              </v:shape>
            </w:pict>
          </mc:Fallback>
        </mc:AlternateContent>
      </w: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jc w:val="right"/>
        <w:rPr>
          <w:rFonts w:ascii="Calibri" w:eastAsia="Times New Roman" w:hAnsi="Calibri" w:cs="Times New Roman"/>
          <w:sz w:val="24"/>
          <w:szCs w:val="24"/>
          <w:lang w:val="uz-Cyrl-UZ" w:eastAsia="ru-RU"/>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jc w:val="center"/>
        <w:rPr>
          <w:rFonts w:ascii="Times New Roman" w:eastAsia="Times New Roman" w:hAnsi="Times New Roman" w:cs="Times New Roman"/>
          <w:sz w:val="28"/>
          <w:szCs w:val="28"/>
          <w:lang w:val="uz-Cyrl-UZ" w:eastAsia="ru-RU"/>
        </w:rPr>
      </w:pPr>
      <w:r w:rsidRPr="008E4EAD">
        <w:rPr>
          <w:lang w:val="en-US"/>
        </w:rPr>
        <w:tab/>
      </w:r>
      <w:r w:rsidRPr="008E4EAD">
        <w:rPr>
          <w:rFonts w:ascii="Times New Roman" w:eastAsia="Times New Roman" w:hAnsi="Times New Roman" w:cs="Times New Roman"/>
          <w:sz w:val="28"/>
          <w:szCs w:val="28"/>
          <w:lang w:val="uz-Cyrl-UZ" w:eastAsia="ru-RU"/>
        </w:rPr>
        <w:t>2.3  Markaziy nerv sistemasining asosiy buzilishlari</w:t>
      </w:r>
      <w:r w:rsidRPr="008E4EAD">
        <w:rPr>
          <w:rFonts w:ascii="Calibri" w:eastAsia="Times New Roman" w:hAnsi="Calibri" w:cs="Times New Roman"/>
          <w:lang w:val="en-US" w:eastAsia="ru-RU"/>
        </w:rPr>
        <w:t xml:space="preserve"> </w:t>
      </w:r>
      <w:r w:rsidRPr="008E4EAD">
        <w:rPr>
          <w:rFonts w:ascii="Times New Roman" w:eastAsia="Times New Roman" w:hAnsi="Times New Roman" w:cs="Times New Roman"/>
          <w:sz w:val="28"/>
          <w:szCs w:val="28"/>
          <w:lang w:val="uz-Cyrl-UZ" w:eastAsia="ru-RU"/>
        </w:rPr>
        <w:t>mavzusi bо‘yicha amaliy mashg‘ulotning texnologik modeli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val="en-US"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en-US" w:eastAsia="ru-RU"/>
              </w:rPr>
            </w:pPr>
            <w:r w:rsidRPr="008E4EAD">
              <w:rPr>
                <w:rFonts w:ascii="Times New Roman" w:eastAsia="Times New Roman" w:hAnsi="Times New Roman" w:cs="Times New Roman"/>
                <w:b/>
                <w:i/>
                <w:iCs/>
                <w:sz w:val="24"/>
                <w:szCs w:val="24"/>
                <w:lang w:val="en-US"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en-US" w:eastAsia="ru-RU"/>
              </w:rPr>
            </w:pPr>
            <w:r w:rsidRPr="008E4EAD">
              <w:rPr>
                <w:rFonts w:ascii="Times New Roman" w:eastAsia="Times New Roman" w:hAnsi="Times New Roman" w:cs="Times New Roman"/>
                <w:b/>
                <w:sz w:val="24"/>
                <w:szCs w:val="24"/>
                <w:lang w:val="en-US" w:eastAsia="ru-RU"/>
              </w:rPr>
              <w:t>Bilimlarni mustahkamlash va chuqurlashtirish</w:t>
            </w:r>
          </w:p>
        </w:tc>
      </w:tr>
      <w:tr w:rsidR="008E4EAD" w:rsidRPr="008E4EAD" w:rsidTr="006B13EC">
        <w:trPr>
          <w:trHeight w:val="1631"/>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Markaziy nerv sistemasining asosiy buzilishlari Ong ҳakida tushuncha .Ong buzilish sabablari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 xml:space="preserve">metodikasining vazifalari.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Markaziy nerv sistemasining asosiy buzilishlari Ong buzilish  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Mashg’ulotning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Markaziy nerv sistemasining asosiy buzilishlari </w:t>
            </w:r>
            <w:r w:rsidRPr="008E4EAD">
              <w:rPr>
                <w:rFonts w:ascii="Times New Roman CYR" w:eastAsia="Times New Roman" w:hAnsi="Times New Roman CYR" w:cs="Times New Roman CYR"/>
                <w:sz w:val="24"/>
                <w:szCs w:val="24"/>
                <w:lang w:val="uz-Cyrl-UZ" w:eastAsia="ru-RU"/>
              </w:rPr>
              <w:t xml:space="preserve">Ong buzilish  turlari va tekshirish </w:t>
            </w:r>
            <w:r w:rsidRPr="008E4EAD">
              <w:rPr>
                <w:rFonts w:ascii="Times New Roman CYR" w:eastAsia="Times New Roman" w:hAnsi="Times New Roman CYR" w:cs="Times New Roman CYR"/>
                <w:sz w:val="24"/>
                <w:szCs w:val="24"/>
                <w:lang w:val="uz-Cyrl-UZ" w:eastAsia="ru-RU"/>
              </w:rPr>
              <w:lastRenderedPageBreak/>
              <w:t xml:space="preserve">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rPr>
          <w:trHeight w:val="393"/>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lastRenderedPageBreak/>
              <w:t>Pedagogik vazifalar:</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Markaziy nerv sistemasining asosiy buzilishlari Ong hakida tushuncha .Ong buzilish sabablari </w:t>
            </w:r>
            <w:r w:rsidRPr="008E4EAD">
              <w:rPr>
                <w:rFonts w:ascii="Times New Roman" w:eastAsia="Times New Roman" w:hAnsi="Times New Roman" w:cs="Times New Roman"/>
                <w:sz w:val="24"/>
                <w:szCs w:val="24"/>
                <w:lang w:val="uz-Cyrl-UZ" w:eastAsia="ru-RU"/>
              </w:rPr>
              <w:t>bilan tanishtirish</w:t>
            </w:r>
            <w:r w:rsidRPr="008E4EAD">
              <w:rPr>
                <w:rFonts w:ascii="Times New Roman CYR" w:eastAsia="Times New Roman" w:hAnsi="Times New Roman CYR" w:cs="Times New Roman CYR"/>
                <w:sz w:val="24"/>
                <w:szCs w:val="24"/>
                <w:lang w:val="uz-Cyrl-UZ" w:eastAsia="ru-RU"/>
              </w:rPr>
              <w:t xml:space="preserve"> vazifalari bilan tanishtirish.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  Markaziy nerv sistemasining asosiy buzilishlari Ong buzilish  turlari va tekshirish usullarini egallashlariga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r w:rsidRPr="008E4EAD">
              <w:rPr>
                <w:rFonts w:ascii="Times New Roman CYR" w:eastAsia="Times New Roman" w:hAnsi="Times New Roman CYR" w:cs="Times New Roman CYR"/>
                <w:sz w:val="24"/>
                <w:szCs w:val="24"/>
                <w:lang w:val="uz-Cyrl-UZ" w:eastAsia="ru-RU"/>
              </w:rPr>
              <w:t xml:space="preserve">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Markaziy nerv sistemasining asosiy buzilishlari Ong hakida tushuncha .Ong buzilish sabablarini bilib oladilar.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Calibri" w:eastAsia="Times New Roman" w:hAnsi="Calibri" w:cs="Times New Roman"/>
                <w:lang w:val="en-US" w:eastAsia="ru-RU"/>
              </w:rPr>
              <w:t xml:space="preserve"> </w:t>
            </w:r>
            <w:r w:rsidRPr="008E4EAD">
              <w:rPr>
                <w:rFonts w:ascii="Times New Roman CYR" w:eastAsia="Times New Roman" w:hAnsi="Times New Roman CYR" w:cs="Times New Roman CYR"/>
                <w:sz w:val="24"/>
                <w:szCs w:val="24"/>
                <w:lang w:val="uz-Cyrl-UZ" w:eastAsia="ru-RU"/>
              </w:rPr>
              <w:t xml:space="preserve">Markaziy nerv sistemasining asosiy buzilishlari Ong buzilish  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 xml:space="preserve">o’rgatish metodikasini egallaydilar. </w:t>
            </w:r>
          </w:p>
          <w:p w:rsidR="008E4EAD" w:rsidRPr="008E4EAD" w:rsidRDefault="008E4EAD" w:rsidP="008E4EAD">
            <w:pPr>
              <w:jc w:val="both"/>
              <w:rPr>
                <w:rFonts w:ascii="Times New Roman" w:eastAsia="Times New Roman" w:hAnsi="Times New Roman" w:cs="Times New Roman"/>
                <w:b/>
                <w:sz w:val="24"/>
                <w:szCs w:val="24"/>
                <w:lang w:val="uz-Cyrl-UZ" w:eastAsia="ru-RU"/>
              </w:rPr>
            </w:pP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Aqliy xujum, “Qarama-qarshi munosabat” jadvali</w:t>
            </w:r>
            <w:r w:rsidRPr="008E4EAD">
              <w:rPr>
                <w:rFonts w:ascii="Times New Roman" w:eastAsia="Times New Roman" w:hAnsi="Times New Roman" w:cs="Times New Roman"/>
                <w:color w:val="943634"/>
                <w:sz w:val="24"/>
                <w:szCs w:val="24"/>
                <w:lang w:val="uz-Cyrl-UZ" w:eastAsia="ru-RU"/>
              </w:rPr>
              <w:t xml:space="preserve"> </w:t>
            </w:r>
            <w:r w:rsidRPr="008E4EAD">
              <w:rPr>
                <w:rFonts w:ascii="Times New Roman" w:eastAsia="Times New Roman" w:hAnsi="Times New Roman" w:cs="Times New Roman"/>
                <w:sz w:val="24"/>
                <w:szCs w:val="24"/>
                <w:lang w:val="uz-Cyrl-UZ" w:eastAsia="ru-RU"/>
              </w:rPr>
              <w:t>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J</w:t>
            </w:r>
            <w:r w:rsidRPr="008E4EAD">
              <w:rPr>
                <w:rFonts w:ascii="Times New Roman" w:eastAsia="Times New Roman" w:hAnsi="Times New Roman" w:cs="Times New Roman"/>
                <w:sz w:val="24"/>
                <w:szCs w:val="24"/>
                <w:lang w:val="en-US" w:eastAsia="ru-RU"/>
              </w:rPr>
              <w:t>amoaviy, guruhlarda</w:t>
            </w:r>
            <w:r w:rsidRPr="008E4EAD">
              <w:rPr>
                <w:rFonts w:ascii="Times New Roman" w:eastAsia="Times New Roman" w:hAnsi="Times New Roman" w:cs="Times New Roman"/>
                <w:sz w:val="24"/>
                <w:szCs w:val="24"/>
                <w:lang w:val="uz-Cyrl-UZ" w:eastAsia="ru-RU"/>
              </w:rPr>
              <w:t xml:space="preserve"> va yakka</w:t>
            </w:r>
            <w:r w:rsidRPr="008E4EAD">
              <w:rPr>
                <w:rFonts w:ascii="Times New Roman" w:eastAsia="Times New Roman" w:hAnsi="Times New Roman" w:cs="Times New Roman"/>
                <w:sz w:val="24"/>
                <w:szCs w:val="24"/>
                <w:lang w:val="en-US" w:eastAsia="ru-RU"/>
              </w:rPr>
              <w:t xml:space="preserve">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Texnik vositalardan foydalanish va guruhlarda</w:t>
            </w:r>
            <w:r w:rsidRPr="008E4EAD">
              <w:rPr>
                <w:rFonts w:ascii="Times New Roman" w:eastAsia="Times New Roman" w:hAnsi="Times New Roman" w:cs="Times New Roman"/>
                <w:sz w:val="24"/>
                <w:szCs w:val="24"/>
                <w:lang w:val="uz-Cyrl-UZ" w:eastAsia="ru-RU"/>
              </w:rPr>
              <w:t>, yakka</w:t>
            </w:r>
            <w:r w:rsidRPr="008E4EAD">
              <w:rPr>
                <w:rFonts w:ascii="Times New Roman" w:eastAsia="Times New Roman" w:hAnsi="Times New Roman" w:cs="Times New Roman"/>
                <w:sz w:val="24"/>
                <w:szCs w:val="24"/>
                <w:lang w:val="en-US" w:eastAsia="ru-RU"/>
              </w:rPr>
              <w:t xml:space="preserve">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Cs/>
          <w:sz w:val="24"/>
          <w:szCs w:val="24"/>
          <w:lang w:val="uz-Cyrl-UZ" w:eastAsia="ru-RU"/>
        </w:rPr>
        <w:t xml:space="preserve">2.3 </w:t>
      </w:r>
      <w:r w:rsidRPr="008E4EAD">
        <w:rPr>
          <w:rFonts w:ascii="Times New Roman" w:eastAsia="Times New Roman" w:hAnsi="Times New Roman" w:cs="Times New Roman"/>
          <w:bCs/>
          <w:sz w:val="28"/>
          <w:szCs w:val="28"/>
          <w:lang w:val="uz-Cyrl-UZ" w:eastAsia="ru-RU"/>
        </w:rPr>
        <w:t>Markaziy nerv sistemasining asosiy buzilishlari mavzusi bо‘yicha</w:t>
      </w:r>
      <w:r w:rsidRPr="008E4EAD">
        <w:rPr>
          <w:rFonts w:ascii="Times New Roman" w:eastAsia="Times New Roman" w:hAnsi="Times New Roman" w:cs="Times New Roman"/>
          <w:bCs/>
          <w:sz w:val="24"/>
          <w:szCs w:val="24"/>
          <w:lang w:val="uz-Cyrl-UZ" w:eastAsia="ru-RU"/>
        </w:rPr>
        <w:t xml:space="preserve"> 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lastRenderedPageBreak/>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lastRenderedPageBreak/>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lastRenderedPageBreak/>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lastRenderedPageBreak/>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r w:rsidRPr="008E4EAD">
              <w:rPr>
                <w:rFonts w:ascii="Times New Roman" w:eastAsia="Times New Roman" w:hAnsi="Times New Roman" w:cs="Times New Roman"/>
                <w:sz w:val="24"/>
                <w:szCs w:val="24"/>
                <w:lang w:val="uz-Cyrl-UZ" w:eastAsia="ru-RU"/>
              </w:rPr>
              <w:t>(3-ilova).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kichik guruhlarda davom etishini e`lon qiladi.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25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2.Faoliyatlari natijasini bilib oladilar.</w:t>
            </w:r>
          </w:p>
        </w:tc>
      </w:tr>
    </w:tbl>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b/>
          <w:caps/>
          <w:sz w:val="24"/>
          <w:szCs w:val="24"/>
          <w:u w:val="single"/>
          <w:lang w:val="uz-Cyrl-UZ" w:eastAsia="ru-RU"/>
        </w:rPr>
      </w:pPr>
      <w:r w:rsidRPr="008E4EAD">
        <w:rPr>
          <w:rFonts w:ascii="Times New Roman" w:eastAsia="Times New Roman" w:hAnsi="Times New Roman" w:cs="Times New Roman"/>
          <w:b/>
          <w:caps/>
          <w:sz w:val="24"/>
          <w:szCs w:val="24"/>
          <w:u w:val="single"/>
          <w:lang w:val="uz-Cyrl-UZ" w:eastAsia="ru-RU"/>
        </w:rPr>
        <w:t>1-</w:t>
      </w:r>
      <w:r w:rsidRPr="008E4EAD">
        <w:rPr>
          <w:rFonts w:ascii="Times New Roman" w:eastAsia="Times New Roman" w:hAnsi="Times New Roman" w:cs="Times New Roman"/>
          <w:b/>
          <w:sz w:val="24"/>
          <w:szCs w:val="24"/>
          <w:u w:val="single"/>
          <w:lang w:val="uz-Cyrl-UZ" w:eastAsia="ru-RU"/>
        </w:rPr>
        <w:t>ilova</w:t>
      </w:r>
      <w:r w:rsidRPr="008E4EAD">
        <w:rPr>
          <w:rFonts w:ascii="Times New Roman" w:eastAsia="Times New Roman" w:hAnsi="Times New Roman" w:cs="Times New Roman"/>
          <w:b/>
          <w:caps/>
          <w:sz w:val="24"/>
          <w:szCs w:val="24"/>
          <w:u w:val="single"/>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8E4EAD" w:rsidRPr="008E4EAD" w:rsidTr="006B13EC">
        <w:tc>
          <w:tcPr>
            <w:tcW w:w="566" w:type="dxa"/>
            <w:tcBorders>
              <w:top w:val="single" w:sz="8" w:space="0" w:color="B3CC82"/>
              <w:left w:val="single" w:sz="8" w:space="0" w:color="B3CC82"/>
              <w:bottom w:val="single" w:sz="8" w:space="0" w:color="B3CC82"/>
              <w:right w:val="nil"/>
            </w:tcBorders>
            <w:shd w:val="clear" w:color="auto" w:fill="9BBB59"/>
          </w:tcPr>
          <w:p w:rsidR="008E4EAD" w:rsidRPr="008E4EAD" w:rsidRDefault="008E4EAD" w:rsidP="008E4EAD">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Mavzu :</w:t>
            </w:r>
            <w:r w:rsidRPr="008E4EAD">
              <w:rPr>
                <w:rFonts w:ascii="Times New Roman" w:eastAsia="Times New Roman" w:hAnsi="Times New Roman" w:cs="Times New Roman"/>
                <w:color w:val="FF00FF"/>
                <w:sz w:val="24"/>
                <w:szCs w:val="24"/>
                <w:lang w:val="uz-Cyrl-UZ" w:eastAsia="ru-RU"/>
              </w:rPr>
              <w:t xml:space="preserve"> </w:t>
            </w:r>
            <w:r w:rsidRPr="008E4EAD">
              <w:rPr>
                <w:rFonts w:ascii="Times New Roman" w:eastAsia="Times New Roman" w:hAnsi="Times New Roman" w:cs="Times New Roman"/>
                <w:sz w:val="24"/>
                <w:szCs w:val="24"/>
                <w:lang w:val="uz-Cyrl-UZ" w:eastAsia="ru-RU"/>
              </w:rPr>
              <w:t>Markaziy nerv sistemasining asosiy buzilishlari</w:t>
            </w:r>
            <w:r w:rsidRPr="008E4EAD">
              <w:rPr>
                <w:rFonts w:ascii="Times New Roman" w:eastAsia="Times New Roman" w:hAnsi="Times New Roman" w:cs="Times New Roman"/>
                <w:color w:val="FF00FF"/>
                <w:sz w:val="24"/>
                <w:szCs w:val="24"/>
                <w:lang w:val="uz-Cyrl-UZ" w:eastAsia="ru-RU"/>
              </w:rPr>
              <w:t xml:space="preserve"> </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r w:rsidRPr="008E4EAD">
              <w:rPr>
                <w:rFonts w:ascii="Times New Roman" w:eastAsia="Times New Roman" w:hAnsi="Times New Roman" w:cs="Times New Roman"/>
                <w:b/>
                <w:bCs/>
                <w:iCs/>
                <w:sz w:val="24"/>
                <w:szCs w:val="24"/>
                <w:lang w:val="uz-Cyrl-UZ" w:eastAsia="ru-RU"/>
              </w:rPr>
              <w:t>Mavzu rejasi</w:t>
            </w:r>
            <w:r w:rsidRPr="008E4EAD">
              <w:rPr>
                <w:rFonts w:ascii="Times New Roman" w:eastAsia="Times New Roman" w:hAnsi="Times New Roman" w:cs="Times New Roman"/>
                <w:bCs/>
                <w:iCs/>
                <w:sz w:val="24"/>
                <w:szCs w:val="24"/>
                <w:lang w:val="uz-Cyrl-UZ" w:eastAsia="ru-RU"/>
              </w:rPr>
              <w:t>:</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color w:val="DBE5F1"/>
                <w:sz w:val="24"/>
                <w:szCs w:val="24"/>
                <w:lang w:val="uz-Cyrl-UZ" w:eastAsia="ru-RU"/>
              </w:rPr>
            </w:pPr>
            <w:r w:rsidRPr="008E4EAD">
              <w:rPr>
                <w:rFonts w:ascii="Times New Roman" w:eastAsia="Times New Roman" w:hAnsi="Times New Roman" w:cs="Times New Roman"/>
                <w:bCs/>
                <w:iCs/>
                <w:sz w:val="24"/>
                <w:szCs w:val="24"/>
                <w:lang w:val="uz-Cyrl-UZ" w:eastAsia="ru-RU"/>
              </w:rPr>
              <w:t>1.</w:t>
            </w:r>
            <w:r w:rsidRPr="008E4EAD">
              <w:rPr>
                <w:rFonts w:ascii="Times New Roman CYR" w:eastAsia="Times New Roman" w:hAnsi="Times New Roman CYR" w:cs="Times New Roman CYR"/>
                <w:sz w:val="24"/>
                <w:szCs w:val="24"/>
                <w:lang w:val="uz-Cyrl-UZ" w:eastAsia="ru-RU"/>
              </w:rPr>
              <w:t xml:space="preserve">. </w:t>
            </w:r>
            <w:r w:rsidRPr="008E4EAD">
              <w:rPr>
                <w:rFonts w:ascii="Times New Roman CYR" w:eastAsia="Times New Roman" w:hAnsi="Times New Roman CYR" w:cs="Times New Roman CYR"/>
                <w:color w:val="DBE5F1"/>
                <w:sz w:val="24"/>
                <w:szCs w:val="24"/>
                <w:lang w:val="uz-Cyrl-UZ" w:eastAsia="ru-RU"/>
              </w:rPr>
              <w:t xml:space="preserve">Markaziy nerv sistemasining asosiy buzilishlari Ong hаkidа tushunchа .Ong buzilish sаbаblаri </w:t>
            </w:r>
            <w:r w:rsidRPr="008E4EAD">
              <w:rPr>
                <w:rFonts w:ascii="Times New Roman" w:eastAsia="Times New Roman" w:hAnsi="Times New Roman" w:cs="Times New Roman"/>
                <w:color w:val="DBE5F1"/>
                <w:sz w:val="24"/>
                <w:szCs w:val="24"/>
                <w:lang w:val="uz-Cyrl-UZ" w:eastAsia="ru-RU"/>
              </w:rPr>
              <w:t xml:space="preserve">bilan tanishtirish boyicha ish </w:t>
            </w:r>
            <w:r w:rsidRPr="008E4EAD">
              <w:rPr>
                <w:rFonts w:ascii="Times New Roman CYR" w:eastAsia="Times New Roman" w:hAnsi="Times New Roman CYR" w:cs="Times New Roman CYR"/>
                <w:color w:val="DBE5F1"/>
                <w:sz w:val="24"/>
                <w:szCs w:val="24"/>
                <w:lang w:val="uz-Cyrl-UZ" w:eastAsia="ru-RU"/>
              </w:rPr>
              <w:t xml:space="preserve">metodikasining vazifalari.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color w:val="DBE5F1"/>
                <w:sz w:val="24"/>
                <w:szCs w:val="24"/>
                <w:lang w:val="uz-Cyrl-UZ" w:eastAsia="ru-RU"/>
              </w:rPr>
              <w:t xml:space="preserve">2.   Markaziy nerv sistemasining asosiy buzilishlari Ong buzilish  turlаri vа tekshirish usullаri </w:t>
            </w:r>
            <w:r w:rsidRPr="008E4EAD">
              <w:rPr>
                <w:rFonts w:ascii="Times New Roman" w:eastAsia="Times New Roman" w:hAnsi="Times New Roman" w:cs="Times New Roman"/>
                <w:color w:val="DBE5F1"/>
                <w:sz w:val="24"/>
                <w:szCs w:val="24"/>
                <w:lang w:val="uz-Cyrl-UZ" w:eastAsia="ru-RU"/>
              </w:rPr>
              <w:t xml:space="preserve">bilan tanishtirish boyicha ish </w:t>
            </w:r>
            <w:r w:rsidRPr="008E4EAD">
              <w:rPr>
                <w:rFonts w:ascii="Times New Roman CYR" w:eastAsia="Times New Roman" w:hAnsi="Times New Roman CYR" w:cs="Times New Roman CYR"/>
                <w:color w:val="DBE5F1"/>
                <w:sz w:val="24"/>
                <w:szCs w:val="24"/>
                <w:lang w:val="uz-Cyrl-UZ" w:eastAsia="ru-RU"/>
              </w:rPr>
              <w:t>o’rgatish metodikasini o’rganish</w:t>
            </w:r>
            <w:r w:rsidRPr="008E4EAD">
              <w:rPr>
                <w:rFonts w:ascii="Times New Roman CYR" w:eastAsia="Times New Roman" w:hAnsi="Times New Roman CYR" w:cs="Times New Roman CYR"/>
                <w:sz w:val="24"/>
                <w:szCs w:val="24"/>
                <w:lang w:val="uz-Cyrl-UZ" w:eastAsia="ru-RU"/>
              </w:rPr>
              <w:t>.</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spacing w:after="120" w:line="240" w:lineRule="auto"/>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Foydalanilgan adabiyotlar royxati</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numPr>
                <w:ilvl w:val="1"/>
                <w:numId w:val="33"/>
              </w:numPr>
              <w:spacing w:after="0" w:line="240" w:lineRule="auto"/>
              <w:jc w:val="both"/>
              <w:rPr>
                <w:rFonts w:ascii="Calibri" w:eastAsia="Times New Roman" w:hAnsi="Calibri" w:cs="Times New Roman"/>
                <w:b/>
                <w:bCs/>
                <w:lang w:val="uz-Cyrl-UZ" w:eastAsia="ru-RU"/>
              </w:rPr>
            </w:pPr>
            <w:r w:rsidRPr="008E4EAD">
              <w:rPr>
                <w:rFonts w:ascii="Calibri" w:eastAsia="Times New Roman" w:hAnsi="Calibri" w:cs="Times New Roman"/>
                <w:b/>
                <w:bCs/>
                <w:lang w:val="uz-Cyrl-UZ" w:eastAsia="ru-RU"/>
              </w:rPr>
              <w:t>.Sodiqova G.Q.   Bolalar  nevrologiyasi T “ Iqtisod-moliya” 2008 y</w:t>
            </w:r>
          </w:p>
          <w:p w:rsidR="008E4EAD" w:rsidRPr="008E4EAD" w:rsidRDefault="008E4EAD" w:rsidP="008E4EAD">
            <w:pPr>
              <w:spacing w:after="0" w:line="240" w:lineRule="auto"/>
              <w:ind w:left="1440"/>
              <w:jc w:val="both"/>
              <w:rPr>
                <w:rFonts w:ascii="Calibri" w:eastAsia="Times New Roman" w:hAnsi="Calibri" w:cs="Times New Roman"/>
                <w:b/>
                <w:bCs/>
                <w:lang w:val="uz-Cyrl-UZ" w:eastAsia="ru-RU"/>
              </w:rPr>
            </w:pPr>
          </w:p>
          <w:p w:rsidR="008E4EAD" w:rsidRPr="008E4EAD" w:rsidRDefault="008E4EAD" w:rsidP="008E4EAD">
            <w:pPr>
              <w:spacing w:after="0" w:line="240" w:lineRule="auto"/>
              <w:ind w:left="540"/>
              <w:jc w:val="both"/>
              <w:rPr>
                <w:rFonts w:ascii="Calibri" w:eastAsia="Times New Roman" w:hAnsi="Calibri" w:cs="Times New Roman"/>
                <w:b/>
                <w:bCs/>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8E4EAD" w:rsidRPr="008E4EAD" w:rsidRDefault="008E4EAD" w:rsidP="008E4EAD">
            <w:pPr>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
                <w:bCs/>
                <w:iCs/>
                <w:sz w:val="24"/>
                <w:szCs w:val="24"/>
                <w:lang w:val="uz-Cyrl-UZ" w:eastAsia="ru-RU"/>
              </w:rPr>
              <w:t>Mashg’ulotning maqsadi:</w:t>
            </w:r>
            <w:r w:rsidRPr="008E4EAD">
              <w:rPr>
                <w:rFonts w:ascii="Times New Roman" w:eastAsia="Times New Roman" w:hAnsi="Times New Roman" w:cs="Times New Roman"/>
                <w:b/>
                <w:bCs/>
                <w:sz w:val="24"/>
                <w:szCs w:val="24"/>
                <w:lang w:val="uz-Cyrl-UZ" w:eastAsia="ru-RU"/>
              </w:rPr>
              <w:t xml:space="preserve"> </w:t>
            </w:r>
            <w:r w:rsidRPr="008E4EAD">
              <w:rPr>
                <w:rFonts w:ascii="Times New Roman" w:eastAsia="Times New Roman" w:hAnsi="Times New Roman" w:cs="Times New Roman"/>
                <w:sz w:val="24"/>
                <w:szCs w:val="24"/>
                <w:lang w:val="uz-Cyrl-UZ" w:eastAsia="ru-RU"/>
              </w:rPr>
              <w:t xml:space="preserve">Talabalarni </w:t>
            </w:r>
            <w:r w:rsidRPr="008E4EAD">
              <w:rPr>
                <w:rFonts w:ascii="Times New Roman CYR" w:eastAsia="Times New Roman" w:hAnsi="Times New Roman CYR" w:cs="Times New Roman CYR"/>
                <w:sz w:val="24"/>
                <w:szCs w:val="24"/>
                <w:lang w:val="uz-Cyrl-UZ" w:eastAsia="ru-RU"/>
              </w:rPr>
              <w:t xml:space="preserve">Ong buzilish  turlаri vа tekshirish usullаri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8.</w:t>
            </w:r>
          </w:p>
        </w:tc>
        <w:tc>
          <w:tcPr>
            <w:tcW w:w="9005" w:type="dxa"/>
            <w:tcBorders>
              <w:left w:val="nil"/>
            </w:tcBorders>
          </w:tcPr>
          <w:p w:rsidR="008E4EAD" w:rsidRPr="008E4EAD" w:rsidRDefault="008E4EAD" w:rsidP="008E4EAD">
            <w:pP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O’quv faoliyatining natijalari: </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251"/>
            </w:tblGrid>
            <w:tr w:rsidR="008E4EAD" w:rsidRPr="008E4EAD" w:rsidTr="006B13EC">
              <w:trPr>
                <w:trHeight w:val="543"/>
              </w:trPr>
              <w:tc>
                <w:tcPr>
                  <w:tcW w:w="5251" w:type="dxa"/>
                </w:tcPr>
                <w:p w:rsidR="008E4EAD" w:rsidRPr="008E4EAD" w:rsidRDefault="008E4EAD" w:rsidP="008E4EAD">
                  <w:pPr>
                    <w:numPr>
                      <w:ilvl w:val="0"/>
                      <w:numId w:val="34"/>
                    </w:numPr>
                    <w:jc w:val="both"/>
                    <w:rPr>
                      <w:rFonts w:ascii="Times New Roman" w:eastAsia="Times New Roman" w:hAnsi="Times New Roman" w:cs="Times New Roman"/>
                      <w:b/>
                      <w:bCs/>
                      <w:iCs/>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w:t>
                  </w:r>
                  <w:r w:rsidRPr="008E4EAD">
                    <w:rPr>
                      <w:rFonts w:ascii="Times New Roman CYR" w:eastAsia="Times New Roman" w:hAnsi="Times New Roman CYR" w:cs="Times New Roman CYR"/>
                      <w:color w:val="C2D69B"/>
                      <w:sz w:val="24"/>
                      <w:szCs w:val="24"/>
                      <w:lang w:val="uz-Cyrl-UZ" w:eastAsia="ru-RU"/>
                    </w:rPr>
                    <w:t xml:space="preserve">Markaziy nerv sistemasining asosiy buzilishlari Ong hаkidа tushunchа .Ong buzilish sаbаblаrini bilib oladilar. 2. Ong buzilish  turlаri vа tekshirish usullаri </w:t>
                  </w:r>
                  <w:r w:rsidRPr="008E4EAD">
                    <w:rPr>
                      <w:rFonts w:ascii="Times New Roman" w:eastAsia="Times New Roman" w:hAnsi="Times New Roman" w:cs="Times New Roman"/>
                      <w:color w:val="C2D69B"/>
                      <w:sz w:val="24"/>
                      <w:szCs w:val="24"/>
                      <w:lang w:val="uz-Cyrl-UZ" w:eastAsia="ru-RU"/>
                    </w:rPr>
                    <w:t xml:space="preserve">bilan tanishtirish boyicha ish </w:t>
                  </w:r>
                  <w:r w:rsidRPr="008E4EAD">
                    <w:rPr>
                      <w:rFonts w:ascii="Times New Roman CYR" w:eastAsia="Times New Roman" w:hAnsi="Times New Roman CYR" w:cs="Times New Roman CYR"/>
                      <w:color w:val="C2D69B"/>
                      <w:sz w:val="24"/>
                      <w:szCs w:val="24"/>
                      <w:lang w:val="uz-Cyrl-UZ" w:eastAsia="ru-RU"/>
                    </w:rPr>
                    <w:t>o’rgatish metodikasini egallaydilar</w:t>
                  </w:r>
                </w:p>
              </w:tc>
            </w:tr>
            <w:tr w:rsidR="008E4EAD" w:rsidRPr="008E4EAD" w:rsidTr="006B13EC">
              <w:trPr>
                <w:trHeight w:val="585"/>
              </w:trPr>
              <w:tc>
                <w:tcPr>
                  <w:tcW w:w="5251" w:type="dxa"/>
                </w:tcPr>
                <w:p w:rsidR="008E4EAD" w:rsidRPr="008E4EAD" w:rsidRDefault="008E4EAD" w:rsidP="008E4EAD">
                  <w:pPr>
                    <w:spacing w:after="0"/>
                    <w:jc w:val="both"/>
                    <w:rPr>
                      <w:rFonts w:ascii="Times New Roman" w:eastAsia="Times New Roman" w:hAnsi="Times New Roman" w:cs="Times New Roman"/>
                      <w:b/>
                      <w:bCs/>
                      <w:iCs/>
                      <w:sz w:val="24"/>
                      <w:szCs w:val="24"/>
                      <w:lang w:val="uz-Cyrl-UZ" w:eastAsia="ru-RU"/>
                    </w:rPr>
                  </w:pPr>
                </w:p>
              </w:tc>
            </w:tr>
            <w:tr w:rsidR="008E4EAD" w:rsidRPr="008E4EAD" w:rsidTr="006B13EC">
              <w:trPr>
                <w:trHeight w:val="291"/>
              </w:trPr>
              <w:tc>
                <w:tcPr>
                  <w:tcW w:w="5251" w:type="dxa"/>
                </w:tcPr>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jc w:val="right"/>
        <w:rPr>
          <w:rFonts w:ascii="Times New Roman" w:eastAsia="Times New Roman" w:hAnsi="Times New Roman" w:cs="Times New Roman"/>
          <w:caps/>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b/>
          <w:sz w:val="24"/>
          <w:szCs w:val="24"/>
          <w:u w:val="single"/>
          <w:lang w:val="uz-Cyrl-UZ" w:eastAsia="ru-RU"/>
        </w:rPr>
      </w:pPr>
      <w:r w:rsidRPr="008E4EAD">
        <w:rPr>
          <w:rFonts w:ascii="Times New Roman" w:eastAsia="Times New Roman" w:hAnsi="Times New Roman" w:cs="Times New Roman"/>
          <w:b/>
          <w:sz w:val="24"/>
          <w:szCs w:val="24"/>
          <w:u w:val="single"/>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val="uz-Cyrl-UZ" w:eastAsia="ru-RU"/>
        </w:rPr>
        <w:t>B</w:t>
      </w:r>
      <w:r w:rsidRPr="008E4EAD">
        <w:rPr>
          <w:rFonts w:ascii="Times New Roman" w:eastAsia="Times New Roman" w:hAnsi="Times New Roman" w:cs="Times New Roman"/>
          <w:b/>
          <w:bCs/>
          <w:i/>
          <w:iCs/>
          <w:sz w:val="24"/>
          <w:szCs w:val="24"/>
          <w:lang w:eastAsia="ru-RU"/>
        </w:rPr>
        <w:t>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sv-SE"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sv-SE" w:eastAsia="ru-RU"/>
        </w:rPr>
        <w:t xml:space="preserve"> 0 - 0,4 ball - «qoniqarsiz»</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b/>
          <w:sz w:val="24"/>
          <w:szCs w:val="24"/>
          <w:u w:val="single"/>
          <w:lang w:val="uz-Cyrl-UZ" w:eastAsia="ru-RU"/>
        </w:rPr>
      </w:pPr>
      <w:r w:rsidRPr="008E4EAD">
        <w:rPr>
          <w:rFonts w:ascii="Times New Roman" w:eastAsia="Times New Roman" w:hAnsi="Times New Roman" w:cs="Times New Roman"/>
          <w:b/>
          <w:sz w:val="24"/>
          <w:szCs w:val="24"/>
          <w:u w:val="single"/>
          <w:lang w:val="uz-Cyrl-UZ" w:eastAsia="ru-RU"/>
        </w:rPr>
        <w:lastRenderedPageBreak/>
        <w:t>3-ilova</w:t>
      </w: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1408" behindDoc="0" locked="0" layoutInCell="1" allowOverlap="1" wp14:anchorId="3F6B23AB" wp14:editId="0C441DDB">
                <wp:simplePos x="0" y="0"/>
                <wp:positionH relativeFrom="column">
                  <wp:posOffset>1743710</wp:posOffset>
                </wp:positionH>
                <wp:positionV relativeFrom="paragraph">
                  <wp:posOffset>0</wp:posOffset>
                </wp:positionV>
                <wp:extent cx="2162175" cy="1283970"/>
                <wp:effectExtent l="33020" t="40005" r="33655" b="304800"/>
                <wp:wrapNone/>
                <wp:docPr id="743" name="Скругленная прямоугольная выноска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2175" cy="1283970"/>
                        </a:xfrm>
                        <a:prstGeom prst="wedgeRoundRectCallout">
                          <a:avLst>
                            <a:gd name="adj1" fmla="val -3630"/>
                            <a:gd name="adj2" fmla="val -66671"/>
                            <a:gd name="adj3" fmla="val 16667"/>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Default="008E4EAD" w:rsidP="008E4EAD">
                            <w:pPr>
                              <w:jc w:val="center"/>
                              <w:rPr>
                                <w:sz w:val="28"/>
                                <w:szCs w:val="28"/>
                                <w:lang w:val="uz-Cyrl-UZ"/>
                              </w:rPr>
                            </w:pPr>
                          </w:p>
                          <w:p w:rsidR="008E4EAD" w:rsidRPr="004B69A8" w:rsidRDefault="008E4EAD" w:rsidP="008E4EAD">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43" o:spid="_x0000_s1666" type="#_x0000_t62" style="position:absolute;left:0;text-align:left;margin-left:137.3pt;margin-top:0;width:170.25pt;height:101.1pt;rotation:18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" adj="10016,-3601" strokecolor="#4bacc6" strokeweight="5pt">
                <v:stroke linestyle="thickThin"/>
                <v:shadow color="#868686"/>
                <v:textbox>
                  <w:txbxContent>
                    <w:p w:rsidR="008E4EAD" w:rsidRDefault="008E4EAD" w:rsidP="008E4EAD">
                      <w:pPr>
                        <w:jc w:val="center"/>
                        <w:rPr>
                          <w:sz w:val="28"/>
                          <w:szCs w:val="28"/>
                          <w:lang w:val="uz-Cyrl-UZ"/>
                        </w:rPr>
                      </w:pPr>
                    </w:p>
                    <w:p w:rsidR="008E4EAD" w:rsidRPr="004B69A8" w:rsidRDefault="008E4EAD" w:rsidP="008E4EAD">
                      <w:pPr>
                        <w:jc w:val="center"/>
                        <w:rPr>
                          <w:sz w:val="96"/>
                          <w:szCs w:val="96"/>
                          <w:lang w:val="uz-Cyrl-UZ"/>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22432" behindDoc="0" locked="0" layoutInCell="1" allowOverlap="1" wp14:anchorId="6BC94B9A" wp14:editId="246648E2">
                <wp:simplePos x="0" y="0"/>
                <wp:positionH relativeFrom="column">
                  <wp:posOffset>4243070</wp:posOffset>
                </wp:positionH>
                <wp:positionV relativeFrom="paragraph">
                  <wp:posOffset>318770</wp:posOffset>
                </wp:positionV>
                <wp:extent cx="1939290" cy="1657350"/>
                <wp:effectExtent l="368300" t="261620" r="365125" b="675640"/>
                <wp:wrapNone/>
                <wp:docPr id="744" name="Скругленная прямоугольная выноска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157119">
                          <a:off x="0" y="0"/>
                          <a:ext cx="1939290" cy="1657350"/>
                        </a:xfrm>
                        <a:prstGeom prst="wedgeRoundRectCallout">
                          <a:avLst>
                            <a:gd name="adj1" fmla="val -50375"/>
                            <a:gd name="adj2" fmla="val -61250"/>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44" o:spid="_x0000_s1667" type="#_x0000_t62" style="position:absolute;left:0;text-align:left;margin-left:334.1pt;margin-top:25.1pt;width:152.7pt;height:130.5pt;rotation:-8348064fd;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" adj="-81,-2430" strokecolor="#9bbb59" strokeweight="5pt">
                <v:stroke linestyle="thickThin"/>
                <v:shadow color="#868686"/>
                <v:textbox>
                  <w:txbxContent>
                    <w:p w:rsidR="008E4EAD" w:rsidRPr="004B69A8" w:rsidRDefault="008E4EAD" w:rsidP="008E4EAD">
                      <w:pPr>
                        <w:jc w:val="center"/>
                        <w:rPr>
                          <w:sz w:val="96"/>
                          <w:szCs w:val="96"/>
                          <w:lang w:val="uz-Cyrl-UZ"/>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23456" behindDoc="0" locked="0" layoutInCell="1" allowOverlap="1" wp14:anchorId="0597F095" wp14:editId="30F5300A">
                <wp:simplePos x="0" y="0"/>
                <wp:positionH relativeFrom="column">
                  <wp:posOffset>-805815</wp:posOffset>
                </wp:positionH>
                <wp:positionV relativeFrom="paragraph">
                  <wp:posOffset>23495</wp:posOffset>
                </wp:positionV>
                <wp:extent cx="2162175" cy="1657350"/>
                <wp:effectExtent l="217170" t="305435" r="211455" b="704215"/>
                <wp:wrapNone/>
                <wp:docPr id="745" name="Скругленная прямоугольная выноска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4635">
                          <a:off x="0" y="0"/>
                          <a:ext cx="2162175" cy="1657350"/>
                        </a:xfrm>
                        <a:prstGeom prst="wedgeRoundRectCallout">
                          <a:avLst>
                            <a:gd name="adj1" fmla="val -41958"/>
                            <a:gd name="adj2" fmla="val -70028"/>
                            <a:gd name="adj3" fmla="val 16667"/>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45" o:spid="_x0000_s1668" type="#_x0000_t62" style="position:absolute;left:0;text-align:left;margin-left:-63.45pt;margin-top:1.85pt;width:170.25pt;height:130.5pt;rotation:-10437007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" adj="1737,-4326" strokecolor="#f79646" strokeweight="5pt">
                <v:stroke linestyle="thickThin"/>
                <v:shadow color="#868686"/>
                <v:textbox>
                  <w:txbxContent>
                    <w:p w:rsidR="008E4EAD" w:rsidRPr="004B69A8" w:rsidRDefault="008E4EAD" w:rsidP="008E4EAD">
                      <w:pPr>
                        <w:jc w:val="center"/>
                        <w:rPr>
                          <w:sz w:val="96"/>
                          <w:szCs w:val="96"/>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20384" behindDoc="0" locked="0" layoutInCell="1" allowOverlap="1" wp14:anchorId="5B37DDF3" wp14:editId="094A96DC">
                <wp:simplePos x="0" y="0"/>
                <wp:positionH relativeFrom="column">
                  <wp:posOffset>859155</wp:posOffset>
                </wp:positionH>
                <wp:positionV relativeFrom="paragraph">
                  <wp:posOffset>245745</wp:posOffset>
                </wp:positionV>
                <wp:extent cx="4114800" cy="2075180"/>
                <wp:effectExtent l="205740" t="96520" r="203835" b="95250"/>
                <wp:wrapNone/>
                <wp:docPr id="746" name="5-конечная звезда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075180"/>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Default="008E4EAD" w:rsidP="008E4EAD">
                            <w:pPr>
                              <w:spacing w:line="240" w:lineRule="auto"/>
                              <w:jc w:val="center"/>
                              <w:rPr>
                                <w:rFonts w:ascii="Times New Roman" w:hAnsi="Times New Roman"/>
                                <w:sz w:val="24"/>
                                <w:szCs w:val="24"/>
                                <w:lang w:val="uz-Cyrl-UZ"/>
                              </w:rPr>
                            </w:pPr>
                          </w:p>
                          <w:p w:rsidR="008E4EAD" w:rsidRPr="00937296" w:rsidRDefault="008E4EAD" w:rsidP="008E4EAD">
                            <w:pPr>
                              <w:spacing w:line="240" w:lineRule="auto"/>
                              <w:jc w:val="center"/>
                              <w:rPr>
                                <w:sz w:val="24"/>
                                <w:szCs w:val="24"/>
                                <w:lang w:val="uz-Cyrl-UZ"/>
                              </w:rPr>
                            </w:pPr>
                            <w:r w:rsidRPr="00E94322">
                              <w:rPr>
                                <w:rFonts w:ascii="Times New Roman CYR" w:hAnsi="Times New Roman CYR" w:cs="Times New Roman CYR"/>
                                <w:sz w:val="24"/>
                                <w:szCs w:val="24"/>
                                <w:lang w:val="uz-Cyrl-UZ"/>
                              </w:rPr>
                              <w:t xml:space="preserve">1 </w:t>
                            </w:r>
                            <w:r>
                              <w:rPr>
                                <w:rFonts w:ascii="Times New Roman CYR" w:hAnsi="Times New Roman CYR" w:cs="Times New Roman CYR"/>
                                <w:sz w:val="24"/>
                                <w:szCs w:val="24"/>
                                <w:lang w:val="uz-Cyrl-UZ"/>
                              </w:rPr>
                              <w:t>Ong hakida tushuncha .Ong buzilish sabablarini</w:t>
                            </w:r>
                            <w:r w:rsidRPr="00E94322">
                              <w:rPr>
                                <w:rFonts w:ascii="Times New Roman CYR" w:hAnsi="Times New Roman CYR" w:cs="Times New Roman CYR"/>
                                <w:sz w:val="24"/>
                                <w:szCs w:val="2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46" o:spid="_x0000_s1669" style="position:absolute;left:0;text-align:left;margin-left:67.65pt;margin-top:19.35pt;width:324pt;height:163.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4800,2075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" adj="-11796480,,5400" path="m4,792646r1571718,6l2057400,r485678,792652l4114796,792646,2843243,1282526r485697,792649l2057400,1585286,785860,2075175r485697,-792649l4,792646xe" strokecolor="#8064a2" strokeweight="5pt">
                <v:stroke linestyle="thickThin" joinstyle="miter"/>
                <v:shadow color="#868686"/>
                <v:formulas/>
                <v:path o:connecttype="custom" o:connectlocs="4,792646;1571722,792652;2057400,0;2543078,792652;4114796,792646;2843243,1282526;3328940,2075175;2057400,1585286;785860,2075175;1271557,1282526;4,792646" o:connectangles="0,0,0,0,0,0,0,0,0,0,0" textboxrect="0,0,4114800,2075180"/>
                <v:textbox>
                  <w:txbxContent>
                    <w:p w:rsidR="008E4EAD" w:rsidRDefault="008E4EAD" w:rsidP="008E4EAD">
                      <w:pPr>
                        <w:spacing w:line="240" w:lineRule="auto"/>
                        <w:jc w:val="center"/>
                        <w:rPr>
                          <w:rFonts w:ascii="Times New Roman" w:hAnsi="Times New Roman"/>
                          <w:sz w:val="24"/>
                          <w:szCs w:val="24"/>
                          <w:lang w:val="uz-Cyrl-UZ"/>
                        </w:rPr>
                      </w:pPr>
                    </w:p>
                    <w:p w:rsidR="008E4EAD" w:rsidRPr="00937296" w:rsidRDefault="008E4EAD" w:rsidP="008E4EAD">
                      <w:pPr>
                        <w:spacing w:line="240" w:lineRule="auto"/>
                        <w:jc w:val="center"/>
                        <w:rPr>
                          <w:sz w:val="24"/>
                          <w:szCs w:val="24"/>
                          <w:lang w:val="uz-Cyrl-UZ"/>
                        </w:rPr>
                      </w:pPr>
                      <w:r w:rsidRPr="00E94322">
                        <w:rPr>
                          <w:rFonts w:ascii="Times New Roman CYR" w:hAnsi="Times New Roman CYR" w:cs="Times New Roman CYR"/>
                          <w:sz w:val="24"/>
                          <w:szCs w:val="24"/>
                          <w:lang w:val="uz-Cyrl-UZ"/>
                        </w:rPr>
                        <w:t xml:space="preserve">1 </w:t>
                      </w:r>
                      <w:r>
                        <w:rPr>
                          <w:rFonts w:ascii="Times New Roman CYR" w:hAnsi="Times New Roman CYR" w:cs="Times New Roman CYR"/>
                          <w:sz w:val="24"/>
                          <w:szCs w:val="24"/>
                          <w:lang w:val="uz-Cyrl-UZ"/>
                        </w:rPr>
                        <w:t>Ong hakida tushuncha .Ong buzilish sabablarini</w:t>
                      </w:r>
                      <w:r w:rsidRPr="00E94322">
                        <w:rPr>
                          <w:rFonts w:ascii="Times New Roman CYR" w:hAnsi="Times New Roman CYR" w:cs="Times New Roman CYR"/>
                          <w:sz w:val="24"/>
                          <w:szCs w:val="24"/>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9360" behindDoc="0" locked="0" layoutInCell="1" allowOverlap="1" wp14:anchorId="502AA56A" wp14:editId="0F18B225">
                <wp:simplePos x="0" y="0"/>
                <wp:positionH relativeFrom="column">
                  <wp:posOffset>3905885</wp:posOffset>
                </wp:positionH>
                <wp:positionV relativeFrom="paragraph">
                  <wp:posOffset>163830</wp:posOffset>
                </wp:positionV>
                <wp:extent cx="1283335" cy="1944370"/>
                <wp:effectExtent l="461645" t="174625" r="331470" b="176530"/>
                <wp:wrapNone/>
                <wp:docPr id="747" name="Скругленная прямоугольная выноска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5073" flipV="1">
                          <a:off x="0" y="0"/>
                          <a:ext cx="1283335" cy="1944370"/>
                        </a:xfrm>
                        <a:prstGeom prst="wedgeRoundRectCallout">
                          <a:avLst>
                            <a:gd name="adj1" fmla="val -38486"/>
                            <a:gd name="adj2" fmla="val -64713"/>
                            <a:gd name="adj3" fmla="val 16667"/>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47" o:spid="_x0000_s1670" type="#_x0000_t62" style="position:absolute;left:0;text-align:left;margin-left:307.55pt;margin-top:12.9pt;width:101.05pt;height:153.1pt;rotation:-1665786fd;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" adj="2487,-3178" strokeweight="5pt">
                <v:stroke linestyle="thickThin"/>
                <v:shadow color="#868686"/>
                <v:textbox>
                  <w:txbxContent>
                    <w:p w:rsidR="008E4EAD" w:rsidRPr="004B69A8" w:rsidRDefault="008E4EAD" w:rsidP="008E4EAD">
                      <w:pPr>
                        <w:jc w:val="center"/>
                        <w:rPr>
                          <w:sz w:val="96"/>
                          <w:szCs w:val="96"/>
                        </w:rPr>
                      </w:pPr>
                      <w:r w:rsidRPr="004B69A8">
                        <w:rPr>
                          <w:sz w:val="96"/>
                          <w:szCs w:val="96"/>
                          <w:lang w:val="uz-Cyrl-UZ"/>
                        </w:rPr>
                        <w:t>?</w:t>
                      </w:r>
                    </w:p>
                  </w:txbxContent>
                </v:textbox>
              </v:shape>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18336" behindDoc="0" locked="0" layoutInCell="1" allowOverlap="1" wp14:anchorId="4176F8BA" wp14:editId="0C30D5C2">
                <wp:simplePos x="0" y="0"/>
                <wp:positionH relativeFrom="column">
                  <wp:posOffset>820420</wp:posOffset>
                </wp:positionH>
                <wp:positionV relativeFrom="paragraph">
                  <wp:posOffset>215265</wp:posOffset>
                </wp:positionV>
                <wp:extent cx="1879600" cy="1814195"/>
                <wp:effectExtent l="271780" t="283210" r="267970" b="283845"/>
                <wp:wrapNone/>
                <wp:docPr id="748" name="Скругленная прямоугольная выноска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21657">
                          <a:off x="0" y="0"/>
                          <a:ext cx="1879600" cy="1814195"/>
                        </a:xfrm>
                        <a:prstGeom prst="wedgeRoundRectCallout">
                          <a:avLst>
                            <a:gd name="adj1" fmla="val -33361"/>
                            <a:gd name="adj2" fmla="val 69157"/>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Default="008E4EAD" w:rsidP="008E4EAD">
                            <w:pPr>
                              <w:jc w:val="center"/>
                              <w:rPr>
                                <w:sz w:val="28"/>
                                <w:szCs w:val="28"/>
                                <w:lang w:val="uz-Cyrl-UZ"/>
                              </w:rPr>
                            </w:pPr>
                          </w:p>
                          <w:p w:rsidR="008E4EAD" w:rsidRPr="004B69A8" w:rsidRDefault="008E4EAD" w:rsidP="008E4EAD">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48" o:spid="_x0000_s1671" type="#_x0000_t62" style="position:absolute;left:0;text-align:left;margin-left:64.6pt;margin-top:16.95pt;width:148pt;height:142.85pt;rotation:-10243651fd;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" adj="3594,25738" strokecolor="#c0504d" strokeweight="5pt">
                <v:stroke linestyle="thickThin"/>
                <v:shadow color="#868686"/>
                <v:textbox>
                  <w:txbxContent>
                    <w:p w:rsidR="008E4EAD" w:rsidRDefault="008E4EAD" w:rsidP="008E4EAD">
                      <w:pPr>
                        <w:jc w:val="center"/>
                        <w:rPr>
                          <w:sz w:val="28"/>
                          <w:szCs w:val="28"/>
                          <w:lang w:val="uz-Cyrl-UZ"/>
                        </w:rPr>
                      </w:pPr>
                    </w:p>
                    <w:p w:rsidR="008E4EAD" w:rsidRPr="004B69A8" w:rsidRDefault="008E4EAD" w:rsidP="008E4EAD">
                      <w:pPr>
                        <w:jc w:val="center"/>
                        <w:rPr>
                          <w:sz w:val="96"/>
                          <w:szCs w:val="96"/>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24480" behindDoc="0" locked="0" layoutInCell="1" allowOverlap="1" wp14:anchorId="5902301F" wp14:editId="43FD0A60">
                <wp:simplePos x="0" y="0"/>
                <wp:positionH relativeFrom="column">
                  <wp:posOffset>949960</wp:posOffset>
                </wp:positionH>
                <wp:positionV relativeFrom="paragraph">
                  <wp:posOffset>76200</wp:posOffset>
                </wp:positionV>
                <wp:extent cx="3434080" cy="1038225"/>
                <wp:effectExtent l="10795" t="9525" r="12700" b="28575"/>
                <wp:wrapNone/>
                <wp:docPr id="749" name="Багетная рамка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4080" cy="1038225"/>
                        </a:xfrm>
                        <a:prstGeom prst="beve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C90208" w:rsidRDefault="008E4EAD" w:rsidP="008E4EAD">
                            <w:pPr>
                              <w:spacing w:line="240" w:lineRule="auto"/>
                              <w:jc w:val="center"/>
                              <w:rPr>
                                <w:sz w:val="28"/>
                                <w:szCs w:val="28"/>
                                <w:lang w:val="uz-Cyrl-UZ"/>
                              </w:rPr>
                            </w:pPr>
                            <w:r w:rsidRPr="00E94322">
                              <w:rPr>
                                <w:rFonts w:ascii="Times New Roman CYR" w:hAnsi="Times New Roman CYR" w:cs="Times New Roman CYR"/>
                                <w:sz w:val="24"/>
                                <w:szCs w:val="24"/>
                                <w:lang w:val="uz-Cyrl-UZ"/>
                              </w:rPr>
                              <w:t>.</w:t>
                            </w:r>
                            <w:r>
                              <w:rPr>
                                <w:rFonts w:ascii="Times New Roman CYR" w:hAnsi="Times New Roman CYR" w:cs="Times New Roman CYR"/>
                                <w:sz w:val="24"/>
                                <w:szCs w:val="24"/>
                                <w:lang w:val="uz-Cyrl-UZ"/>
                              </w:rPr>
                              <w:t xml:space="preserve"> </w:t>
                            </w:r>
                            <w:r w:rsidRPr="001407CD">
                              <w:rPr>
                                <w:rFonts w:ascii="Times New Roman CYR" w:hAnsi="Times New Roman CYR" w:cs="Times New Roman CYR"/>
                                <w:sz w:val="24"/>
                                <w:szCs w:val="24"/>
                                <w:lang w:val="uz-Cyrl-UZ"/>
                              </w:rPr>
                              <w:t>Markaziy nerv sistemasining asosiy buzilishlari</w:t>
                            </w:r>
                            <w:r>
                              <w:rPr>
                                <w:rFonts w:ascii="Times New Roman CYR" w:hAnsi="Times New Roman CYR" w:cs="Times New Roman CYR"/>
                                <w:sz w:val="24"/>
                                <w:szCs w:val="24"/>
                                <w:lang w:val="uz-Cyrl-UZ"/>
                              </w:rPr>
                              <w:t xml:space="preserve"> турлари ва текшириш усуллари</w:t>
                            </w:r>
                          </w:p>
                          <w:p w:rsidR="008E4EAD" w:rsidRPr="00C90208" w:rsidRDefault="008E4EAD" w:rsidP="008E4EAD">
                            <w:pPr>
                              <w:spacing w:line="240" w:lineRule="auto"/>
                              <w:jc w:val="center"/>
                              <w:rP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49" o:spid="_x0000_s1672" type="#_x0000_t84" style="position:absolute;left:0;text-align:left;margin-left:74.8pt;margin-top:6pt;width:270.4pt;height:81.7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" fillcolor="#95b3d7" strokecolor="#4f81bd" strokeweight="1pt">
                <v:fill color2="#4f81bd" focus="50%" type="gradient"/>
                <v:shadow on="t" color="#243f60" offset="1pt"/>
                <v:textbox>
                  <w:txbxContent>
                    <w:p w:rsidR="008E4EAD" w:rsidRPr="00C90208" w:rsidRDefault="008E4EAD" w:rsidP="008E4EAD">
                      <w:pPr>
                        <w:spacing w:line="240" w:lineRule="auto"/>
                        <w:jc w:val="center"/>
                        <w:rPr>
                          <w:sz w:val="28"/>
                          <w:szCs w:val="28"/>
                          <w:lang w:val="uz-Cyrl-UZ"/>
                        </w:rPr>
                      </w:pPr>
                      <w:r w:rsidRPr="00E94322">
                        <w:rPr>
                          <w:rFonts w:ascii="Times New Roman CYR" w:hAnsi="Times New Roman CYR" w:cs="Times New Roman CYR"/>
                          <w:sz w:val="24"/>
                          <w:szCs w:val="24"/>
                          <w:lang w:val="uz-Cyrl-UZ"/>
                        </w:rPr>
                        <w:t>.</w:t>
                      </w:r>
                      <w:r>
                        <w:rPr>
                          <w:rFonts w:ascii="Times New Roman CYR" w:hAnsi="Times New Roman CYR" w:cs="Times New Roman CYR"/>
                          <w:sz w:val="24"/>
                          <w:szCs w:val="24"/>
                          <w:lang w:val="uz-Cyrl-UZ"/>
                        </w:rPr>
                        <w:t xml:space="preserve"> </w:t>
                      </w:r>
                      <w:r w:rsidRPr="001407CD">
                        <w:rPr>
                          <w:rFonts w:ascii="Times New Roman CYR" w:hAnsi="Times New Roman CYR" w:cs="Times New Roman CYR"/>
                          <w:sz w:val="24"/>
                          <w:szCs w:val="24"/>
                          <w:lang w:val="uz-Cyrl-UZ"/>
                        </w:rPr>
                        <w:t>Markaziy nerv sistemasining asosiy buzilishlari</w:t>
                      </w:r>
                      <w:r>
                        <w:rPr>
                          <w:rFonts w:ascii="Times New Roman CYR" w:hAnsi="Times New Roman CYR" w:cs="Times New Roman CYR"/>
                          <w:sz w:val="24"/>
                          <w:szCs w:val="24"/>
                          <w:lang w:val="uz-Cyrl-UZ"/>
                        </w:rPr>
                        <w:t xml:space="preserve"> турлари ва текшириш усуллари</w:t>
                      </w:r>
                    </w:p>
                    <w:p w:rsidR="008E4EAD" w:rsidRPr="00C90208" w:rsidRDefault="008E4EAD" w:rsidP="008E4EAD">
                      <w:pPr>
                        <w:spacing w:line="240" w:lineRule="auto"/>
                        <w:jc w:val="center"/>
                        <w:rPr>
                          <w:sz w:val="28"/>
                          <w:szCs w:val="28"/>
                          <w:lang w:val="uz-Cyrl-UZ"/>
                        </w:rPr>
                      </w:pP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26528" behindDoc="0" locked="0" layoutInCell="1" allowOverlap="1" wp14:anchorId="1D2F8A06" wp14:editId="43CEBA02">
                <wp:simplePos x="0" y="0"/>
                <wp:positionH relativeFrom="column">
                  <wp:posOffset>1558290</wp:posOffset>
                </wp:positionH>
                <wp:positionV relativeFrom="paragraph">
                  <wp:posOffset>853440</wp:posOffset>
                </wp:positionV>
                <wp:extent cx="2143125" cy="605790"/>
                <wp:effectExtent l="26035" t="95250" r="34925" b="85725"/>
                <wp:wrapNone/>
                <wp:docPr id="750" name="Нашивка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43125" cy="605790"/>
                        </a:xfrm>
                        <a:prstGeom prst="chevron">
                          <a:avLst>
                            <a:gd name="adj" fmla="val 88443"/>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750" o:spid="_x0000_s1026" type="#_x0000_t55" style="position:absolute;margin-left:122.7pt;margin-top:67.2pt;width:168.75pt;height:47.7pt;rotation:9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" fillcolor="#8064a2" strokecolor="#f2f2f2" strokeweight="3pt">
                <v:shadow on="t" color="#3f3151" opacity=".5" offset="1pt"/>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b/>
          <w:sz w:val="24"/>
          <w:szCs w:val="24"/>
          <w:u w:val="single"/>
          <w:lang w:val="uz-Cyrl-UZ" w:eastAsia="ru-RU"/>
        </w:rPr>
      </w:pPr>
      <w:r w:rsidRPr="008E4EAD">
        <w:rPr>
          <w:rFonts w:ascii="Times New Roman" w:eastAsia="Times New Roman" w:hAnsi="Times New Roman" w:cs="Times New Roman"/>
          <w:b/>
          <w:sz w:val="24"/>
          <w:szCs w:val="24"/>
          <w:u w:val="single"/>
          <w:lang w:val="uz-Cyrl-UZ" w:eastAsia="ru-RU"/>
        </w:rPr>
        <w:t>4-ilova</w:t>
      </w:r>
    </w:p>
    <w:p w:rsidR="008E4EAD" w:rsidRPr="008E4EAD" w:rsidRDefault="008E4EAD" w:rsidP="008E4EAD">
      <w:pPr>
        <w:jc w:val="center"/>
        <w:rPr>
          <w:rFonts w:ascii="Times New Roman" w:eastAsia="Times New Roman" w:hAnsi="Times New Roman"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25504" behindDoc="0" locked="0" layoutInCell="1" allowOverlap="1" wp14:anchorId="4DCFACD7" wp14:editId="33269224">
                <wp:simplePos x="0" y="0"/>
                <wp:positionH relativeFrom="column">
                  <wp:posOffset>5080</wp:posOffset>
                </wp:positionH>
                <wp:positionV relativeFrom="paragraph">
                  <wp:posOffset>796290</wp:posOffset>
                </wp:positionV>
                <wp:extent cx="1977390" cy="552450"/>
                <wp:effectExtent l="26035" t="94615" r="40640" b="90170"/>
                <wp:wrapNone/>
                <wp:docPr id="751" name="Нашивка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51" o:spid="_x0000_s1026" type="#_x0000_t55" style="position:absolute;margin-left:.4pt;margin-top:62.7pt;width:155.7pt;height:43.5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" fillcolor="#9bbb59" strokecolor="#f2f2f2" strokeweight="3pt">
                <v:shadow on="t" color="#4e6128" opacity=".5" offset="1pt"/>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27552" behindDoc="0" locked="0" layoutInCell="1" allowOverlap="1" wp14:anchorId="36DAD3C2" wp14:editId="03FA9CB0">
                <wp:simplePos x="0" y="0"/>
                <wp:positionH relativeFrom="column">
                  <wp:posOffset>2976880</wp:posOffset>
                </wp:positionH>
                <wp:positionV relativeFrom="paragraph">
                  <wp:posOffset>455295</wp:posOffset>
                </wp:positionV>
                <wp:extent cx="1977390" cy="552450"/>
                <wp:effectExtent l="26035" t="94615" r="40640" b="90170"/>
                <wp:wrapNone/>
                <wp:docPr id="752" name="Нашивка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52" o:spid="_x0000_s1026" type="#_x0000_t55" style="position:absolute;margin-left:234.4pt;margin-top:35.85pt;width:155.7pt;height:43.5pt;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" fillcolor="#f79646" strokecolor="#f2f2f2" strokeweight="3pt">
                <v:shadow on="t" color="#974706" opacity=".5" offset="1pt"/>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right"/>
        <w:rPr>
          <w:rFonts w:ascii="Calibri" w:eastAsia="Times New Roman" w:hAnsi="Calibri" w:cs="Times New Roman"/>
          <w:b/>
          <w:sz w:val="24"/>
          <w:szCs w:val="24"/>
          <w:lang w:val="uz-Cyrl-UZ" w:eastAsia="ru-RU"/>
        </w:rPr>
      </w:pP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28576" behindDoc="0" locked="0" layoutInCell="1" allowOverlap="1" wp14:anchorId="0BFE67EB" wp14:editId="39E54BF5">
                <wp:simplePos x="0" y="0"/>
                <wp:positionH relativeFrom="column">
                  <wp:posOffset>-539750</wp:posOffset>
                </wp:positionH>
                <wp:positionV relativeFrom="paragraph">
                  <wp:posOffset>95250</wp:posOffset>
                </wp:positionV>
                <wp:extent cx="2668905" cy="1210945"/>
                <wp:effectExtent l="83185" t="36830" r="86360" b="38100"/>
                <wp:wrapNone/>
                <wp:docPr id="753" name="Шестиугольник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1210945"/>
                        </a:xfrm>
                        <a:prstGeom prst="hexagon">
                          <a:avLst>
                            <a:gd name="adj" fmla="val 55100"/>
                            <a:gd name="vf" fmla="val 11547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53" o:spid="_x0000_s1673" type="#_x0000_t9" style="position:absolute;left:0;text-align:left;margin-left:-42.5pt;margin-top:7.5pt;width:210.15pt;height:95.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" strokecolor="#9bbb59"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29600" behindDoc="0" locked="0" layoutInCell="1" allowOverlap="1" wp14:anchorId="2C9FC894" wp14:editId="08DE8FB0">
                <wp:simplePos x="0" y="0"/>
                <wp:positionH relativeFrom="column">
                  <wp:posOffset>3003550</wp:posOffset>
                </wp:positionH>
                <wp:positionV relativeFrom="paragraph">
                  <wp:posOffset>95250</wp:posOffset>
                </wp:positionV>
                <wp:extent cx="2668905" cy="1096645"/>
                <wp:effectExtent l="83185" t="36830" r="86360" b="38100"/>
                <wp:wrapNone/>
                <wp:docPr id="754" name="Шестиугольник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1096645"/>
                        </a:xfrm>
                        <a:prstGeom prst="hexagon">
                          <a:avLst>
                            <a:gd name="adj" fmla="val 60843"/>
                            <a:gd name="vf" fmla="val 115470"/>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54" o:spid="_x0000_s1674" type="#_x0000_t9" style="position:absolute;left:0;text-align:left;margin-left:236.5pt;margin-top:7.5pt;width:210.15pt;height:86.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" strokecolor="#f79646"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sv-SE" w:eastAsia="ru-RU"/>
        </w:rPr>
      </w:pPr>
    </w:p>
    <w:p w:rsidR="008E4EAD" w:rsidRPr="008E4EAD" w:rsidRDefault="008E4EAD" w:rsidP="008E4EAD">
      <w:pPr>
        <w:jc w:val="both"/>
        <w:rPr>
          <w:rFonts w:ascii="Calibri" w:eastAsia="Times New Roman" w:hAnsi="Calibri" w:cs="Times New Roman"/>
          <w:b/>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930624" behindDoc="0" locked="0" layoutInCell="1" allowOverlap="1" wp14:anchorId="41CD649C" wp14:editId="7F997E9F">
                <wp:simplePos x="0" y="0"/>
                <wp:positionH relativeFrom="column">
                  <wp:posOffset>-539750</wp:posOffset>
                </wp:positionH>
                <wp:positionV relativeFrom="paragraph">
                  <wp:posOffset>138430</wp:posOffset>
                </wp:positionV>
                <wp:extent cx="6273165" cy="1605915"/>
                <wp:effectExtent l="102235" t="39370" r="101600" b="40640"/>
                <wp:wrapNone/>
                <wp:docPr id="755" name="Шестиугольник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605915"/>
                        </a:xfrm>
                        <a:prstGeom prst="hexagon">
                          <a:avLst>
                            <a:gd name="adj" fmla="val 97657"/>
                            <a:gd name="vf" fmla="val 115470"/>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55" o:spid="_x0000_s1675" type="#_x0000_t9" style="position:absolute;left:0;text-align:left;margin-left:-42.5pt;margin-top:10.9pt;width:493.95pt;height:126.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" strokecolor="#8064a2"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tabs>
          <w:tab w:val="left" w:pos="1247"/>
        </w:tabs>
        <w:jc w:val="right"/>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sv-SE" w:eastAsia="ru-RU"/>
        </w:rPr>
        <w:tab/>
      </w:r>
    </w:p>
    <w:p w:rsidR="008E4EAD" w:rsidRPr="008E4EAD" w:rsidRDefault="008E4EAD" w:rsidP="008E4EAD">
      <w:pPr>
        <w:spacing w:after="0" w:line="240" w:lineRule="auto"/>
        <w:jc w:val="center"/>
        <w:rPr>
          <w:rFonts w:ascii="Times New Roman" w:eastAsia="Times New Roman" w:hAnsi="Times New Roman" w:cs="Times New Roman"/>
          <w:b/>
          <w:color w:val="FF00FF"/>
          <w:sz w:val="24"/>
          <w:szCs w:val="24"/>
          <w:lang w:val="uz-Cyrl-UZ" w:eastAsia="ru-RU"/>
        </w:rPr>
      </w:pPr>
      <w:r w:rsidRPr="008E4EAD">
        <w:rPr>
          <w:rFonts w:ascii="Times New Roman" w:eastAsia="Times New Roman" w:hAnsi="Times New Roman" w:cs="Times New Roman"/>
          <w:b/>
          <w:sz w:val="24"/>
          <w:szCs w:val="24"/>
          <w:lang w:val="uz-Cyrl-UZ" w:eastAsia="ru-RU"/>
        </w:rPr>
        <w:t>2.4  Ko‘ruv faoliyatida ishtrok etadigan nervlarning tuzilishi  va vazifalari</w:t>
      </w:r>
      <w:r w:rsidRPr="008E4EAD">
        <w:rPr>
          <w:rFonts w:ascii="Calibri" w:eastAsia="Times New Roman" w:hAnsi="Calibri" w:cs="Times New Roman"/>
          <w:lang w:val="sv-SE" w:eastAsia="ru-RU"/>
        </w:rPr>
        <w:t xml:space="preserve"> </w:t>
      </w:r>
      <w:r w:rsidRPr="008E4EAD">
        <w:rPr>
          <w:rFonts w:ascii="Times New Roman" w:eastAsia="Times New Roman" w:hAnsi="Times New Roman" w:cs="Times New Roman"/>
          <w:b/>
          <w:sz w:val="24"/>
          <w:szCs w:val="24"/>
          <w:lang w:val="uz-Cyrl-UZ" w:eastAsia="ru-RU"/>
        </w:rPr>
        <w:t>mavzusi bо‘yicha amaliy mashg‘ulotning texnologik modeli</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45"/>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    Ko‘ruv faoliyatida ishtrok etadigan nervlarning tuzilishi  va vazifalari mavzusi bо‘yicha Nevrozlar xakida tushuncha va uning kelib chikish sabablarini urganish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2.  Ko‘ruv faoliyatida ishtrok etadigan nervlarning tuzilishi  va vazifalari mavzusi bо‘yicha Nevrozlarning turlari  klinik kurinishlari va ular bilan olib boriladigan tibbiy pedagogik chora tadbirlarni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Mashg’ulotning</w:t>
            </w:r>
          </w:p>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 xml:space="preserve">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Ko‘ruv faoliyatida ishtrok etadigan nervlarning tuzilishi  va vazifalari mavzusi bо‘yicha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w:t>
            </w:r>
            <w:r w:rsidRPr="008E4EAD">
              <w:rPr>
                <w:rFonts w:ascii="Times New Roman" w:eastAsia="Times New Roman" w:hAnsi="Times New Roman" w:cs="Times New Roman"/>
                <w:sz w:val="24"/>
                <w:szCs w:val="24"/>
                <w:lang w:val="uz-Cyrl-UZ" w:eastAsia="ru-RU"/>
              </w:rPr>
              <w:t>bilan tanishish boyicha bilimlar bilan qurollantirish.</w:t>
            </w:r>
          </w:p>
        </w:tc>
      </w:tr>
      <w:tr w:rsidR="008E4EAD" w:rsidRPr="008E4EAD" w:rsidTr="006B13EC">
        <w:trPr>
          <w:trHeight w:val="2432"/>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Ko‘ruv faoliyatida ishtrok etadigan nervlarning tuzilishi  va vazifalari mavzusi bо‘yicha Nevrozlar xakida tushuncha va uning kelib chikish sabablari bilan tanishtirish.    </w:t>
            </w:r>
          </w:p>
          <w:p w:rsidR="008E4EAD" w:rsidRPr="008E4EAD" w:rsidRDefault="008E4EAD" w:rsidP="008E4EAD">
            <w:pPr>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  2. Ko‘ruv faoliyatida ishtrok etadigan nervlarning tuzilishi  va vazifalari mavzusi bо‘yicha Nevrozlarning turlari  klinik kurinishlari va ular bilan olib boriladigan tibbiy pedagogik chora tadbirlarni o’rganishga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Ko‘ruv faoliyatida ishtrok etadigan nervlarning tuzilishi  va vazifalari mavzusi bо‘yicha Nevrozlar xakida tushuncha va uning kelib chikish sabablarini  bilib oladilar.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Times New Roman" w:eastAsia="Times New Roman" w:hAnsi="Times New Roman" w:cs="Times New Roman"/>
                <w:sz w:val="24"/>
                <w:szCs w:val="24"/>
                <w:lang w:val="uz-Cyrl-UZ" w:eastAsia="ru-RU"/>
              </w:rPr>
              <w:t xml:space="preserve"> Ko‘ruv faoliyatida ishtrok etadigan nervlarning tuzilishi  va vazifalari mavzusi bо‘yicha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“Qanday?” metodi,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Jamoaviy, guruhlarda va yakka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Texnik vositalardan foydalanish va guruhlarda, yakka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Cs/>
          <w:sz w:val="28"/>
          <w:szCs w:val="28"/>
          <w:lang w:val="uz-Cyrl-UZ" w:eastAsia="ru-RU"/>
        </w:rPr>
        <w:t>2.4  Ko‘ruv faoliyatida ishtrok etadigan nervlarning tuzilishi  va vazifalari mavzusi bо‘yicha</w:t>
      </w:r>
      <w:r w:rsidRPr="008E4EAD">
        <w:rPr>
          <w:rFonts w:ascii="Times New Roman" w:eastAsia="Times New Roman" w:hAnsi="Times New Roman" w:cs="Times New Roman"/>
          <w:bCs/>
          <w:sz w:val="24"/>
          <w:szCs w:val="24"/>
          <w:lang w:val="uz-Cyrl-UZ" w:eastAsia="ru-RU"/>
        </w:rPr>
        <w:t xml:space="preserve"> 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rPr>
          <w:trHeight w:val="787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Talabalarning javoblarini umumlashtiradi. Diqqat-e`tiborini asosiy tushunchalarga qaratadi.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908"/>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 Talabalar diqqatini mavzuning asosiy mohiyatiga qaratadi (</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val="en-US" w:eastAsia="ru-RU"/>
              </w:rPr>
              <w:t>-ilova)</w:t>
            </w:r>
            <w:r w:rsidRPr="008E4EAD">
              <w:rPr>
                <w:rFonts w:ascii="Times New Roman" w:eastAsia="Times New Roman" w:hAnsi="Times New Roman" w:cs="Times New Roman"/>
                <w:sz w:val="24"/>
                <w:szCs w:val="24"/>
                <w:lang w:val="en-US" w:eastAsia="ru-RU"/>
              </w:rPr>
              <w:t xml:space="preserve">. </w:t>
            </w:r>
            <w:r w:rsidRPr="008E4EAD">
              <w:rPr>
                <w:rFonts w:ascii="Times New Roman" w:eastAsia="Times New Roman" w:hAnsi="Times New Roman" w:cs="Times New Roman"/>
                <w:sz w:val="24"/>
                <w:szCs w:val="24"/>
                <w:lang w:eastAsia="ru-RU"/>
              </w:rPr>
              <w:t>3.2.</w:t>
            </w:r>
            <w:r w:rsidRPr="008E4EAD">
              <w:rPr>
                <w:rFonts w:ascii="Times New Roman" w:eastAsia="Times New Roman" w:hAnsi="Times New Roman" w:cs="Times New Roman"/>
                <w:sz w:val="24"/>
                <w:szCs w:val="24"/>
                <w:lang w:val="en-US" w:eastAsia="ru-RU"/>
              </w:rPr>
              <w:t>O</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quv</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mashg</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ulotining</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natijalarini</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qayd</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qiladi</w:t>
            </w:r>
            <w:r w:rsidRPr="008E4EAD">
              <w:rPr>
                <w:rFonts w:ascii="Times New Roman" w:eastAsia="Times New Roman" w:hAnsi="Times New Roman" w:cs="Times New Roman"/>
                <w:sz w:val="24"/>
                <w:szCs w:val="24"/>
                <w:lang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tc>
      </w:tr>
    </w:tbl>
    <w:p w:rsidR="008E4EAD" w:rsidRPr="008E4EAD" w:rsidRDefault="008E4EAD" w:rsidP="008E4EAD">
      <w:pPr>
        <w:tabs>
          <w:tab w:val="left" w:pos="6225"/>
        </w:tabs>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noProof/>
          <w:sz w:val="24"/>
          <w:szCs w:val="24"/>
          <w:lang w:eastAsia="ru-RU"/>
        </w:rPr>
        <w:drawing>
          <wp:inline distT="0" distB="0" distL="0" distR="0" wp14:anchorId="5DA0D627" wp14:editId="7E4472B3">
            <wp:extent cx="1809750" cy="112395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val="uz-Cyrl-UZ" w:eastAsia="ru-RU"/>
        </w:rPr>
      </w:pPr>
      <w:r w:rsidRPr="008E4EAD">
        <w:rPr>
          <w:rFonts w:ascii="Times New Roman" w:eastAsia="Times New Roman" w:hAnsi="Times New Roman" w:cs="Times New Roman"/>
          <w:b/>
          <w:i/>
          <w:sz w:val="24"/>
          <w:szCs w:val="24"/>
          <w:lang w:val="sv-SE" w:eastAsia="ru-RU"/>
        </w:rPr>
        <w:t xml:space="preserve">1-ilova </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1648" behindDoc="0" locked="0" layoutInCell="1" allowOverlap="1" wp14:anchorId="5CA8509D" wp14:editId="40297179">
                <wp:simplePos x="0" y="0"/>
                <wp:positionH relativeFrom="column">
                  <wp:posOffset>114300</wp:posOffset>
                </wp:positionH>
                <wp:positionV relativeFrom="paragraph">
                  <wp:posOffset>-114300</wp:posOffset>
                </wp:positionV>
                <wp:extent cx="5783580" cy="2197100"/>
                <wp:effectExtent l="13335" t="10795" r="13335" b="30480"/>
                <wp:wrapNone/>
                <wp:docPr id="756" name="Овал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197100"/>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bCs/>
                                <w:sz w:val="36"/>
                                <w:szCs w:val="36"/>
                                <w:lang w:val="uz-Cyrl-UZ"/>
                              </w:rPr>
                            </w:pPr>
                            <w:r>
                              <w:rPr>
                                <w:rFonts w:ascii="Times New Roman" w:hAnsi="Times New Roman"/>
                                <w:b/>
                                <w:color w:val="993300"/>
                                <w:sz w:val="40"/>
                                <w:szCs w:val="40"/>
                                <w:lang w:val="uz-Cyrl-UZ"/>
                              </w:rPr>
                              <w:t>Mavzu</w:t>
                            </w:r>
                            <w:r w:rsidRPr="00EA6E2C">
                              <w:rPr>
                                <w:rFonts w:ascii="Times New Roman" w:hAnsi="Times New Roman"/>
                                <w:color w:val="993300"/>
                                <w:sz w:val="40"/>
                                <w:szCs w:val="40"/>
                                <w:lang w:val="uz-Cyrl-UZ"/>
                              </w:rPr>
                              <w:t>:</w:t>
                            </w:r>
                            <w:r w:rsidRPr="00EA6E2C">
                              <w:rPr>
                                <w:rFonts w:ascii="Times New Roman" w:hAnsi="Times New Roman"/>
                                <w:color w:val="00B0F0"/>
                                <w:sz w:val="40"/>
                                <w:szCs w:val="40"/>
                                <w:lang w:val="uz-Cyrl-UZ"/>
                              </w:rPr>
                              <w:t xml:space="preserve"> </w:t>
                            </w:r>
                            <w:r w:rsidRPr="00EA6E2C">
                              <w:rPr>
                                <w:rFonts w:ascii="Times New Roman" w:hAnsi="Times New Roman"/>
                                <w:sz w:val="28"/>
                                <w:szCs w:val="28"/>
                                <w:lang w:val="uz-Cyrl-UZ"/>
                              </w:rPr>
                              <w:t xml:space="preserve"> </w:t>
                            </w:r>
                            <w:r w:rsidRPr="00EA6E2C">
                              <w:rPr>
                                <w:rFonts w:ascii="Times New Roman" w:hAnsi="Times New Roman"/>
                                <w:b/>
                                <w:color w:val="8DB3E2"/>
                                <w:sz w:val="28"/>
                                <w:szCs w:val="28"/>
                                <w:lang w:val="uz-Cyrl-UZ"/>
                              </w:rPr>
                              <w:t>Ko‘ruv faoliyatida ishtrok etadigan nervlarning tuzilishi  va vazifalari</w:t>
                            </w:r>
                            <w:r w:rsidRPr="00EA6E2C">
                              <w:rPr>
                                <w:rFonts w:ascii="Times New Roman" w:hAnsi="Times New Roman"/>
                                <w:b/>
                                <w:sz w:val="28"/>
                                <w:szCs w:val="28"/>
                                <w:lang w:val="uz-Cyrl-UZ"/>
                              </w:rPr>
                              <w:t xml:space="preserve"> </w:t>
                            </w:r>
                          </w:p>
                          <w:p w:rsidR="008E4EAD" w:rsidRPr="00FB008A" w:rsidRDefault="008E4EAD" w:rsidP="008E4EAD">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6" o:spid="_x0000_s1676" style="position:absolute;left:0;text-align:left;margin-left:9pt;margin-top:-9pt;width:455.4pt;height:17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" fillcolor="#c2d69b" strokecolor="#9bbb59" strokeweight="1pt">
                <v:fill color2="#9bbb59" focus="50%" type="gradient"/>
                <v:shadow on="t" color="#4e6128" offset="1pt"/>
                <v:textbo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bCs/>
                          <w:sz w:val="36"/>
                          <w:szCs w:val="36"/>
                          <w:lang w:val="uz-Cyrl-UZ"/>
                        </w:rPr>
                      </w:pPr>
                      <w:r>
                        <w:rPr>
                          <w:rFonts w:ascii="Times New Roman" w:hAnsi="Times New Roman"/>
                          <w:b/>
                          <w:color w:val="993300"/>
                          <w:sz w:val="40"/>
                          <w:szCs w:val="40"/>
                          <w:lang w:val="uz-Cyrl-UZ"/>
                        </w:rPr>
                        <w:t>Mavzu</w:t>
                      </w:r>
                      <w:r w:rsidRPr="00EA6E2C">
                        <w:rPr>
                          <w:rFonts w:ascii="Times New Roman" w:hAnsi="Times New Roman"/>
                          <w:color w:val="993300"/>
                          <w:sz w:val="40"/>
                          <w:szCs w:val="40"/>
                          <w:lang w:val="uz-Cyrl-UZ"/>
                        </w:rPr>
                        <w:t>:</w:t>
                      </w:r>
                      <w:r w:rsidRPr="00EA6E2C">
                        <w:rPr>
                          <w:rFonts w:ascii="Times New Roman" w:hAnsi="Times New Roman"/>
                          <w:color w:val="00B0F0"/>
                          <w:sz w:val="40"/>
                          <w:szCs w:val="40"/>
                          <w:lang w:val="uz-Cyrl-UZ"/>
                        </w:rPr>
                        <w:t xml:space="preserve"> </w:t>
                      </w:r>
                      <w:r w:rsidRPr="00EA6E2C">
                        <w:rPr>
                          <w:rFonts w:ascii="Times New Roman" w:hAnsi="Times New Roman"/>
                          <w:sz w:val="28"/>
                          <w:szCs w:val="28"/>
                          <w:lang w:val="uz-Cyrl-UZ"/>
                        </w:rPr>
                        <w:t xml:space="preserve"> </w:t>
                      </w:r>
                      <w:r w:rsidRPr="00EA6E2C">
                        <w:rPr>
                          <w:rFonts w:ascii="Times New Roman" w:hAnsi="Times New Roman"/>
                          <w:b/>
                          <w:color w:val="8DB3E2"/>
                          <w:sz w:val="28"/>
                          <w:szCs w:val="28"/>
                          <w:lang w:val="uz-Cyrl-UZ"/>
                        </w:rPr>
                        <w:t>Ko‘ruv faoliyatida ishtrok etadigan nervlarning tuzilishi  va vazifalari</w:t>
                      </w:r>
                      <w:r w:rsidRPr="00EA6E2C">
                        <w:rPr>
                          <w:rFonts w:ascii="Times New Roman" w:hAnsi="Times New Roman"/>
                          <w:b/>
                          <w:sz w:val="28"/>
                          <w:szCs w:val="28"/>
                          <w:lang w:val="uz-Cyrl-UZ"/>
                        </w:rPr>
                        <w:t xml:space="preserve"> </w:t>
                      </w:r>
                    </w:p>
                    <w:p w:rsidR="008E4EAD" w:rsidRPr="00FB008A" w:rsidRDefault="008E4EAD" w:rsidP="008E4EAD">
                      <w:pPr>
                        <w:spacing w:after="0" w:line="240" w:lineRule="auto"/>
                        <w:jc w:val="center"/>
                        <w:rPr>
                          <w:i/>
                          <w:color w:val="0000FF"/>
                          <w:sz w:val="36"/>
                          <w:szCs w:val="36"/>
                          <w:lang w:val="uz-Cyrl-UZ"/>
                        </w:rPr>
                      </w:pP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2672" behindDoc="0" locked="0" layoutInCell="1" allowOverlap="1" wp14:anchorId="7543D413" wp14:editId="462BCF51">
                <wp:simplePos x="0" y="0"/>
                <wp:positionH relativeFrom="column">
                  <wp:posOffset>2514600</wp:posOffset>
                </wp:positionH>
                <wp:positionV relativeFrom="paragraph">
                  <wp:posOffset>12700</wp:posOffset>
                </wp:positionV>
                <wp:extent cx="605790" cy="585470"/>
                <wp:effectExtent l="32385" t="13970" r="28575" b="10160"/>
                <wp:wrapNone/>
                <wp:docPr id="757" name="Стрелка вниз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57" o:spid="_x0000_s1026" type="#_x0000_t67" style="position:absolute;margin-left:198pt;margin-top:1pt;width:47.7pt;height:46.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3696" behindDoc="0" locked="0" layoutInCell="1" allowOverlap="1" wp14:anchorId="0D151BED" wp14:editId="7DDD1C86">
                <wp:simplePos x="0" y="0"/>
                <wp:positionH relativeFrom="column">
                  <wp:posOffset>340995</wp:posOffset>
                </wp:positionH>
                <wp:positionV relativeFrom="paragraph">
                  <wp:posOffset>-296545</wp:posOffset>
                </wp:positionV>
                <wp:extent cx="4952365" cy="1812290"/>
                <wp:effectExtent l="11430" t="11430" r="17780" b="33655"/>
                <wp:wrapNone/>
                <wp:docPr id="758" name="Овал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812290"/>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8" o:spid="_x0000_s1677" style="position:absolute;left:0;text-align:left;margin-left:26.85pt;margin-top:-23.35pt;width:389.95pt;height:142.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" fillcolor="#c2d69b" strokecolor="#c2d69b" strokeweight="1pt">
                <v:fill color2="#eaf1dd" angle="135" focus="50%" type="gradient"/>
                <v:shadow on="t" color="#4e6128" opacity=".5" offset="1pt"/>
                <v:textbo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6768" behindDoc="0" locked="0" layoutInCell="1" allowOverlap="1" wp14:anchorId="7F7FE139" wp14:editId="67F041D7">
                <wp:simplePos x="0" y="0"/>
                <wp:positionH relativeFrom="column">
                  <wp:posOffset>800100</wp:posOffset>
                </wp:positionH>
                <wp:positionV relativeFrom="paragraph">
                  <wp:posOffset>67945</wp:posOffset>
                </wp:positionV>
                <wp:extent cx="605790" cy="585470"/>
                <wp:effectExtent l="32385" t="13970" r="28575" b="10160"/>
                <wp:wrapNone/>
                <wp:docPr id="759" name="Стрелка вниз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59" o:spid="_x0000_s1026" type="#_x0000_t67" style="position:absolute;margin-left:63pt;margin-top:5.35pt;width:47.7pt;height:46.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" fillcolor="#92d050" strokecolor="#00b050"/>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7792" behindDoc="0" locked="0" layoutInCell="1" allowOverlap="1" wp14:anchorId="071AB1F2" wp14:editId="2629466A">
                <wp:simplePos x="0" y="0"/>
                <wp:positionH relativeFrom="column">
                  <wp:posOffset>4114800</wp:posOffset>
                </wp:positionH>
                <wp:positionV relativeFrom="paragraph">
                  <wp:posOffset>26035</wp:posOffset>
                </wp:positionV>
                <wp:extent cx="605790" cy="585470"/>
                <wp:effectExtent l="32385" t="10160" r="28575" b="13970"/>
                <wp:wrapNone/>
                <wp:docPr id="760" name="Стрелка вниз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60" o:spid="_x0000_s1026" type="#_x0000_t67" style="position:absolute;margin-left:324pt;margin-top:2.05pt;width:47.7pt;height:46.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5744" behindDoc="0" locked="0" layoutInCell="1" allowOverlap="1" wp14:anchorId="2662278F" wp14:editId="1E945319">
                <wp:simplePos x="0" y="0"/>
                <wp:positionH relativeFrom="column">
                  <wp:posOffset>2937510</wp:posOffset>
                </wp:positionH>
                <wp:positionV relativeFrom="paragraph">
                  <wp:posOffset>198120</wp:posOffset>
                </wp:positionV>
                <wp:extent cx="3248660" cy="2847975"/>
                <wp:effectExtent l="7620" t="8890" r="20320" b="29210"/>
                <wp:wrapNone/>
                <wp:docPr id="761" name="Скругленный 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284797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sidRPr="00EA6E2C">
                              <w:rPr>
                                <w:rFonts w:ascii="Times New Roman" w:hAnsi="Times New Roman"/>
                                <w:sz w:val="24"/>
                                <w:szCs w:val="24"/>
                                <w:lang w:val="uz-Cyrl-UZ"/>
                              </w:rPr>
                              <w:t>Ko‘ruv faoliyatida ishtrok etadigan nervlarning tuzilishi  va vazifalari</w:t>
                            </w:r>
                            <w:r w:rsidRPr="00EA6E2C">
                              <w:rPr>
                                <w:lang w:val="uz-Cyrl-UZ"/>
                              </w:rPr>
                              <w:t xml:space="preserve"> </w:t>
                            </w:r>
                            <w:r w:rsidRPr="00EA6E2C">
                              <w:rPr>
                                <w:rFonts w:ascii="Times New Roman" w:hAnsi="Times New Roman"/>
                                <w:sz w:val="24"/>
                                <w:szCs w:val="24"/>
                                <w:lang w:val="uz-Cyrl-UZ"/>
                              </w:rPr>
                              <w:t xml:space="preserve">mavzusi bо‘yicha </w:t>
                            </w:r>
                            <w:r w:rsidRPr="00EA6E2C">
                              <w:rPr>
                                <w:rFonts w:ascii="Times New Roman CYR" w:hAnsi="Times New Roman CYR" w:cs="Times New Roman CYR"/>
                                <w:sz w:val="24"/>
                                <w:szCs w:val="24"/>
                                <w:lang w:val="uz-Cyrl-UZ"/>
                              </w:rPr>
                              <w:t>Nevrozlarning turlari  klinik</w:t>
                            </w:r>
                            <w:r>
                              <w:rPr>
                                <w:rFonts w:ascii="Times New Roman CYR" w:hAnsi="Times New Roman CYR" w:cs="Times New Roman CYR"/>
                                <w:sz w:val="24"/>
                                <w:szCs w:val="24"/>
                                <w:lang w:val="uz-Cyrl-UZ"/>
                              </w:rPr>
                              <w:t xml:space="preserve">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1" o:spid="_x0000_s1678" style="position:absolute;left:0;text-align:left;margin-left:231.3pt;margin-top:15.6pt;width:255.8pt;height:22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sidRPr="00EA6E2C">
                        <w:rPr>
                          <w:rFonts w:ascii="Times New Roman" w:hAnsi="Times New Roman"/>
                          <w:sz w:val="24"/>
                          <w:szCs w:val="24"/>
                          <w:lang w:val="uz-Cyrl-UZ"/>
                        </w:rPr>
                        <w:t>Ko‘ruv faoliyatida ishtrok etadigan nervlarning tuzilishi  va vazifalari</w:t>
                      </w:r>
                      <w:r w:rsidRPr="00EA6E2C">
                        <w:rPr>
                          <w:lang w:val="uz-Cyrl-UZ"/>
                        </w:rPr>
                        <w:t xml:space="preserve"> </w:t>
                      </w:r>
                      <w:r w:rsidRPr="00EA6E2C">
                        <w:rPr>
                          <w:rFonts w:ascii="Times New Roman" w:hAnsi="Times New Roman"/>
                          <w:sz w:val="24"/>
                          <w:szCs w:val="24"/>
                          <w:lang w:val="uz-Cyrl-UZ"/>
                        </w:rPr>
                        <w:t xml:space="preserve">mavzusi bо‘yicha </w:t>
                      </w:r>
                      <w:r w:rsidRPr="00EA6E2C">
                        <w:rPr>
                          <w:rFonts w:ascii="Times New Roman CYR" w:hAnsi="Times New Roman CYR" w:cs="Times New Roman CYR"/>
                          <w:sz w:val="24"/>
                          <w:szCs w:val="24"/>
                          <w:lang w:val="uz-Cyrl-UZ"/>
                        </w:rPr>
                        <w:t>Nevrozlarning turlari  klinik</w:t>
                      </w:r>
                      <w:r>
                        <w:rPr>
                          <w:rFonts w:ascii="Times New Roman CYR" w:hAnsi="Times New Roman CYR" w:cs="Times New Roman CYR"/>
                          <w:sz w:val="24"/>
                          <w:szCs w:val="24"/>
                          <w:lang w:val="uz-Cyrl-UZ"/>
                        </w:rPr>
                        <w:t xml:space="preserve">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v:textbox>
              </v:roundrect>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4720" behindDoc="0" locked="0" layoutInCell="1" allowOverlap="1" wp14:anchorId="3B4497C3" wp14:editId="517ED7B9">
                <wp:simplePos x="0" y="0"/>
                <wp:positionH relativeFrom="column">
                  <wp:posOffset>-342900</wp:posOffset>
                </wp:positionH>
                <wp:positionV relativeFrom="paragraph">
                  <wp:posOffset>188595</wp:posOffset>
                </wp:positionV>
                <wp:extent cx="3239135" cy="2868930"/>
                <wp:effectExtent l="13335" t="8890" r="14605" b="27305"/>
                <wp:wrapNone/>
                <wp:docPr id="762" name="Скругленный прямоугольник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286893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sidRPr="00EA6E2C">
                                    <w:rPr>
                                      <w:rFonts w:ascii="Times New Roman" w:hAnsi="Times New Roman"/>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2" o:spid="_x0000_s1679" style="position:absolute;left:0;text-align:left;margin-left:-27pt;margin-top:14.85pt;width:255.05pt;height:225.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sidRPr="00EA6E2C">
                              <w:rPr>
                                <w:rFonts w:ascii="Times New Roman CYR" w:hAnsi="Times New Roman CYR" w:cs="Times New Roman CYR"/>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sidRPr="00EA6E2C">
                              <w:rPr>
                                <w:rFonts w:ascii="Times New Roman" w:hAnsi="Times New Roman"/>
                                <w:sz w:val="24"/>
                                <w:szCs w:val="24"/>
                                <w:lang w:val="uz-Cyrl-UZ"/>
                              </w:rPr>
                              <w:t xml:space="preserve">Ko‘ruv faoliyatida ishtrok etadigan nervlarning tuzilishi  va vazifalari mavzusi bо‘yicha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v:textbox>
              </v:roundrect>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Ekspert guruhlari ish natijalarini baholash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eastAsia="ru-RU"/>
        </w:rPr>
        <w:t xml:space="preserve"> 0 - 0,4 ball - «qoniqarsiz»</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spacing w:after="0" w:line="240" w:lineRule="auto"/>
        <w:jc w:val="center"/>
        <w:rPr>
          <w:rFonts w:ascii="Times New Roman" w:eastAsia="Times New Roman" w:hAnsi="Times New Roman" w:cs="Times New Roman"/>
          <w:b/>
          <w:i/>
          <w:sz w:val="24"/>
          <w:szCs w:val="24"/>
          <w:lang w:eastAsia="ru-RU"/>
        </w:rPr>
      </w:pPr>
      <w:r w:rsidRPr="008E4EAD">
        <w:rPr>
          <w:rFonts w:ascii="Times New Roman" w:eastAsia="Times New Roman" w:hAnsi="Times New Roman" w:cs="Times New Roman"/>
          <w:b/>
          <w:i/>
          <w:sz w:val="24"/>
          <w:szCs w:val="24"/>
          <w:lang w:eastAsia="ru-RU"/>
        </w:rPr>
        <w:t>3-ilova</w:t>
      </w:r>
    </w:p>
    <w:p w:rsidR="008E4EAD" w:rsidRPr="008E4EAD" w:rsidRDefault="008E4EAD" w:rsidP="008E4EAD">
      <w:pPr>
        <w:spacing w:after="0" w:line="240" w:lineRule="auto"/>
        <w:jc w:val="right"/>
        <w:rPr>
          <w:rFonts w:ascii="Times New Roman CYR" w:eastAsia="Times New Roman" w:hAnsi="Times New Roman CYR" w:cs="Times New Roman CYR"/>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38816" behindDoc="0" locked="0" layoutInCell="1" allowOverlap="1" wp14:anchorId="160BA50D" wp14:editId="57C79EC4">
                <wp:simplePos x="0" y="0"/>
                <wp:positionH relativeFrom="column">
                  <wp:posOffset>1574165</wp:posOffset>
                </wp:positionH>
                <wp:positionV relativeFrom="paragraph">
                  <wp:posOffset>921385</wp:posOffset>
                </wp:positionV>
                <wp:extent cx="2286000" cy="1600200"/>
                <wp:effectExtent l="6350" t="6350" r="12700" b="31750"/>
                <wp:wrapNone/>
                <wp:docPr id="763" name="Блок-схема: альтернативный процесс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002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jc w:val="center"/>
                              <w:rPr>
                                <w:lang w:val="uz-Cyrl-UZ"/>
                              </w:rPr>
                            </w:pPr>
                          </w:p>
                          <w:p w:rsidR="008E4EAD" w:rsidRPr="00795111" w:rsidRDefault="008E4EAD" w:rsidP="008E4EAD">
                            <w:pPr>
                              <w:jc w:val="center"/>
                              <w:rPr>
                                <w:sz w:val="28"/>
                                <w:szCs w:val="28"/>
                                <w:lang w:val="uz-Cyrl-UZ"/>
                              </w:rPr>
                            </w:pPr>
                            <w:r>
                              <w:rPr>
                                <w:rFonts w:ascii="Times New Roman" w:hAnsi="Times New Roman"/>
                                <w:sz w:val="28"/>
                                <w:szCs w:val="28"/>
                                <w:lang w:val="uz-Cyrl-UZ"/>
                              </w:rPr>
                              <w:t>Patologiyalarga  misollar</w:t>
                            </w:r>
                            <w:r w:rsidRPr="00795111">
                              <w:rPr>
                                <w:rFonts w:ascii="Times New Roman" w:hAnsi="Times New Roman"/>
                                <w:sz w:val="28"/>
                                <w:szCs w:val="28"/>
                                <w:lang w:val="uz-Cyrl-UZ"/>
                              </w:rPr>
                              <w:t xml:space="preserve"> </w:t>
                            </w:r>
                            <w:r>
                              <w:rPr>
                                <w:rFonts w:ascii="Times New Roman" w:hAnsi="Times New Roman"/>
                                <w:sz w:val="28"/>
                                <w:szCs w:val="28"/>
                                <w:lang w:val="uz-Cyrl-UZ"/>
                              </w:rPr>
                              <w:t>keltiring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63" o:spid="_x0000_s1680" type="#_x0000_t176" style="position:absolute;left:0;text-align:left;margin-left:123.95pt;margin-top:72.55pt;width:180pt;height:12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" strokecolor="#95b3d7" strokeweight="1pt">
                <v:fill color2="#b8cce4" focus="100%" type="gradient"/>
                <v:shadow on="t" color="#243f60" opacity=".5" offset="1pt"/>
                <v:textbox>
                  <w:txbxContent>
                    <w:p w:rsidR="008E4EAD" w:rsidRDefault="008E4EAD" w:rsidP="008E4EAD">
                      <w:pPr>
                        <w:jc w:val="center"/>
                        <w:rPr>
                          <w:lang w:val="uz-Cyrl-UZ"/>
                        </w:rPr>
                      </w:pPr>
                    </w:p>
                    <w:p w:rsidR="008E4EAD" w:rsidRPr="00795111" w:rsidRDefault="008E4EAD" w:rsidP="008E4EAD">
                      <w:pPr>
                        <w:jc w:val="center"/>
                        <w:rPr>
                          <w:sz w:val="28"/>
                          <w:szCs w:val="28"/>
                          <w:lang w:val="uz-Cyrl-UZ"/>
                        </w:rPr>
                      </w:pPr>
                      <w:r>
                        <w:rPr>
                          <w:rFonts w:ascii="Times New Roman" w:hAnsi="Times New Roman"/>
                          <w:sz w:val="28"/>
                          <w:szCs w:val="28"/>
                          <w:lang w:val="uz-Cyrl-UZ"/>
                        </w:rPr>
                        <w:t>Patologiyalarga  misollar</w:t>
                      </w:r>
                      <w:r w:rsidRPr="00795111">
                        <w:rPr>
                          <w:rFonts w:ascii="Times New Roman" w:hAnsi="Times New Roman"/>
                          <w:sz w:val="28"/>
                          <w:szCs w:val="28"/>
                          <w:lang w:val="uz-Cyrl-UZ"/>
                        </w:rPr>
                        <w:t xml:space="preserve"> </w:t>
                      </w:r>
                      <w:r>
                        <w:rPr>
                          <w:rFonts w:ascii="Times New Roman" w:hAnsi="Times New Roman"/>
                          <w:sz w:val="28"/>
                          <w:szCs w:val="28"/>
                          <w:lang w:val="uz-Cyrl-UZ"/>
                        </w:rPr>
                        <w:t>keltiring</w:t>
                      </w:r>
                    </w:p>
                  </w:txbxContent>
                </v:textbox>
              </v:shape>
            </w:pict>
          </mc:Fallback>
        </mc:AlternateContent>
      </w:r>
      <w:r w:rsidRPr="008E4EAD">
        <w:rPr>
          <w:rFonts w:ascii="Times New Roman" w:eastAsia="Times New Roman" w:hAnsi="Times New Roman" w:cs="Times New Roman"/>
          <w:noProof/>
          <w:sz w:val="24"/>
          <w:szCs w:val="24"/>
          <w:lang w:eastAsia="ru-RU"/>
        </w:rPr>
        <w:drawing>
          <wp:inline distT="0" distB="0" distL="0" distR="0" wp14:anchorId="2022A424" wp14:editId="6BFFB1DF">
            <wp:extent cx="1704975" cy="1419225"/>
            <wp:effectExtent l="0" t="0" r="9525" b="952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lum bright="20000"/>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40864" behindDoc="0" locked="0" layoutInCell="1" allowOverlap="1" wp14:anchorId="7DE31D1C" wp14:editId="0CE0AF3D">
                <wp:simplePos x="0" y="0"/>
                <wp:positionH relativeFrom="column">
                  <wp:posOffset>3429000</wp:posOffset>
                </wp:positionH>
                <wp:positionV relativeFrom="paragraph">
                  <wp:posOffset>166370</wp:posOffset>
                </wp:positionV>
                <wp:extent cx="1715135" cy="1600200"/>
                <wp:effectExtent l="13335" t="13970" r="14605" b="33655"/>
                <wp:wrapNone/>
                <wp:docPr id="764" name="Блок-схема: альтернативный процесс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600200"/>
                        </a:xfrm>
                        <a:prstGeom prst="flowChartAlternateProcess">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64" o:spid="_x0000_s1681" type="#_x0000_t176" style="position:absolute;left:0;text-align:left;margin-left:270pt;margin-top:13.1pt;width:135.05pt;height:12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" fillcolor="#95b3d7" strokecolor="#4f81bd" strokeweight="1pt">
                <v:fill color2="#4f81bd" focus="50%" type="gradient"/>
                <v:shadow on="t" color="#243f60" offset="1pt"/>
                <v:textbox>
                  <w:txbxContent>
                    <w:p w:rsidR="008E4EAD" w:rsidRPr="004A4C55" w:rsidRDefault="008E4EAD" w:rsidP="008E4EAD">
                      <w:pPr>
                        <w:jc w:val="center"/>
                        <w:rPr>
                          <w:sz w:val="24"/>
                          <w:szCs w:val="24"/>
                        </w:rPr>
                      </w:pPr>
                    </w:p>
                  </w:txbxContent>
                </v:textbox>
              </v:shape>
            </w:pict>
          </mc:Fallback>
        </mc:AlternateContent>
      </w:r>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39840" behindDoc="0" locked="0" layoutInCell="1" allowOverlap="1" wp14:anchorId="22AF7893" wp14:editId="40B168D5">
                <wp:simplePos x="0" y="0"/>
                <wp:positionH relativeFrom="column">
                  <wp:posOffset>571500</wp:posOffset>
                </wp:positionH>
                <wp:positionV relativeFrom="paragraph">
                  <wp:posOffset>166370</wp:posOffset>
                </wp:positionV>
                <wp:extent cx="1600835" cy="1600200"/>
                <wp:effectExtent l="13335" t="13970" r="14605" b="33655"/>
                <wp:wrapNone/>
                <wp:docPr id="765" name="Блок-схема: альтернативный процесс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1600200"/>
                        </a:xfrm>
                        <a:prstGeom prst="flowChartAlternateProcess">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6122BC" w:rsidRDefault="008E4EAD" w:rsidP="008E4EAD">
                            <w:pPr>
                              <w:rPr>
                                <w:rFonts w:ascii="Arial" w:hAnsi="Arial" w:cs="Arial"/>
                                <w:lang w:val="uz-Cyrl-UZ"/>
                              </w:rPr>
                            </w:pPr>
                            <w:r>
                              <w:rPr>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65" o:spid="_x0000_s1682" type="#_x0000_t176" style="position:absolute;left:0;text-align:left;margin-left:45pt;margin-top:13.1pt;width:126.05pt;height:12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" fillcolor="#95b3d7" strokecolor="#4f81bd" strokeweight="1pt">
                <v:fill color2="#4f81bd" focus="50%" type="gradient"/>
                <v:shadow on="t" color="#243f60" offset="1pt"/>
                <v:textbox>
                  <w:txbxContent>
                    <w:p w:rsidR="008E4EAD" w:rsidRPr="006122BC" w:rsidRDefault="008E4EAD" w:rsidP="008E4EAD">
                      <w:pPr>
                        <w:rPr>
                          <w:rFonts w:ascii="Arial" w:hAnsi="Arial" w:cs="Arial"/>
                          <w:lang w:val="uz-Cyrl-UZ"/>
                        </w:rPr>
                      </w:pPr>
                      <w:r>
                        <w:rPr>
                          <w:lang w:val="uz-Cyrl-UZ"/>
                        </w:rPr>
                        <w:t xml:space="preserve">   </w:t>
                      </w:r>
                    </w:p>
                  </w:txbxContent>
                </v:textbox>
              </v:shape>
            </w:pict>
          </mc:Fallback>
        </mc:AlternateContent>
      </w:r>
    </w:p>
    <w:p w:rsidR="008E4EAD" w:rsidRPr="008E4EAD" w:rsidRDefault="008E4EAD" w:rsidP="008E4EAD">
      <w:pPr>
        <w:spacing w:after="0" w:line="240" w:lineRule="auto"/>
        <w:rPr>
          <w:rFonts w:ascii="Times New Roman" w:eastAsia="Times New Roman" w:hAnsi="Times New Roman" w:cs="Times New Roman"/>
          <w:b/>
          <w:i/>
          <w:sz w:val="24"/>
          <w:szCs w:val="24"/>
          <w:lang w:val="uz-Cyrl-UZ" w:eastAsia="ru-RU"/>
        </w:rPr>
      </w:pPr>
      <w:r w:rsidRPr="008E4EAD">
        <w:rPr>
          <w:rFonts w:ascii="Times New Roman" w:eastAsia="Times New Roman" w:hAnsi="Times New Roman" w:cs="Times New Roman"/>
          <w:b/>
          <w:i/>
          <w:sz w:val="24"/>
          <w:szCs w:val="24"/>
          <w:lang w:val="uz-Cyrl-UZ" w:eastAsia="ru-RU"/>
        </w:rPr>
        <w:t xml:space="preserve">    </w:t>
      </w: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color w:val="FF00FF"/>
          <w:sz w:val="24"/>
          <w:szCs w:val="24"/>
          <w:lang w:val="uz-Cyrl-UZ" w:eastAsia="ru-RU"/>
        </w:rPr>
      </w:pPr>
      <w:r w:rsidRPr="008E4EAD">
        <w:rPr>
          <w:rFonts w:ascii="Times New Roman" w:eastAsia="Times New Roman" w:hAnsi="Times New Roman" w:cs="Times New Roman"/>
          <w:b/>
          <w:sz w:val="24"/>
          <w:szCs w:val="24"/>
          <w:lang w:val="uz-Cyrl-UZ" w:eastAsia="ru-RU"/>
        </w:rPr>
        <w:t>2.5 Ko‘ruv faoliyatida ishtrok etadigan nervlarning patologiyasining kelib chiqish sabablari va oqibatlari</w:t>
      </w:r>
      <w:r w:rsidRPr="008E4EAD">
        <w:rPr>
          <w:lang w:val="uz-Cyrl-UZ"/>
        </w:rPr>
        <w:t xml:space="preserve"> </w:t>
      </w:r>
      <w:r w:rsidRPr="008E4EAD">
        <w:rPr>
          <w:rFonts w:ascii="Times New Roman" w:eastAsia="Times New Roman" w:hAnsi="Times New Roman" w:cs="Times New Roman"/>
          <w:b/>
          <w:sz w:val="24"/>
          <w:szCs w:val="24"/>
          <w:lang w:val="uz-Cyrl-UZ" w:eastAsia="ru-RU"/>
        </w:rPr>
        <w:t>mavzusi bо‘yicha amaliy mashg‘ulotning texnologik modeli</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45"/>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    Ko‘ruv faoliyatida ishtrok etadigan nervlarning patologiyasining kelib chiqish sabablari va oqibatlari Psixozlar xakida tushuncha va uning kelib chikish sabablarini urganish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2. Ko‘ruv faoliyatida ishtrok etadigan nervlarning patologiyasining kelib chiqish sabablari va oqibatlari Psixozlar ning turlari  klinik kurinishlari va ular bilan olib boriladigan tibbiy pedagogik chora tadbirlarni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Mashg’ulotning</w:t>
            </w:r>
          </w:p>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 xml:space="preserve">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Ko‘ruv faoliyatida ishtrok etadigan nervlarning patologiyasining kelib chiqish sabablari va oqibatlari </w:t>
            </w:r>
            <w:r w:rsidRPr="008E4EAD">
              <w:rPr>
                <w:rFonts w:ascii="Times New Roman CYR" w:eastAsia="Times New Roman" w:hAnsi="Times New Roman CYR" w:cs="Times New Roman CYR"/>
                <w:sz w:val="24"/>
                <w:szCs w:val="24"/>
                <w:lang w:val="uz-Cyrl-UZ" w:eastAsia="ru-RU"/>
              </w:rPr>
              <w:t>Psixozlar ning turlari  klinik kurinishlari va ular bilan olib boriladigan tibbiy pedagogik chora tadbirlar</w:t>
            </w:r>
            <w:r w:rsidRPr="008E4EAD">
              <w:rPr>
                <w:rFonts w:ascii="Times New Roman" w:eastAsia="Times New Roman" w:hAnsi="Times New Roman" w:cs="Times New Roman"/>
                <w:sz w:val="24"/>
                <w:szCs w:val="24"/>
                <w:lang w:val="uz-Cyrl-UZ" w:eastAsia="ru-RU"/>
              </w:rPr>
              <w:t>bilan tanishish boyicha bilimlar bilan qurollantirish.</w:t>
            </w:r>
          </w:p>
        </w:tc>
      </w:tr>
      <w:tr w:rsidR="008E4EAD" w:rsidRPr="008E4EAD" w:rsidTr="006B13EC">
        <w:trPr>
          <w:trHeight w:val="2432"/>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lang w:val="uz-Cyrl-UZ"/>
              </w:rPr>
              <w:t xml:space="preserve"> </w:t>
            </w:r>
            <w:r w:rsidRPr="008E4EAD">
              <w:rPr>
                <w:rFonts w:ascii="Times New Roman CYR" w:eastAsia="Times New Roman" w:hAnsi="Times New Roman CYR" w:cs="Times New Roman CYR"/>
                <w:sz w:val="24"/>
                <w:szCs w:val="24"/>
                <w:lang w:val="uz-Cyrl-UZ" w:eastAsia="ru-RU"/>
              </w:rPr>
              <w:t xml:space="preserve"> Ko‘ruv faoliyatida ishtrok etadigan nervlarning patologiyasining kelib chiqish sabablari va oqibatlari Psixozlar xakida tushuncha va uning kelib chikish sabablari bilan tanishtirish.      2. Psixozlar ning turlari  klinik kurinishlari va ular bilan olib boriladigan tibbiy pedagogik chora tadbirlarni o’rganishga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lang w:val="uz-Cyrl-UZ"/>
              </w:rPr>
              <w:t xml:space="preserve"> </w:t>
            </w:r>
            <w:r w:rsidRPr="008E4EAD">
              <w:rPr>
                <w:rFonts w:ascii="Times New Roman CYR" w:eastAsia="Times New Roman" w:hAnsi="Times New Roman CYR" w:cs="Times New Roman CYR"/>
                <w:sz w:val="24"/>
                <w:szCs w:val="24"/>
                <w:lang w:val="uz-Cyrl-UZ" w:eastAsia="ru-RU"/>
              </w:rPr>
              <w:t xml:space="preserve">Ko‘ruv faoliyatida ishtrok etadigan nervlarning patologiyasining kelib chiqish sabablari va oqibatlari Psixozlar xakida tushuncha va uning kelib chikish sabablarini  bilib oladilar.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sz w:val="24"/>
                <w:szCs w:val="24"/>
                <w:lang w:val="uz-Cyrl-UZ" w:eastAsia="ru-RU"/>
              </w:rPr>
              <w:t xml:space="preserve">Ko‘ruv faoliyatida ishtrok etadigan nervlarning patologiyasining kelib chiqish sabablari va oqibatlari </w:t>
            </w:r>
            <w:r w:rsidRPr="008E4EAD">
              <w:rPr>
                <w:rFonts w:ascii="Times New Roman CYR" w:eastAsia="Times New Roman" w:hAnsi="Times New Roman CYR" w:cs="Times New Roman CYR"/>
                <w:sz w:val="24"/>
                <w:szCs w:val="24"/>
                <w:lang w:val="uz-Cyrl-UZ" w:eastAsia="ru-RU"/>
              </w:rPr>
              <w:t>Psixozlarning turlari  klinik kurinishlari va ular bilan olib boriladigan tibbiy pedagogik chora tadbirlarni bilib oladilar</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“Qanday?” metodi,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Jamoaviy, guruhlarda va yakka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Texnik vositalardan foydalanish va guruhlarda, yakka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0"/>
          <w:szCs w:val="20"/>
          <w:lang w:val="uz-Cyrl-UZ" w:eastAsia="ru-RU"/>
        </w:rPr>
      </w:pPr>
      <w:r w:rsidRPr="008E4EAD">
        <w:rPr>
          <w:rFonts w:ascii="Times New Roman" w:eastAsia="Times New Roman" w:hAnsi="Times New Roman" w:cs="Times New Roman"/>
          <w:b/>
          <w:bCs/>
          <w:sz w:val="24"/>
          <w:szCs w:val="24"/>
          <w:lang w:val="uz-Cyrl-UZ" w:eastAsia="ru-RU"/>
        </w:rPr>
        <w:lastRenderedPageBreak/>
        <w:t xml:space="preserve">2.5 Ko‘ruv faoliyatida ishtrok etadigan nervlarning patologiyasining kelib chiqish sabablari va oqibatlari mavzusi bо‘yicha </w:t>
      </w:r>
      <w:r w:rsidRPr="008E4EAD">
        <w:rPr>
          <w:rFonts w:ascii="Times New Roman" w:eastAsia="Times New Roman" w:hAnsi="Times New Roman" w:cs="Times New Roman"/>
          <w:b/>
          <w:bCs/>
          <w:sz w:val="20"/>
          <w:szCs w:val="20"/>
          <w:lang w:val="uz-Cyrl-UZ" w:eastAsia="ru-RU"/>
        </w:rPr>
        <w:t>AMALIY MASHG’ULOTNING TEXNOLOGIK KARTASI</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e`lon qiladi.</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w:t>
            </w:r>
            <w:r w:rsidRPr="008E4EAD">
              <w:rPr>
                <w:rFonts w:ascii="Times New Roman" w:eastAsia="Times New Roman" w:hAnsi="Times New Roman" w:cs="Calibri"/>
                <w:sz w:val="24"/>
                <w:szCs w:val="24"/>
                <w:lang w:val="sv-SE" w:eastAsia="ru-RU"/>
              </w:rPr>
              <w:t xml:space="preserve"> b</w:t>
            </w:r>
            <w:r w:rsidRPr="008E4EAD">
              <w:rPr>
                <w:rFonts w:ascii="Times New Roman" w:eastAsia="Times New Roman" w:hAnsi="Times New Roman" w:cs="Calibri"/>
                <w:sz w:val="24"/>
                <w:szCs w:val="24"/>
                <w:lang w:val="uz-Cyrl-UZ" w:eastAsia="ru-RU"/>
              </w:rPr>
              <w:t>o’lib ishlashni</w:t>
            </w:r>
            <w:r w:rsidRPr="008E4EAD">
              <w:rPr>
                <w:rFonts w:ascii="Times New Roman" w:eastAsia="Times New Roman" w:hAnsi="Times New Roman" w:cs="Calibri"/>
                <w:sz w:val="24"/>
                <w:szCs w:val="24"/>
                <w:lang w:val="sv-SE" w:eastAsia="ru-RU"/>
              </w:rPr>
              <w:t xml:space="preserve"> taklif etadi</w:t>
            </w:r>
            <w:r w:rsidRPr="008E4EAD">
              <w:rPr>
                <w:rFonts w:ascii="Times New Roman" w:eastAsia="Times New Roman" w:hAnsi="Times New Roman" w:cs="Calibri"/>
                <w:sz w:val="24"/>
                <w:szCs w:val="24"/>
                <w:lang w:val="uz-Cyrl-UZ" w:eastAsia="ru-RU"/>
              </w:rPr>
              <w:t xml:space="preserve"> va</w:t>
            </w:r>
            <w:r w:rsidRPr="008E4EAD">
              <w:rPr>
                <w:rFonts w:ascii="Times New Roman" w:eastAsia="Times New Roman" w:hAnsi="Times New Roman" w:cs="Calibri"/>
                <w:sz w:val="24"/>
                <w:szCs w:val="24"/>
                <w:lang w:val="sv-SE" w:eastAsia="ru-RU"/>
              </w:rPr>
              <w:t>.</w:t>
            </w:r>
            <w:r w:rsidRPr="008E4EAD">
              <w:rPr>
                <w:rFonts w:ascii="Times New Roman" w:eastAsia="Times New Roman" w:hAnsi="Times New Roman" w:cs="Calibri"/>
                <w:sz w:val="24"/>
                <w:szCs w:val="24"/>
                <w:lang w:val="uz-Cyrl-UZ" w:eastAsia="ru-RU"/>
              </w:rPr>
              <w:t xml:space="preserve">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90"/>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pacing w:val="-10"/>
                <w:sz w:val="24"/>
                <w:szCs w:val="24"/>
                <w:lang w:val="en-US"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Mavzuning dastlabki uchta savoli boyicha umumlashtiradi, xulosalar qiladi. Talabalar diqqatini mavzuning asosiy mohiyatiga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pacing w:val="-10"/>
                <w:sz w:val="24"/>
                <w:szCs w:val="24"/>
                <w:lang w:val="en-US" w:eastAsia="ru-RU"/>
              </w:rPr>
              <w:t>(</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val="en-US" w:eastAsia="ru-RU"/>
              </w:rPr>
              <w:t>-ilova)</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w:t>
            </w:r>
          </w:p>
        </w:tc>
      </w:tr>
    </w:tbl>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noProof/>
          <w:sz w:val="24"/>
          <w:szCs w:val="24"/>
          <w:lang w:eastAsia="ru-RU"/>
        </w:rPr>
        <w:drawing>
          <wp:inline distT="0" distB="0" distL="0" distR="0" wp14:anchorId="5DA007BC" wp14:editId="5F55945B">
            <wp:extent cx="1809750" cy="112395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1888" behindDoc="0" locked="0" layoutInCell="1" allowOverlap="1" wp14:anchorId="78C5EB61" wp14:editId="5BE3CDD7">
                <wp:simplePos x="0" y="0"/>
                <wp:positionH relativeFrom="column">
                  <wp:posOffset>110490</wp:posOffset>
                </wp:positionH>
                <wp:positionV relativeFrom="paragraph">
                  <wp:posOffset>-3810</wp:posOffset>
                </wp:positionV>
                <wp:extent cx="5783580" cy="1905000"/>
                <wp:effectExtent l="19050" t="19050" r="26670" b="19050"/>
                <wp:wrapNone/>
                <wp:docPr id="766" name="Овал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1905000"/>
                        </a:xfrm>
                        <a:prstGeom prst="ellipse">
                          <a:avLst/>
                        </a:prstGeom>
                        <a:solidFill>
                          <a:srgbClr val="99CC00"/>
                        </a:solidFill>
                        <a:ln w="38100">
                          <a:solidFill>
                            <a:srgbClr val="3366FF"/>
                          </a:solidFill>
                          <a:round/>
                          <a:headEnd/>
                          <a:tailEnd/>
                        </a:ln>
                      </wps:spPr>
                      <wps:txb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FB008A" w:rsidRDefault="008E4EAD" w:rsidP="008E4EAD">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610244">
                              <w:rPr>
                                <w:rFonts w:ascii="Times New Roman" w:hAnsi="Times New Roman"/>
                                <w:b/>
                                <w:color w:val="00B0F0"/>
                                <w:sz w:val="40"/>
                                <w:szCs w:val="40"/>
                                <w:lang w:val="uz-Cyrl-UZ"/>
                              </w:rPr>
                              <w:t xml:space="preserve">Ko‘ruv faoliyatida ishtrok etadigan nervlarning patologiyasining kelib chiqish sabablari va oqibatlari </w:t>
                            </w:r>
                            <w:r>
                              <w:rPr>
                                <w:rFonts w:ascii="Times New Roman" w:hAnsi="Times New Roman"/>
                                <w:b/>
                                <w:color w:val="00B0F0"/>
                                <w:sz w:val="40"/>
                                <w:szCs w:val="40"/>
                                <w:lang w:val="uz-Cyrl-UZ"/>
                              </w:rPr>
                              <w:t>ПСИХОЗЛАР</w:t>
                            </w:r>
                          </w:p>
                          <w:p w:rsidR="008E4EAD" w:rsidRPr="00FB008A" w:rsidRDefault="008E4EAD" w:rsidP="008E4EAD">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6" o:spid="_x0000_s1683" style="position:absolute;left:0;text-align:left;margin-left:8.7pt;margin-top:-.3pt;width:455.4pt;height:15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" fillcolor="#9c0" strokecolor="#36f" strokeweight="3pt">
                <v:textbo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FB008A" w:rsidRDefault="008E4EAD" w:rsidP="008E4EAD">
                      <w:pPr>
                        <w:spacing w:after="0" w:line="240" w:lineRule="auto"/>
                        <w:jc w:val="center"/>
                        <w:rPr>
                          <w:rFonts w:ascii="Times New Roman" w:hAnsi="Times New Roman"/>
                          <w:b/>
                          <w:i/>
                          <w:color w:val="00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610244">
                        <w:rPr>
                          <w:rFonts w:ascii="Times New Roman" w:hAnsi="Times New Roman"/>
                          <w:b/>
                          <w:color w:val="00B0F0"/>
                          <w:sz w:val="40"/>
                          <w:szCs w:val="40"/>
                          <w:lang w:val="uz-Cyrl-UZ"/>
                        </w:rPr>
                        <w:t xml:space="preserve">Ko‘ruv faoliyatida ishtrok etadigan nervlarning patologiyasining kelib chiqish sabablari va oqibatlari </w:t>
                      </w:r>
                      <w:r>
                        <w:rPr>
                          <w:rFonts w:ascii="Times New Roman" w:hAnsi="Times New Roman"/>
                          <w:b/>
                          <w:color w:val="00B0F0"/>
                          <w:sz w:val="40"/>
                          <w:szCs w:val="40"/>
                          <w:lang w:val="uz-Cyrl-UZ"/>
                        </w:rPr>
                        <w:t>ПСИХОЗЛАР</w:t>
                      </w:r>
                    </w:p>
                    <w:p w:rsidR="008E4EAD" w:rsidRPr="00FB008A" w:rsidRDefault="008E4EAD" w:rsidP="008E4EAD">
                      <w:pPr>
                        <w:spacing w:after="0" w:line="240" w:lineRule="auto"/>
                        <w:jc w:val="center"/>
                        <w:rPr>
                          <w:i/>
                          <w:color w:val="0000FF"/>
                          <w:sz w:val="36"/>
                          <w:szCs w:val="36"/>
                          <w:lang w:val="uz-Cyrl-UZ"/>
                        </w:rPr>
                      </w:pP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val="uz-Cyrl-UZ" w:eastAsia="ru-RU"/>
        </w:rPr>
      </w:pPr>
      <w:r w:rsidRPr="008E4EAD">
        <w:rPr>
          <w:rFonts w:ascii="Times New Roman" w:eastAsia="Times New Roman" w:hAnsi="Times New Roman" w:cs="Times New Roman"/>
          <w:b/>
          <w:i/>
          <w:sz w:val="24"/>
          <w:szCs w:val="24"/>
          <w:lang w:val="sv-SE" w:eastAsia="ru-RU"/>
        </w:rPr>
        <w:t xml:space="preserve">1-ilova </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3936" behindDoc="0" locked="0" layoutInCell="1" allowOverlap="1" wp14:anchorId="39FBCBBD" wp14:editId="0BC3D88C">
                <wp:simplePos x="0" y="0"/>
                <wp:positionH relativeFrom="column">
                  <wp:posOffset>453390</wp:posOffset>
                </wp:positionH>
                <wp:positionV relativeFrom="paragraph">
                  <wp:posOffset>40005</wp:posOffset>
                </wp:positionV>
                <wp:extent cx="4952365" cy="1914525"/>
                <wp:effectExtent l="0" t="0" r="19685" b="28575"/>
                <wp:wrapNone/>
                <wp:docPr id="767" name="Овал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914525"/>
                        </a:xfrm>
                        <a:prstGeom prst="ellipse">
                          <a:avLst/>
                        </a:prstGeom>
                        <a:solidFill>
                          <a:srgbClr val="FFC000"/>
                        </a:solidFill>
                        <a:ln w="19050">
                          <a:solidFill>
                            <a:srgbClr val="C00000"/>
                          </a:solidFill>
                          <a:round/>
                          <a:headEnd/>
                          <a:tailEnd/>
                        </a:ln>
                      </wps:spPr>
                      <wps:txb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7" o:spid="_x0000_s1684" style="position:absolute;left:0;text-align:left;margin-left:35.7pt;margin-top:3.15pt;width:389.95pt;height:150.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" fillcolor="#ffc000" strokecolor="#c00000" strokeweight="1.5pt">
                <v:textbo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Pr>
                          <w:rFonts w:ascii="Times New Roman" w:hAnsi="Times New Roman"/>
                          <w:color w:val="548DD4"/>
                          <w:sz w:val="32"/>
                          <w:szCs w:val="32"/>
                          <w:lang w:val="uz-Cyrl-UZ"/>
                        </w:rPr>
                        <w:t>Mavzu</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bo’yicha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bilimlarini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chuqurlashtirish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va</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mustahkamlash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Mustaqil</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ishlash</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qobiliyatlarini</w:t>
                      </w:r>
                      <w:r w:rsidRPr="00BA0D67">
                        <w:rPr>
                          <w:rFonts w:ascii="Times New Roman" w:hAnsi="Times New Roman"/>
                          <w:color w:val="548DD4"/>
                          <w:sz w:val="32"/>
                          <w:szCs w:val="32"/>
                          <w:lang w:val="uz-Cyrl-UZ"/>
                        </w:rPr>
                        <w:t xml:space="preserve">  </w:t>
                      </w:r>
                      <w:r>
                        <w:rPr>
                          <w:rFonts w:ascii="Times New Roman" w:hAnsi="Times New Roman"/>
                          <w:color w:val="548DD4"/>
                          <w:sz w:val="32"/>
                          <w:szCs w:val="32"/>
                          <w:lang w:val="uz-Cyrl-UZ"/>
                        </w:rPr>
                        <w:t>rivojlantirish</w:t>
                      </w:r>
                      <w:r w:rsidRPr="00BA0D67">
                        <w:rPr>
                          <w:rFonts w:ascii="Times New Roman" w:hAnsi="Times New Roman"/>
                          <w:color w:val="548DD4"/>
                          <w:sz w:val="32"/>
                          <w:szCs w:val="32"/>
                          <w:lang w:val="uz-Cyrl-UZ"/>
                        </w:rPr>
                        <w:t>.</w:t>
                      </w: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2912" behindDoc="0" locked="0" layoutInCell="1" allowOverlap="1" wp14:anchorId="321339EB" wp14:editId="26A1BB1F">
                <wp:simplePos x="0" y="0"/>
                <wp:positionH relativeFrom="column">
                  <wp:posOffset>2514600</wp:posOffset>
                </wp:positionH>
                <wp:positionV relativeFrom="paragraph">
                  <wp:posOffset>12700</wp:posOffset>
                </wp:positionV>
                <wp:extent cx="605790" cy="585470"/>
                <wp:effectExtent l="32385" t="5715" r="28575" b="18415"/>
                <wp:wrapNone/>
                <wp:docPr id="768" name="Стрелка вниз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68" o:spid="_x0000_s1026" type="#_x0000_t67" style="position:absolute;margin-left:198pt;margin-top:1pt;width:47.7pt;height:4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8032" behindDoc="0" locked="0" layoutInCell="1" allowOverlap="1" wp14:anchorId="1A9F465A" wp14:editId="6B5AA36A">
                <wp:simplePos x="0" y="0"/>
                <wp:positionH relativeFrom="column">
                  <wp:posOffset>4114800</wp:posOffset>
                </wp:positionH>
                <wp:positionV relativeFrom="paragraph">
                  <wp:posOffset>26035</wp:posOffset>
                </wp:positionV>
                <wp:extent cx="605790" cy="585470"/>
                <wp:effectExtent l="32385" t="11430" r="28575" b="12700"/>
                <wp:wrapNone/>
                <wp:docPr id="769" name="Стрелка вниз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69" o:spid="_x0000_s1026" type="#_x0000_t67" style="position:absolute;margin-left:324pt;margin-top:2.05pt;width:47.7pt;height:46.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" fillcolor="#92d050" strokecolor="#00b050"/>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7008" behindDoc="0" locked="0" layoutInCell="1" allowOverlap="1" wp14:anchorId="0F3C069B" wp14:editId="0CD62DC5">
                <wp:simplePos x="0" y="0"/>
                <wp:positionH relativeFrom="column">
                  <wp:posOffset>685800</wp:posOffset>
                </wp:positionH>
                <wp:positionV relativeFrom="paragraph">
                  <wp:posOffset>26035</wp:posOffset>
                </wp:positionV>
                <wp:extent cx="605790" cy="585470"/>
                <wp:effectExtent l="32385" t="11430" r="28575" b="12700"/>
                <wp:wrapNone/>
                <wp:docPr id="770" name="Стрелка вниз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770" o:spid="_x0000_s1026" type="#_x0000_t67" style="position:absolute;margin-left:54pt;margin-top:2.05pt;width:47.7pt;height:46.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5984" behindDoc="0" locked="0" layoutInCell="1" allowOverlap="1" wp14:anchorId="65E2731C" wp14:editId="3B66E3F2">
                <wp:simplePos x="0" y="0"/>
                <wp:positionH relativeFrom="column">
                  <wp:posOffset>2937510</wp:posOffset>
                </wp:positionH>
                <wp:positionV relativeFrom="paragraph">
                  <wp:posOffset>198120</wp:posOffset>
                </wp:positionV>
                <wp:extent cx="3248660" cy="2847975"/>
                <wp:effectExtent l="17145" t="19685" r="20320" b="18415"/>
                <wp:wrapNone/>
                <wp:docPr id="771" name="Скругленный прямоугольник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2847975"/>
                        </a:xfrm>
                        <a:prstGeom prst="roundRect">
                          <a:avLst>
                            <a:gd name="adj" fmla="val 16667"/>
                          </a:avLst>
                        </a:prstGeom>
                        <a:solidFill>
                          <a:srgbClr val="00FFFF"/>
                        </a:solidFill>
                        <a:ln w="28575">
                          <a:solidFill>
                            <a:srgbClr val="FF85FF"/>
                          </a:solidFill>
                          <a:round/>
                          <a:headEnd/>
                          <a:tailEnd/>
                        </a:ln>
                      </wps:spPr>
                      <wps:txbx>
                        <w:txbxContent>
                          <w:p w:rsidR="008E4EAD" w:rsidRPr="0081670E" w:rsidRDefault="008E4EAD" w:rsidP="008E4EAD">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610244"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0"/>
                                <w:szCs w:val="20"/>
                                <w:lang w:val="uz-Cyrl-UZ" w:eastAsia="ru-RU"/>
                              </w:rPr>
                            </w:pPr>
                            <w:r w:rsidRPr="00610244">
                              <w:rPr>
                                <w:rFonts w:ascii="Times New Roman CYR" w:hAnsi="Times New Roman CYR" w:cs="Times New Roman CYR"/>
                                <w:sz w:val="20"/>
                                <w:szCs w:val="20"/>
                                <w:lang w:val="uz-Cyrl-UZ"/>
                              </w:rPr>
                              <w:t xml:space="preserve">1 Ko‘ruv faoliyatida ishtrok etadigan nervlarning patologiyasining kelib chiqish sabablari va oqibatlari </w:t>
                            </w:r>
                            <w:r w:rsidRPr="00610244">
                              <w:rPr>
                                <w:rFonts w:ascii="Times New Roman CYR" w:eastAsia="Times New Roman" w:hAnsi="Times New Roman CYR" w:cs="Times New Roman CYR"/>
                                <w:sz w:val="20"/>
                                <w:szCs w:val="20"/>
                                <w:lang w:val="uz-Cyrl-UZ" w:eastAsia="ru-RU"/>
                              </w:rPr>
                              <w:t>Psixozlar xakida tushuncha va uning kelib chikish sabablarini urganish</w:t>
                            </w:r>
                          </w:p>
                          <w:p w:rsidR="008E4EAD" w:rsidRPr="00D241F1" w:rsidRDefault="008E4EAD" w:rsidP="008E4EAD">
                            <w:pPr>
                              <w:rPr>
                                <w:rFonts w:ascii="Times New Roman CYR" w:hAnsi="Times New Roman CYR" w:cs="Times New Roman CYR"/>
                                <w:sz w:val="28"/>
                                <w:szCs w:val="28"/>
                                <w:lang w:val="uz-Cyrl-UZ"/>
                              </w:rPr>
                            </w:pPr>
                            <w:r w:rsidRPr="00610244">
                              <w:rPr>
                                <w:rFonts w:ascii="Times New Roman CYR" w:eastAsia="Times New Roman" w:hAnsi="Times New Roman CYR" w:cs="Times New Roman CYR"/>
                                <w:sz w:val="20"/>
                                <w:szCs w:val="20"/>
                                <w:lang w:val="uz-Cyrl-UZ" w:eastAsia="ru-RU"/>
                              </w:rPr>
                              <w:t>2.   Psixozlar ning turlari  klinik kurinishlari va ular bilan olib boriladigan 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o’rganish</w:t>
                            </w:r>
                          </w:p>
                          <w:p w:rsidR="008E4EAD" w:rsidRPr="00D241F1" w:rsidRDefault="008E4EAD" w:rsidP="008E4EAD">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1" o:spid="_x0000_s1685" style="position:absolute;left:0;text-align:left;margin-left:231.3pt;margin-top:15.6pt;width:255.8pt;height:224.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" fillcolor="aqua" strokecolor="#ff85ff" strokeweight="2.25pt">
                <v:textbox>
                  <w:txbxContent>
                    <w:p w:rsidR="008E4EAD" w:rsidRPr="0081670E" w:rsidRDefault="008E4EAD" w:rsidP="008E4EAD">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610244"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0"/>
                          <w:szCs w:val="20"/>
                          <w:lang w:val="uz-Cyrl-UZ" w:eastAsia="ru-RU"/>
                        </w:rPr>
                      </w:pPr>
                      <w:r w:rsidRPr="00610244">
                        <w:rPr>
                          <w:rFonts w:ascii="Times New Roman CYR" w:hAnsi="Times New Roman CYR" w:cs="Times New Roman CYR"/>
                          <w:sz w:val="20"/>
                          <w:szCs w:val="20"/>
                          <w:lang w:val="uz-Cyrl-UZ"/>
                        </w:rPr>
                        <w:t xml:space="preserve">1 Ko‘ruv faoliyatida ishtrok etadigan nervlarning patologiyasining kelib chiqish sabablari va oqibatlari </w:t>
                      </w:r>
                      <w:r w:rsidRPr="00610244">
                        <w:rPr>
                          <w:rFonts w:ascii="Times New Roman CYR" w:eastAsia="Times New Roman" w:hAnsi="Times New Roman CYR" w:cs="Times New Roman CYR"/>
                          <w:sz w:val="20"/>
                          <w:szCs w:val="20"/>
                          <w:lang w:val="uz-Cyrl-UZ" w:eastAsia="ru-RU"/>
                        </w:rPr>
                        <w:t>Psixozlar xakida tushuncha va uning kelib chikish sabablarini urganish</w:t>
                      </w:r>
                    </w:p>
                    <w:p w:rsidR="008E4EAD" w:rsidRPr="00D241F1" w:rsidRDefault="008E4EAD" w:rsidP="008E4EAD">
                      <w:pPr>
                        <w:rPr>
                          <w:rFonts w:ascii="Times New Roman CYR" w:hAnsi="Times New Roman CYR" w:cs="Times New Roman CYR"/>
                          <w:sz w:val="28"/>
                          <w:szCs w:val="28"/>
                          <w:lang w:val="uz-Cyrl-UZ"/>
                        </w:rPr>
                      </w:pPr>
                      <w:r w:rsidRPr="00610244">
                        <w:rPr>
                          <w:rFonts w:ascii="Times New Roman CYR" w:eastAsia="Times New Roman" w:hAnsi="Times New Roman CYR" w:cs="Times New Roman CYR"/>
                          <w:sz w:val="20"/>
                          <w:szCs w:val="20"/>
                          <w:lang w:val="uz-Cyrl-UZ" w:eastAsia="ru-RU"/>
                        </w:rPr>
                        <w:t>2.   Psixozlar ning turlari  klinik kurinishlari va ular bilan olib boriladigan 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o’rganish</w:t>
                      </w:r>
                    </w:p>
                    <w:p w:rsidR="008E4EAD" w:rsidRPr="00D241F1" w:rsidRDefault="008E4EAD" w:rsidP="008E4EAD">
                      <w:pPr>
                        <w:widowControl w:val="0"/>
                        <w:autoSpaceDE w:val="0"/>
                        <w:autoSpaceDN w:val="0"/>
                        <w:adjustRightInd w:val="0"/>
                        <w:spacing w:line="20" w:lineRule="atLeast"/>
                        <w:jc w:val="both"/>
                        <w:rPr>
                          <w:rFonts w:ascii="Times New Roman CYR" w:hAnsi="Times New Roman CYR" w:cs="Times New Roman CYR"/>
                          <w:sz w:val="28"/>
                          <w:szCs w:val="28"/>
                          <w:lang w:val="uz-Cyrl-UZ"/>
                        </w:rPr>
                      </w:pPr>
                    </w:p>
                  </w:txbxContent>
                </v:textbox>
              </v:roundrect>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4960" behindDoc="0" locked="0" layoutInCell="1" allowOverlap="1" wp14:anchorId="75438E88" wp14:editId="3BBFEC85">
                <wp:simplePos x="0" y="0"/>
                <wp:positionH relativeFrom="column">
                  <wp:posOffset>-342900</wp:posOffset>
                </wp:positionH>
                <wp:positionV relativeFrom="paragraph">
                  <wp:posOffset>188595</wp:posOffset>
                </wp:positionV>
                <wp:extent cx="3239135" cy="2868930"/>
                <wp:effectExtent l="22860" t="19685" r="14605" b="16510"/>
                <wp:wrapNone/>
                <wp:docPr id="772" name="Скругленный прямоугольник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2868930"/>
                        </a:xfrm>
                        <a:prstGeom prst="roundRect">
                          <a:avLst>
                            <a:gd name="adj" fmla="val 16667"/>
                          </a:avLst>
                        </a:prstGeom>
                        <a:solidFill>
                          <a:srgbClr val="00FFFF"/>
                        </a:solidFill>
                        <a:ln w="28575">
                          <a:solidFill>
                            <a:srgbClr val="FF85FF"/>
                          </a:solidFill>
                          <a:round/>
                          <a:headEnd/>
                          <a:tailEnd/>
                        </a:ln>
                      </wps:spPr>
                      <wps:txbx>
                        <w:txbxContent>
                          <w:p w:rsidR="008E4EAD" w:rsidRPr="0081670E" w:rsidRDefault="008E4EAD" w:rsidP="008E4EAD">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765CE5" w:rsidTr="00AB22F3">
                              <w:trPr>
                                <w:trHeight w:val="3861"/>
                              </w:trPr>
                              <w:tc>
                                <w:tcPr>
                                  <w:tcW w:w="4534" w:type="dxa"/>
                                </w:tcPr>
                                <w:p w:rsidR="008E4EAD" w:rsidRPr="00610244" w:rsidRDefault="008E4EAD" w:rsidP="00E36DCE">
                                  <w:pPr>
                                    <w:jc w:val="both"/>
                                    <w:rPr>
                                      <w:rFonts w:ascii="Times New Roman CYR" w:eastAsia="Times New Roman" w:hAnsi="Times New Roman CYR" w:cs="Times New Roman CYR"/>
                                      <w:sz w:val="20"/>
                                      <w:szCs w:val="20"/>
                                      <w:lang w:val="uz-Cyrl-UZ" w:eastAsia="ru-RU"/>
                                    </w:rPr>
                                  </w:pPr>
                                  <w:r w:rsidRPr="00F51683">
                                    <w:rPr>
                                      <w:rFonts w:ascii="Times New Roman CYR" w:hAnsi="Times New Roman CYR" w:cs="Times New Roman CYR"/>
                                      <w:sz w:val="24"/>
                                      <w:szCs w:val="24"/>
                                      <w:lang w:val="uz-Cyrl-UZ"/>
                                    </w:rPr>
                                    <w:t>1</w:t>
                                  </w:r>
                                  <w:r w:rsidRPr="00E36DCE">
                                    <w:rPr>
                                      <w:rFonts w:ascii="Times New Roman CYR" w:eastAsia="Times New Roman" w:hAnsi="Times New Roman CYR" w:cs="Times New Roman CYR"/>
                                      <w:sz w:val="24"/>
                                      <w:szCs w:val="24"/>
                                      <w:lang w:val="uz-Cyrl-UZ" w:eastAsia="ru-RU"/>
                                    </w:rPr>
                                    <w:t>.</w:t>
                                  </w:r>
                                  <w:r w:rsidRPr="00610244">
                                    <w:rPr>
                                      <w:lang w:val="uz-Cyrl-UZ"/>
                                    </w:rPr>
                                    <w:t xml:space="preserve"> </w:t>
                                  </w:r>
                                  <w:r w:rsidRPr="00610244">
                                    <w:rPr>
                                      <w:rFonts w:ascii="Times New Roman CYR" w:eastAsia="Times New Roman" w:hAnsi="Times New Roman CYR" w:cs="Times New Roman CYR"/>
                                      <w:sz w:val="20"/>
                                      <w:szCs w:val="20"/>
                                      <w:lang w:val="uz-Cyrl-UZ" w:eastAsia="ru-RU"/>
                                    </w:rPr>
                                    <w:t xml:space="preserve">Ko‘ruv faoliyatida ishtrok etadigan nervlarning patologiyasining kelib chiqish sabablari va oqibatlari Psixozlar xakida tushuncha va uning kelib chikish sabablarini  bilib oladilar. </w:t>
                                  </w:r>
                                </w:p>
                                <w:p w:rsidR="008E4EAD" w:rsidRDefault="008E4EAD" w:rsidP="00E36DCE">
                                  <w:pPr>
                                    <w:jc w:val="both"/>
                                    <w:rPr>
                                      <w:rFonts w:ascii="Times New Roman CYR" w:hAnsi="Times New Roman CYR" w:cs="Times New Roman CYR"/>
                                      <w:sz w:val="28"/>
                                      <w:szCs w:val="28"/>
                                      <w:lang w:val="uz-Cyrl-UZ"/>
                                    </w:rPr>
                                  </w:pPr>
                                  <w:r w:rsidRPr="00610244">
                                    <w:rPr>
                                      <w:rFonts w:ascii="Times New Roman CYR" w:eastAsia="Times New Roman" w:hAnsi="Times New Roman CYR" w:cs="Times New Roman CYR"/>
                                      <w:sz w:val="20"/>
                                      <w:szCs w:val="20"/>
                                      <w:lang w:val="uz-Cyrl-UZ" w:eastAsia="ru-RU"/>
                                    </w:rPr>
                                    <w:t>2.</w:t>
                                  </w:r>
                                  <w:r w:rsidRPr="00610244">
                                    <w:rPr>
                                      <w:rFonts w:ascii="Times New Roman" w:eastAsia="Times New Roman" w:hAnsi="Times New Roman" w:cs="Times New Roman"/>
                                      <w:b/>
                                      <w:sz w:val="20"/>
                                      <w:szCs w:val="20"/>
                                      <w:lang w:val="uz-Cyrl-UZ" w:eastAsia="ru-RU"/>
                                    </w:rPr>
                                    <w:t xml:space="preserve"> </w:t>
                                  </w:r>
                                  <w:r w:rsidRPr="00610244">
                                    <w:rPr>
                                      <w:rFonts w:ascii="Times New Roman CYR" w:eastAsia="Times New Roman" w:hAnsi="Times New Roman CYR" w:cs="Times New Roman CYR"/>
                                      <w:sz w:val="20"/>
                                      <w:szCs w:val="20"/>
                                      <w:lang w:val="uz-Cyrl-UZ" w:eastAsia="ru-RU"/>
                                    </w:rPr>
                                    <w:t>Psixozlarning turlari  klinik kurinishlari va ular bilan olib boriladigan 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bilib oladilar</w:t>
                                  </w:r>
                                </w:p>
                                <w:p w:rsidR="008E4EAD" w:rsidRPr="003855E2" w:rsidRDefault="008E4EAD" w:rsidP="00694011">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2" o:spid="_x0000_s1686" style="position:absolute;left:0;text-align:left;margin-left:-27pt;margin-top:14.85pt;width:255.05pt;height:225.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" fillcolor="aqua" strokecolor="#ff85ff" strokeweight="2.25pt">
                <v:textbox>
                  <w:txbxContent>
                    <w:p w:rsidR="008E4EAD" w:rsidRPr="0081670E" w:rsidRDefault="008E4EAD" w:rsidP="008E4EAD">
                      <w:pPr>
                        <w:pStyle w:val="23"/>
                        <w:tabs>
                          <w:tab w:val="left" w:pos="1199"/>
                        </w:tabs>
                        <w:spacing w:line="240" w:lineRule="auto"/>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765CE5" w:rsidTr="00AB22F3">
                        <w:trPr>
                          <w:trHeight w:val="3861"/>
                        </w:trPr>
                        <w:tc>
                          <w:tcPr>
                            <w:tcW w:w="4534" w:type="dxa"/>
                          </w:tcPr>
                          <w:p w:rsidR="008E4EAD" w:rsidRPr="00610244" w:rsidRDefault="008E4EAD" w:rsidP="00E36DCE">
                            <w:pPr>
                              <w:jc w:val="both"/>
                              <w:rPr>
                                <w:rFonts w:ascii="Times New Roman CYR" w:eastAsia="Times New Roman" w:hAnsi="Times New Roman CYR" w:cs="Times New Roman CYR"/>
                                <w:sz w:val="20"/>
                                <w:szCs w:val="20"/>
                                <w:lang w:val="uz-Cyrl-UZ" w:eastAsia="ru-RU"/>
                              </w:rPr>
                            </w:pPr>
                            <w:r w:rsidRPr="00F51683">
                              <w:rPr>
                                <w:rFonts w:ascii="Times New Roman CYR" w:hAnsi="Times New Roman CYR" w:cs="Times New Roman CYR"/>
                                <w:sz w:val="24"/>
                                <w:szCs w:val="24"/>
                                <w:lang w:val="uz-Cyrl-UZ"/>
                              </w:rPr>
                              <w:t>1</w:t>
                            </w:r>
                            <w:r w:rsidRPr="00E36DCE">
                              <w:rPr>
                                <w:rFonts w:ascii="Times New Roman CYR" w:eastAsia="Times New Roman" w:hAnsi="Times New Roman CYR" w:cs="Times New Roman CYR"/>
                                <w:sz w:val="24"/>
                                <w:szCs w:val="24"/>
                                <w:lang w:val="uz-Cyrl-UZ" w:eastAsia="ru-RU"/>
                              </w:rPr>
                              <w:t>.</w:t>
                            </w:r>
                            <w:r w:rsidRPr="00610244">
                              <w:rPr>
                                <w:lang w:val="uz-Cyrl-UZ"/>
                              </w:rPr>
                              <w:t xml:space="preserve"> </w:t>
                            </w:r>
                            <w:r w:rsidRPr="00610244">
                              <w:rPr>
                                <w:rFonts w:ascii="Times New Roman CYR" w:eastAsia="Times New Roman" w:hAnsi="Times New Roman CYR" w:cs="Times New Roman CYR"/>
                                <w:sz w:val="20"/>
                                <w:szCs w:val="20"/>
                                <w:lang w:val="uz-Cyrl-UZ" w:eastAsia="ru-RU"/>
                              </w:rPr>
                              <w:t xml:space="preserve">Ko‘ruv faoliyatida ishtrok etadigan nervlarning patologiyasining kelib chiqish sabablari va oqibatlari Psixozlar xakida tushuncha va uning kelib chikish sabablarini  bilib oladilar. </w:t>
                            </w:r>
                          </w:p>
                          <w:p w:rsidR="008E4EAD" w:rsidRDefault="008E4EAD" w:rsidP="00E36DCE">
                            <w:pPr>
                              <w:jc w:val="both"/>
                              <w:rPr>
                                <w:rFonts w:ascii="Times New Roman CYR" w:hAnsi="Times New Roman CYR" w:cs="Times New Roman CYR"/>
                                <w:sz w:val="28"/>
                                <w:szCs w:val="28"/>
                                <w:lang w:val="uz-Cyrl-UZ"/>
                              </w:rPr>
                            </w:pPr>
                            <w:r w:rsidRPr="00610244">
                              <w:rPr>
                                <w:rFonts w:ascii="Times New Roman CYR" w:eastAsia="Times New Roman" w:hAnsi="Times New Roman CYR" w:cs="Times New Roman CYR"/>
                                <w:sz w:val="20"/>
                                <w:szCs w:val="20"/>
                                <w:lang w:val="uz-Cyrl-UZ" w:eastAsia="ru-RU"/>
                              </w:rPr>
                              <w:t>2.</w:t>
                            </w:r>
                            <w:r w:rsidRPr="00610244">
                              <w:rPr>
                                <w:rFonts w:ascii="Times New Roman" w:eastAsia="Times New Roman" w:hAnsi="Times New Roman" w:cs="Times New Roman"/>
                                <w:b/>
                                <w:sz w:val="20"/>
                                <w:szCs w:val="20"/>
                                <w:lang w:val="uz-Cyrl-UZ" w:eastAsia="ru-RU"/>
                              </w:rPr>
                              <w:t xml:space="preserve"> </w:t>
                            </w:r>
                            <w:r w:rsidRPr="00610244">
                              <w:rPr>
                                <w:rFonts w:ascii="Times New Roman CYR" w:eastAsia="Times New Roman" w:hAnsi="Times New Roman CYR" w:cs="Times New Roman CYR"/>
                                <w:sz w:val="20"/>
                                <w:szCs w:val="20"/>
                                <w:lang w:val="uz-Cyrl-UZ" w:eastAsia="ru-RU"/>
                              </w:rPr>
                              <w:t>Psixozlarning turlari  klinik kurinishlari va ular bilan olib boriladigan tibbiy</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pedagogik</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chora</w:t>
                            </w:r>
                            <w:r w:rsidRPr="00E36DCE">
                              <w:rPr>
                                <w:rFonts w:ascii="Times New Roman CYR" w:eastAsia="Times New Roman" w:hAnsi="Times New Roman CYR" w:cs="Times New Roman CYR"/>
                                <w:sz w:val="24"/>
                                <w:szCs w:val="24"/>
                                <w:lang w:val="uz-Cyrl-UZ" w:eastAsia="ru-RU"/>
                              </w:rPr>
                              <w:t xml:space="preserve"> </w:t>
                            </w:r>
                            <w:r>
                              <w:rPr>
                                <w:rFonts w:ascii="Times New Roman CYR" w:eastAsia="Times New Roman" w:hAnsi="Times New Roman CYR" w:cs="Times New Roman CYR"/>
                                <w:sz w:val="24"/>
                                <w:szCs w:val="24"/>
                                <w:lang w:val="uz-Cyrl-UZ" w:eastAsia="ru-RU"/>
                              </w:rPr>
                              <w:t>tadbirlarni</w:t>
                            </w:r>
                            <w:r w:rsidRPr="00E36DCE">
                              <w:rPr>
                                <w:rFonts w:ascii="Times New Roman CYR" w:eastAsia="Times New Roman" w:hAnsi="Times New Roman CYR" w:cs="Times New Roman CYR"/>
                                <w:sz w:val="24"/>
                                <w:szCs w:val="24"/>
                                <w:lang w:val="uz-Cyrl-UZ" w:eastAsia="ru-RU"/>
                              </w:rPr>
                              <w:t xml:space="preserve"> bilib oladilar</w:t>
                            </w:r>
                          </w:p>
                          <w:p w:rsidR="008E4EAD" w:rsidRPr="003855E2" w:rsidRDefault="008E4EAD" w:rsidP="00694011">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8"/>
                                <w:szCs w:val="28"/>
                                <w:lang w:val="uz-Cyrl-UZ"/>
                              </w:rPr>
                            </w:pPr>
                            <w:r>
                              <w:rPr>
                                <w:rFonts w:ascii="Times New Roman CYR" w:hAnsi="Times New Roman CYR" w:cs="Times New Roman CYR"/>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v:textbox>
              </v:roundrect>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en-US" w:eastAsia="ru-RU"/>
        </w:rPr>
      </w:pPr>
      <w:r w:rsidRPr="008E4EAD">
        <w:rPr>
          <w:rFonts w:ascii="Times New Roman" w:eastAsia="Times New Roman" w:hAnsi="Times New Roman" w:cs="Times New Roman"/>
          <w:b/>
          <w:bCs/>
          <w:i/>
          <w:iCs/>
          <w:sz w:val="24"/>
          <w:szCs w:val="24"/>
          <w:lang w:val="sv-SE" w:eastAsia="ru-RU"/>
        </w:rPr>
        <w:t xml:space="preserve">                                                                      </w:t>
      </w: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en-US" w:eastAsia="ru-RU"/>
        </w:rPr>
      </w:pPr>
    </w:p>
    <w:p w:rsidR="008E4EAD" w:rsidRPr="008E4EAD" w:rsidRDefault="008E4EAD" w:rsidP="008E4EAD">
      <w:pPr>
        <w:spacing w:after="0" w:line="240" w:lineRule="auto"/>
        <w:jc w:val="right"/>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 xml:space="preserve">  2-ILOVA</w:t>
      </w: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Ekspert guruhi a`zolari tomonidan ish natijalarini baholash mezonlari</w:t>
      </w: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eastAsia="ru-RU"/>
        </w:rPr>
        <w:t xml:space="preserve"> 0 - 0,4 ball - «qoniqarsiz»</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eastAsia="ru-RU"/>
        </w:rPr>
      </w:pPr>
      <w:r w:rsidRPr="008E4EAD">
        <w:rPr>
          <w:rFonts w:ascii="Times New Roman" w:eastAsia="Times New Roman" w:hAnsi="Times New Roman" w:cs="Times New Roman"/>
          <w:b/>
          <w:i/>
          <w:sz w:val="24"/>
          <w:szCs w:val="24"/>
          <w:lang w:eastAsia="ru-RU"/>
        </w:rPr>
        <w:t>3-ilova</w:t>
      </w:r>
    </w:p>
    <w:p w:rsidR="008E4EAD" w:rsidRPr="008E4EAD" w:rsidRDefault="008E4EAD" w:rsidP="008E4EAD">
      <w:pPr>
        <w:spacing w:after="0" w:line="240" w:lineRule="auto"/>
        <w:jc w:val="right"/>
        <w:rPr>
          <w:rFonts w:ascii="Times New Roman CYR" w:eastAsia="Times New Roman" w:hAnsi="Times New Roman CYR" w:cs="Times New Roman CYR"/>
          <w:sz w:val="24"/>
          <w:szCs w:val="24"/>
          <w:lang w:eastAsia="ru-RU"/>
        </w:rPr>
      </w:pPr>
    </w:p>
    <w:p w:rsidR="008E4EAD" w:rsidRPr="008E4EAD" w:rsidRDefault="008E4EAD" w:rsidP="008E4EAD">
      <w:pPr>
        <w:spacing w:after="0" w:line="240" w:lineRule="auto"/>
        <w:jc w:val="right"/>
        <w:rPr>
          <w:rFonts w:ascii="Times New Roman CYR" w:eastAsia="Times New Roman" w:hAnsi="Times New Roman CYR" w:cs="Times New Roman CYR"/>
          <w:sz w:val="24"/>
          <w:szCs w:val="24"/>
          <w:lang w:eastAsia="ru-RU"/>
        </w:rPr>
      </w:pPr>
    </w:p>
    <w:p w:rsidR="008E4EAD" w:rsidRPr="008E4EAD" w:rsidRDefault="008E4EAD" w:rsidP="008E4EAD">
      <w:pPr>
        <w:spacing w:after="0" w:line="240" w:lineRule="auto"/>
        <w:jc w:val="right"/>
        <w:rPr>
          <w:rFonts w:ascii="Times New Roman CYR" w:eastAsia="Times New Roman" w:hAnsi="Times New Roman CYR" w:cs="Times New Roman CYR"/>
          <w:sz w:val="24"/>
          <w:szCs w:val="24"/>
          <w:lang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49056" behindDoc="0" locked="0" layoutInCell="1" allowOverlap="1" wp14:anchorId="36CBE49A" wp14:editId="470DB6D8">
                <wp:simplePos x="0" y="0"/>
                <wp:positionH relativeFrom="column">
                  <wp:posOffset>1769745</wp:posOffset>
                </wp:positionH>
                <wp:positionV relativeFrom="paragraph">
                  <wp:posOffset>80645</wp:posOffset>
                </wp:positionV>
                <wp:extent cx="1714500" cy="1600200"/>
                <wp:effectExtent l="11430" t="9525" r="7620" b="9525"/>
                <wp:wrapNone/>
                <wp:docPr id="773" name="Блок-схема: альтернативный процесс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600200"/>
                        </a:xfrm>
                        <a:prstGeom prst="flowChartAlternateProcess">
                          <a:avLst/>
                        </a:prstGeom>
                        <a:solidFill>
                          <a:srgbClr val="FF6600"/>
                        </a:solidFill>
                        <a:ln w="9525">
                          <a:solidFill>
                            <a:srgbClr val="000000"/>
                          </a:solidFill>
                          <a:miter lim="800000"/>
                          <a:headEnd/>
                          <a:tailEnd/>
                        </a:ln>
                      </wps:spPr>
                      <wps:txbx>
                        <w:txbxContent>
                          <w:p w:rsidR="008E4EAD" w:rsidRDefault="008E4EAD" w:rsidP="008E4EAD">
                            <w:pPr>
                              <w:jc w:val="center"/>
                              <w:rPr>
                                <w:lang w:val="uz-Cyrl-UZ"/>
                              </w:rPr>
                            </w:pPr>
                          </w:p>
                          <w:p w:rsidR="008E4EAD" w:rsidRPr="00E36DCE"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610244">
                              <w:rPr>
                                <w:rFonts w:ascii="Times New Roman CYR" w:hAnsi="Times New Roman CYR" w:cs="Times New Roman CYR"/>
                                <w:lang w:val="uz-Cyrl-UZ"/>
                              </w:rPr>
                              <w:t xml:space="preserve">Ko‘ruv faoliyatida ishtrok etadigan nervlarning patologiyasining kelib chiqish sabablari va oqibatlari </w:t>
                            </w:r>
                            <w:r>
                              <w:rPr>
                                <w:rFonts w:ascii="Times New Roman CYR" w:hAnsi="Times New Roman CYR" w:cs="Times New Roman CYR"/>
                                <w:lang w:val="uz-Cyrl-UZ"/>
                              </w:rPr>
                              <w:t>keltiring.</w:t>
                            </w:r>
                            <w:r w:rsidRPr="004A4C55">
                              <w:rPr>
                                <w:rFonts w:ascii="Times New Roman CYR" w:hAnsi="Times New Roman CYR" w:cs="Times New Roman CYR"/>
                                <w:lang w:val="uz-Cyrl-UZ"/>
                              </w:rPr>
                              <w:t xml:space="preserve"> </w:t>
                            </w:r>
                          </w:p>
                          <w:p w:rsidR="008E4EAD" w:rsidRPr="006122BC" w:rsidRDefault="008E4EAD" w:rsidP="008E4EAD">
                            <w:pPr>
                              <w:jc w:val="cente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73" o:spid="_x0000_s1687" type="#_x0000_t176" style="position:absolute;left:0;text-align:left;margin-left:139.35pt;margin-top:6.35pt;width:135pt;height:12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" fillcolor="#f60">
                <v:textbox>
                  <w:txbxContent>
                    <w:p w:rsidR="008E4EAD" w:rsidRDefault="008E4EAD" w:rsidP="008E4EAD">
                      <w:pPr>
                        <w:jc w:val="center"/>
                        <w:rPr>
                          <w:lang w:val="uz-Cyrl-UZ"/>
                        </w:rPr>
                      </w:pPr>
                    </w:p>
                    <w:p w:rsidR="008E4EAD" w:rsidRPr="00E36DCE"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610244">
                        <w:rPr>
                          <w:rFonts w:ascii="Times New Roman CYR" w:hAnsi="Times New Roman CYR" w:cs="Times New Roman CYR"/>
                          <w:lang w:val="uz-Cyrl-UZ"/>
                        </w:rPr>
                        <w:t xml:space="preserve">Ko‘ruv faoliyatida ishtrok etadigan nervlarning patologiyasining kelib chiqish sabablari va oqibatlari </w:t>
                      </w:r>
                      <w:r>
                        <w:rPr>
                          <w:rFonts w:ascii="Times New Roman CYR" w:hAnsi="Times New Roman CYR" w:cs="Times New Roman CYR"/>
                          <w:lang w:val="uz-Cyrl-UZ"/>
                        </w:rPr>
                        <w:t>keltiring.</w:t>
                      </w:r>
                      <w:r w:rsidRPr="004A4C55">
                        <w:rPr>
                          <w:rFonts w:ascii="Times New Roman CYR" w:hAnsi="Times New Roman CYR" w:cs="Times New Roman CYR"/>
                          <w:lang w:val="uz-Cyrl-UZ"/>
                        </w:rPr>
                        <w:t xml:space="preserve"> </w:t>
                      </w:r>
                    </w:p>
                    <w:p w:rsidR="008E4EAD" w:rsidRPr="006122BC" w:rsidRDefault="008E4EAD" w:rsidP="008E4EAD">
                      <w:pPr>
                        <w:jc w:val="center"/>
                        <w:rPr>
                          <w:lang w:val="uz-Cyrl-UZ"/>
                        </w:rPr>
                      </w:pPr>
                    </w:p>
                  </w:txbxContent>
                </v:textbox>
              </v:shape>
            </w:pict>
          </mc:Fallback>
        </mc:AlternateContent>
      </w: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noProof/>
          <w:sz w:val="24"/>
          <w:szCs w:val="24"/>
          <w:lang w:eastAsia="ru-RU"/>
        </w:rPr>
        <mc:AlternateContent>
          <mc:Choice Requires="wpc">
            <w:drawing>
              <wp:inline distT="0" distB="0" distL="0" distR="0" wp14:anchorId="527F7055" wp14:editId="7E054E6F">
                <wp:extent cx="5829300" cy="3543300"/>
                <wp:effectExtent l="2540" t="0" r="0" b="2540"/>
                <wp:docPr id="830" name="Полотно 8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AutoShape 10"/>
                        <wps:cNvSpPr>
                          <a:spLocks noChangeArrowheads="1"/>
                        </wps:cNvSpPr>
                        <wps:spPr bwMode="auto">
                          <a:xfrm>
                            <a:off x="3086291" y="685694"/>
                            <a:ext cx="1714786" cy="1600226"/>
                          </a:xfrm>
                          <a:prstGeom prst="flowChartAlternateProcess">
                            <a:avLst/>
                          </a:prstGeom>
                          <a:solidFill>
                            <a:srgbClr val="99CC00"/>
                          </a:solidFill>
                          <a:ln w="9525">
                            <a:solidFill>
                              <a:srgbClr val="000000"/>
                            </a:solidFill>
                            <a:miter lim="800000"/>
                            <a:headEnd/>
                            <a:tailEnd/>
                          </a:ln>
                        </wps:spPr>
                        <wps:txbx>
                          <w:txbxContent>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wps:wsp>
                        <wps:cNvPr id="775" name="AutoShape 11"/>
                        <wps:cNvSpPr>
                          <a:spLocks noChangeArrowheads="1"/>
                        </wps:cNvSpPr>
                        <wps:spPr bwMode="auto">
                          <a:xfrm>
                            <a:off x="457438" y="685694"/>
                            <a:ext cx="1600629" cy="1600226"/>
                          </a:xfrm>
                          <a:prstGeom prst="flowChartAlternateProcess">
                            <a:avLst/>
                          </a:prstGeom>
                          <a:solidFill>
                            <a:srgbClr val="99CC00"/>
                          </a:solidFill>
                          <a:ln w="9525">
                            <a:solidFill>
                              <a:srgbClr val="000000"/>
                            </a:solidFill>
                            <a:miter lim="800000"/>
                            <a:headEnd/>
                            <a:tailEnd/>
                          </a:ln>
                        </wps:spPr>
                        <wps:txbx>
                          <w:txbxContent>
                            <w:p w:rsidR="008E4EAD" w:rsidRPr="006122BC" w:rsidRDefault="008E4EAD" w:rsidP="008E4EAD">
                              <w:pPr>
                                <w:rPr>
                                  <w:rFonts w:ascii="Arial" w:hAnsi="Arial" w:cs="Arial"/>
                                  <w:lang w:val="uz-Cyrl-UZ"/>
                                </w:rPr>
                              </w:pPr>
                            </w:p>
                          </w:txbxContent>
                        </wps:txbx>
                        <wps:bodyPr rot="0" vert="horz" wrap="square" lIns="91440" tIns="45720" rIns="91440" bIns="45720" anchor="t" anchorCtr="0" upright="1">
                          <a:noAutofit/>
                        </wps:bodyPr>
                      </wps:wsp>
                    </wpc:wpc>
                  </a:graphicData>
                </a:graphic>
              </wp:inline>
            </w:drawing>
          </mc:Choice>
          <mc:Fallback>
            <w:pict>
              <v:group id="Полотно 830" o:spid="_x0000_s1688"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">
                <v:shape id="_x0000_s1689" type="#_x0000_t75" style="position:absolute;width:58293;height:35433;visibility:visible;mso-wrap-style:square">
                  <v:fill o:detectmouseclick="t"/>
                  <v:path o:connecttype="none"/>
                </v:shape>
                <v:shape id="AutoShape 10" o:spid="_x0000_s1690" type="#_x0000_t176" style="position:absolute;left:30862;top:6856;width:17148;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aRsMA&#10;AADcAAAADwAAAGRycy9kb3ducmV2LnhtbESPQWsCMRSE7wX/Q3hCbzVrKXVdjbIIBQ/2UCs9PzbP&#10;3dXNS0yirv/eFASPw8x8w8yXvenEhXxoLSsYjzIQxJXVLdcKdr9fbzmIEJE1dpZJwY0CLBeDlzkW&#10;2l75hy7bWIsE4VCggiZGV0gZqoYMhpF1xMnbW28wJulrqT1eE9x08j3LPqXBltNCg45WDVXH7dko&#10;4IPenMowdaV2h2/6Kzd+usuVeh325QxEpD4+w4/2WiuYTD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aRsMAAADcAAAADwAAAAAAAAAAAAAAAACYAgAAZHJzL2Rv&#10;d25yZXYueG1sUEsFBgAAAAAEAAQA9QAAAIgDAAAAAA==&#10;" fillcolor="#9c0">
                  <v:textbox>
                    <w:txbxContent>
                      <w:p w:rsidR="008E4EAD" w:rsidRPr="004A4C55" w:rsidRDefault="008E4EAD" w:rsidP="008E4EAD">
                        <w:pPr>
                          <w:jc w:val="center"/>
                          <w:rPr>
                            <w:sz w:val="24"/>
                            <w:szCs w:val="24"/>
                          </w:rPr>
                        </w:pPr>
                      </w:p>
                    </w:txbxContent>
                  </v:textbox>
                </v:shape>
                <v:shape id="AutoShape 11" o:spid="_x0000_s1691" type="#_x0000_t176" style="position:absolute;left:4574;top:6856;width:16006;height:16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3cMA&#10;AADcAAAADwAAAGRycy9kb3ducmV2LnhtbESPQWsCMRSE7wX/Q3hCbzVroXVdjbIIBQ/2UCs9PzbP&#10;3dXNS0yirv/eFASPw8x8w8yXvenEhXxoLSsYjzIQxJXVLdcKdr9fbzmIEJE1dpZJwY0CLBeDlzkW&#10;2l75hy7bWIsE4VCggiZGV0gZqoYMhpF1xMnbW28wJulrqT1eE9x08j3LPqXBltNCg45WDVXH7dko&#10;4IPenMowdaV2h2/6Kzd+usuVeh325QxEpD4+w4/2WiuYTD7g/0w6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3cMAAADcAAAADwAAAAAAAAAAAAAAAACYAgAAZHJzL2Rv&#10;d25yZXYueG1sUEsFBgAAAAAEAAQA9QAAAIgDAAAAAA==&#10;" fillcolor="#9c0">
                  <v:textbox>
                    <w:txbxContent>
                      <w:p w:rsidR="008E4EAD" w:rsidRPr="006122BC" w:rsidRDefault="008E4EAD" w:rsidP="008E4EAD">
                        <w:pPr>
                          <w:rPr>
                            <w:rFonts w:ascii="Arial" w:hAnsi="Arial" w:cs="Arial"/>
                            <w:lang w:val="uz-Cyrl-UZ"/>
                          </w:rPr>
                        </w:pPr>
                      </w:p>
                    </w:txbxContent>
                  </v:textbox>
                </v:shape>
                <w10:anchorlock/>
              </v:group>
            </w:pict>
          </mc:Fallback>
        </mc:AlternateContent>
      </w:r>
    </w:p>
    <w:p w:rsidR="008E4EAD" w:rsidRPr="008E4EAD" w:rsidRDefault="008E4EAD" w:rsidP="008E4EAD">
      <w:pPr>
        <w:spacing w:after="0" w:line="240" w:lineRule="auto"/>
        <w:jc w:val="center"/>
        <w:rPr>
          <w:rFonts w:ascii="Times New Roman" w:eastAsia="Times New Roman" w:hAnsi="Times New Roman" w:cs="Times New Roman"/>
          <w:b/>
          <w:i/>
          <w:sz w:val="24"/>
          <w:szCs w:val="24"/>
          <w:lang w:eastAsia="ru-RU"/>
        </w:rPr>
      </w:pPr>
      <w:r w:rsidRPr="008E4EAD">
        <w:rPr>
          <w:rFonts w:ascii="Times New Roman" w:eastAsia="Times New Roman" w:hAnsi="Times New Roman" w:cs="Times New Roman"/>
          <w:b/>
          <w:i/>
          <w:sz w:val="24"/>
          <w:szCs w:val="24"/>
          <w:lang w:eastAsia="ru-RU"/>
        </w:rPr>
        <w:t xml:space="preserve">  </w:t>
      </w:r>
    </w:p>
    <w:p w:rsidR="008E4EAD" w:rsidRPr="008E4EAD" w:rsidRDefault="008E4EAD" w:rsidP="008E4EAD">
      <w:pPr>
        <w:spacing w:after="0" w:line="240" w:lineRule="auto"/>
        <w:jc w:val="center"/>
        <w:rPr>
          <w:rFonts w:ascii="Times New Roman" w:eastAsia="Times New Roman" w:hAnsi="Times New Roman" w:cs="Times New Roman"/>
          <w:b/>
          <w:i/>
          <w:sz w:val="24"/>
          <w:szCs w:val="24"/>
          <w:lang w:eastAsia="ru-RU"/>
        </w:rPr>
      </w:pPr>
    </w:p>
    <w:p w:rsidR="008E4EAD" w:rsidRPr="008E4EAD" w:rsidRDefault="008E4EAD" w:rsidP="008E4EAD">
      <w:pPr>
        <w:spacing w:after="0" w:line="240" w:lineRule="auto"/>
        <w:rPr>
          <w:rFonts w:ascii="Times New Roman" w:eastAsia="Times New Roman" w:hAnsi="Times New Roman" w:cs="Times New Roman"/>
          <w:b/>
          <w:i/>
          <w:sz w:val="24"/>
          <w:szCs w:val="24"/>
          <w:lang w:val="uz-Cyrl-UZ" w:eastAsia="ru-RU"/>
        </w:rPr>
      </w:pPr>
    </w:p>
    <w:p w:rsidR="008E4EAD" w:rsidRPr="008E4EAD" w:rsidRDefault="008E4EAD" w:rsidP="008E4EAD">
      <w:pPr>
        <w:spacing w:after="0" w:line="240" w:lineRule="auto"/>
        <w:rPr>
          <w:rFonts w:ascii="Calibri" w:eastAsia="Times New Roman" w:hAnsi="Calibri" w:cs="Times New Roman"/>
          <w:b/>
          <w:i/>
          <w:sz w:val="24"/>
          <w:szCs w:val="24"/>
          <w:lang w:val="uz-Cyrl-UZ" w:eastAsia="ru-RU"/>
        </w:rPr>
      </w:pPr>
      <w:r w:rsidRPr="008E4EAD">
        <w:rPr>
          <w:rFonts w:ascii="Calibri" w:eastAsia="Times New Roman" w:hAnsi="Calibri" w:cs="Times New Roman"/>
          <w:b/>
          <w:i/>
          <w:sz w:val="24"/>
          <w:szCs w:val="24"/>
          <w:lang w:val="uz-Cyrl-UZ" w:eastAsia="ru-RU"/>
        </w:rPr>
        <w:lastRenderedPageBreak/>
        <w:t>4-ilova</w:t>
      </w: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4E219D" w:rsidP="008E4EAD">
      <w:pPr>
        <w:spacing w:after="0" w:line="240" w:lineRule="auto"/>
        <w:jc w:val="center"/>
        <w:rPr>
          <w:rFonts w:ascii="Calibri" w:eastAsia="Times New Roman" w:hAnsi="Calibri" w:cs="Times New Roman"/>
          <w:sz w:val="24"/>
          <w:szCs w:val="24"/>
          <w:lang w:val="uz-Cyrl-UZ" w:eastAsia="ru-RU"/>
        </w:rPr>
      </w:pPr>
      <w:r>
        <w:rPr>
          <w:rFonts w:ascii="Calibri" w:eastAsia="Times New Roman" w:hAnsi="Calibri" w:cs="Times New Roman"/>
          <w:sz w:val="24"/>
          <w:szCs w:val="24"/>
          <w:lang w:val="uz-Cyrl-UZ" w:eastAsia="ru-RU"/>
        </w:rPr>
        <w:pict>
          <v:shape id="_x0000_i1033" type="#_x0000_t170" style="width:266.25pt;height:25.5pt" adj="2158" fillcolor="#520402" strokecolor="#b2b2b2" strokeweight="1pt">
            <v:fill color2="#fc0" focus="100%" type="gradient"/>
            <v:shadow on="t" type="perspective" color="#875b0d" opacity="45875f" origin=",.5" matrix=",,,.5,,-4768371582e-16"/>
            <v:textpath style="font-family:&quot;Arial&quot;;font-size:44pt;v-text-kern:t" trim="t" fitpath="t" string="Аssеsmеnt mеtоdi"/>
          </v:shape>
        </w:pict>
      </w: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en-US"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tabs>
          <w:tab w:val="left" w:pos="5295"/>
        </w:tabs>
        <w:rPr>
          <w:rFonts w:ascii="Calibri" w:eastAsia="Times New Roman" w:hAnsi="Calibri" w:cs="Times New Roman"/>
          <w:sz w:val="24"/>
          <w:szCs w:val="24"/>
          <w:lang w:eastAsia="ru-RU"/>
        </w:rPr>
      </w:pPr>
      <w:r w:rsidRPr="008E4EAD">
        <w:rPr>
          <w:rFonts w:ascii="Times New Roman" w:eastAsia="Times New Roman" w:hAnsi="Times New Roman" w:cs="Times New Roman"/>
          <w:noProof/>
          <w:sz w:val="24"/>
          <w:szCs w:val="24"/>
          <w:lang w:eastAsia="ru-RU"/>
        </w:rPr>
        <mc:AlternateContent>
          <mc:Choice Requires="wpc">
            <w:drawing>
              <wp:inline distT="0" distB="0" distL="0" distR="0" wp14:anchorId="7D5CDE82" wp14:editId="6ED125D9">
                <wp:extent cx="5829300" cy="1150425"/>
                <wp:effectExtent l="0" t="0" r="19050" b="0"/>
                <wp:docPr id="831" name="Полотно 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6" name="Rectangle 4"/>
                        <wps:cNvSpPr>
                          <a:spLocks noChangeArrowheads="1"/>
                        </wps:cNvSpPr>
                        <wps:spPr bwMode="auto">
                          <a:xfrm>
                            <a:off x="0" y="0"/>
                            <a:ext cx="2857081" cy="638097"/>
                          </a:xfrm>
                          <a:prstGeom prst="rect">
                            <a:avLst/>
                          </a:prstGeom>
                          <a:solidFill>
                            <a:srgbClr val="99CCFF"/>
                          </a:solidFill>
                          <a:ln w="9525">
                            <a:solidFill>
                              <a:srgbClr val="000000"/>
                            </a:solidFill>
                            <a:miter lim="800000"/>
                            <a:headEnd/>
                            <a:tailEnd/>
                          </a:ln>
                        </wps:spPr>
                        <wps:txbx>
                          <w:txbxContent>
                            <w:p w:rsidR="008E4EAD" w:rsidRDefault="008E4EAD" w:rsidP="008E4EAD"/>
                          </w:txbxContent>
                        </wps:txbx>
                        <wps:bodyPr rot="0" vert="horz" wrap="square" lIns="91440" tIns="45720" rIns="91440" bIns="45720" anchor="t" anchorCtr="0" upright="1">
                          <a:noAutofit/>
                        </wps:bodyPr>
                      </wps:wsp>
                      <wps:wsp>
                        <wps:cNvPr id="777" name="Rectangle 5"/>
                        <wps:cNvSpPr>
                          <a:spLocks noChangeArrowheads="1"/>
                        </wps:cNvSpPr>
                        <wps:spPr bwMode="auto">
                          <a:xfrm>
                            <a:off x="2857081" y="0"/>
                            <a:ext cx="2972219" cy="638175"/>
                          </a:xfrm>
                          <a:prstGeom prst="rect">
                            <a:avLst/>
                          </a:prstGeom>
                          <a:solidFill>
                            <a:srgbClr val="CCFFCC"/>
                          </a:solidFill>
                          <a:ln w="9525">
                            <a:solidFill>
                              <a:srgbClr val="99CC00"/>
                            </a:solidFill>
                            <a:miter lim="800000"/>
                            <a:headEnd/>
                            <a:tailEnd/>
                          </a:ln>
                        </wps:spPr>
                        <wps:bodyPr rot="0" vert="horz" wrap="square" lIns="91440" tIns="45720" rIns="91440" bIns="45720" anchor="t" anchorCtr="0" upright="1">
                          <a:noAutofit/>
                        </wps:bodyPr>
                      </wps:wsp>
                      <wps:wsp>
                        <wps:cNvPr id="778" name="Rectangle 6"/>
                        <wps:cNvSpPr>
                          <a:spLocks noChangeArrowheads="1"/>
                        </wps:cNvSpPr>
                        <wps:spPr bwMode="auto">
                          <a:xfrm>
                            <a:off x="0" y="637942"/>
                            <a:ext cx="2857081" cy="476483"/>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779" name="Rectangle 7"/>
                        <wps:cNvSpPr>
                          <a:spLocks noChangeArrowheads="1"/>
                        </wps:cNvSpPr>
                        <wps:spPr bwMode="auto">
                          <a:xfrm>
                            <a:off x="2857081" y="637788"/>
                            <a:ext cx="2972044" cy="47663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831" o:spid="_x0000_s1692" editas="canvas" style="width:459pt;height:90.6pt;mso-position-horizontal-relative:char;mso-position-vertical-relative:line" coordsize="58293,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">
                <v:shape id="_x0000_s1693" type="#_x0000_t75" style="position:absolute;width:58293;height:11499;visibility:visible;mso-wrap-style:square">
                  <v:fill o:detectmouseclick="t"/>
                  <v:path o:connecttype="none"/>
                </v:shape>
                <v:rect id="Rectangle 4" o:spid="_x0000_s1694" style="position:absolute;width:28570;height:6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WiMUA&#10;AADcAAAADwAAAGRycy9kb3ducmV2LnhtbESPzWrDMBCE74W8g9hAb42cEhLjRjZNaUrJLT/g69ra&#10;2qbWyrZUx337qhDIcZiZb5htNplWjDS4xrKC5SICQVxa3XCl4HLeP8UgnEfW2FomBb/kIEtnD1tM&#10;tL3ykcaTr0SAsEtQQe19l0jpypoMuoXtiIP3ZQeDPsihknrAa4CbVj5H0VoabDgs1NjRW03l9+nH&#10;KDjE7b6Y+vj9sOp3XBZ5vio+cqUe59PrCwhPk7+Hb+1PrWCzWcP/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paIxQAAANwAAAAPAAAAAAAAAAAAAAAAAJgCAABkcnMv&#10;ZG93bnJldi54bWxQSwUGAAAAAAQABAD1AAAAigMAAAAA&#10;" fillcolor="#9cf">
                  <v:textbox>
                    <w:txbxContent>
                      <w:p w:rsidR="008E4EAD" w:rsidRDefault="008E4EAD" w:rsidP="008E4EAD"/>
                    </w:txbxContent>
                  </v:textbox>
                </v:rect>
                <v:rect id="Rectangle 5" o:spid="_x0000_s1695" style="position:absolute;left:28570;width:29723;height:6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KR8IA&#10;AADcAAAADwAAAGRycy9kb3ducmV2LnhtbESPQYvCMBSE7wv+h/AEL4um68FqNYq4CB4E2eoPeDbP&#10;ttq8lCZq+++NIOxxmJlvmMWqNZV4UONKywp+RhEI4szqknMFp+N2OAXhPLLGyjIp6MjBatn7WmCi&#10;7ZP/6JH6XAQIuwQVFN7XiZQuK8igG9maOHgX2xj0QTa51A0+A9xUchxFE2mw5LBQYE2bgrJbejcK&#10;0kh3KeG1+7Wzw3m/33w7V5NSg367noPw1Pr/8Ke90wriOIb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pHwgAAANwAAAAPAAAAAAAAAAAAAAAAAJgCAABkcnMvZG93&#10;bnJldi54bWxQSwUGAAAAAAQABAD1AAAAhwMAAAAA&#10;" fillcolor="#cfc" strokecolor="#9c0"/>
                <v:rect id="Rectangle 6" o:spid="_x0000_s1696" style="position:absolute;top:6379;width:28570;height:4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M8IA&#10;AADcAAAADwAAAGRycy9kb3ducmV2LnhtbERPy4rCMBTdD/gP4QpuBk3HxVSqUYrDPBwEnx9waa5t&#10;sbkpSaz17ycLYZaH816setOIjpyvLSt4myQgiAuray4VnE+f4xkIH5A1NpZJwYM8rJaDlwVm2t75&#10;QN0xlCKGsM9QQRVCm0npi4oM+oltiSN3sc5giNCVUju8x3DTyGmSvEuDNceGCltaV1RcjzejwG33&#10;X6/tR54+rvw7+z4l3Saf7pQaDft8DiJQH/7FT/ePVpCm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AzwgAAANwAAAAPAAAAAAAAAAAAAAAAAJgCAABkcnMvZG93&#10;bnJldi54bWxQSwUGAAAAAAQABAD1AAAAhwMAAAAA&#10;" fillcolor="#cfc"/>
                <v:rect id="Rectangle 7" o:spid="_x0000_s1697" style="position:absolute;left:28570;top:6377;width:29721;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UC+sUA&#10;AADcAAAADwAAAGRycy9kb3ducmV2LnhtbESPQWvCQBSE74X+h+UVvNWNRTSNbkJbtIi3poVcX7LP&#10;JJh9G7Nbjf/eLRQ8DjPzDbPORtOJMw2utaxgNo1AEFdWt1wr+PnePscgnEfW2FkmBVdykKWPD2tM&#10;tL3wF51zX4sAYZeggsb7PpHSVQ0ZdFPbEwfvYAeDPsihlnrAS4CbTr5E0UIabDksNNjTR0PVMf81&#10;CvZxty3HU7zZz0/vXJVFMS8/C6UmT+PbCoSn0d/D/+2dVrBcvsLf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QL6xQAAANwAAAAPAAAAAAAAAAAAAAAAAJgCAABkcnMv&#10;ZG93bnJldi54bWxQSwUGAAAAAAQABAD1AAAAigMAAAAA&#10;" fillcolor="#9cf"/>
                <w10:anchorlock/>
              </v:group>
            </w:pict>
          </mc:Fallback>
        </mc:AlternateContent>
      </w:r>
      <w:r w:rsidRPr="008E4EAD">
        <w:rPr>
          <w:rFonts w:ascii="Times New Roman" w:eastAsia="Times New Roman" w:hAnsi="Times New Roman" w:cs="Times New Roman"/>
          <w:b/>
          <w:bCs/>
          <w:i/>
          <w:iCs/>
          <w:sz w:val="24"/>
          <w:szCs w:val="24"/>
          <w:lang w:val="uz-Cyrl-UZ" w:eastAsia="ru-RU"/>
        </w:rPr>
        <w:t xml:space="preserve">       «Assesment»metodi </w:t>
      </w: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386"/>
        <w:gridCol w:w="3850"/>
        <w:gridCol w:w="3765"/>
      </w:tblGrid>
      <w:tr w:rsidR="008E4EAD" w:rsidRPr="008E4EAD" w:rsidTr="006B13EC">
        <w:tc>
          <w:tcPr>
            <w:tcW w:w="1386" w:type="dxa"/>
            <w:vMerge w:val="restart"/>
            <w:tcBorders>
              <w:top w:val="single" w:sz="8" w:space="0" w:color="FFFFFF"/>
              <w:bottom w:val="single" w:sz="24" w:space="0" w:color="FFFFFF"/>
              <w:right w:val="single" w:sz="8" w:space="0" w:color="FFFFFF"/>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Faoliyat bosqichlari</w:t>
            </w:r>
          </w:p>
        </w:tc>
        <w:tc>
          <w:tcPr>
            <w:tcW w:w="7615" w:type="dxa"/>
            <w:gridSpan w:val="2"/>
            <w:tcBorders>
              <w:top w:val="single" w:sz="8" w:space="0" w:color="FFFFFF"/>
              <w:left w:val="single" w:sz="8" w:space="0" w:color="FFFFFF"/>
              <w:bottom w:val="single" w:sz="24" w:space="0" w:color="FFFFFF"/>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Faoliyat mazmuni</w:t>
            </w:r>
          </w:p>
        </w:tc>
      </w:tr>
      <w:tr w:rsidR="008E4EAD" w:rsidRPr="008E4EAD" w:rsidTr="006B13EC">
        <w:tc>
          <w:tcPr>
            <w:tcW w:w="0" w:type="auto"/>
            <w:vMerge/>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i/>
                <w:iCs/>
                <w:color w:val="FFFFFF"/>
                <w:sz w:val="24"/>
                <w:szCs w:val="24"/>
                <w:lang w:eastAsia="ru-RU"/>
              </w:rPr>
            </w:pP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center"/>
              <w:rPr>
                <w:rFonts w:ascii="Times New Roman" w:eastAsia="Times New Roman" w:hAnsi="Times New Roman" w:cs="Times New Roman"/>
                <w:i/>
                <w:iCs/>
                <w:sz w:val="24"/>
                <w:szCs w:val="24"/>
                <w:lang w:eastAsia="ru-RU"/>
              </w:rPr>
            </w:pPr>
            <w:r w:rsidRPr="008E4EAD">
              <w:rPr>
                <w:rFonts w:ascii="Times New Roman" w:eastAsia="Times New Roman" w:hAnsi="Times New Roman" w:cs="Times New Roman"/>
                <w:i/>
                <w:iCs/>
                <w:sz w:val="24"/>
                <w:szCs w:val="24"/>
                <w:lang w:eastAsia="ru-RU"/>
              </w:rPr>
              <w:t>Ta`lim beruvchi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Ta`lim oluvchi</w:t>
            </w:r>
          </w:p>
        </w:tc>
      </w:tr>
      <w:tr w:rsidR="008E4EAD" w:rsidRPr="008E4EAD" w:rsidTr="006B13EC">
        <w:tc>
          <w:tcPr>
            <w:tcW w:w="1386" w:type="dxa"/>
            <w:tcBorders>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1.</w:t>
            </w:r>
          </w:p>
        </w:tc>
        <w:tc>
          <w:tcPr>
            <w:tcW w:w="3850" w:type="dxa"/>
            <w:tcBorders>
              <w:bottom w:val="nil"/>
            </w:tcBorders>
            <w:shd w:val="clear" w:color="auto" w:fill="FBCAA2"/>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Talabalarga 4xil ko’rinishdagi mazmun jihatidan turli topshiriqlar beriladi.(guruhlarda ishlasa ham bo’ladi )</w:t>
            </w:r>
          </w:p>
        </w:tc>
        <w:tc>
          <w:tcPr>
            <w:tcW w:w="3765" w:type="dxa"/>
            <w:tcBorders>
              <w:left w:val="single" w:sz="24" w:space="0" w:color="FFFFFF"/>
              <w:bottom w:val="nil"/>
              <w:right w:val="nil"/>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val="uz-Cyrl-UZ" w:eastAsia="ru-RU"/>
              </w:rPr>
            </w:pPr>
          </w:p>
        </w:tc>
      </w:tr>
      <w:tr w:rsidR="008E4EAD" w:rsidRPr="008E4EAD" w:rsidTr="006B13EC">
        <w:tc>
          <w:tcPr>
            <w:tcW w:w="1386" w:type="dxa"/>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2.</w:t>
            </w: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sv-SE" w:eastAsia="ru-RU"/>
              </w:rPr>
              <w:t>Har bir guruhga</w:t>
            </w:r>
            <w:r w:rsidRPr="008E4EAD">
              <w:rPr>
                <w:rFonts w:ascii="Times New Roman" w:eastAsia="Times New Roman" w:hAnsi="Times New Roman" w:cs="Times New Roman"/>
                <w:sz w:val="24"/>
                <w:szCs w:val="24"/>
                <w:lang w:val="uz-Cyrl-UZ" w:eastAsia="ru-RU"/>
              </w:rPr>
              <w:t xml:space="preserve"> oldindan tayyorlangan 4 topshiriqlarning mazmuni quyidagicha: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1-topshiriqda mavzuga aloqador test beriladi,2-topshiriqda  3-topshiriqda muammoli vaziyatga bag’ishlangan savol beriladi, 4-topshiriqda esa amaliy ko’nikma hosil bo’lishi uchun topshiriq beriladi.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val="uz-Cyrl-UZ" w:eastAsia="ru-RU"/>
              </w:rPr>
            </w:pPr>
          </w:p>
        </w:tc>
      </w:tr>
      <w:tr w:rsidR="008E4EAD" w:rsidRPr="008E4EAD" w:rsidTr="006B13EC">
        <w:tc>
          <w:tcPr>
            <w:tcW w:w="1386" w:type="dxa"/>
            <w:tcBorders>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3.</w:t>
            </w:r>
          </w:p>
        </w:tc>
        <w:tc>
          <w:tcPr>
            <w:tcW w:w="3850" w:type="dxa"/>
            <w:tcBorders>
              <w:bottom w:val="nil"/>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 xml:space="preserve">Topshiriqni muvaffaqiyatli bajarilishini va </w:t>
            </w:r>
            <w:r w:rsidRPr="008E4EAD">
              <w:rPr>
                <w:rFonts w:ascii="Times New Roman" w:eastAsia="Times New Roman" w:hAnsi="Times New Roman" w:cs="Times New Roman"/>
                <w:sz w:val="24"/>
                <w:szCs w:val="24"/>
                <w:lang w:val="uz-Cyrl-UZ" w:eastAsia="ru-RU"/>
              </w:rPr>
              <w:t>fikrlarni hurmat qilinishi</w:t>
            </w:r>
            <w:r w:rsidRPr="008E4EAD">
              <w:rPr>
                <w:rFonts w:ascii="Times New Roman" w:eastAsia="Times New Roman" w:hAnsi="Times New Roman" w:cs="Times New Roman"/>
                <w:sz w:val="24"/>
                <w:szCs w:val="24"/>
                <w:lang w:eastAsia="ru-RU"/>
              </w:rPr>
              <w:t xml:space="preserve"> madaniyatini nazorat qiladi.</w:t>
            </w:r>
          </w:p>
        </w:tc>
        <w:tc>
          <w:tcPr>
            <w:tcW w:w="3765" w:type="dxa"/>
            <w:tcBorders>
              <w:left w:val="single" w:sz="24" w:space="0" w:color="FFFFFF"/>
              <w:bottom w:val="nil"/>
              <w:right w:val="nil"/>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3.1. Hamma topshiriqni mustaqil bajaradi, mavzular boyicha mustaqil ishlaydi.</w:t>
            </w:r>
          </w:p>
          <w:p w:rsidR="008E4EAD" w:rsidRPr="008E4EAD" w:rsidRDefault="008E4EAD" w:rsidP="008E4EAD">
            <w:pPr>
              <w:spacing w:after="0" w:line="240" w:lineRule="auto"/>
              <w:jc w:val="both"/>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3.2. Guruh a`zolarining mini-ma`ruzalarini tinglaydi. Umumiy ma`ruza tayyorlanadi. Ma`ruzani o’qish uchun spiker tayinlanadi.</w:t>
            </w:r>
          </w:p>
        </w:tc>
      </w:tr>
      <w:tr w:rsidR="008E4EAD" w:rsidRPr="008E4EAD" w:rsidTr="006B13EC">
        <w:tc>
          <w:tcPr>
            <w:tcW w:w="1386" w:type="dxa"/>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4.</w:t>
            </w: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Guruhlarda ish yakunlanishini, va ish natijasi taqdim etilishini e`lon qiladi.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Guruh-spikeri ma`ruzaning taqdimotini o’tkazadi.</w:t>
            </w:r>
          </w:p>
        </w:tc>
      </w:tr>
      <w:tr w:rsidR="008E4EAD" w:rsidRPr="008E4EAD" w:rsidTr="006B13EC">
        <w:tc>
          <w:tcPr>
            <w:tcW w:w="1386" w:type="dxa"/>
            <w:tcBorders>
              <w:top w:val="single" w:sz="24" w:space="0" w:color="FFFFFF"/>
              <w:bottom w:val="single" w:sz="8" w:space="0" w:color="FFFFFF"/>
              <w:right w:val="single" w:sz="8"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 xml:space="preserve">5. </w:t>
            </w:r>
          </w:p>
        </w:tc>
        <w:tc>
          <w:tcPr>
            <w:tcW w:w="3850" w:type="dxa"/>
            <w:tcBorders>
              <w:top w:val="single" w:sz="24" w:space="0" w:color="FFFFFF"/>
              <w:left w:val="single" w:sz="8" w:space="0" w:color="FFFFFF"/>
              <w:bottom w:val="single" w:sz="8" w:space="0" w:color="FFFFFF"/>
              <w:right w:val="single" w:sz="8" w:space="0" w:color="FFFFFF"/>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Natijalarni tahlil qiladi va baholaydi, g’olib guruhlarni aniqlaydi.</w:t>
            </w:r>
          </w:p>
        </w:tc>
        <w:tc>
          <w:tcPr>
            <w:tcW w:w="3765" w:type="dxa"/>
            <w:tcBorders>
              <w:top w:val="single" w:sz="24" w:space="0" w:color="FFFFFF"/>
              <w:left w:val="single" w:sz="8" w:space="0" w:color="FFFFFF"/>
              <w:bottom w:val="single" w:sz="8"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p>
        </w:tc>
      </w:tr>
    </w:tbl>
    <w:p w:rsidR="008E4EAD" w:rsidRPr="008E4EAD" w:rsidRDefault="008E4EAD" w:rsidP="008E4EAD">
      <w:pPr>
        <w:spacing w:after="0" w:line="240" w:lineRule="auto"/>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jc w:val="right"/>
        <w:rPr>
          <w:rFonts w:ascii="Times New Roman" w:eastAsia="Times New Roman" w:hAnsi="Times New Roman" w:cs="Times New Roman"/>
          <w:b/>
          <w:bCs/>
          <w:i/>
          <w:sz w:val="24"/>
          <w:szCs w:val="24"/>
          <w:lang w:val="uz-Cyrl-UZ" w:eastAsia="ru-RU"/>
        </w:rPr>
      </w:pPr>
      <w:r w:rsidRPr="008E4EAD">
        <w:rPr>
          <w:rFonts w:ascii="Times New Roman" w:eastAsia="Times New Roman" w:hAnsi="Times New Roman" w:cs="Times New Roman"/>
          <w:b/>
          <w:bCs/>
          <w:i/>
          <w:sz w:val="24"/>
          <w:szCs w:val="24"/>
          <w:lang w:eastAsia="ru-RU"/>
        </w:rPr>
        <w:t>5-il</w:t>
      </w:r>
      <w:r w:rsidRPr="008E4EAD">
        <w:rPr>
          <w:rFonts w:ascii="Times New Roman" w:eastAsia="Times New Roman" w:hAnsi="Times New Roman" w:cs="Times New Roman"/>
          <w:b/>
          <w:bCs/>
          <w:i/>
          <w:sz w:val="24"/>
          <w:szCs w:val="24"/>
          <w:lang w:val="uz-Cyrl-UZ" w:eastAsia="ru-RU"/>
        </w:rPr>
        <w:t>ова</w:t>
      </w:r>
    </w:p>
    <w:p w:rsidR="008E4EAD" w:rsidRPr="008E4EAD" w:rsidRDefault="008E4EAD" w:rsidP="008E4EAD">
      <w:pPr>
        <w:tabs>
          <w:tab w:val="left" w:pos="1710"/>
        </w:tabs>
        <w:rPr>
          <w:rFonts w:ascii="Times New Roman" w:eastAsia="Times New Roman" w:hAnsi="Times New Roman" w:cs="Times New Roman"/>
          <w:b/>
          <w:bCs/>
          <w:i/>
          <w:sz w:val="24"/>
          <w:szCs w:val="24"/>
          <w:lang w:val="uz-Cyrl-UZ" w:eastAsia="ru-RU"/>
        </w:rPr>
      </w:pPr>
      <w:r w:rsidRPr="008E4EAD">
        <w:rPr>
          <w:rFonts w:ascii="Times New Roman" w:eastAsia="Times New Roman" w:hAnsi="Times New Roman" w:cs="Times New Roman"/>
          <w:b/>
          <w:bCs/>
          <w:i/>
          <w:sz w:val="24"/>
          <w:szCs w:val="24"/>
          <w:lang w:val="uz-Cyrl-UZ" w:eastAsia="ru-RU"/>
        </w:rPr>
        <w:t>Darsning yakunida o’qituvchi aytilgan fikrlarga xulosa sifatida quyidagi metoddan foydalandi va fikrlarni umumlashtirdi</w:t>
      </w:r>
    </w:p>
    <w:p w:rsidR="008E4EAD" w:rsidRPr="008E4EAD" w:rsidRDefault="008E4EAD" w:rsidP="008E4EAD">
      <w:pPr>
        <w:jc w:val="center"/>
        <w:rPr>
          <w:rFonts w:ascii="Times New Roman" w:hAnsi="Times New Roman" w:cs="Times New Roman"/>
          <w:b/>
          <w:sz w:val="24"/>
          <w:szCs w:val="24"/>
          <w:lang w:val="uz-Cyrl-UZ"/>
        </w:rPr>
      </w:pPr>
      <w:r w:rsidRPr="008E4EAD">
        <w:rPr>
          <w:rFonts w:ascii="Times New Roman" w:hAnsi="Times New Roman" w:cs="Times New Roman"/>
          <w:b/>
          <w:sz w:val="24"/>
          <w:szCs w:val="24"/>
          <w:lang w:val="uz-Cyrl-UZ"/>
        </w:rPr>
        <w:lastRenderedPageBreak/>
        <w:t>2.19  Miyaning oliy  funksiyalari va neyropsixologik tekshirish usullari mavzusi bо‘yicha amaliy mashg‘ulotning texnologik modeli</w:t>
      </w:r>
    </w:p>
    <w:p w:rsidR="008E4EAD" w:rsidRPr="008E4EAD" w:rsidRDefault="008E4EAD" w:rsidP="008E4EAD">
      <w:pPr>
        <w:jc w:val="center"/>
        <w:rPr>
          <w:rFonts w:ascii="Times New Roman" w:eastAsia="Times New Roman" w:hAnsi="Times New Roman" w:cs="Times New Roman"/>
          <w:b/>
          <w:sz w:val="28"/>
          <w:szCs w:val="28"/>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val="en-US"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en-US" w:eastAsia="ru-RU"/>
              </w:rPr>
            </w:pPr>
            <w:r w:rsidRPr="008E4EAD">
              <w:rPr>
                <w:rFonts w:ascii="Times New Roman" w:eastAsia="Times New Roman" w:hAnsi="Times New Roman" w:cs="Times New Roman"/>
                <w:b/>
                <w:i/>
                <w:iCs/>
                <w:sz w:val="24"/>
                <w:szCs w:val="24"/>
                <w:lang w:val="en-US"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en-US" w:eastAsia="ru-RU"/>
              </w:rPr>
            </w:pPr>
            <w:r w:rsidRPr="008E4EAD">
              <w:rPr>
                <w:rFonts w:ascii="Times New Roman" w:eastAsia="Times New Roman" w:hAnsi="Times New Roman" w:cs="Times New Roman"/>
                <w:b/>
                <w:sz w:val="24"/>
                <w:szCs w:val="24"/>
                <w:lang w:val="en-US" w:eastAsia="ru-RU"/>
              </w:rPr>
              <w:t>Bilimlarni mustahkamlash va chuqurlashtirish</w:t>
            </w:r>
          </w:p>
        </w:tc>
      </w:tr>
      <w:tr w:rsidR="008E4EAD" w:rsidRPr="008E4EAD" w:rsidTr="006B13EC">
        <w:trPr>
          <w:trHeight w:val="1631"/>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Miyaning oliy  funksiyalari va neyropsixologik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tushuncha .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Miyaning oliy  funksiyalari va neyropsixologik tekshirish usullari kechishi klinik belgilari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Mashg’ulotning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w:t>
            </w:r>
            <w:r w:rsidRPr="008E4EAD">
              <w:rPr>
                <w:rFonts w:ascii="Times New Roman CYR" w:eastAsia="Times New Roman" w:hAnsi="Times New Roman CYR" w:cs="Times New Roman CYR"/>
                <w:sz w:val="24"/>
                <w:szCs w:val="24"/>
                <w:lang w:val="uz-Cyrl-UZ" w:eastAsia="ru-RU"/>
              </w:rPr>
              <w:t xml:space="preserve"> Miyaning oliy  funksiyalari va neyropsixologik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turlari va tekshirish 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rPr>
          <w:trHeight w:val="393"/>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lang w:val="uz-Cyrl-UZ"/>
              </w:rPr>
              <w:t xml:space="preserve"> </w:t>
            </w:r>
            <w:r w:rsidRPr="008E4EAD">
              <w:rPr>
                <w:rFonts w:ascii="Times New Roman CYR" w:eastAsia="Times New Roman" w:hAnsi="Times New Roman CYR" w:cs="Times New Roman CYR"/>
                <w:sz w:val="24"/>
                <w:szCs w:val="24"/>
                <w:lang w:val="uz-Cyrl-UZ" w:eastAsia="ru-RU"/>
              </w:rPr>
              <w:t>Miyaning oliy  funksiyalari va neyropsixologik tekshirish usullari</w:t>
            </w:r>
            <w:r w:rsidRPr="008E4EAD">
              <w:rPr>
                <w:rFonts w:ascii="Times New Roman" w:hAnsi="Times New Roman" w:cs="Times New Roman"/>
                <w:sz w:val="24"/>
                <w:szCs w:val="24"/>
                <w:lang w:val="uz-Cyrl-UZ"/>
              </w:rPr>
              <w:t xml:space="preserve"> etiologiya va patogenezi</w:t>
            </w:r>
            <w:r w:rsidRPr="008E4EAD">
              <w:rPr>
                <w:rFonts w:ascii="Times New Roman CYR" w:eastAsia="Times New Roman" w:hAnsi="Times New Roman CYR" w:cs="Times New Roman CYR"/>
                <w:sz w:val="24"/>
                <w:szCs w:val="24"/>
                <w:lang w:val="uz-Cyrl-UZ" w:eastAsia="ru-RU"/>
              </w:rPr>
              <w:t xml:space="preserve"> hakida tushuncha </w:t>
            </w:r>
            <w:r w:rsidRPr="008E4EAD">
              <w:rPr>
                <w:rFonts w:ascii="Times New Roman" w:eastAsia="Times New Roman" w:hAnsi="Times New Roman" w:cs="Times New Roman"/>
                <w:sz w:val="24"/>
                <w:szCs w:val="24"/>
                <w:lang w:val="uz-Cyrl-UZ" w:eastAsia="ru-RU"/>
              </w:rPr>
              <w:t>bilan tanishtirish</w:t>
            </w:r>
            <w:r w:rsidRPr="008E4EAD">
              <w:rPr>
                <w:rFonts w:ascii="Times New Roman CYR" w:eastAsia="Times New Roman" w:hAnsi="Times New Roman CYR" w:cs="Times New Roman CYR"/>
                <w:sz w:val="24"/>
                <w:szCs w:val="24"/>
                <w:lang w:val="uz-Cyrl-UZ" w:eastAsia="ru-RU"/>
              </w:rPr>
              <w:t xml:space="preserve"> vazifalari bilan tanishtirish.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Miyaning oliy  funksiyalari va neyropsixologik tekshirish usullari klinik belgilari </w:t>
            </w:r>
            <w:r w:rsidRPr="008E4EAD">
              <w:rPr>
                <w:rFonts w:ascii="Times New Roman" w:eastAsia="Times New Roman" w:hAnsi="Times New Roman" w:cs="Times New Roman"/>
                <w:sz w:val="24"/>
                <w:szCs w:val="24"/>
                <w:lang w:val="uz-Cyrl-UZ" w:eastAsia="ru-RU"/>
              </w:rPr>
              <w:t xml:space="preserve">bilan tanishtirish </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r w:rsidRPr="008E4EAD">
              <w:rPr>
                <w:rFonts w:ascii="Times New Roman CYR" w:eastAsia="Times New Roman" w:hAnsi="Times New Roman CYR" w:cs="Times New Roman CYR"/>
                <w:sz w:val="24"/>
                <w:szCs w:val="24"/>
                <w:lang w:val="uz-Cyrl-UZ" w:eastAsia="ru-RU"/>
              </w:rPr>
              <w:t xml:space="preserve">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Miyaning oliy  funksiyalari va neyropsixologik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bilib oladilar. 2. </w:t>
            </w:r>
            <w:r w:rsidRPr="008E4EAD">
              <w:rPr>
                <w:b/>
                <w:lang w:val="uz-Cyrl-UZ"/>
              </w:rPr>
              <w:t>Aqli zaiflik</w:t>
            </w:r>
            <w:r w:rsidRPr="008E4EAD">
              <w:rPr>
                <w:rFonts w:ascii="Times New Roman" w:hAnsi="Times New Roman" w:cs="Times New Roman"/>
                <w:lang w:val="uz-Cyrl-UZ"/>
              </w:rPr>
              <w:t>ning</w:t>
            </w:r>
            <w:r w:rsidRPr="008E4EAD">
              <w:rPr>
                <w:rFonts w:ascii="Times New Roman CYR" w:eastAsia="Times New Roman" w:hAnsi="Times New Roman CYR" w:cs="Times New Roman CYR"/>
                <w:lang w:val="uz-Cyrl-UZ" w:eastAsia="ru-RU"/>
              </w:rPr>
              <w:t xml:space="preserve"> </w:t>
            </w:r>
            <w:r w:rsidRPr="008E4EAD">
              <w:rPr>
                <w:rFonts w:ascii="Times New Roman CYR" w:eastAsia="Times New Roman" w:hAnsi="Times New Roman CYR" w:cs="Times New Roman CYR"/>
                <w:sz w:val="24"/>
                <w:szCs w:val="24"/>
                <w:lang w:val="uz-Cyrl-UZ" w:eastAsia="ru-RU"/>
              </w:rPr>
              <w:t xml:space="preserve">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 xml:space="preserve">o’rgatish metodikasini egallaydilar. </w:t>
            </w:r>
          </w:p>
          <w:p w:rsidR="008E4EAD" w:rsidRPr="008E4EAD" w:rsidRDefault="008E4EAD" w:rsidP="008E4EAD">
            <w:pPr>
              <w:jc w:val="both"/>
              <w:rPr>
                <w:rFonts w:ascii="Times New Roman" w:eastAsia="Times New Roman" w:hAnsi="Times New Roman" w:cs="Times New Roman"/>
                <w:b/>
                <w:sz w:val="24"/>
                <w:szCs w:val="24"/>
                <w:lang w:val="uz-Cyrl-UZ" w:eastAsia="ru-RU"/>
              </w:rPr>
            </w:pP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Aqliy xujum, “Qarama-qarshi munosabat” jadvali</w:t>
            </w:r>
            <w:r w:rsidRPr="008E4EAD">
              <w:rPr>
                <w:rFonts w:ascii="Times New Roman" w:eastAsia="Times New Roman" w:hAnsi="Times New Roman" w:cs="Times New Roman"/>
                <w:color w:val="943634"/>
                <w:sz w:val="24"/>
                <w:szCs w:val="24"/>
                <w:lang w:val="uz-Cyrl-UZ" w:eastAsia="ru-RU"/>
              </w:rPr>
              <w:t xml:space="preserve"> </w:t>
            </w:r>
            <w:r w:rsidRPr="008E4EAD">
              <w:rPr>
                <w:rFonts w:ascii="Times New Roman" w:eastAsia="Times New Roman" w:hAnsi="Times New Roman" w:cs="Times New Roman"/>
                <w:sz w:val="24"/>
                <w:szCs w:val="24"/>
                <w:lang w:val="uz-Cyrl-UZ" w:eastAsia="ru-RU"/>
              </w:rPr>
              <w:t>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J</w:t>
            </w:r>
            <w:r w:rsidRPr="008E4EAD">
              <w:rPr>
                <w:rFonts w:ascii="Times New Roman" w:eastAsia="Times New Roman" w:hAnsi="Times New Roman" w:cs="Times New Roman"/>
                <w:sz w:val="24"/>
                <w:szCs w:val="24"/>
                <w:lang w:val="en-US" w:eastAsia="ru-RU"/>
              </w:rPr>
              <w:t>amoaviy, guruhlarda</w:t>
            </w:r>
            <w:r w:rsidRPr="008E4EAD">
              <w:rPr>
                <w:rFonts w:ascii="Times New Roman" w:eastAsia="Times New Roman" w:hAnsi="Times New Roman" w:cs="Times New Roman"/>
                <w:sz w:val="24"/>
                <w:szCs w:val="24"/>
                <w:lang w:val="uz-Cyrl-UZ" w:eastAsia="ru-RU"/>
              </w:rPr>
              <w:t xml:space="preserve"> va yakka</w:t>
            </w:r>
            <w:r w:rsidRPr="008E4EAD">
              <w:rPr>
                <w:rFonts w:ascii="Times New Roman" w:eastAsia="Times New Roman" w:hAnsi="Times New Roman" w:cs="Times New Roman"/>
                <w:sz w:val="24"/>
                <w:szCs w:val="24"/>
                <w:lang w:val="en-US" w:eastAsia="ru-RU"/>
              </w:rPr>
              <w:t xml:space="preserve">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Texnik vositalardan foydalanish va guruhlarda</w:t>
            </w:r>
            <w:r w:rsidRPr="008E4EAD">
              <w:rPr>
                <w:rFonts w:ascii="Times New Roman" w:eastAsia="Times New Roman" w:hAnsi="Times New Roman" w:cs="Times New Roman"/>
                <w:sz w:val="24"/>
                <w:szCs w:val="24"/>
                <w:lang w:val="uz-Cyrl-UZ" w:eastAsia="ru-RU"/>
              </w:rPr>
              <w:t>, yakka</w:t>
            </w:r>
            <w:r w:rsidRPr="008E4EAD">
              <w:rPr>
                <w:rFonts w:ascii="Times New Roman" w:eastAsia="Times New Roman" w:hAnsi="Times New Roman" w:cs="Times New Roman"/>
                <w:sz w:val="24"/>
                <w:szCs w:val="24"/>
                <w:lang w:val="en-US" w:eastAsia="ru-RU"/>
              </w:rPr>
              <w:t xml:space="preserve">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lastRenderedPageBreak/>
        <w:t>2.19  Miyaning oliy  funksiyalari va neyropsixologik tekshirish usullari mavzusi bо‘yicha</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kichik guruhlarda davom etishini e`lon qiladi.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25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.2.Faoliyatlari natijasini bilib oladilar.</w:t>
            </w:r>
          </w:p>
        </w:tc>
      </w:tr>
    </w:tbl>
    <w:p w:rsidR="008E4EAD" w:rsidRPr="008E4EAD" w:rsidRDefault="008E4EAD" w:rsidP="008E4EAD">
      <w:pPr>
        <w:jc w:val="center"/>
        <w:rPr>
          <w:rFonts w:ascii="Times New Roman" w:eastAsia="Times New Roman" w:hAnsi="Times New Roman" w:cs="Times New Roman"/>
          <w:cap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r w:rsidRPr="008E4EAD">
        <w:rPr>
          <w:rFonts w:ascii="Times New Roman" w:eastAsia="Times New Roman" w:hAnsi="Times New Roman" w:cs="Times New Roman"/>
          <w:caps/>
          <w:sz w:val="24"/>
          <w:szCs w:val="24"/>
          <w:lang w:val="uz-Cyrl-UZ" w:eastAsia="ru-RU"/>
        </w:rPr>
        <w:lastRenderedPageBreak/>
        <w:t>1-</w:t>
      </w:r>
      <w:r w:rsidRPr="008E4EAD">
        <w:rPr>
          <w:rFonts w:ascii="Times New Roman" w:eastAsia="Times New Roman" w:hAnsi="Times New Roman" w:cs="Times New Roman"/>
          <w:sz w:val="24"/>
          <w:szCs w:val="24"/>
          <w:lang w:val="uz-Cyrl-UZ" w:eastAsia="ru-RU"/>
        </w:rPr>
        <w:t>ilova</w:t>
      </w:r>
      <w:r w:rsidRPr="008E4EAD">
        <w:rPr>
          <w:rFonts w:ascii="Times New Roman" w:eastAsia="Times New Roman" w:hAnsi="Times New Roman" w:cs="Times New Roman"/>
          <w:caps/>
          <w:sz w:val="24"/>
          <w:szCs w:val="24"/>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8E4EAD" w:rsidRPr="008E4EAD" w:rsidTr="006B13EC">
        <w:tc>
          <w:tcPr>
            <w:tcW w:w="566" w:type="dxa"/>
            <w:tcBorders>
              <w:top w:val="single" w:sz="8" w:space="0" w:color="B3CC82"/>
              <w:left w:val="single" w:sz="8" w:space="0" w:color="B3CC82"/>
              <w:bottom w:val="single" w:sz="8" w:space="0" w:color="B3CC82"/>
              <w:right w:val="nil"/>
            </w:tcBorders>
            <w:shd w:val="clear" w:color="auto" w:fill="9BBB59"/>
          </w:tcPr>
          <w:p w:rsidR="008E4EAD" w:rsidRPr="008E4EAD" w:rsidRDefault="008E4EAD" w:rsidP="008E4EAD">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8E4EAD" w:rsidRPr="008E4EAD" w:rsidRDefault="008E4EAD" w:rsidP="008E4EAD">
            <w:pPr>
              <w:rPr>
                <w:b/>
                <w:sz w:val="36"/>
                <w:szCs w:val="36"/>
                <w:lang w:val="uz-Cyrl-UZ"/>
              </w:rPr>
            </w:pPr>
            <w:r w:rsidRPr="008E4EAD">
              <w:rPr>
                <w:rFonts w:ascii="Times New Roman" w:eastAsia="Times New Roman" w:hAnsi="Times New Roman" w:cs="Times New Roman"/>
                <w:sz w:val="24"/>
                <w:szCs w:val="24"/>
                <w:lang w:val="uz-Cyrl-UZ" w:eastAsia="ru-RU"/>
              </w:rPr>
              <w:t xml:space="preserve">Mavzu  Miyaning oliy  funksiyalari va neyropsixologik tekshirish usullari </w:t>
            </w:r>
          </w:p>
          <w:p w:rsidR="008E4EAD" w:rsidRPr="008E4EAD" w:rsidRDefault="008E4EAD" w:rsidP="008E4EAD">
            <w:pPr>
              <w:jc w:val="both"/>
              <w:rPr>
                <w:rFonts w:ascii="Times New Roman" w:eastAsia="Times New Roman" w:hAnsi="Times New Roman" w:cs="Times New Roman"/>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r w:rsidRPr="008E4EAD">
              <w:rPr>
                <w:rFonts w:ascii="Times New Roman" w:eastAsia="Times New Roman" w:hAnsi="Times New Roman" w:cs="Times New Roman"/>
                <w:b/>
                <w:bCs/>
                <w:iCs/>
                <w:sz w:val="24"/>
                <w:szCs w:val="24"/>
                <w:lang w:val="uz-Cyrl-UZ" w:eastAsia="ru-RU"/>
              </w:rPr>
              <w:t>Mavzu rejasi</w:t>
            </w:r>
            <w:r w:rsidRPr="008E4EAD">
              <w:rPr>
                <w:rFonts w:ascii="Times New Roman" w:eastAsia="Times New Roman" w:hAnsi="Times New Roman" w:cs="Times New Roman"/>
                <w:bCs/>
                <w:iCs/>
                <w:sz w:val="24"/>
                <w:szCs w:val="24"/>
                <w:lang w:val="uz-Cyrl-UZ" w:eastAsia="ru-RU"/>
              </w:rPr>
              <w:t>:</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rPr>
                <w:b/>
                <w:sz w:val="36"/>
                <w:szCs w:val="36"/>
                <w:lang w:val="uz-Cyrl-UZ"/>
              </w:rPr>
            </w:pPr>
            <w:r w:rsidRPr="008E4EAD">
              <w:rPr>
                <w:rFonts w:ascii="Times New Roman" w:eastAsia="Times New Roman" w:hAnsi="Times New Roman" w:cs="Times New Roman"/>
                <w:bCs/>
                <w:iCs/>
                <w:sz w:val="24"/>
                <w:szCs w:val="24"/>
                <w:lang w:val="uz-Cyrl-UZ" w:eastAsia="ru-RU"/>
              </w:rPr>
              <w:t>1</w:t>
            </w:r>
            <w:r w:rsidRPr="008E4EAD">
              <w:rPr>
                <w:rFonts w:ascii="Times New Roman CYR" w:eastAsia="Times New Roman" w:hAnsi="Times New Roman CYR" w:cs="Times New Roman CYR"/>
                <w:sz w:val="24"/>
                <w:szCs w:val="24"/>
                <w:lang w:val="uz-Cyrl-UZ" w:eastAsia="ru-RU"/>
              </w:rPr>
              <w:t xml:space="preserve">. Miyaning oliy  funksiyalari va neyropsixologik tekshirish usullari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Miyaning oliy  funksiyalari va neyropsixologik tekshirish usullari </w:t>
            </w:r>
            <w:r w:rsidRPr="008E4EAD">
              <w:rPr>
                <w:b/>
                <w:lang w:val="uz-Cyrl-UZ"/>
              </w:rPr>
              <w:t>Aqli zaiflik</w:t>
            </w:r>
            <w:r w:rsidRPr="008E4EAD">
              <w:rPr>
                <w:rFonts w:ascii="Times New Roman" w:hAnsi="Times New Roman" w:cs="Times New Roman"/>
                <w:sz w:val="24"/>
                <w:szCs w:val="24"/>
                <w:lang w:val="uz-Cyrl-UZ"/>
              </w:rPr>
              <w:t>ning</w:t>
            </w:r>
            <w:r w:rsidRPr="008E4EAD">
              <w:rPr>
                <w:sz w:val="28"/>
                <w:szCs w:val="28"/>
                <w:lang w:val="uz-Cyrl-UZ"/>
              </w:rPr>
              <w:t xml:space="preserve"> </w:t>
            </w:r>
            <w:r w:rsidRPr="008E4EAD">
              <w:rPr>
                <w:rFonts w:ascii="Times New Roman CYR" w:eastAsia="Times New Roman" w:hAnsi="Times New Roman CYR" w:cs="Times New Roman CYR"/>
                <w:sz w:val="24"/>
                <w:szCs w:val="24"/>
                <w:lang w:val="uz-Cyrl-UZ" w:eastAsia="ru-RU"/>
              </w:rPr>
              <w:t xml:space="preserve"> kechishi klinik belgilari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o’rganish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spacing w:after="120" w:line="240" w:lineRule="auto"/>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Foydalanilgan adabiyotlar royxati</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numPr>
                <w:ilvl w:val="1"/>
                <w:numId w:val="33"/>
              </w:numPr>
              <w:spacing w:after="0" w:line="240" w:lineRule="auto"/>
              <w:jc w:val="both"/>
              <w:rPr>
                <w:rFonts w:ascii="Calibri" w:eastAsia="Times New Roman" w:hAnsi="Calibri" w:cs="Times New Roman"/>
                <w:b/>
                <w:bCs/>
                <w:lang w:val="uz-Cyrl-UZ" w:eastAsia="ru-RU"/>
              </w:rPr>
            </w:pPr>
            <w:r w:rsidRPr="008E4EAD">
              <w:rPr>
                <w:rFonts w:ascii="Calibri" w:eastAsia="Times New Roman" w:hAnsi="Calibri" w:cs="Times New Roman"/>
                <w:b/>
                <w:bCs/>
                <w:lang w:val="uz-Cyrl-UZ" w:eastAsia="ru-RU"/>
              </w:rPr>
              <w:t>.Sodiqova G.Q.   Bolalar  nevrologiyasi T “ Iqtisod-moliya” 2008 y</w:t>
            </w:r>
          </w:p>
          <w:p w:rsidR="008E4EAD" w:rsidRPr="008E4EAD" w:rsidRDefault="008E4EAD" w:rsidP="008E4EAD">
            <w:pPr>
              <w:spacing w:after="0" w:line="240" w:lineRule="auto"/>
              <w:ind w:left="1440"/>
              <w:jc w:val="both"/>
              <w:rPr>
                <w:rFonts w:ascii="Calibri" w:eastAsia="Times New Roman" w:hAnsi="Calibri" w:cs="Times New Roman"/>
                <w:b/>
                <w:bCs/>
                <w:lang w:val="uz-Cyrl-UZ" w:eastAsia="ru-RU"/>
              </w:rPr>
            </w:pPr>
          </w:p>
          <w:p w:rsidR="008E4EAD" w:rsidRPr="008E4EAD" w:rsidRDefault="008E4EAD" w:rsidP="008E4EAD">
            <w:pPr>
              <w:spacing w:after="0" w:line="240" w:lineRule="auto"/>
              <w:ind w:left="540"/>
              <w:jc w:val="both"/>
              <w:rPr>
                <w:rFonts w:ascii="Calibri" w:eastAsia="Times New Roman" w:hAnsi="Calibri" w:cs="Times New Roman"/>
                <w:b/>
                <w:bCs/>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8E4EAD" w:rsidRPr="008E4EAD" w:rsidRDefault="008E4EAD" w:rsidP="008E4EAD">
            <w:pPr>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
                <w:bCs/>
                <w:iCs/>
                <w:sz w:val="24"/>
                <w:szCs w:val="24"/>
                <w:lang w:val="uz-Cyrl-UZ" w:eastAsia="ru-RU"/>
              </w:rPr>
              <w:t>Mashg’ulotning maqsadi:</w:t>
            </w:r>
            <w:r w:rsidRPr="008E4EAD">
              <w:rPr>
                <w:rFonts w:ascii="Times New Roman" w:eastAsia="Times New Roman" w:hAnsi="Times New Roman" w:cs="Times New Roman"/>
                <w:b/>
                <w:bCs/>
                <w:sz w:val="24"/>
                <w:szCs w:val="24"/>
                <w:lang w:val="uz-Cyrl-UZ" w:eastAsia="ru-RU"/>
              </w:rPr>
              <w:t xml:space="preserve"> </w:t>
            </w:r>
            <w:r w:rsidRPr="008E4EAD">
              <w:rPr>
                <w:rFonts w:ascii="Times New Roman" w:eastAsia="Times New Roman" w:hAnsi="Times New Roman" w:cs="Times New Roman"/>
                <w:sz w:val="24"/>
                <w:szCs w:val="24"/>
                <w:lang w:val="uz-Cyrl-UZ" w:eastAsia="ru-RU"/>
              </w:rPr>
              <w:t>Talabalarni  Miyaning oliy  funksiyalari va neyropsixologik tekshirish usullari mavzusi bо‘yicha</w:t>
            </w:r>
            <w:r w:rsidRPr="008E4EAD">
              <w:rPr>
                <w:rFonts w:ascii="Times New Roman" w:hAnsi="Times New Roman" w:cs="Times New Roman"/>
                <w:sz w:val="24"/>
                <w:szCs w:val="24"/>
                <w:lang w:val="uz-Cyrl-UZ"/>
              </w:rPr>
              <w:t xml:space="preserve"> ning etiologiya va patogenezi</w:t>
            </w:r>
            <w:r w:rsidRPr="008E4EAD">
              <w:rPr>
                <w:rFonts w:ascii="Times New Roman" w:eastAsia="Times New Roman" w:hAnsi="Times New Roman" w:cs="Times New Roman"/>
                <w:sz w:val="24"/>
                <w:szCs w:val="24"/>
                <w:lang w:val="uz-Cyrl-UZ" w:eastAsia="ru-RU"/>
              </w:rPr>
              <w:t xml:space="preserve"> </w:t>
            </w:r>
            <w:r w:rsidRPr="008E4EAD">
              <w:rPr>
                <w:rFonts w:ascii="Times New Roman CYR" w:eastAsia="Times New Roman" w:hAnsi="Times New Roman CYR" w:cs="Times New Roman CYR"/>
                <w:sz w:val="24"/>
                <w:szCs w:val="24"/>
                <w:lang w:val="uz-Cyrl-UZ" w:eastAsia="ru-RU"/>
              </w:rPr>
              <w:t xml:space="preserve">va tekshirish 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8.</w:t>
            </w:r>
          </w:p>
        </w:tc>
        <w:tc>
          <w:tcPr>
            <w:tcW w:w="9005" w:type="dxa"/>
            <w:tcBorders>
              <w:left w:val="nil"/>
            </w:tcBorders>
          </w:tcPr>
          <w:p w:rsidR="008E4EAD" w:rsidRPr="008E4EAD" w:rsidRDefault="008E4EAD" w:rsidP="008E4EAD">
            <w:pP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O’quv faoliyatining natijalari: </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086"/>
            </w:tblGrid>
            <w:tr w:rsidR="008E4EAD" w:rsidRPr="008E4EAD" w:rsidTr="006B13EC">
              <w:trPr>
                <w:trHeight w:val="378"/>
              </w:trPr>
              <w:tc>
                <w:tcPr>
                  <w:tcW w:w="5086" w:type="dxa"/>
                </w:tcPr>
                <w:p w:rsidR="008E4EAD" w:rsidRPr="008E4EAD" w:rsidRDefault="008E4EAD" w:rsidP="008E4EAD">
                  <w:pPr>
                    <w:numPr>
                      <w:ilvl w:val="0"/>
                      <w:numId w:val="34"/>
                    </w:numPr>
                    <w:jc w:val="both"/>
                    <w:rPr>
                      <w:rFonts w:ascii="Times New Roman" w:eastAsia="Times New Roman" w:hAnsi="Times New Roman" w:cs="Times New Roman"/>
                      <w:b/>
                      <w:bCs/>
                      <w:iCs/>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w:t>
                  </w:r>
                  <w:r w:rsidRPr="008E4EAD">
                    <w:rPr>
                      <w:sz w:val="24"/>
                      <w:szCs w:val="24"/>
                      <w:lang w:val="uz-Cyrl-UZ"/>
                    </w:rPr>
                    <w:t xml:space="preserve">Miyaning oliy  funksiyalari va neyropsixologik tekshirish usullari mavzusi bо‘yicha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bilib oladilar. 2. </w:t>
                  </w:r>
                  <w:r w:rsidRPr="008E4EAD">
                    <w:rPr>
                      <w:b/>
                      <w:lang w:val="uz-Cyrl-UZ"/>
                    </w:rPr>
                    <w:t>Aqli zaiflik</w:t>
                  </w:r>
                  <w:r w:rsidRPr="008E4EAD">
                    <w:rPr>
                      <w:b/>
                      <w:lang w:val="en-US"/>
                    </w:rPr>
                    <w:t>ning</w:t>
                  </w:r>
                  <w:r w:rsidRPr="008E4EAD">
                    <w:rPr>
                      <w:b/>
                      <w:sz w:val="36"/>
                      <w:szCs w:val="36"/>
                      <w:lang w:val="uz-Cyrl-UZ"/>
                    </w:rPr>
                    <w:t xml:space="preserve"> </w:t>
                  </w:r>
                  <w:r w:rsidRPr="008E4EAD">
                    <w:rPr>
                      <w:b/>
                      <w:sz w:val="36"/>
                      <w:szCs w:val="36"/>
                      <w:lang w:val="en-US"/>
                    </w:rPr>
                    <w:t xml:space="preserve"> </w:t>
                  </w:r>
                  <w:r w:rsidRPr="008E4EAD">
                    <w:rPr>
                      <w:rFonts w:ascii="Times New Roman CYR" w:eastAsia="Times New Roman" w:hAnsi="Times New Roman CYR" w:cs="Times New Roman CYR"/>
                      <w:sz w:val="24"/>
                      <w:szCs w:val="24"/>
                      <w:lang w:val="uz-Cyrl-UZ" w:eastAsia="ru-RU"/>
                    </w:rPr>
                    <w:t xml:space="preserve">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egallaydilar</w:t>
                  </w:r>
                </w:p>
              </w:tc>
            </w:tr>
            <w:tr w:rsidR="008E4EAD" w:rsidRPr="008E4EAD" w:rsidTr="006B13EC">
              <w:trPr>
                <w:trHeight w:val="407"/>
              </w:trPr>
              <w:tc>
                <w:tcPr>
                  <w:tcW w:w="5086" w:type="dxa"/>
                </w:tcPr>
                <w:p w:rsidR="008E4EAD" w:rsidRPr="008E4EAD" w:rsidRDefault="008E4EAD" w:rsidP="008E4EAD">
                  <w:pPr>
                    <w:spacing w:after="0"/>
                    <w:jc w:val="both"/>
                    <w:rPr>
                      <w:rFonts w:ascii="Times New Roman" w:eastAsia="Times New Roman" w:hAnsi="Times New Roman" w:cs="Times New Roman"/>
                      <w:b/>
                      <w:bCs/>
                      <w:iCs/>
                      <w:sz w:val="24"/>
                      <w:szCs w:val="24"/>
                      <w:lang w:val="uz-Cyrl-UZ" w:eastAsia="ru-RU"/>
                    </w:rPr>
                  </w:pPr>
                </w:p>
              </w:tc>
            </w:tr>
            <w:tr w:rsidR="008E4EAD" w:rsidRPr="008E4EAD" w:rsidTr="006B13EC">
              <w:trPr>
                <w:trHeight w:val="202"/>
              </w:trPr>
              <w:tc>
                <w:tcPr>
                  <w:tcW w:w="5086" w:type="dxa"/>
                </w:tcPr>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jc w:val="right"/>
        <w:rPr>
          <w:rFonts w:ascii="Times New Roman" w:eastAsia="Times New Roman" w:hAnsi="Times New Roman" w:cs="Times New Roman"/>
          <w:caps/>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lastRenderedPageBreak/>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tbl>
      <w:tblPr>
        <w:tblpPr w:leftFromText="180" w:rightFromText="180" w:vertAnchor="text" w:horzAnchor="margin" w:tblpY="-25"/>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val="uz-Cyrl-UZ" w:eastAsia="ru-RU"/>
        </w:rPr>
        <w:t>B</w:t>
      </w:r>
      <w:r w:rsidRPr="008E4EAD">
        <w:rPr>
          <w:rFonts w:ascii="Times New Roman" w:eastAsia="Times New Roman" w:hAnsi="Times New Roman" w:cs="Times New Roman"/>
          <w:b/>
          <w:bCs/>
          <w:i/>
          <w:iCs/>
          <w:sz w:val="24"/>
          <w:szCs w:val="24"/>
          <w:lang w:eastAsia="ru-RU"/>
        </w:rPr>
        <w:t>aholash mezonlari</w:t>
      </w: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sv-SE"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sv-SE" w:eastAsia="ru-RU"/>
        </w:rPr>
        <w:t xml:space="preserve"> 0 - 0,4 ball - «qoniqarsiz»</w:t>
      </w:r>
    </w:p>
    <w:p w:rsidR="008E4EAD" w:rsidRPr="008E4EAD" w:rsidRDefault="008E4EAD" w:rsidP="008E4EAD">
      <w:pPr>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1104" behindDoc="0" locked="0" layoutInCell="1" allowOverlap="1" wp14:anchorId="4FEB6063" wp14:editId="13DDA29D">
                <wp:simplePos x="0" y="0"/>
                <wp:positionH relativeFrom="column">
                  <wp:posOffset>1258413</wp:posOffset>
                </wp:positionH>
                <wp:positionV relativeFrom="paragraph">
                  <wp:posOffset>3706338</wp:posOffset>
                </wp:positionV>
                <wp:extent cx="3511230" cy="605790"/>
                <wp:effectExtent l="23813" t="147637" r="37147" b="113348"/>
                <wp:wrapNone/>
                <wp:docPr id="780" name="Нашивка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1230" cy="605790"/>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80" o:spid="_x0000_s1026" type="#_x0000_t55" style="position:absolute;margin-left:99.1pt;margin-top:291.85pt;width:276.45pt;height:47.7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" adj="13899" fillcolor="#8064a2" strokecolor="#f2f2f2" strokeweight="3pt">
                <v:shadow on="t" color="#3f3151" opacity=".5" offset="1pt"/>
              </v:shape>
            </w:pict>
          </mc:Fallback>
        </mc:AlternateContent>
      </w:r>
      <w:r w:rsidRPr="008E4EAD">
        <w:rPr>
          <w:rFonts w:ascii="Times New Roman" w:eastAsia="Times New Roman" w:hAnsi="Times New Roman" w:cs="Times New Roman"/>
          <w:sz w:val="24"/>
          <w:szCs w:val="24"/>
          <w:lang w:val="uz-Cyrl-UZ" w:eastAsia="ru-RU"/>
        </w:rPr>
        <w:t>3-ilovА</w:t>
      </w:r>
      <w:r w:rsidRPr="008E4E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0080" behindDoc="0" locked="0" layoutInCell="1" allowOverlap="1" wp14:anchorId="38B4230C" wp14:editId="71B15E2B">
                <wp:simplePos x="0" y="0"/>
                <wp:positionH relativeFrom="column">
                  <wp:posOffset>1101090</wp:posOffset>
                </wp:positionH>
                <wp:positionV relativeFrom="paragraph">
                  <wp:posOffset>668020</wp:posOffset>
                </wp:positionV>
                <wp:extent cx="3434080" cy="1285875"/>
                <wp:effectExtent l="0" t="0" r="33020" b="66675"/>
                <wp:wrapNone/>
                <wp:docPr id="781" name="Багетная рамка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4080" cy="1285875"/>
                        </a:xfrm>
                        <a:prstGeom prst="beve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C90208" w:rsidRDefault="008E4EAD" w:rsidP="008E4EAD">
                            <w:pPr>
                              <w:spacing w:line="240" w:lineRule="auto"/>
                              <w:jc w:val="center"/>
                              <w:rPr>
                                <w:sz w:val="28"/>
                                <w:szCs w:val="28"/>
                                <w:lang w:val="uz-Cyrl-UZ"/>
                              </w:rPr>
                            </w:pPr>
                            <w:r w:rsidRPr="009D63B6">
                              <w:rPr>
                                <w:sz w:val="28"/>
                                <w:szCs w:val="28"/>
                                <w:lang w:val="uz-Cyrl-UZ"/>
                              </w:rPr>
                              <w:t xml:space="preserve">Miyaning oliy  funksiyalari va neyropsixologik tekshirish usullari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81" o:spid="_x0000_s1698" type="#_x0000_t84" style="position:absolute;margin-left:86.7pt;margin-top:52.6pt;width:270.4pt;height:101.25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" fillcolor="#95b3d7" strokecolor="#4f81bd" strokeweight="1pt">
                <v:fill color2="#4f81bd" focus="50%" type="gradient"/>
                <v:shadow on="t" color="#243f60" offset="1pt"/>
                <v:textbox>
                  <w:txbxContent>
                    <w:p w:rsidR="008E4EAD" w:rsidRPr="00C90208" w:rsidRDefault="008E4EAD" w:rsidP="008E4EAD">
                      <w:pPr>
                        <w:spacing w:line="240" w:lineRule="auto"/>
                        <w:jc w:val="center"/>
                        <w:rPr>
                          <w:sz w:val="28"/>
                          <w:szCs w:val="28"/>
                          <w:lang w:val="uz-Cyrl-UZ"/>
                        </w:rPr>
                      </w:pPr>
                      <w:r w:rsidRPr="009D63B6">
                        <w:rPr>
                          <w:sz w:val="28"/>
                          <w:szCs w:val="28"/>
                          <w:lang w:val="uz-Cyrl-UZ"/>
                        </w:rPr>
                        <w:t xml:space="preserve">Miyaning oliy  funksiyalari va neyropsixologik tekshirish usullari </w:t>
                      </w:r>
                    </w:p>
                  </w:txbxContent>
                </v:textbox>
              </v:shape>
            </w:pict>
          </mc:Fallback>
        </mc:AlternateContent>
      </w: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rPr>
          <w:rFonts w:ascii="Times New Roman" w:eastAsia="Times New Roman" w:hAnsi="Times New Roman" w:cs="Times New Roman"/>
          <w:sz w:val="24"/>
          <w:szCs w:val="24"/>
          <w:lang w:val="uz-Cyrl-UZ" w:eastAsia="ru-RU"/>
        </w:rPr>
      </w:pPr>
    </w:p>
    <w:p w:rsidR="008E4EAD" w:rsidRPr="008E4EAD" w:rsidRDefault="008E4EAD" w:rsidP="008E4EAD">
      <w:pPr>
        <w:tabs>
          <w:tab w:val="left" w:pos="1455"/>
        </w:tabs>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2128" behindDoc="0" locked="0" layoutInCell="1" allowOverlap="1" wp14:anchorId="675A050C" wp14:editId="03809B8B">
                <wp:simplePos x="0" y="0"/>
                <wp:positionH relativeFrom="column">
                  <wp:posOffset>-636905</wp:posOffset>
                </wp:positionH>
                <wp:positionV relativeFrom="paragraph">
                  <wp:posOffset>688975</wp:posOffset>
                </wp:positionV>
                <wp:extent cx="3510915" cy="802005"/>
                <wp:effectExtent l="20955" t="150495" r="34290" b="110490"/>
                <wp:wrapNone/>
                <wp:docPr id="782" name="Нашивка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0915" cy="802005"/>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82" o:spid="_x0000_s1026" type="#_x0000_t55" style="position:absolute;margin-left:-50.15pt;margin-top:54.25pt;width:276.45pt;height:63.15pt;rotation:9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" adj="11403" fillcolor="#8064a2" strokecolor="#f2f2f2" strokeweight="3pt">
                <v:shadow on="t" color="#3f3151" opacity=".5" offset="1pt"/>
              </v:shape>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3152" behindDoc="0" locked="0" layoutInCell="1" allowOverlap="1" wp14:anchorId="77DBD279" wp14:editId="472667E3">
                <wp:simplePos x="0" y="0"/>
                <wp:positionH relativeFrom="column">
                  <wp:posOffset>3003867</wp:posOffset>
                </wp:positionH>
                <wp:positionV relativeFrom="paragraph">
                  <wp:posOffset>758191</wp:posOffset>
                </wp:positionV>
                <wp:extent cx="3510915" cy="655320"/>
                <wp:effectExtent l="18098" t="153352" r="31432" b="107633"/>
                <wp:wrapNone/>
                <wp:docPr id="783" name="Нашивка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0915" cy="655320"/>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83" o:spid="_x0000_s1026" type="#_x0000_t55" style="position:absolute;margin-left:236.5pt;margin-top:59.7pt;width:276.45pt;height:51.6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" adj="13268" fillcolor="#8064a2" strokecolor="#f2f2f2" strokeweight="3pt">
                <v:shadow on="t" color="#3f3151" opacity=".5" offset="1pt"/>
              </v:shape>
            </w:pict>
          </mc:Fallback>
        </mc:AlternateContent>
      </w:r>
      <w:r w:rsidRPr="008E4EAD">
        <w:rPr>
          <w:rFonts w:ascii="Times New Roman" w:eastAsia="Times New Roman" w:hAnsi="Times New Roman" w:cs="Times New Roman"/>
          <w:sz w:val="24"/>
          <w:szCs w:val="24"/>
          <w:lang w:val="uz-Cyrl-UZ" w:eastAsia="ru-RU"/>
        </w:rPr>
        <w:tab/>
      </w:r>
    </w:p>
    <w:p w:rsidR="008E4EAD" w:rsidRPr="008E4EAD" w:rsidRDefault="008E4EAD" w:rsidP="008E4EAD">
      <w:pPr>
        <w:tabs>
          <w:tab w:val="left" w:pos="1710"/>
        </w:tabs>
        <w:rPr>
          <w:rFonts w:ascii="Times New Roman" w:eastAsia="Times New Roman" w:hAnsi="Times New Roman" w:cs="Times New Roman"/>
          <w:b/>
          <w:bCs/>
          <w:i/>
          <w:sz w:val="24"/>
          <w:szCs w:val="24"/>
          <w:lang w:val="uz-Cyrl-UZ" w:eastAsia="ru-RU"/>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tabs>
          <w:tab w:val="left" w:pos="1710"/>
        </w:tabs>
        <w:rPr>
          <w:lang w:val="en-US"/>
        </w:rPr>
      </w:pPr>
    </w:p>
    <w:p w:rsidR="008E4EAD" w:rsidRPr="008E4EAD" w:rsidRDefault="008E4EAD" w:rsidP="008E4EAD">
      <w:pPr>
        <w:jc w:val="center"/>
        <w:rPr>
          <w:rFonts w:ascii="Times New Roman" w:hAnsi="Times New Roman" w:cs="Times New Roman"/>
          <w:b/>
          <w:sz w:val="28"/>
          <w:szCs w:val="28"/>
          <w:lang w:val="uz-Cyrl-UZ"/>
        </w:rPr>
      </w:pPr>
      <w:r w:rsidRPr="008E4EAD">
        <w:rPr>
          <w:rFonts w:ascii="Times New Roman" w:hAnsi="Times New Roman" w:cs="Times New Roman"/>
          <w:b/>
          <w:color w:val="000000" w:themeColor="text1"/>
          <w:sz w:val="28"/>
          <w:szCs w:val="28"/>
          <w:lang w:val="uz-Cyrl-UZ"/>
        </w:rPr>
        <w:t>2.20   Nerv sistemasini tekshirish usullari bilan tanishish</w:t>
      </w:r>
      <w:r w:rsidRPr="008E4EAD">
        <w:rPr>
          <w:lang w:val="en-US"/>
        </w:rPr>
        <w:t xml:space="preserve"> </w:t>
      </w:r>
      <w:r w:rsidRPr="008E4EAD">
        <w:rPr>
          <w:rFonts w:ascii="Times New Roman" w:hAnsi="Times New Roman" w:cs="Times New Roman"/>
          <w:b/>
          <w:color w:val="000000" w:themeColor="text1"/>
          <w:sz w:val="28"/>
          <w:szCs w:val="28"/>
          <w:lang w:val="uz-Cyrl-UZ"/>
        </w:rPr>
        <w:t>mavzusi bо‘yicha amaliy mashg‘ulotning texnologik modeli</w:t>
      </w:r>
    </w:p>
    <w:p w:rsidR="008E4EAD" w:rsidRPr="008E4EAD" w:rsidRDefault="008E4EAD" w:rsidP="008E4EAD">
      <w:pPr>
        <w:jc w:val="center"/>
        <w:rPr>
          <w:rFonts w:ascii="Times New Roman" w:eastAsia="Times New Roman" w:hAnsi="Times New Roman" w:cs="Times New Roman"/>
          <w:b/>
          <w:sz w:val="28"/>
          <w:szCs w:val="28"/>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val="en-US"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en-US" w:eastAsia="ru-RU"/>
              </w:rPr>
            </w:pPr>
            <w:r w:rsidRPr="008E4EAD">
              <w:rPr>
                <w:rFonts w:ascii="Times New Roman" w:eastAsia="Times New Roman" w:hAnsi="Times New Roman" w:cs="Times New Roman"/>
                <w:b/>
                <w:i/>
                <w:iCs/>
                <w:sz w:val="24"/>
                <w:szCs w:val="24"/>
                <w:lang w:val="en-US"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en-US" w:eastAsia="ru-RU"/>
              </w:rPr>
            </w:pPr>
            <w:r w:rsidRPr="008E4EAD">
              <w:rPr>
                <w:rFonts w:ascii="Times New Roman" w:eastAsia="Times New Roman" w:hAnsi="Times New Roman" w:cs="Times New Roman"/>
                <w:b/>
                <w:sz w:val="24"/>
                <w:szCs w:val="24"/>
                <w:lang w:val="en-US" w:eastAsia="ru-RU"/>
              </w:rPr>
              <w:t>Bilimlarni mustahkamlash va chuqurlashtirish</w:t>
            </w:r>
          </w:p>
        </w:tc>
      </w:tr>
      <w:tr w:rsidR="008E4EAD" w:rsidRPr="008E4EAD" w:rsidTr="006B13EC">
        <w:trPr>
          <w:trHeight w:val="1631"/>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Nerv sistemasini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tushuncha .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Nerv sistemasini tekshirish usullari kechishi klinik belgilari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Mashg’ulotning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w:t>
            </w:r>
            <w:r w:rsidRPr="008E4EAD">
              <w:rPr>
                <w:rFonts w:ascii="Times New Roman CYR" w:eastAsia="Times New Roman" w:hAnsi="Times New Roman CYR" w:cs="Times New Roman CYR"/>
                <w:sz w:val="24"/>
                <w:szCs w:val="24"/>
                <w:lang w:val="uz-Cyrl-UZ" w:eastAsia="ru-RU"/>
              </w:rPr>
              <w:t xml:space="preserve"> Nerv sistemasini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turlari va tekshirish 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rPr>
          <w:trHeight w:val="393"/>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Nerv sistemasini tekshirish usullari </w:t>
            </w:r>
            <w:r w:rsidRPr="008E4EAD">
              <w:rPr>
                <w:b/>
                <w:lang w:val="uz-Cyrl-UZ"/>
              </w:rPr>
              <w:t>Aqli zaiflik</w:t>
            </w:r>
            <w:r w:rsidRPr="008E4EAD">
              <w:rPr>
                <w:rFonts w:ascii="Times New Roman" w:hAnsi="Times New Roman" w:cs="Times New Roman"/>
                <w:lang w:val="uz-Cyrl-UZ"/>
              </w:rPr>
              <w:t>aning</w:t>
            </w:r>
            <w:r w:rsidRPr="008E4EAD">
              <w:rPr>
                <w:rFonts w:ascii="Times New Roman" w:hAnsi="Times New Roman" w:cs="Times New Roman"/>
                <w:sz w:val="24"/>
                <w:szCs w:val="24"/>
                <w:lang w:val="uz-Cyrl-UZ"/>
              </w:rPr>
              <w:t xml:space="preserve"> etiologiya va patogenezi</w:t>
            </w:r>
            <w:r w:rsidRPr="008E4EAD">
              <w:rPr>
                <w:rFonts w:ascii="Times New Roman CYR" w:eastAsia="Times New Roman" w:hAnsi="Times New Roman CYR" w:cs="Times New Roman CYR"/>
                <w:sz w:val="24"/>
                <w:szCs w:val="24"/>
                <w:lang w:val="uz-Cyrl-UZ" w:eastAsia="ru-RU"/>
              </w:rPr>
              <w:t xml:space="preserve"> hakida tushuncha </w:t>
            </w:r>
            <w:r w:rsidRPr="008E4EAD">
              <w:rPr>
                <w:rFonts w:ascii="Times New Roman" w:eastAsia="Times New Roman" w:hAnsi="Times New Roman" w:cs="Times New Roman"/>
                <w:sz w:val="24"/>
                <w:szCs w:val="24"/>
                <w:lang w:val="uz-Cyrl-UZ" w:eastAsia="ru-RU"/>
              </w:rPr>
              <w:t>bilan tanishtirish</w:t>
            </w:r>
            <w:r w:rsidRPr="008E4EAD">
              <w:rPr>
                <w:rFonts w:ascii="Times New Roman CYR" w:eastAsia="Times New Roman" w:hAnsi="Times New Roman CYR" w:cs="Times New Roman CYR"/>
                <w:sz w:val="24"/>
                <w:szCs w:val="24"/>
                <w:lang w:val="uz-Cyrl-UZ" w:eastAsia="ru-RU"/>
              </w:rPr>
              <w:t xml:space="preserve"> vazifalari bilan tanishtirish.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Nerv sistemasini tekshirish usullari. </w:t>
            </w:r>
            <w:r w:rsidRPr="008E4EAD">
              <w:rPr>
                <w:b/>
                <w:lang w:val="uz-Cyrl-UZ"/>
              </w:rPr>
              <w:t>Aqli zaiflik</w:t>
            </w:r>
            <w:r w:rsidRPr="008E4EAD">
              <w:rPr>
                <w:rFonts w:ascii="Times New Roman CYR" w:eastAsia="Times New Roman" w:hAnsi="Times New Roman CYR" w:cs="Times New Roman CYR"/>
                <w:lang w:val="uz-Cyrl-UZ" w:eastAsia="ru-RU"/>
              </w:rPr>
              <w:t>kechishi</w:t>
            </w:r>
            <w:r w:rsidRPr="008E4EAD">
              <w:rPr>
                <w:rFonts w:ascii="Times New Roman CYR" w:eastAsia="Times New Roman" w:hAnsi="Times New Roman CYR" w:cs="Times New Roman CYR"/>
                <w:sz w:val="24"/>
                <w:szCs w:val="24"/>
                <w:lang w:val="uz-Cyrl-UZ" w:eastAsia="ru-RU"/>
              </w:rPr>
              <w:t xml:space="preserve"> klinik belgilari </w:t>
            </w:r>
            <w:r w:rsidRPr="008E4EAD">
              <w:rPr>
                <w:rFonts w:ascii="Times New Roman" w:eastAsia="Times New Roman" w:hAnsi="Times New Roman" w:cs="Times New Roman"/>
                <w:sz w:val="24"/>
                <w:szCs w:val="24"/>
                <w:lang w:val="uz-Cyrl-UZ" w:eastAsia="ru-RU"/>
              </w:rPr>
              <w:t xml:space="preserve">bilan tanishtirish </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r w:rsidRPr="008E4EAD">
              <w:rPr>
                <w:rFonts w:ascii="Times New Roman CYR" w:eastAsia="Times New Roman" w:hAnsi="Times New Roman CYR" w:cs="Times New Roman CYR"/>
                <w:sz w:val="24"/>
                <w:szCs w:val="24"/>
                <w:lang w:val="uz-Cyrl-UZ" w:eastAsia="ru-RU"/>
              </w:rPr>
              <w:t xml:space="preserve">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Nerv sistemasini tekshirish usullari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bilib oladilar. 2. </w:t>
            </w:r>
            <w:r w:rsidRPr="008E4EAD">
              <w:rPr>
                <w:b/>
                <w:lang w:val="uz-Cyrl-UZ"/>
              </w:rPr>
              <w:t>Aqli zaiflik</w:t>
            </w:r>
            <w:r w:rsidRPr="008E4EAD">
              <w:rPr>
                <w:rFonts w:ascii="Times New Roman" w:hAnsi="Times New Roman" w:cs="Times New Roman"/>
                <w:lang w:val="uz-Cyrl-UZ"/>
              </w:rPr>
              <w:t>ning</w:t>
            </w:r>
            <w:r w:rsidRPr="008E4EAD">
              <w:rPr>
                <w:rFonts w:ascii="Times New Roman CYR" w:eastAsia="Times New Roman" w:hAnsi="Times New Roman CYR" w:cs="Times New Roman CYR"/>
                <w:lang w:val="uz-Cyrl-UZ" w:eastAsia="ru-RU"/>
              </w:rPr>
              <w:t xml:space="preserve"> </w:t>
            </w:r>
            <w:r w:rsidRPr="008E4EAD">
              <w:rPr>
                <w:rFonts w:ascii="Times New Roman CYR" w:eastAsia="Times New Roman" w:hAnsi="Times New Roman CYR" w:cs="Times New Roman CYR"/>
                <w:sz w:val="24"/>
                <w:szCs w:val="24"/>
                <w:lang w:val="uz-Cyrl-UZ" w:eastAsia="ru-RU"/>
              </w:rPr>
              <w:t xml:space="preserve">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 xml:space="preserve">o’rgatish metodikasini egallaydilar. </w:t>
            </w:r>
          </w:p>
          <w:p w:rsidR="008E4EAD" w:rsidRPr="008E4EAD" w:rsidRDefault="008E4EAD" w:rsidP="008E4EAD">
            <w:pPr>
              <w:jc w:val="both"/>
              <w:rPr>
                <w:rFonts w:ascii="Times New Roman" w:eastAsia="Times New Roman" w:hAnsi="Times New Roman" w:cs="Times New Roman"/>
                <w:b/>
                <w:sz w:val="24"/>
                <w:szCs w:val="24"/>
                <w:lang w:val="uz-Cyrl-UZ" w:eastAsia="ru-RU"/>
              </w:rPr>
            </w:pP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Aqliy xujum, “Qarama-qarshi munosabat” jadvali</w:t>
            </w:r>
            <w:r w:rsidRPr="008E4EAD">
              <w:rPr>
                <w:rFonts w:ascii="Times New Roman" w:eastAsia="Times New Roman" w:hAnsi="Times New Roman" w:cs="Times New Roman"/>
                <w:color w:val="943634"/>
                <w:sz w:val="24"/>
                <w:szCs w:val="24"/>
                <w:lang w:val="uz-Cyrl-UZ" w:eastAsia="ru-RU"/>
              </w:rPr>
              <w:t xml:space="preserve"> </w:t>
            </w:r>
            <w:r w:rsidRPr="008E4EAD">
              <w:rPr>
                <w:rFonts w:ascii="Times New Roman" w:eastAsia="Times New Roman" w:hAnsi="Times New Roman" w:cs="Times New Roman"/>
                <w:sz w:val="24"/>
                <w:szCs w:val="24"/>
                <w:lang w:val="uz-Cyrl-UZ" w:eastAsia="ru-RU"/>
              </w:rPr>
              <w:t>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J</w:t>
            </w:r>
            <w:r w:rsidRPr="008E4EAD">
              <w:rPr>
                <w:rFonts w:ascii="Times New Roman" w:eastAsia="Times New Roman" w:hAnsi="Times New Roman" w:cs="Times New Roman"/>
                <w:sz w:val="24"/>
                <w:szCs w:val="24"/>
                <w:lang w:val="en-US" w:eastAsia="ru-RU"/>
              </w:rPr>
              <w:t>amoaviy, guruhlarda</w:t>
            </w:r>
            <w:r w:rsidRPr="008E4EAD">
              <w:rPr>
                <w:rFonts w:ascii="Times New Roman" w:eastAsia="Times New Roman" w:hAnsi="Times New Roman" w:cs="Times New Roman"/>
                <w:sz w:val="24"/>
                <w:szCs w:val="24"/>
                <w:lang w:val="uz-Cyrl-UZ" w:eastAsia="ru-RU"/>
              </w:rPr>
              <w:t xml:space="preserve"> va yakka</w:t>
            </w:r>
            <w:r w:rsidRPr="008E4EAD">
              <w:rPr>
                <w:rFonts w:ascii="Times New Roman" w:eastAsia="Times New Roman" w:hAnsi="Times New Roman" w:cs="Times New Roman"/>
                <w:sz w:val="24"/>
                <w:szCs w:val="24"/>
                <w:lang w:val="en-US" w:eastAsia="ru-RU"/>
              </w:rPr>
              <w:t xml:space="preserve">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Texnik vositalardan foydalanish va guruhlarda</w:t>
            </w:r>
            <w:r w:rsidRPr="008E4EAD">
              <w:rPr>
                <w:rFonts w:ascii="Times New Roman" w:eastAsia="Times New Roman" w:hAnsi="Times New Roman" w:cs="Times New Roman"/>
                <w:sz w:val="24"/>
                <w:szCs w:val="24"/>
                <w:lang w:val="uz-Cyrl-UZ" w:eastAsia="ru-RU"/>
              </w:rPr>
              <w:t>, yakka</w:t>
            </w:r>
            <w:r w:rsidRPr="008E4EAD">
              <w:rPr>
                <w:rFonts w:ascii="Times New Roman" w:eastAsia="Times New Roman" w:hAnsi="Times New Roman" w:cs="Times New Roman"/>
                <w:sz w:val="24"/>
                <w:szCs w:val="24"/>
                <w:lang w:val="en-US" w:eastAsia="ru-RU"/>
              </w:rPr>
              <w:t xml:space="preserve">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2.20   Nerv sistemasini tekshirish usullari bilan tanishish mavzusi bо‘yicha</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kichik guruhlarda davom etishini e`lon qiladi.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25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2.Faoliyatlari natijasini bilib oladilar.</w:t>
            </w:r>
          </w:p>
        </w:tc>
      </w:tr>
    </w:tbl>
    <w:p w:rsidR="008E4EAD" w:rsidRPr="008E4EAD" w:rsidRDefault="008E4EAD" w:rsidP="008E4EAD">
      <w:pPr>
        <w:jc w:val="center"/>
        <w:rPr>
          <w:rFonts w:ascii="Times New Roman" w:eastAsia="Times New Roman" w:hAnsi="Times New Roman" w:cs="Times New Roman"/>
          <w:cap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r w:rsidRPr="008E4EAD">
        <w:rPr>
          <w:rFonts w:ascii="Times New Roman" w:eastAsia="Times New Roman" w:hAnsi="Times New Roman" w:cs="Times New Roman"/>
          <w:caps/>
          <w:sz w:val="24"/>
          <w:szCs w:val="24"/>
          <w:lang w:val="uz-Cyrl-UZ" w:eastAsia="ru-RU"/>
        </w:rPr>
        <w:t>1-</w:t>
      </w:r>
      <w:r w:rsidRPr="008E4EAD">
        <w:rPr>
          <w:rFonts w:ascii="Times New Roman" w:eastAsia="Times New Roman" w:hAnsi="Times New Roman" w:cs="Times New Roman"/>
          <w:sz w:val="24"/>
          <w:szCs w:val="24"/>
          <w:lang w:val="uz-Cyrl-UZ" w:eastAsia="ru-RU"/>
        </w:rPr>
        <w:t>ilova</w:t>
      </w:r>
      <w:r w:rsidRPr="008E4EAD">
        <w:rPr>
          <w:rFonts w:ascii="Times New Roman" w:eastAsia="Times New Roman" w:hAnsi="Times New Roman" w:cs="Times New Roman"/>
          <w:caps/>
          <w:sz w:val="24"/>
          <w:szCs w:val="24"/>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8E4EAD" w:rsidRPr="008E4EAD" w:rsidTr="006B13EC">
        <w:tc>
          <w:tcPr>
            <w:tcW w:w="566" w:type="dxa"/>
            <w:tcBorders>
              <w:top w:val="single" w:sz="8" w:space="0" w:color="B3CC82"/>
              <w:left w:val="single" w:sz="8" w:space="0" w:color="B3CC82"/>
              <w:bottom w:val="single" w:sz="8" w:space="0" w:color="B3CC82"/>
              <w:right w:val="nil"/>
            </w:tcBorders>
            <w:shd w:val="clear" w:color="auto" w:fill="9BBB59"/>
          </w:tcPr>
          <w:p w:rsidR="008E4EAD" w:rsidRPr="008E4EAD" w:rsidRDefault="008E4EAD" w:rsidP="008E4EAD">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8E4EAD" w:rsidRPr="008E4EAD" w:rsidRDefault="008E4EAD" w:rsidP="008E4EAD">
            <w:pPr>
              <w:rPr>
                <w:b/>
                <w:sz w:val="36"/>
                <w:szCs w:val="36"/>
                <w:lang w:val="uz-Cyrl-UZ"/>
              </w:rPr>
            </w:pPr>
            <w:r w:rsidRPr="008E4EAD">
              <w:rPr>
                <w:rFonts w:ascii="Times New Roman" w:eastAsia="Times New Roman" w:hAnsi="Times New Roman" w:cs="Times New Roman"/>
                <w:sz w:val="24"/>
                <w:szCs w:val="24"/>
                <w:lang w:val="uz-Cyrl-UZ" w:eastAsia="ru-RU"/>
              </w:rPr>
              <w:t>Mavzu :</w:t>
            </w:r>
            <w:r w:rsidRPr="008E4EAD">
              <w:rPr>
                <w:rFonts w:ascii="Times New Roman" w:eastAsia="Times New Roman" w:hAnsi="Times New Roman" w:cs="Times New Roman"/>
                <w:color w:val="FF00FF"/>
                <w:sz w:val="24"/>
                <w:szCs w:val="24"/>
                <w:lang w:val="uz-Cyrl-UZ" w:eastAsia="ru-RU"/>
              </w:rPr>
              <w:t xml:space="preserve"> Nerv sistemasini tekshirish usullari</w:t>
            </w:r>
          </w:p>
          <w:p w:rsidR="008E4EAD" w:rsidRPr="008E4EAD" w:rsidRDefault="008E4EAD" w:rsidP="008E4EAD">
            <w:pPr>
              <w:rPr>
                <w:b/>
                <w:sz w:val="36"/>
                <w:szCs w:val="36"/>
                <w:lang w:val="uz-Cyrl-UZ"/>
              </w:rPr>
            </w:pPr>
          </w:p>
          <w:p w:rsidR="008E4EAD" w:rsidRPr="008E4EAD" w:rsidRDefault="008E4EAD" w:rsidP="008E4EAD">
            <w:pPr>
              <w:jc w:val="both"/>
              <w:rPr>
                <w:rFonts w:ascii="Times New Roman" w:eastAsia="Times New Roman" w:hAnsi="Times New Roman" w:cs="Times New Roman"/>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r w:rsidRPr="008E4EAD">
              <w:rPr>
                <w:rFonts w:ascii="Times New Roman" w:eastAsia="Times New Roman" w:hAnsi="Times New Roman" w:cs="Times New Roman"/>
                <w:b/>
                <w:bCs/>
                <w:iCs/>
                <w:sz w:val="24"/>
                <w:szCs w:val="24"/>
                <w:lang w:val="uz-Cyrl-UZ" w:eastAsia="ru-RU"/>
              </w:rPr>
              <w:t>Mavzu rejasi</w:t>
            </w:r>
            <w:r w:rsidRPr="008E4EAD">
              <w:rPr>
                <w:rFonts w:ascii="Times New Roman" w:eastAsia="Times New Roman" w:hAnsi="Times New Roman" w:cs="Times New Roman"/>
                <w:bCs/>
                <w:iCs/>
                <w:sz w:val="24"/>
                <w:szCs w:val="24"/>
                <w:lang w:val="uz-Cyrl-UZ" w:eastAsia="ru-RU"/>
              </w:rPr>
              <w:t>:</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rPr>
                <w:b/>
                <w:sz w:val="36"/>
                <w:szCs w:val="36"/>
                <w:lang w:val="uz-Cyrl-UZ"/>
              </w:rPr>
            </w:pPr>
            <w:r w:rsidRPr="008E4EAD">
              <w:rPr>
                <w:rFonts w:ascii="Times New Roman" w:eastAsia="Times New Roman" w:hAnsi="Times New Roman" w:cs="Times New Roman"/>
                <w:bCs/>
                <w:iCs/>
                <w:sz w:val="24"/>
                <w:szCs w:val="24"/>
                <w:lang w:val="uz-Cyrl-UZ" w:eastAsia="ru-RU"/>
              </w:rPr>
              <w:t>1</w:t>
            </w:r>
            <w:r w:rsidRPr="008E4EAD">
              <w:rPr>
                <w:rFonts w:ascii="Times New Roman CYR" w:eastAsia="Times New Roman" w:hAnsi="Times New Roman CYR" w:cs="Times New Roman CYR"/>
                <w:sz w:val="24"/>
                <w:szCs w:val="24"/>
                <w:lang w:val="uz-Cyrl-UZ" w:eastAsia="ru-RU"/>
              </w:rPr>
              <w:t>. Nerv sistemasini tekshirish usullari</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spacing w:after="120" w:line="240" w:lineRule="auto"/>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Foydalanilgan adabiyotlar royxati</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numPr>
                <w:ilvl w:val="1"/>
                <w:numId w:val="33"/>
              </w:numPr>
              <w:spacing w:after="0" w:line="240" w:lineRule="auto"/>
              <w:jc w:val="both"/>
              <w:rPr>
                <w:rFonts w:ascii="Calibri" w:eastAsia="Times New Roman" w:hAnsi="Calibri" w:cs="Times New Roman"/>
                <w:b/>
                <w:bCs/>
                <w:lang w:val="uz-Cyrl-UZ" w:eastAsia="ru-RU"/>
              </w:rPr>
            </w:pPr>
            <w:r w:rsidRPr="008E4EAD">
              <w:rPr>
                <w:rFonts w:ascii="Calibri" w:eastAsia="Times New Roman" w:hAnsi="Calibri" w:cs="Times New Roman"/>
                <w:b/>
                <w:bCs/>
                <w:lang w:val="uz-Cyrl-UZ" w:eastAsia="ru-RU"/>
              </w:rPr>
              <w:t>.Sodiqova G.Q.   Bolalar  nevrologiyasi T “ Iqtisod-moliya” 2008 y</w:t>
            </w:r>
          </w:p>
          <w:p w:rsidR="008E4EAD" w:rsidRPr="008E4EAD" w:rsidRDefault="008E4EAD" w:rsidP="008E4EAD">
            <w:pPr>
              <w:spacing w:after="0" w:line="240" w:lineRule="auto"/>
              <w:ind w:left="1440"/>
              <w:jc w:val="both"/>
              <w:rPr>
                <w:rFonts w:ascii="Calibri" w:eastAsia="Times New Roman" w:hAnsi="Calibri" w:cs="Times New Roman"/>
                <w:b/>
                <w:bCs/>
                <w:lang w:val="uz-Cyrl-UZ" w:eastAsia="ru-RU"/>
              </w:rPr>
            </w:pPr>
          </w:p>
          <w:p w:rsidR="008E4EAD" w:rsidRPr="008E4EAD" w:rsidRDefault="008E4EAD" w:rsidP="008E4EAD">
            <w:pPr>
              <w:spacing w:after="0" w:line="240" w:lineRule="auto"/>
              <w:ind w:left="540"/>
              <w:jc w:val="both"/>
              <w:rPr>
                <w:rFonts w:ascii="Calibri" w:eastAsia="Times New Roman" w:hAnsi="Calibri" w:cs="Times New Roman"/>
                <w:b/>
                <w:bCs/>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8E4EAD" w:rsidRPr="008E4EAD" w:rsidRDefault="008E4EAD" w:rsidP="008E4EAD">
            <w:pPr>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
                <w:bCs/>
                <w:iCs/>
                <w:sz w:val="24"/>
                <w:szCs w:val="24"/>
                <w:lang w:val="uz-Cyrl-UZ" w:eastAsia="ru-RU"/>
              </w:rPr>
              <w:t>Mashg’ulotning maqsadi:</w:t>
            </w:r>
            <w:r w:rsidRPr="008E4EAD">
              <w:rPr>
                <w:rFonts w:ascii="Times New Roman" w:eastAsia="Times New Roman" w:hAnsi="Times New Roman" w:cs="Times New Roman"/>
                <w:b/>
                <w:bCs/>
                <w:sz w:val="24"/>
                <w:szCs w:val="24"/>
                <w:lang w:val="uz-Cyrl-UZ" w:eastAsia="ru-RU"/>
              </w:rPr>
              <w:t xml:space="preserve"> </w:t>
            </w:r>
            <w:r w:rsidRPr="008E4EAD">
              <w:rPr>
                <w:rFonts w:ascii="Times New Roman" w:eastAsia="Times New Roman" w:hAnsi="Times New Roman" w:cs="Times New Roman"/>
                <w:sz w:val="24"/>
                <w:szCs w:val="24"/>
                <w:lang w:val="uz-Cyrl-UZ" w:eastAsia="ru-RU"/>
              </w:rPr>
              <w:t>Talabalarni</w:t>
            </w:r>
            <w:r w:rsidRPr="008E4EAD">
              <w:rPr>
                <w:lang w:val="en-US"/>
              </w:rPr>
              <w:t xml:space="preserve"> </w:t>
            </w:r>
            <w:r w:rsidRPr="008E4EAD">
              <w:rPr>
                <w:rFonts w:ascii="Times New Roman" w:eastAsia="Times New Roman" w:hAnsi="Times New Roman" w:cs="Times New Roman"/>
                <w:sz w:val="24"/>
                <w:szCs w:val="24"/>
                <w:lang w:val="uz-Cyrl-UZ" w:eastAsia="ru-RU"/>
              </w:rPr>
              <w:t>Nerv sistemasini tekshirish usullari</w:t>
            </w:r>
            <w:r w:rsidRPr="008E4EAD">
              <w:rPr>
                <w:rFonts w:ascii="Times New Roman" w:hAnsi="Times New Roman" w:cs="Times New Roman"/>
                <w:sz w:val="24"/>
                <w:szCs w:val="24"/>
                <w:lang w:val="uz-Cyrl-UZ"/>
              </w:rPr>
              <w:t xml:space="preserve">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8.</w:t>
            </w:r>
          </w:p>
        </w:tc>
        <w:tc>
          <w:tcPr>
            <w:tcW w:w="9005" w:type="dxa"/>
            <w:tcBorders>
              <w:left w:val="nil"/>
            </w:tcBorders>
          </w:tcPr>
          <w:p w:rsidR="008E4EAD" w:rsidRPr="008E4EAD" w:rsidRDefault="008E4EAD" w:rsidP="008E4EAD">
            <w:pP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O’quv faoliyatining natijalari: </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251"/>
            </w:tblGrid>
            <w:tr w:rsidR="008E4EAD" w:rsidRPr="008E4EAD" w:rsidTr="006B13EC">
              <w:trPr>
                <w:trHeight w:val="543"/>
              </w:trPr>
              <w:tc>
                <w:tcPr>
                  <w:tcW w:w="5251" w:type="dxa"/>
                </w:tcPr>
                <w:p w:rsidR="008E4EAD" w:rsidRPr="008E4EAD" w:rsidRDefault="008E4EAD" w:rsidP="008E4EAD">
                  <w:pPr>
                    <w:numPr>
                      <w:ilvl w:val="0"/>
                      <w:numId w:val="34"/>
                    </w:numPr>
                    <w:jc w:val="both"/>
                    <w:rPr>
                      <w:rFonts w:ascii="Times New Roman" w:eastAsia="Times New Roman" w:hAnsi="Times New Roman" w:cs="Times New Roman"/>
                      <w:b/>
                      <w:bCs/>
                      <w:iCs/>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Nerv sistemasini tekshirish usullari </w:t>
                  </w:r>
                  <w:r w:rsidRPr="008E4EAD">
                    <w:rPr>
                      <w:b/>
                      <w:lang w:val="uz-Cyrl-UZ"/>
                    </w:rPr>
                    <w:t>Aqli zaiflik</w:t>
                  </w:r>
                  <w:r w:rsidRPr="008E4EAD">
                    <w:rPr>
                      <w:b/>
                      <w:lang w:val="en-US"/>
                    </w:rPr>
                    <w:t>ning</w:t>
                  </w:r>
                  <w:r w:rsidRPr="008E4EAD">
                    <w:rPr>
                      <w:b/>
                      <w:sz w:val="36"/>
                      <w:szCs w:val="36"/>
                      <w:lang w:val="uz-Cyrl-UZ"/>
                    </w:rPr>
                    <w:t xml:space="preserve"> </w:t>
                  </w:r>
                  <w:r w:rsidRPr="008E4EAD">
                    <w:rPr>
                      <w:b/>
                      <w:sz w:val="36"/>
                      <w:szCs w:val="36"/>
                      <w:lang w:val="en-US"/>
                    </w:rPr>
                    <w:t xml:space="preserve">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bilib oladilar. 2. </w:t>
                  </w:r>
                  <w:r w:rsidRPr="008E4EAD">
                    <w:rPr>
                      <w:b/>
                      <w:lang w:val="uz-Cyrl-UZ"/>
                    </w:rPr>
                    <w:t>Aqli zaiflik</w:t>
                  </w:r>
                  <w:r w:rsidRPr="008E4EAD">
                    <w:rPr>
                      <w:b/>
                      <w:lang w:val="en-US"/>
                    </w:rPr>
                    <w:t>ning</w:t>
                  </w:r>
                  <w:r w:rsidRPr="008E4EAD">
                    <w:rPr>
                      <w:b/>
                      <w:sz w:val="36"/>
                      <w:szCs w:val="36"/>
                      <w:lang w:val="uz-Cyrl-UZ"/>
                    </w:rPr>
                    <w:t xml:space="preserve"> </w:t>
                  </w:r>
                  <w:r w:rsidRPr="008E4EAD">
                    <w:rPr>
                      <w:b/>
                      <w:sz w:val="36"/>
                      <w:szCs w:val="36"/>
                      <w:lang w:val="en-US"/>
                    </w:rPr>
                    <w:t xml:space="preserve"> </w:t>
                  </w:r>
                  <w:r w:rsidRPr="008E4EAD">
                    <w:rPr>
                      <w:rFonts w:ascii="Times New Roman CYR" w:eastAsia="Times New Roman" w:hAnsi="Times New Roman CYR" w:cs="Times New Roman CYR"/>
                      <w:sz w:val="24"/>
                      <w:szCs w:val="24"/>
                      <w:lang w:val="uz-Cyrl-UZ" w:eastAsia="ru-RU"/>
                    </w:rPr>
                    <w:t xml:space="preserve">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egallaydilar</w:t>
                  </w:r>
                </w:p>
              </w:tc>
            </w:tr>
            <w:tr w:rsidR="008E4EAD" w:rsidRPr="008E4EAD" w:rsidTr="006B13EC">
              <w:trPr>
                <w:trHeight w:val="585"/>
              </w:trPr>
              <w:tc>
                <w:tcPr>
                  <w:tcW w:w="5251" w:type="dxa"/>
                </w:tcPr>
                <w:p w:rsidR="008E4EAD" w:rsidRPr="008E4EAD" w:rsidRDefault="008E4EAD" w:rsidP="008E4EAD">
                  <w:pPr>
                    <w:spacing w:after="0"/>
                    <w:jc w:val="both"/>
                    <w:rPr>
                      <w:rFonts w:ascii="Times New Roman" w:eastAsia="Times New Roman" w:hAnsi="Times New Roman" w:cs="Times New Roman"/>
                      <w:b/>
                      <w:bCs/>
                      <w:iCs/>
                      <w:sz w:val="24"/>
                      <w:szCs w:val="24"/>
                      <w:lang w:val="uz-Cyrl-UZ" w:eastAsia="ru-RU"/>
                    </w:rPr>
                  </w:pPr>
                </w:p>
              </w:tc>
            </w:tr>
            <w:tr w:rsidR="008E4EAD" w:rsidRPr="008E4EAD" w:rsidTr="006B13EC">
              <w:trPr>
                <w:trHeight w:val="291"/>
              </w:trPr>
              <w:tc>
                <w:tcPr>
                  <w:tcW w:w="5251" w:type="dxa"/>
                </w:tcPr>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jc w:val="right"/>
        <w:rPr>
          <w:rFonts w:ascii="Times New Roman" w:eastAsia="Times New Roman" w:hAnsi="Times New Roman" w:cs="Times New Roman"/>
          <w:caps/>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val="uz-Cyrl-UZ" w:eastAsia="ru-RU"/>
        </w:rPr>
        <w:t>B</w:t>
      </w:r>
      <w:r w:rsidRPr="008E4EAD">
        <w:rPr>
          <w:rFonts w:ascii="Times New Roman" w:eastAsia="Times New Roman" w:hAnsi="Times New Roman" w:cs="Times New Roman"/>
          <w:b/>
          <w:bCs/>
          <w:i/>
          <w:iCs/>
          <w:sz w:val="24"/>
          <w:szCs w:val="24"/>
          <w:lang w:eastAsia="ru-RU"/>
        </w:rPr>
        <w:t>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sv-SE"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sv-SE" w:eastAsia="ru-RU"/>
        </w:rPr>
        <w:t xml:space="preserve"> 0 - 0,4 ball - «qoniqarsiz»</w:t>
      </w:r>
    </w:p>
    <w:p w:rsidR="008E4EAD" w:rsidRPr="008E4EAD" w:rsidRDefault="008E4EAD" w:rsidP="008E4EAD">
      <w:pPr>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4176" behindDoc="0" locked="0" layoutInCell="1" allowOverlap="1" wp14:anchorId="0B837CE9" wp14:editId="4E5BA0D4">
                <wp:simplePos x="0" y="0"/>
                <wp:positionH relativeFrom="column">
                  <wp:posOffset>1015365</wp:posOffset>
                </wp:positionH>
                <wp:positionV relativeFrom="paragraph">
                  <wp:posOffset>194310</wp:posOffset>
                </wp:positionV>
                <wp:extent cx="2762250" cy="2571750"/>
                <wp:effectExtent l="95250" t="95250" r="95250" b="95250"/>
                <wp:wrapNone/>
                <wp:docPr id="784" name="5-конечная звезда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2571750"/>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usullari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84" o:spid="_x0000_s1699" style="position:absolute;margin-left:79.95pt;margin-top:15.3pt;width:217.5pt;height:2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62250,2571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" adj="-11796480,,5400" path="m3,982319r1055088,7l1381125,r326034,982326l2762247,982319r-853589,607103l2234705,2571743,1381125,1964629,527545,2571743,853592,1589422,3,982319xe" strokecolor="#8064a2" strokeweight="5pt">
                <v:stroke linestyle="thickThin" joinstyle="miter"/>
                <v:shadow color="#868686"/>
                <v:formulas/>
                <v:path o:connecttype="custom" o:connectlocs="3,982319;1055091,982326;1381125,0;1707159,982326;2762247,982319;1908658,1589422;2234705,2571743;1381125,1964629;527545,2571743;853592,1589422;3,982319" o:connectangles="0,0,0,0,0,0,0,0,0,0,0" textboxrect="0,0,2762250,2571750"/>
                <v:textbo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usullari</w:t>
                      </w:r>
                    </w:p>
                  </w:txbxContent>
                </v:textbox>
              </v:shape>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6224" behindDoc="0" locked="0" layoutInCell="1" allowOverlap="1" wp14:anchorId="2C35C8F9" wp14:editId="266BB7C6">
                <wp:simplePos x="0" y="0"/>
                <wp:positionH relativeFrom="column">
                  <wp:posOffset>3206115</wp:posOffset>
                </wp:positionH>
                <wp:positionV relativeFrom="paragraph">
                  <wp:posOffset>241935</wp:posOffset>
                </wp:positionV>
                <wp:extent cx="2857500" cy="2724150"/>
                <wp:effectExtent l="95250" t="95250" r="95250" b="95250"/>
                <wp:wrapNone/>
                <wp:docPr id="785" name="5-конечная звезда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724150"/>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w:t>
                            </w:r>
                            <w:r>
                              <w:rPr>
                                <w:noProof/>
                                <w:sz w:val="24"/>
                                <w:szCs w:val="24"/>
                                <w:lang w:eastAsia="ru-RU"/>
                              </w:rPr>
                              <w:drawing>
                                <wp:inline distT="0" distB="0" distL="0" distR="0" wp14:anchorId="57A646BE" wp14:editId="20F4D864">
                                  <wp:extent cx="1325880" cy="923819"/>
                                  <wp:effectExtent l="0" t="0" r="762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25880" cy="923819"/>
                                          </a:xfrm>
                                          <a:prstGeom prst="rect">
                                            <a:avLst/>
                                          </a:prstGeom>
                                          <a:noFill/>
                                          <a:ln>
                                            <a:noFill/>
                                          </a:ln>
                                        </pic:spPr>
                                      </pic:pic>
                                    </a:graphicData>
                                  </a:graphic>
                                </wp:inline>
                              </w:drawing>
                            </w:r>
                            <w:r w:rsidRPr="00606372">
                              <w:rPr>
                                <w:sz w:val="24"/>
                                <w:szCs w:val="24"/>
                                <w:lang w:val="uz-Cyrl-UZ"/>
                              </w:rPr>
                              <w:t>sullari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85" o:spid="_x0000_s1700" style="position:absolute;margin-left:252.45pt;margin-top:19.05pt;width:225pt;height:21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0,272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" adj="-11796480,,5400" path="m3,1040530r1091471,7l1428750,r337276,1040537l2857497,1040530r-883023,643080l2311764,2724143,1428750,2081051,545736,2724143,883026,1683610,3,1040530xe" strokecolor="#8064a2" strokeweight="5pt">
                <v:stroke linestyle="thickThin" joinstyle="miter"/>
                <v:shadow color="#868686"/>
                <v:formulas/>
                <v:path o:connecttype="custom" o:connectlocs="3,1040530;1091474,1040537;1428750,0;1766026,1040537;2857497,1040530;1974474,1683610;2311764,2724143;1428750,2081051;545736,2724143;883026,1683610;3,1040530" o:connectangles="0,0,0,0,0,0,0,0,0,0,0" textboxrect="0,0,2857500,2724150"/>
                <v:textbo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w:t>
                      </w:r>
                      <w:r>
                        <w:rPr>
                          <w:noProof/>
                          <w:sz w:val="24"/>
                          <w:szCs w:val="24"/>
                          <w:lang w:eastAsia="ru-RU"/>
                        </w:rPr>
                        <w:drawing>
                          <wp:inline distT="0" distB="0" distL="0" distR="0" wp14:anchorId="57A646BE" wp14:editId="20F4D864">
                            <wp:extent cx="1325880" cy="923819"/>
                            <wp:effectExtent l="0" t="0" r="762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25880" cy="923819"/>
                                    </a:xfrm>
                                    <a:prstGeom prst="rect">
                                      <a:avLst/>
                                    </a:prstGeom>
                                    <a:noFill/>
                                    <a:ln>
                                      <a:noFill/>
                                    </a:ln>
                                  </pic:spPr>
                                </pic:pic>
                              </a:graphicData>
                            </a:graphic>
                          </wp:inline>
                        </w:drawing>
                      </w:r>
                      <w:r w:rsidRPr="00606372">
                        <w:rPr>
                          <w:sz w:val="24"/>
                          <w:szCs w:val="24"/>
                          <w:lang w:val="uz-Cyrl-UZ"/>
                        </w:rPr>
                        <w:t>sullari</w:t>
                      </w:r>
                    </w:p>
                  </w:txbxContent>
                </v:textbox>
              </v:shape>
            </w:pict>
          </mc:Fallback>
        </mc:AlternateContent>
      </w:r>
      <w:r w:rsidRPr="008E4EAD">
        <w:rPr>
          <w:rFonts w:ascii="Times New Roman" w:eastAsia="Times New Roman" w:hAnsi="Times New Roman" w:cs="Times New Roman"/>
          <w:sz w:val="24"/>
          <w:szCs w:val="24"/>
          <w:lang w:val="uz-Cyrl-UZ" w:eastAsia="ru-RU"/>
        </w:rPr>
        <w:t>3-ilova</w:t>
      </w:r>
      <w:r w:rsidRPr="008E4EAD">
        <w:rPr>
          <w:noProof/>
          <w:sz w:val="24"/>
          <w:szCs w:val="24"/>
          <w:lang w:eastAsia="ru-RU"/>
        </w:rPr>
        <w:drawing>
          <wp:inline distT="0" distB="0" distL="0" distR="0" wp14:anchorId="0D75ED11" wp14:editId="00145941">
            <wp:extent cx="1162050" cy="922492"/>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3722" cy="923819"/>
                    </a:xfrm>
                    <a:prstGeom prst="rect">
                      <a:avLst/>
                    </a:prstGeom>
                    <a:noFill/>
                    <a:ln>
                      <a:noFill/>
                    </a:ln>
                  </pic:spPr>
                </pic:pic>
              </a:graphicData>
            </a:graphic>
          </wp:inline>
        </w:drawing>
      </w:r>
      <w:r w:rsidRPr="008E4EAD">
        <w:rPr>
          <w:noProof/>
          <w:sz w:val="24"/>
          <w:szCs w:val="24"/>
          <w:lang w:eastAsia="ru-RU"/>
        </w:rPr>
        <w:drawing>
          <wp:inline distT="0" distB="0" distL="0" distR="0" wp14:anchorId="27B0CF4F" wp14:editId="450DC21F">
            <wp:extent cx="1504950" cy="1170141"/>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07116" cy="1171825"/>
                    </a:xfrm>
                    <a:prstGeom prst="rect">
                      <a:avLst/>
                    </a:prstGeom>
                    <a:noFill/>
                    <a:ln>
                      <a:noFill/>
                    </a:ln>
                  </pic:spPr>
                </pic:pic>
              </a:graphicData>
            </a:graphic>
          </wp:inline>
        </w:drawing>
      </w:r>
    </w:p>
    <w:p w:rsidR="008E4EAD" w:rsidRPr="008E4EAD" w:rsidRDefault="008E4EAD" w:rsidP="008E4EAD">
      <w:pPr>
        <w:rPr>
          <w:color w:val="000000" w:themeColor="text1"/>
          <w:sz w:val="40"/>
          <w:szCs w:val="40"/>
          <w:lang w:val="en-US"/>
        </w:rPr>
      </w:pPr>
      <w:r w:rsidRPr="008E4EAD">
        <w:rPr>
          <w:noProof/>
          <w:sz w:val="24"/>
          <w:szCs w:val="24"/>
          <w:lang w:eastAsia="ru-RU"/>
        </w:rPr>
        <w:drawing>
          <wp:inline distT="0" distB="0" distL="0" distR="0" wp14:anchorId="098166B2" wp14:editId="444D80A6">
            <wp:extent cx="1325880" cy="923819"/>
            <wp:effectExtent l="0" t="0" r="762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5880" cy="923819"/>
                    </a:xfrm>
                    <a:prstGeom prst="rect">
                      <a:avLst/>
                    </a:prstGeom>
                    <a:noFill/>
                    <a:ln>
                      <a:noFill/>
                    </a:ln>
                  </pic:spPr>
                </pic:pic>
              </a:graphicData>
            </a:graphic>
          </wp:inline>
        </w:drawing>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5200" behindDoc="0" locked="0" layoutInCell="1" allowOverlap="1" wp14:anchorId="6C4D2CCE" wp14:editId="67BCC622">
                <wp:simplePos x="0" y="0"/>
                <wp:positionH relativeFrom="column">
                  <wp:posOffset>415291</wp:posOffset>
                </wp:positionH>
                <wp:positionV relativeFrom="paragraph">
                  <wp:posOffset>427990</wp:posOffset>
                </wp:positionV>
                <wp:extent cx="2609850" cy="2305050"/>
                <wp:effectExtent l="95250" t="95250" r="38100" b="95250"/>
                <wp:wrapNone/>
                <wp:docPr id="786" name="5-конечная звезда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305050"/>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usullari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86" o:spid="_x0000_s1701" style="position:absolute;margin-left:32.7pt;margin-top:33.7pt;width:205.5pt;height:18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9850,2305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" adj="-11796480,,5400" path="m3,880449r996876,6l1304925,r308046,880455l2609847,880449r-806494,544144l2111411,2305044,1304925,1760889,498439,2305044,806497,1424593,3,880449xe" strokecolor="#8064a2" strokeweight="5pt">
                <v:stroke linestyle="thickThin" joinstyle="miter"/>
                <v:shadow color="#868686"/>
                <v:formulas/>
                <v:path o:connecttype="custom" o:connectlocs="3,880449;996879,880455;1304925,0;1612971,880455;2609847,880449;1803353,1424593;2111411,2305044;1304925,1760889;498439,2305044;806497,1424593;3,880449" o:connectangles="0,0,0,0,0,0,0,0,0,0,0" textboxrect="0,0,2609850,2305050"/>
                <v:textbox>
                  <w:txbxContent>
                    <w:p w:rsidR="008E4EAD" w:rsidRPr="00937296" w:rsidRDefault="008E4EAD" w:rsidP="008E4EAD">
                      <w:pPr>
                        <w:spacing w:line="240" w:lineRule="auto"/>
                        <w:jc w:val="center"/>
                        <w:rPr>
                          <w:sz w:val="24"/>
                          <w:szCs w:val="24"/>
                          <w:lang w:val="uz-Cyrl-UZ"/>
                        </w:rPr>
                      </w:pPr>
                      <w:r w:rsidRPr="00606372">
                        <w:rPr>
                          <w:sz w:val="24"/>
                          <w:szCs w:val="24"/>
                          <w:lang w:val="uz-Cyrl-UZ"/>
                        </w:rPr>
                        <w:t>Nerv sistemasini tekshirish usullari</w:t>
                      </w:r>
                    </w:p>
                  </w:txbxContent>
                </v:textbox>
              </v:shape>
            </w:pict>
          </mc:Fallback>
        </mc:AlternateContent>
      </w:r>
    </w:p>
    <w:p w:rsidR="008E4EAD" w:rsidRPr="008E4EAD" w:rsidRDefault="008E4EAD" w:rsidP="008E4EAD">
      <w:pPr>
        <w:tabs>
          <w:tab w:val="left" w:pos="1710"/>
        </w:tabs>
      </w:pPr>
    </w:p>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Pr>
        <w:spacing w:line="240" w:lineRule="auto"/>
        <w:jc w:val="center"/>
        <w:rPr>
          <w:rFonts w:ascii="Times New Roman" w:eastAsia="Times New Roman" w:hAnsi="Times New Roman" w:cs="Times New Roman"/>
          <w:b/>
          <w:sz w:val="28"/>
          <w:szCs w:val="28"/>
          <w:lang w:val="uz-Cyrl-UZ" w:eastAsia="ru-RU"/>
        </w:rPr>
      </w:pPr>
      <w:r w:rsidRPr="008E4EAD">
        <w:tab/>
      </w:r>
      <w:r w:rsidRPr="008E4EAD">
        <w:rPr>
          <w:rFonts w:ascii="Times New Roman" w:eastAsia="Times New Roman" w:hAnsi="Times New Roman" w:cs="Times New Roman"/>
          <w:b/>
          <w:sz w:val="28"/>
          <w:szCs w:val="28"/>
          <w:lang w:val="uz-Cyrl-UZ" w:eastAsia="ru-RU"/>
        </w:rPr>
        <w:t xml:space="preserve">2.28   Ovoz hosil bo‘lish mexanizmlari  </w:t>
      </w:r>
      <w:r w:rsidRPr="008E4EAD">
        <w:rPr>
          <w:rFonts w:ascii="Times New Roman" w:eastAsia="Calibri" w:hAnsi="Times New Roman"/>
          <w:b/>
          <w:sz w:val="28"/>
          <w:szCs w:val="28"/>
          <w:lang w:val="uz-Cyrl-UZ"/>
        </w:rPr>
        <w:t>mavzusi bо‘yicha amaliy mashg‘ulotning texnologik modeli</w:t>
      </w:r>
    </w:p>
    <w:tbl>
      <w:tblPr>
        <w:tblpPr w:leftFromText="180" w:rightFromText="180" w:vertAnchor="text" w:horzAnchor="margin" w:tblpY="3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val="en-US"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en-US" w:eastAsia="ru-RU"/>
              </w:rPr>
            </w:pPr>
            <w:r w:rsidRPr="008E4EAD">
              <w:rPr>
                <w:rFonts w:ascii="Times New Roman" w:eastAsia="Times New Roman" w:hAnsi="Times New Roman" w:cs="Times New Roman"/>
                <w:b/>
                <w:i/>
                <w:iCs/>
                <w:sz w:val="24"/>
                <w:szCs w:val="24"/>
                <w:lang w:val="en-US"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en-US" w:eastAsia="ru-RU"/>
              </w:rPr>
            </w:pPr>
            <w:r w:rsidRPr="008E4EAD">
              <w:rPr>
                <w:rFonts w:ascii="Times New Roman" w:eastAsia="Times New Roman" w:hAnsi="Times New Roman" w:cs="Times New Roman"/>
                <w:b/>
                <w:sz w:val="24"/>
                <w:szCs w:val="24"/>
                <w:lang w:val="en-US" w:eastAsia="ru-RU"/>
              </w:rPr>
              <w:t>Bilimlarni mustahkamlash va chuqurlashtirish</w:t>
            </w:r>
          </w:p>
        </w:tc>
      </w:tr>
      <w:tr w:rsidR="008E4EAD" w:rsidRPr="008E4EAD" w:rsidTr="006B13EC">
        <w:trPr>
          <w:trHeight w:val="1631"/>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rFonts w:ascii="Times New Roman" w:eastAsia="Times New Roman" w:hAnsi="Times New Roman" w:cs="Times New Roman"/>
                <w:sz w:val="24"/>
                <w:szCs w:val="24"/>
                <w:lang w:val="uz-Cyrl-UZ" w:eastAsia="ru-RU"/>
              </w:rPr>
              <w:t xml:space="preserve">. Ovoz hosil bo‘lish mexanizmlari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tushuncha .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w:t>
            </w:r>
            <w:r w:rsidRPr="008E4EAD">
              <w:rPr>
                <w:lang w:val="uz-Cyrl-UZ"/>
              </w:rPr>
              <w:t xml:space="preserve"> </w:t>
            </w:r>
            <w:r w:rsidRPr="008E4EAD">
              <w:rPr>
                <w:rFonts w:ascii="Times New Roman CYR" w:eastAsia="Times New Roman" w:hAnsi="Times New Roman CYR" w:cs="Times New Roman CYR"/>
                <w:sz w:val="24"/>
                <w:szCs w:val="24"/>
                <w:lang w:val="uz-Cyrl-UZ" w:eastAsia="ru-RU"/>
              </w:rPr>
              <w:t xml:space="preserve">Ovoz hosil bo‘lish mexanizmlari   </w:t>
            </w:r>
            <w:r w:rsidRPr="008E4EAD">
              <w:rPr>
                <w:lang w:val="uz-Cyrl-UZ"/>
              </w:rPr>
              <w:t>zaiflik</w:t>
            </w:r>
            <w:r w:rsidRPr="008E4EAD">
              <w:rPr>
                <w:rFonts w:ascii="Times New Roman" w:hAnsi="Times New Roman" w:cs="Times New Roman"/>
                <w:sz w:val="24"/>
                <w:szCs w:val="24"/>
                <w:lang w:val="uz-Cyrl-UZ"/>
              </w:rPr>
              <w:t>ning</w:t>
            </w:r>
            <w:r w:rsidRPr="008E4EAD">
              <w:rPr>
                <w:sz w:val="28"/>
                <w:szCs w:val="28"/>
                <w:lang w:val="uz-Cyrl-UZ"/>
              </w:rPr>
              <w:t xml:space="preserve"> </w:t>
            </w:r>
            <w:r w:rsidRPr="008E4EAD">
              <w:rPr>
                <w:rFonts w:ascii="Times New Roman CYR" w:eastAsia="Times New Roman" w:hAnsi="Times New Roman CYR" w:cs="Times New Roman CYR"/>
                <w:sz w:val="24"/>
                <w:szCs w:val="24"/>
                <w:lang w:val="uz-Cyrl-UZ" w:eastAsia="ru-RU"/>
              </w:rPr>
              <w:t xml:space="preserve"> kechishi klinik belgilari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Mashg’ulotning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w:t>
            </w:r>
            <w:r w:rsidRPr="008E4EAD">
              <w:rPr>
                <w:rFonts w:ascii="Times New Roman CYR" w:eastAsia="Times New Roman" w:hAnsi="Times New Roman CYR" w:cs="Times New Roman CYR"/>
                <w:sz w:val="24"/>
                <w:szCs w:val="24"/>
                <w:lang w:val="uz-Cyrl-UZ" w:eastAsia="ru-RU"/>
              </w:rPr>
              <w:t xml:space="preserve"> </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Ovoz hosil bo‘lish mexanizmlari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turlari va tekshirish 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rPr>
          <w:trHeight w:val="393"/>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w:t>
            </w:r>
            <w:r w:rsidRPr="008E4EAD">
              <w:rPr>
                <w:rFonts w:ascii="Times New Roman" w:hAnsi="Times New Roman" w:cs="Times New Roman"/>
                <w:sz w:val="24"/>
                <w:szCs w:val="24"/>
                <w:lang w:val="uz-Cyrl-UZ"/>
              </w:rPr>
              <w:t xml:space="preserve"> </w:t>
            </w:r>
            <w:r w:rsidRPr="008E4EAD">
              <w:rPr>
                <w:lang w:val="en-US"/>
              </w:rPr>
              <w:t xml:space="preserve"> </w:t>
            </w:r>
            <w:r w:rsidRPr="008E4EAD">
              <w:rPr>
                <w:rFonts w:ascii="Times New Roman" w:hAnsi="Times New Roman" w:cs="Times New Roman"/>
                <w:sz w:val="24"/>
                <w:szCs w:val="24"/>
                <w:lang w:val="uz-Cyrl-UZ"/>
              </w:rPr>
              <w:t>Ovoz hosil bo‘lish mexanizmlari  etiologiya va patogenezi</w:t>
            </w:r>
            <w:r w:rsidRPr="008E4EAD">
              <w:rPr>
                <w:rFonts w:ascii="Times New Roman CYR" w:eastAsia="Times New Roman" w:hAnsi="Times New Roman CYR" w:cs="Times New Roman CYR"/>
                <w:sz w:val="24"/>
                <w:szCs w:val="24"/>
                <w:lang w:val="uz-Cyrl-UZ" w:eastAsia="ru-RU"/>
              </w:rPr>
              <w:t xml:space="preserve"> hakida tushuncha </w:t>
            </w:r>
            <w:r w:rsidRPr="008E4EAD">
              <w:rPr>
                <w:rFonts w:ascii="Times New Roman" w:eastAsia="Times New Roman" w:hAnsi="Times New Roman" w:cs="Times New Roman"/>
                <w:sz w:val="24"/>
                <w:szCs w:val="24"/>
                <w:lang w:val="uz-Cyrl-UZ" w:eastAsia="ru-RU"/>
              </w:rPr>
              <w:t>bilan tanishtirish</w:t>
            </w:r>
            <w:r w:rsidRPr="008E4EAD">
              <w:rPr>
                <w:rFonts w:ascii="Times New Roman CYR" w:eastAsia="Times New Roman" w:hAnsi="Times New Roman CYR" w:cs="Times New Roman CYR"/>
                <w:sz w:val="24"/>
                <w:szCs w:val="24"/>
                <w:lang w:val="uz-Cyrl-UZ" w:eastAsia="ru-RU"/>
              </w:rPr>
              <w:t xml:space="preserve"> vazifalari bilan tanishtirish.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Ovoz hosil bo‘lish mexanizmlari   klinik belgilari </w:t>
            </w:r>
            <w:r w:rsidRPr="008E4EAD">
              <w:rPr>
                <w:rFonts w:ascii="Times New Roman" w:eastAsia="Times New Roman" w:hAnsi="Times New Roman" w:cs="Times New Roman"/>
                <w:sz w:val="24"/>
                <w:szCs w:val="24"/>
                <w:lang w:val="uz-Cyrl-UZ" w:eastAsia="ru-RU"/>
              </w:rPr>
              <w:t xml:space="preserve">bilan tanishtirish </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r w:rsidRPr="008E4EAD">
              <w:rPr>
                <w:rFonts w:ascii="Times New Roman CYR" w:eastAsia="Times New Roman" w:hAnsi="Times New Roman CYR" w:cs="Times New Roman CYR"/>
                <w:sz w:val="24"/>
                <w:szCs w:val="24"/>
                <w:lang w:val="uz-Cyrl-UZ" w:eastAsia="ru-RU"/>
              </w:rPr>
              <w:t xml:space="preserve"> </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Ovoz hosil bo‘lish mexanizmlari  </w:t>
            </w:r>
            <w:r w:rsidRPr="008E4EAD">
              <w:rPr>
                <w:rFonts w:ascii="Times New Roman" w:hAnsi="Times New Roman" w:cs="Times New Roman"/>
                <w:sz w:val="24"/>
                <w:szCs w:val="24"/>
                <w:lang w:val="uz-Cyrl-UZ"/>
              </w:rPr>
              <w:t>etiologiya va patogenezi</w:t>
            </w:r>
            <w:r w:rsidRPr="008E4EAD">
              <w:rPr>
                <w:rFonts w:ascii="Times New Roman CYR" w:eastAsia="Times New Roman" w:hAnsi="Times New Roman CYR" w:cs="Times New Roman CYR"/>
                <w:sz w:val="24"/>
                <w:szCs w:val="24"/>
                <w:lang w:val="uz-Cyrl-UZ" w:eastAsia="ru-RU"/>
              </w:rPr>
              <w:t xml:space="preserve"> hakida bilib oladilar. 2. </w:t>
            </w:r>
            <w:r w:rsidRPr="008E4EAD">
              <w:rPr>
                <w:lang w:val="en-US"/>
              </w:rPr>
              <w:t xml:space="preserve"> </w:t>
            </w:r>
            <w:r w:rsidRPr="008E4EAD">
              <w:rPr>
                <w:rFonts w:ascii="Times New Roman CYR" w:eastAsia="Times New Roman" w:hAnsi="Times New Roman CYR" w:cs="Times New Roman CYR"/>
                <w:sz w:val="24"/>
                <w:szCs w:val="24"/>
                <w:lang w:val="uz-Cyrl-UZ" w:eastAsia="ru-RU"/>
              </w:rPr>
              <w:t xml:space="preserve">Ovoz hosil bo‘lish mexanizmlari  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 xml:space="preserve">o’rgatish metodikasini egallaydilar. </w:t>
            </w:r>
          </w:p>
          <w:p w:rsidR="008E4EAD" w:rsidRPr="008E4EAD" w:rsidRDefault="008E4EAD" w:rsidP="008E4EAD">
            <w:pPr>
              <w:jc w:val="both"/>
              <w:rPr>
                <w:rFonts w:ascii="Times New Roman" w:eastAsia="Times New Roman" w:hAnsi="Times New Roman" w:cs="Times New Roman"/>
                <w:b/>
                <w:sz w:val="24"/>
                <w:szCs w:val="24"/>
                <w:lang w:val="uz-Cyrl-UZ" w:eastAsia="ru-RU"/>
              </w:rPr>
            </w:pP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Aqliy xujum, “Qarama-qarshi munosabat” jadvali</w:t>
            </w:r>
            <w:r w:rsidRPr="008E4EAD">
              <w:rPr>
                <w:rFonts w:ascii="Times New Roman" w:eastAsia="Times New Roman" w:hAnsi="Times New Roman" w:cs="Times New Roman"/>
                <w:color w:val="943634"/>
                <w:sz w:val="24"/>
                <w:szCs w:val="24"/>
                <w:lang w:val="uz-Cyrl-UZ" w:eastAsia="ru-RU"/>
              </w:rPr>
              <w:t xml:space="preserve"> </w:t>
            </w:r>
            <w:r w:rsidRPr="008E4EAD">
              <w:rPr>
                <w:rFonts w:ascii="Times New Roman" w:eastAsia="Times New Roman" w:hAnsi="Times New Roman" w:cs="Times New Roman"/>
                <w:sz w:val="24"/>
                <w:szCs w:val="24"/>
                <w:lang w:val="uz-Cyrl-UZ" w:eastAsia="ru-RU"/>
              </w:rPr>
              <w:t>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J</w:t>
            </w:r>
            <w:r w:rsidRPr="008E4EAD">
              <w:rPr>
                <w:rFonts w:ascii="Times New Roman" w:eastAsia="Times New Roman" w:hAnsi="Times New Roman" w:cs="Times New Roman"/>
                <w:sz w:val="24"/>
                <w:szCs w:val="24"/>
                <w:lang w:val="en-US" w:eastAsia="ru-RU"/>
              </w:rPr>
              <w:t>amoaviy, guruhlarda</w:t>
            </w:r>
            <w:r w:rsidRPr="008E4EAD">
              <w:rPr>
                <w:rFonts w:ascii="Times New Roman" w:eastAsia="Times New Roman" w:hAnsi="Times New Roman" w:cs="Times New Roman"/>
                <w:sz w:val="24"/>
                <w:szCs w:val="24"/>
                <w:lang w:val="uz-Cyrl-UZ" w:eastAsia="ru-RU"/>
              </w:rPr>
              <w:t xml:space="preserve"> va yakka</w:t>
            </w:r>
            <w:r w:rsidRPr="008E4EAD">
              <w:rPr>
                <w:rFonts w:ascii="Times New Roman" w:eastAsia="Times New Roman" w:hAnsi="Times New Roman" w:cs="Times New Roman"/>
                <w:sz w:val="24"/>
                <w:szCs w:val="24"/>
                <w:lang w:val="en-US" w:eastAsia="ru-RU"/>
              </w:rPr>
              <w:t xml:space="preserve">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Texnik vositalardan foydalanish va guruhlarda</w:t>
            </w:r>
            <w:r w:rsidRPr="008E4EAD">
              <w:rPr>
                <w:rFonts w:ascii="Times New Roman" w:eastAsia="Times New Roman" w:hAnsi="Times New Roman" w:cs="Times New Roman"/>
                <w:sz w:val="24"/>
                <w:szCs w:val="24"/>
                <w:lang w:val="uz-Cyrl-UZ" w:eastAsia="ru-RU"/>
              </w:rPr>
              <w:t>, yakka</w:t>
            </w:r>
            <w:r w:rsidRPr="008E4EAD">
              <w:rPr>
                <w:rFonts w:ascii="Times New Roman" w:eastAsia="Times New Roman" w:hAnsi="Times New Roman" w:cs="Times New Roman"/>
                <w:sz w:val="24"/>
                <w:szCs w:val="24"/>
                <w:lang w:val="en-US" w:eastAsia="ru-RU"/>
              </w:rPr>
              <w:t xml:space="preserve">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line="240" w:lineRule="auto"/>
        <w:jc w:val="center"/>
        <w:rPr>
          <w:b/>
          <w:sz w:val="36"/>
          <w:szCs w:val="36"/>
          <w:lang w:val="uz-Cyrl-UZ"/>
        </w:rPr>
      </w:pPr>
      <w:r w:rsidRPr="008E4EAD">
        <w:rPr>
          <w:rFonts w:ascii="Times New Roman" w:eastAsia="Calibri" w:hAnsi="Times New Roman"/>
          <w:b/>
          <w:sz w:val="28"/>
          <w:szCs w:val="28"/>
          <w:lang w:val="uz-Cyrl-UZ"/>
        </w:rPr>
        <w:t xml:space="preserve"> </w:t>
      </w:r>
    </w:p>
    <w:p w:rsidR="008E4EAD" w:rsidRPr="008E4EAD" w:rsidRDefault="008E4EAD" w:rsidP="008E4EAD">
      <w:pPr>
        <w:jc w:val="center"/>
        <w:rPr>
          <w:rFonts w:ascii="Times New Roman" w:eastAsia="Times New Roman" w:hAnsi="Times New Roman" w:cs="Times New Roman"/>
          <w:b/>
          <w:sz w:val="28"/>
          <w:szCs w:val="28"/>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8"/>
          <w:szCs w:val="28"/>
          <w:lang w:val="uz-Cyrl-UZ" w:eastAsia="ru-RU"/>
        </w:rPr>
        <w:t>2.28   Ovoz hosil bo‘lish mexanizmlari  mavzusi bо‘yicha amaliy mashg‘ulotning texnologik kartasi</w:t>
      </w:r>
    </w:p>
    <w:tbl>
      <w:tblPr>
        <w:tblpPr w:leftFromText="180" w:rightFromText="180" w:vertAnchor="tex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aqliy xujum</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Talabalarning </w:t>
            </w:r>
            <w:r w:rsidRPr="008E4EAD">
              <w:rPr>
                <w:rFonts w:ascii="Times New Roman" w:eastAsia="Times New Roman" w:hAnsi="Times New Roman" w:cs="Times New Roman"/>
                <w:sz w:val="24"/>
                <w:szCs w:val="24"/>
                <w:lang w:val="en-US" w:eastAsia="ru-RU"/>
              </w:rPr>
              <w:t>javoblar</w:t>
            </w:r>
            <w:r w:rsidRPr="008E4EAD">
              <w:rPr>
                <w:rFonts w:ascii="Times New Roman" w:eastAsia="Times New Roman" w:hAnsi="Times New Roman" w:cs="Times New Roman"/>
                <w:sz w:val="24"/>
                <w:szCs w:val="24"/>
                <w:lang w:val="uz-Cyrl-UZ" w:eastAsia="ru-RU"/>
              </w:rPr>
              <w:t>i</w:t>
            </w:r>
            <w:r w:rsidRPr="008E4EAD">
              <w:rPr>
                <w:rFonts w:ascii="Times New Roman" w:eastAsia="Times New Roman" w:hAnsi="Times New Roman" w:cs="Times New Roman"/>
                <w:sz w:val="24"/>
                <w:szCs w:val="24"/>
                <w:lang w:val="en-US" w:eastAsia="ru-RU"/>
              </w:rPr>
              <w:t>ni umumlashtiradi. Diqqat</w:t>
            </w:r>
            <w:r w:rsidRPr="008E4EAD">
              <w:rPr>
                <w:rFonts w:ascii="Times New Roman" w:eastAsia="Times New Roman" w:hAnsi="Times New Roman" w:cs="Times New Roman"/>
                <w:sz w:val="24"/>
                <w:szCs w:val="24"/>
                <w:lang w:val="uz-Cyrl-UZ" w:eastAsia="ru-RU"/>
              </w:rPr>
              <w:t>-e`tiborini</w:t>
            </w:r>
            <w:r w:rsidRPr="008E4EAD">
              <w:rPr>
                <w:rFonts w:ascii="Times New Roman" w:eastAsia="Times New Roman" w:hAnsi="Times New Roman" w:cs="Times New Roman"/>
                <w:sz w:val="24"/>
                <w:szCs w:val="24"/>
                <w:lang w:val="en-US" w:eastAsia="ru-RU"/>
              </w:rPr>
              <w:t xml:space="preserve"> asosiy tushunchalarga qaratadi.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kichik guruhlarda davom etishini e`lon qiladi.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25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Mavzuning dastlabki uchta savoli boyicha umumlashtiradi, xulosalar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.2.Faoliyatlari natijasini bilib oladilar.</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p>
    <w:p w:rsidR="008E4EAD" w:rsidRPr="008E4EAD" w:rsidRDefault="008E4EAD" w:rsidP="008E4EAD">
      <w:pPr>
        <w:jc w:val="center"/>
        <w:rPr>
          <w:rFonts w:ascii="Times New Roman" w:eastAsia="Times New Roman" w:hAnsi="Times New Roman" w:cs="Times New Roman"/>
          <w:caps/>
          <w:sz w:val="24"/>
          <w:szCs w:val="24"/>
          <w:lang w:val="uz-Cyrl-UZ" w:eastAsia="ru-RU"/>
        </w:rPr>
      </w:pPr>
      <w:r w:rsidRPr="008E4EAD">
        <w:rPr>
          <w:rFonts w:ascii="Times New Roman" w:eastAsia="Times New Roman" w:hAnsi="Times New Roman" w:cs="Times New Roman"/>
          <w:caps/>
          <w:sz w:val="24"/>
          <w:szCs w:val="24"/>
          <w:lang w:val="uz-Cyrl-UZ" w:eastAsia="ru-RU"/>
        </w:rPr>
        <w:t>1-</w:t>
      </w:r>
      <w:r w:rsidRPr="008E4EAD">
        <w:rPr>
          <w:rFonts w:ascii="Times New Roman" w:eastAsia="Times New Roman" w:hAnsi="Times New Roman" w:cs="Times New Roman"/>
          <w:sz w:val="24"/>
          <w:szCs w:val="24"/>
          <w:lang w:val="uz-Cyrl-UZ" w:eastAsia="ru-RU"/>
        </w:rPr>
        <w:t>ilova</w:t>
      </w:r>
      <w:r w:rsidRPr="008E4EAD">
        <w:rPr>
          <w:rFonts w:ascii="Times New Roman" w:eastAsia="Times New Roman" w:hAnsi="Times New Roman" w:cs="Times New Roman"/>
          <w:caps/>
          <w:sz w:val="24"/>
          <w:szCs w:val="24"/>
          <w:lang w:val="uz-Cyrl-UZ" w:eastAsia="ru-RU"/>
        </w:rPr>
        <w:t>.</w:t>
      </w:r>
    </w:p>
    <w:tbl>
      <w:tblPr>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566"/>
        <w:gridCol w:w="9005"/>
      </w:tblGrid>
      <w:tr w:rsidR="008E4EAD" w:rsidRPr="008E4EAD" w:rsidTr="006B13EC">
        <w:tc>
          <w:tcPr>
            <w:tcW w:w="566" w:type="dxa"/>
            <w:tcBorders>
              <w:top w:val="single" w:sz="8" w:space="0" w:color="B3CC82"/>
              <w:left w:val="single" w:sz="8" w:space="0" w:color="B3CC82"/>
              <w:bottom w:val="single" w:sz="8" w:space="0" w:color="B3CC82"/>
              <w:right w:val="nil"/>
            </w:tcBorders>
            <w:shd w:val="clear" w:color="auto" w:fill="9BBB59"/>
          </w:tcPr>
          <w:p w:rsidR="008E4EAD" w:rsidRPr="008E4EAD" w:rsidRDefault="008E4EAD" w:rsidP="008E4EAD">
            <w:pPr>
              <w:jc w:val="right"/>
              <w:rPr>
                <w:rFonts w:ascii="Times New Roman" w:eastAsia="Times New Roman" w:hAnsi="Times New Roman" w:cs="Times New Roman"/>
                <w:b/>
                <w:bCs/>
                <w:color w:val="FFFFFF"/>
                <w:sz w:val="24"/>
                <w:szCs w:val="24"/>
                <w:lang w:eastAsia="ru-RU"/>
              </w:rPr>
            </w:pPr>
          </w:p>
        </w:tc>
        <w:tc>
          <w:tcPr>
            <w:tcW w:w="9005" w:type="dxa"/>
            <w:tcBorders>
              <w:top w:val="single" w:sz="8" w:space="0" w:color="B3CC82"/>
              <w:left w:val="nil"/>
              <w:bottom w:val="single" w:sz="8" w:space="0" w:color="B3CC82"/>
              <w:right w:val="single" w:sz="8" w:space="0" w:color="B3CC82"/>
            </w:tcBorders>
            <w:shd w:val="clear" w:color="auto" w:fill="9BBB59"/>
          </w:tcPr>
          <w:p w:rsidR="008E4EAD" w:rsidRPr="008E4EAD" w:rsidRDefault="008E4EAD" w:rsidP="008E4EAD">
            <w:pPr>
              <w:rPr>
                <w:rFonts w:ascii="Times New Roman" w:hAnsi="Times New Roman" w:cs="Times New Roman"/>
                <w:sz w:val="28"/>
                <w:szCs w:val="28"/>
                <w:lang w:val="uz-Cyrl-UZ"/>
              </w:rPr>
            </w:pPr>
            <w:r w:rsidRPr="008E4EAD">
              <w:rPr>
                <w:rFonts w:ascii="Times New Roman" w:eastAsia="Times New Roman" w:hAnsi="Times New Roman" w:cs="Times New Roman"/>
                <w:sz w:val="28"/>
                <w:szCs w:val="28"/>
                <w:lang w:val="uz-Cyrl-UZ" w:eastAsia="ru-RU"/>
              </w:rPr>
              <w:t>Mavzu :</w:t>
            </w:r>
            <w:r w:rsidRPr="008E4EAD">
              <w:rPr>
                <w:rFonts w:ascii="Times New Roman" w:eastAsia="Times New Roman" w:hAnsi="Times New Roman" w:cs="Times New Roman"/>
                <w:color w:val="FF00FF"/>
                <w:sz w:val="28"/>
                <w:szCs w:val="28"/>
                <w:lang w:val="uz-Cyrl-UZ" w:eastAsia="ru-RU"/>
              </w:rPr>
              <w:t xml:space="preserve"> Ovoz hosil bo‘lish mexanizmlari  </w:t>
            </w:r>
          </w:p>
          <w:p w:rsidR="008E4EAD" w:rsidRPr="008E4EAD" w:rsidRDefault="008E4EAD" w:rsidP="008E4EAD">
            <w:pPr>
              <w:jc w:val="both"/>
              <w:rPr>
                <w:rFonts w:ascii="Times New Roman" w:eastAsia="Times New Roman" w:hAnsi="Times New Roman" w:cs="Times New Roman"/>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r w:rsidRPr="008E4EAD">
              <w:rPr>
                <w:rFonts w:ascii="Times New Roman" w:eastAsia="Times New Roman" w:hAnsi="Times New Roman" w:cs="Times New Roman"/>
                <w:b/>
                <w:bCs/>
                <w:iCs/>
                <w:sz w:val="24"/>
                <w:szCs w:val="24"/>
                <w:lang w:val="uz-Cyrl-UZ" w:eastAsia="ru-RU"/>
              </w:rPr>
              <w:t>Mavzu rejasi</w:t>
            </w:r>
            <w:r w:rsidRPr="008E4EAD">
              <w:rPr>
                <w:rFonts w:ascii="Times New Roman" w:eastAsia="Times New Roman" w:hAnsi="Times New Roman" w:cs="Times New Roman"/>
                <w:bCs/>
                <w:iCs/>
                <w:sz w:val="24"/>
                <w:szCs w:val="24"/>
                <w:lang w:val="uz-Cyrl-UZ" w:eastAsia="ru-RU"/>
              </w:rPr>
              <w:t>:</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rPr>
                <w:b/>
                <w:sz w:val="36"/>
                <w:szCs w:val="36"/>
                <w:lang w:val="uz-Cyrl-UZ"/>
              </w:rPr>
            </w:pPr>
            <w:r w:rsidRPr="008E4EAD">
              <w:rPr>
                <w:rFonts w:ascii="Times New Roman" w:eastAsia="Times New Roman" w:hAnsi="Times New Roman" w:cs="Times New Roman"/>
                <w:bCs/>
                <w:iCs/>
                <w:sz w:val="24"/>
                <w:szCs w:val="24"/>
                <w:lang w:val="uz-Cyrl-UZ" w:eastAsia="ru-RU"/>
              </w:rPr>
              <w:t>1.</w:t>
            </w:r>
            <w:r w:rsidRPr="008E4EAD">
              <w:rPr>
                <w:rFonts w:ascii="Times New Roman CYR" w:eastAsia="Times New Roman" w:hAnsi="Times New Roman CYR" w:cs="Times New Roman CYR"/>
                <w:sz w:val="24"/>
                <w:szCs w:val="24"/>
                <w:lang w:val="uz-Cyrl-UZ" w:eastAsia="ru-RU"/>
              </w:rPr>
              <w:t xml:space="preserve"> Ovoz hosil bo‘lish mexanizmlari  </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jc w:val="both"/>
              <w:rPr>
                <w:rFonts w:ascii="Times New Roman" w:eastAsia="Times New Roman" w:hAnsi="Times New Roman" w:cs="Times New Roman"/>
                <w:bCs/>
                <w:iCs/>
                <w:sz w:val="24"/>
                <w:szCs w:val="24"/>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shd w:val="clear" w:color="auto" w:fill="E6EED5"/>
          </w:tcPr>
          <w:p w:rsidR="008E4EAD" w:rsidRPr="008E4EAD" w:rsidRDefault="008E4EAD" w:rsidP="008E4EAD">
            <w:pPr>
              <w:spacing w:after="120" w:line="240" w:lineRule="auto"/>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Foydalanilgan adabiyotlar royxati</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p>
        </w:tc>
        <w:tc>
          <w:tcPr>
            <w:tcW w:w="9005" w:type="dxa"/>
            <w:tcBorders>
              <w:left w:val="nil"/>
            </w:tcBorders>
          </w:tcPr>
          <w:p w:rsidR="008E4EAD" w:rsidRPr="008E4EAD" w:rsidRDefault="008E4EAD" w:rsidP="008E4EAD">
            <w:pPr>
              <w:numPr>
                <w:ilvl w:val="1"/>
                <w:numId w:val="33"/>
              </w:numPr>
              <w:spacing w:after="0" w:line="240" w:lineRule="auto"/>
              <w:jc w:val="both"/>
              <w:rPr>
                <w:rFonts w:ascii="Calibri" w:eastAsia="Times New Roman" w:hAnsi="Calibri" w:cs="Times New Roman"/>
                <w:b/>
                <w:bCs/>
                <w:lang w:val="uz-Cyrl-UZ" w:eastAsia="ru-RU"/>
              </w:rPr>
            </w:pPr>
            <w:r w:rsidRPr="008E4EAD">
              <w:rPr>
                <w:rFonts w:ascii="Calibri" w:eastAsia="Times New Roman" w:hAnsi="Calibri" w:cs="Times New Roman"/>
                <w:b/>
                <w:bCs/>
                <w:lang w:val="uz-Cyrl-UZ" w:eastAsia="ru-RU"/>
              </w:rPr>
              <w:t>.Sodiqova G.Q.   Bolalar  nevrologiyasi T “ Iqtisod-moliya” 2008 y</w:t>
            </w:r>
          </w:p>
          <w:p w:rsidR="008E4EAD" w:rsidRPr="008E4EAD" w:rsidRDefault="008E4EAD" w:rsidP="008E4EAD">
            <w:pPr>
              <w:spacing w:after="0" w:line="240" w:lineRule="auto"/>
              <w:ind w:left="1440"/>
              <w:jc w:val="both"/>
              <w:rPr>
                <w:rFonts w:ascii="Calibri" w:eastAsia="Times New Roman" w:hAnsi="Calibri" w:cs="Times New Roman"/>
                <w:b/>
                <w:bCs/>
                <w:lang w:val="uz-Cyrl-UZ" w:eastAsia="ru-RU"/>
              </w:rPr>
            </w:pPr>
          </w:p>
          <w:p w:rsidR="008E4EAD" w:rsidRPr="008E4EAD" w:rsidRDefault="008E4EAD" w:rsidP="008E4EAD">
            <w:pPr>
              <w:spacing w:after="0" w:line="240" w:lineRule="auto"/>
              <w:ind w:left="540"/>
              <w:jc w:val="both"/>
              <w:rPr>
                <w:rFonts w:ascii="Calibri" w:eastAsia="Times New Roman" w:hAnsi="Calibri" w:cs="Times New Roman"/>
                <w:b/>
                <w:bCs/>
                <w:lang w:val="uz-Cyrl-UZ" w:eastAsia="ru-RU"/>
              </w:rPr>
            </w:pP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7.</w:t>
            </w:r>
          </w:p>
        </w:tc>
        <w:tc>
          <w:tcPr>
            <w:tcW w:w="9005" w:type="dxa"/>
            <w:tcBorders>
              <w:left w:val="nil"/>
            </w:tcBorders>
            <w:shd w:val="clear" w:color="auto" w:fill="E6EED5"/>
          </w:tcPr>
          <w:p w:rsidR="008E4EAD" w:rsidRPr="008E4EAD" w:rsidRDefault="008E4EAD" w:rsidP="008E4EAD">
            <w:pPr>
              <w:rPr>
                <w:rFonts w:ascii="Times New Roman" w:eastAsia="Times New Roman" w:hAnsi="Times New Roman" w:cs="Times New Roman"/>
                <w:bCs/>
                <w:sz w:val="24"/>
                <w:szCs w:val="24"/>
                <w:lang w:val="uz-Cyrl-UZ" w:eastAsia="ru-RU"/>
              </w:rPr>
            </w:pPr>
            <w:r w:rsidRPr="008E4EAD">
              <w:rPr>
                <w:rFonts w:ascii="Times New Roman" w:eastAsia="Times New Roman" w:hAnsi="Times New Roman" w:cs="Times New Roman"/>
                <w:b/>
                <w:bCs/>
                <w:iCs/>
                <w:sz w:val="24"/>
                <w:szCs w:val="24"/>
                <w:lang w:val="uz-Cyrl-UZ" w:eastAsia="ru-RU"/>
              </w:rPr>
              <w:t>Mashg’ulotning maqsadi:</w:t>
            </w:r>
            <w:r w:rsidRPr="008E4EAD">
              <w:rPr>
                <w:rFonts w:ascii="Times New Roman" w:eastAsia="Times New Roman" w:hAnsi="Times New Roman" w:cs="Times New Roman"/>
                <w:b/>
                <w:bCs/>
                <w:sz w:val="24"/>
                <w:szCs w:val="24"/>
                <w:lang w:val="uz-Cyrl-UZ" w:eastAsia="ru-RU"/>
              </w:rPr>
              <w:t xml:space="preserve"> </w:t>
            </w:r>
            <w:r w:rsidRPr="008E4EAD">
              <w:rPr>
                <w:rFonts w:ascii="Times New Roman" w:eastAsia="Times New Roman" w:hAnsi="Times New Roman" w:cs="Times New Roman"/>
                <w:sz w:val="24"/>
                <w:szCs w:val="24"/>
                <w:lang w:val="uz-Cyrl-UZ" w:eastAsia="ru-RU"/>
              </w:rPr>
              <w:t>Talabalarni</w:t>
            </w:r>
            <w:r w:rsidRPr="008E4EAD">
              <w:rPr>
                <w:rFonts w:ascii="Times New Roman" w:hAnsi="Times New Roman" w:cs="Times New Roman"/>
                <w:sz w:val="24"/>
                <w:szCs w:val="24"/>
                <w:lang w:val="uz-Cyrl-UZ"/>
              </w:rPr>
              <w:t xml:space="preserve"> Ovoz hosil bo‘lish mexanizmlari  </w:t>
            </w:r>
            <w:r w:rsidRPr="008E4EAD">
              <w:rPr>
                <w:rFonts w:ascii="Times New Roman CYR" w:eastAsia="Times New Roman" w:hAnsi="Times New Roman CYR" w:cs="Times New Roman CYR"/>
                <w:sz w:val="24"/>
                <w:szCs w:val="24"/>
                <w:lang w:val="uz-Cyrl-UZ" w:eastAsia="ru-RU"/>
              </w:rPr>
              <w:t xml:space="preserve">tekshirish usullari </w:t>
            </w:r>
            <w:r w:rsidRPr="008E4EAD">
              <w:rPr>
                <w:rFonts w:ascii="Times New Roman" w:eastAsia="Times New Roman" w:hAnsi="Times New Roman" w:cs="Times New Roman"/>
                <w:sz w:val="24"/>
                <w:szCs w:val="24"/>
                <w:lang w:val="uz-Cyrl-UZ" w:eastAsia="ru-RU"/>
              </w:rPr>
              <w:t>boyicha bilimlar bilan qurollantirish</w:t>
            </w:r>
          </w:p>
        </w:tc>
      </w:tr>
      <w:tr w:rsidR="008E4EAD" w:rsidRPr="008E4EAD" w:rsidTr="006B13EC">
        <w:tc>
          <w:tcPr>
            <w:tcW w:w="566" w:type="dxa"/>
            <w:tcBorders>
              <w:right w:val="nil"/>
            </w:tcBorders>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8.</w:t>
            </w:r>
          </w:p>
        </w:tc>
        <w:tc>
          <w:tcPr>
            <w:tcW w:w="9005" w:type="dxa"/>
            <w:tcBorders>
              <w:left w:val="nil"/>
            </w:tcBorders>
          </w:tcPr>
          <w:p w:rsidR="008E4EAD" w:rsidRPr="008E4EAD" w:rsidRDefault="008E4EAD" w:rsidP="008E4EAD">
            <w:pP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O’quv faoliyatining natijalari: </w:t>
            </w:r>
          </w:p>
        </w:tc>
      </w:tr>
      <w:tr w:rsidR="008E4EAD" w:rsidRPr="008E4EAD" w:rsidTr="006B13EC">
        <w:tc>
          <w:tcPr>
            <w:tcW w:w="566" w:type="dxa"/>
            <w:tcBorders>
              <w:right w:val="nil"/>
            </w:tcBorders>
            <w:shd w:val="clear" w:color="auto" w:fill="E6EED5"/>
          </w:tcPr>
          <w:p w:rsidR="008E4EAD" w:rsidRPr="008E4EAD" w:rsidRDefault="008E4EAD" w:rsidP="008E4EAD">
            <w:pPr>
              <w:jc w:val="right"/>
              <w:rPr>
                <w:rFonts w:ascii="Times New Roman" w:eastAsia="Times New Roman" w:hAnsi="Times New Roman" w:cs="Times New Roman"/>
                <w:b/>
                <w:bCs/>
                <w:color w:val="00B0F0"/>
                <w:sz w:val="24"/>
                <w:szCs w:val="24"/>
                <w:lang w:val="uz-Cyrl-UZ" w:eastAsia="ru-RU"/>
              </w:rPr>
            </w:pPr>
            <w:r w:rsidRPr="008E4EAD">
              <w:rPr>
                <w:rFonts w:ascii="Times New Roman" w:eastAsia="Times New Roman" w:hAnsi="Times New Roman" w:cs="Times New Roman"/>
                <w:b/>
                <w:bCs/>
                <w:color w:val="00B0F0"/>
                <w:sz w:val="24"/>
                <w:szCs w:val="24"/>
                <w:lang w:val="uz-Cyrl-UZ" w:eastAsia="ru-RU"/>
              </w:rPr>
              <w:t>9.</w:t>
            </w:r>
          </w:p>
        </w:tc>
        <w:tc>
          <w:tcPr>
            <w:tcW w:w="9005" w:type="dxa"/>
            <w:tcBorders>
              <w:left w:val="nil"/>
            </w:tcBorders>
            <w:shd w:val="clear" w:color="auto" w:fill="E6EED5"/>
          </w:tcPr>
          <w:tbl>
            <w:tblPr>
              <w:tblW w:w="0" w:type="auto"/>
              <w:tblInd w:w="108" w:type="dxa"/>
              <w:tblLook w:val="01E0" w:firstRow="1" w:lastRow="1" w:firstColumn="1" w:lastColumn="1" w:noHBand="0" w:noVBand="0"/>
            </w:tblPr>
            <w:tblGrid>
              <w:gridCol w:w="5251"/>
            </w:tblGrid>
            <w:tr w:rsidR="008E4EAD" w:rsidRPr="008E4EAD" w:rsidTr="006B13EC">
              <w:trPr>
                <w:trHeight w:val="543"/>
              </w:trPr>
              <w:tc>
                <w:tcPr>
                  <w:tcW w:w="5251" w:type="dxa"/>
                </w:tcPr>
                <w:p w:rsidR="008E4EAD" w:rsidRPr="008E4EAD" w:rsidRDefault="008E4EAD" w:rsidP="008E4EAD">
                  <w:pPr>
                    <w:numPr>
                      <w:ilvl w:val="0"/>
                      <w:numId w:val="34"/>
                    </w:numPr>
                    <w:jc w:val="both"/>
                    <w:rPr>
                      <w:rFonts w:ascii="Times New Roman" w:eastAsia="Times New Roman" w:hAnsi="Times New Roman" w:cs="Times New Roman"/>
                      <w:b/>
                      <w:bCs/>
                      <w:iCs/>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Ovoz hosil bo‘lish mexanizmlari  turlari va tekshirish usullari </w:t>
                  </w:r>
                  <w:r w:rsidRPr="008E4EAD">
                    <w:rPr>
                      <w:rFonts w:ascii="Times New Roman" w:eastAsia="Times New Roman" w:hAnsi="Times New Roman" w:cs="Times New Roman"/>
                      <w:sz w:val="24"/>
                      <w:szCs w:val="24"/>
                      <w:lang w:val="uz-Cyrl-UZ" w:eastAsia="ru-RU"/>
                    </w:rPr>
                    <w:t xml:space="preserve">bilan tanishtirish boyicha ish </w:t>
                  </w:r>
                  <w:r w:rsidRPr="008E4EAD">
                    <w:rPr>
                      <w:rFonts w:ascii="Times New Roman CYR" w:eastAsia="Times New Roman" w:hAnsi="Times New Roman CYR" w:cs="Times New Roman CYR"/>
                      <w:sz w:val="24"/>
                      <w:szCs w:val="24"/>
                      <w:lang w:val="uz-Cyrl-UZ" w:eastAsia="ru-RU"/>
                    </w:rPr>
                    <w:t>o’rgatish metodikasini egallaydilar</w:t>
                  </w:r>
                </w:p>
              </w:tc>
            </w:tr>
            <w:tr w:rsidR="008E4EAD" w:rsidRPr="008E4EAD" w:rsidTr="006B13EC">
              <w:trPr>
                <w:trHeight w:val="585"/>
              </w:trPr>
              <w:tc>
                <w:tcPr>
                  <w:tcW w:w="5251" w:type="dxa"/>
                </w:tcPr>
                <w:p w:rsidR="008E4EAD" w:rsidRPr="008E4EAD" w:rsidRDefault="008E4EAD" w:rsidP="008E4EAD">
                  <w:pPr>
                    <w:spacing w:after="0"/>
                    <w:jc w:val="both"/>
                    <w:rPr>
                      <w:rFonts w:ascii="Times New Roman" w:eastAsia="Times New Roman" w:hAnsi="Times New Roman" w:cs="Times New Roman"/>
                      <w:b/>
                      <w:bCs/>
                      <w:iCs/>
                      <w:sz w:val="24"/>
                      <w:szCs w:val="24"/>
                      <w:lang w:val="uz-Cyrl-UZ" w:eastAsia="ru-RU"/>
                    </w:rPr>
                  </w:pPr>
                </w:p>
              </w:tc>
            </w:tr>
            <w:tr w:rsidR="008E4EAD" w:rsidRPr="008E4EAD" w:rsidTr="006B13EC">
              <w:trPr>
                <w:trHeight w:val="291"/>
              </w:trPr>
              <w:tc>
                <w:tcPr>
                  <w:tcW w:w="5251" w:type="dxa"/>
                </w:tcPr>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rPr>
                <w:rFonts w:ascii="Times New Roman" w:eastAsia="Times New Roman" w:hAnsi="Times New Roman" w:cs="Times New Roman"/>
                <w:sz w:val="24"/>
                <w:szCs w:val="24"/>
                <w:lang w:val="uz-Cyrl-UZ" w:eastAsia="ru-RU"/>
              </w:rPr>
            </w:pPr>
          </w:p>
        </w:tc>
      </w:tr>
    </w:tbl>
    <w:p w:rsidR="008E4EAD" w:rsidRPr="008E4EAD" w:rsidRDefault="008E4EAD" w:rsidP="008E4EAD">
      <w:pPr>
        <w:jc w:val="right"/>
        <w:rPr>
          <w:rFonts w:ascii="Times New Roman" w:eastAsia="Times New Roman" w:hAnsi="Times New Roman" w:cs="Times New Roman"/>
          <w:caps/>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val="uz-Cyrl-UZ" w:eastAsia="ru-RU"/>
        </w:rPr>
        <w:t>B</w:t>
      </w:r>
      <w:r w:rsidRPr="008E4EAD">
        <w:rPr>
          <w:rFonts w:ascii="Times New Roman" w:eastAsia="Times New Roman" w:hAnsi="Times New Roman" w:cs="Times New Roman"/>
          <w:b/>
          <w:bCs/>
          <w:i/>
          <w:iCs/>
          <w:sz w:val="24"/>
          <w:szCs w:val="24"/>
          <w:lang w:eastAsia="ru-RU"/>
        </w:rPr>
        <w:t>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sv-SE"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sv-SE" w:eastAsia="ru-RU"/>
        </w:rPr>
        <w:t xml:space="preserve"> 0 - 0,4 ball - «qoniqarsiz»</w:t>
      </w:r>
    </w:p>
    <w:p w:rsidR="008E4EAD" w:rsidRPr="008E4EAD" w:rsidRDefault="008E4EAD" w:rsidP="008E4EAD">
      <w:pPr>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3-ilova</w:t>
      </w: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59296" behindDoc="0" locked="0" layoutInCell="1" allowOverlap="1" wp14:anchorId="1DDF6E97" wp14:editId="1FA24C48">
                <wp:simplePos x="0" y="0"/>
                <wp:positionH relativeFrom="column">
                  <wp:posOffset>1673860</wp:posOffset>
                </wp:positionH>
                <wp:positionV relativeFrom="paragraph">
                  <wp:posOffset>0</wp:posOffset>
                </wp:positionV>
                <wp:extent cx="2162175" cy="1657350"/>
                <wp:effectExtent l="39370" t="38735" r="36830" b="313690"/>
                <wp:wrapNone/>
                <wp:docPr id="787" name="Скругленная прямоугольная выноска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62175" cy="1657350"/>
                        </a:xfrm>
                        <a:prstGeom prst="wedgeRoundRectCallout">
                          <a:avLst>
                            <a:gd name="adj1" fmla="val -3630"/>
                            <a:gd name="adj2" fmla="val -66671"/>
                            <a:gd name="adj3" fmla="val 16667"/>
                          </a:avLst>
                        </a:prstGeom>
                        <a:solidFill>
                          <a:srgbClr val="FFFFFF"/>
                        </a:solidFill>
                        <a:ln w="63500" cmpd="thickThin">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Default="008E4EAD" w:rsidP="008E4EAD">
                            <w:pPr>
                              <w:jc w:val="center"/>
                              <w:rPr>
                                <w:sz w:val="28"/>
                                <w:szCs w:val="28"/>
                                <w:lang w:val="uz-Cyrl-UZ"/>
                              </w:rPr>
                            </w:pPr>
                          </w:p>
                          <w:p w:rsidR="008E4EAD" w:rsidRPr="004B69A8" w:rsidRDefault="008E4EAD" w:rsidP="008E4EAD">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87" o:spid="_x0000_s1702" type="#_x0000_t62" style="position:absolute;left:0;text-align:left;margin-left:131.8pt;margin-top:0;width:170.25pt;height:130.5pt;rotation:18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" adj="10016,-3601" strokecolor="#4bacc6" strokeweight="5pt">
                <v:stroke linestyle="thickThin"/>
                <v:shadow color="#868686"/>
                <v:textbox>
                  <w:txbxContent>
                    <w:p w:rsidR="008E4EAD" w:rsidRDefault="008E4EAD" w:rsidP="008E4EAD">
                      <w:pPr>
                        <w:jc w:val="center"/>
                        <w:rPr>
                          <w:sz w:val="28"/>
                          <w:szCs w:val="28"/>
                          <w:lang w:val="uz-Cyrl-UZ"/>
                        </w:rPr>
                      </w:pPr>
                    </w:p>
                    <w:p w:rsidR="008E4EAD" w:rsidRPr="004B69A8" w:rsidRDefault="008E4EAD" w:rsidP="008E4EAD">
                      <w:pPr>
                        <w:jc w:val="center"/>
                        <w:rPr>
                          <w:sz w:val="96"/>
                          <w:szCs w:val="96"/>
                          <w:lang w:val="uz-Cyrl-UZ"/>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60320" behindDoc="0" locked="0" layoutInCell="1" allowOverlap="1" wp14:anchorId="5DCF92C6" wp14:editId="7F3E9C5A">
                <wp:simplePos x="0" y="0"/>
                <wp:positionH relativeFrom="column">
                  <wp:posOffset>4196715</wp:posOffset>
                </wp:positionH>
                <wp:positionV relativeFrom="paragraph">
                  <wp:posOffset>69850</wp:posOffset>
                </wp:positionV>
                <wp:extent cx="1541145" cy="1341120"/>
                <wp:effectExtent l="290513" t="204787" r="273367" b="559118"/>
                <wp:wrapNone/>
                <wp:docPr id="788" name="Скругленная прямоугольная выноска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57119">
                          <a:off x="0" y="0"/>
                          <a:ext cx="1541145" cy="1341120"/>
                        </a:xfrm>
                        <a:prstGeom prst="wedgeRoundRectCallout">
                          <a:avLst>
                            <a:gd name="adj1" fmla="val -50375"/>
                            <a:gd name="adj2" fmla="val -61250"/>
                            <a:gd name="adj3" fmla="val 1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jc w:val="center"/>
                              <w:rPr>
                                <w:sz w:val="96"/>
                                <w:szCs w:val="96"/>
                                <w:lang w:val="uz-Cyrl-UZ"/>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88" o:spid="_x0000_s1703" type="#_x0000_t62" style="position:absolute;left:0;text-align:left;margin-left:330.45pt;margin-top:5.5pt;width:121.35pt;height:105.6pt;rotation:-8348064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" adj="-81,-2430" strokecolor="#9bbb59" strokeweight="5pt">
                <v:stroke linestyle="thickThin"/>
                <v:shadow color="#868686"/>
                <v:textbox>
                  <w:txbxContent>
                    <w:p w:rsidR="008E4EAD" w:rsidRPr="004B69A8" w:rsidRDefault="008E4EAD" w:rsidP="008E4EAD">
                      <w:pPr>
                        <w:jc w:val="center"/>
                        <w:rPr>
                          <w:sz w:val="96"/>
                          <w:szCs w:val="96"/>
                          <w:lang w:val="uz-Cyrl-UZ"/>
                        </w:rPr>
                      </w:pPr>
                      <w:r w:rsidRPr="004B69A8">
                        <w:rPr>
                          <w:sz w:val="96"/>
                          <w:szCs w:val="96"/>
                          <w:lang w:val="uz-Cyrl-UZ"/>
                        </w:rPr>
                        <w:t>?</w:t>
                      </w:r>
                    </w:p>
                  </w:txbxContent>
                </v:textbox>
              </v:shape>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61344" behindDoc="0" locked="0" layoutInCell="1" allowOverlap="1" wp14:anchorId="20013484" wp14:editId="69485D54">
                <wp:simplePos x="0" y="0"/>
                <wp:positionH relativeFrom="column">
                  <wp:posOffset>-412227</wp:posOffset>
                </wp:positionH>
                <wp:positionV relativeFrom="paragraph">
                  <wp:posOffset>93915</wp:posOffset>
                </wp:positionV>
                <wp:extent cx="1811784" cy="1360054"/>
                <wp:effectExtent l="152400" t="247650" r="150495" b="583565"/>
                <wp:wrapNone/>
                <wp:docPr id="789" name="Скругленная прямоугольная выноска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4635">
                          <a:off x="0" y="0"/>
                          <a:ext cx="1811784" cy="1360054"/>
                        </a:xfrm>
                        <a:prstGeom prst="wedgeRoundRectCallout">
                          <a:avLst>
                            <a:gd name="adj1" fmla="val -41958"/>
                            <a:gd name="adj2" fmla="val -70028"/>
                            <a:gd name="adj3" fmla="val 16667"/>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jc w:val="cente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89" o:spid="_x0000_s1704" type="#_x0000_t62" style="position:absolute;left:0;text-align:left;margin-left:-32.45pt;margin-top:7.4pt;width:142.65pt;height:107.1pt;rotation:-10437007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" adj="1737,-4326" strokecolor="#f79646" strokeweight="5pt">
                <v:stroke linestyle="thickThin"/>
                <v:shadow color="#868686"/>
                <v:textbox>
                  <w:txbxContent>
                    <w:p w:rsidR="008E4EAD" w:rsidRPr="004B69A8" w:rsidRDefault="008E4EAD" w:rsidP="008E4EAD">
                      <w:pPr>
                        <w:jc w:val="center"/>
                        <w:rPr>
                          <w:sz w:val="96"/>
                          <w:szCs w:val="96"/>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8272" behindDoc="0" locked="0" layoutInCell="1" allowOverlap="1" wp14:anchorId="074EB5D1" wp14:editId="71A1C952">
                <wp:simplePos x="0" y="0"/>
                <wp:positionH relativeFrom="column">
                  <wp:posOffset>862965</wp:posOffset>
                </wp:positionH>
                <wp:positionV relativeFrom="paragraph">
                  <wp:posOffset>66041</wp:posOffset>
                </wp:positionV>
                <wp:extent cx="4114800" cy="2133600"/>
                <wp:effectExtent l="152400" t="57150" r="152400" b="76200"/>
                <wp:wrapNone/>
                <wp:docPr id="790" name="5-конечная звезда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133600"/>
                        </a:xfrm>
                        <a:prstGeom prst="star5">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937296" w:rsidRDefault="008E4EAD" w:rsidP="008E4EAD">
                            <w:pPr>
                              <w:spacing w:line="240" w:lineRule="auto"/>
                              <w:jc w:val="center"/>
                              <w:rPr>
                                <w:sz w:val="24"/>
                                <w:szCs w:val="24"/>
                                <w:lang w:val="uz-Cyrl-UZ"/>
                              </w:rPr>
                            </w:pPr>
                            <w:r w:rsidRPr="00E745FD">
                              <w:rPr>
                                <w:sz w:val="24"/>
                                <w:szCs w:val="24"/>
                                <w:lang w:val="uz-Cyrl-UZ"/>
                              </w:rPr>
                              <w:t xml:space="preserve">Ovoz hosil bo‘lish mexanizmlari  oz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конечная звезда 790" o:spid="_x0000_s1705" style="position:absolute;left:0;text-align:left;margin-left:67.95pt;margin-top:5.2pt;width:324pt;height:16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1480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" adj="-11796480,,5400" path="m4,814961r1571718,5l2057400,r485678,814966l4114796,814961,2843243,1318632r485697,814963l2057400,1629914,785860,2133595r485697,-814963l4,814961xe" strokecolor="#8064a2" strokeweight="5pt">
                <v:stroke linestyle="thickThin" joinstyle="miter"/>
                <v:shadow color="#868686"/>
                <v:formulas/>
                <v:path o:connecttype="custom" o:connectlocs="4,814961;1571722,814966;2057400,0;2543078,814966;4114796,814961;2843243,1318632;3328940,2133595;2057400,1629914;785860,2133595;1271557,1318632;4,814961" o:connectangles="0,0,0,0,0,0,0,0,0,0,0" textboxrect="0,0,4114800,2133600"/>
                <v:textbox>
                  <w:txbxContent>
                    <w:p w:rsidR="008E4EAD" w:rsidRPr="00937296" w:rsidRDefault="008E4EAD" w:rsidP="008E4EAD">
                      <w:pPr>
                        <w:spacing w:line="240" w:lineRule="auto"/>
                        <w:jc w:val="center"/>
                        <w:rPr>
                          <w:sz w:val="24"/>
                          <w:szCs w:val="24"/>
                          <w:lang w:val="uz-Cyrl-UZ"/>
                        </w:rPr>
                      </w:pPr>
                      <w:r w:rsidRPr="00E745FD">
                        <w:rPr>
                          <w:sz w:val="24"/>
                          <w:szCs w:val="24"/>
                          <w:lang w:val="uz-Cyrl-UZ"/>
                        </w:rPr>
                        <w:t xml:space="preserve">Ovoz hosil bo‘lish mexanizmlari  oz </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57248" behindDoc="0" locked="0" layoutInCell="1" allowOverlap="1" wp14:anchorId="3C223070" wp14:editId="06A8FC1E">
                <wp:simplePos x="0" y="0"/>
                <wp:positionH relativeFrom="column">
                  <wp:posOffset>953135</wp:posOffset>
                </wp:positionH>
                <wp:positionV relativeFrom="paragraph">
                  <wp:posOffset>307975</wp:posOffset>
                </wp:positionV>
                <wp:extent cx="2162175" cy="835660"/>
                <wp:effectExtent l="76200" t="400050" r="66675" b="402590"/>
                <wp:wrapNone/>
                <wp:docPr id="791" name="Скругленная прямоугольная выноска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221657">
                          <a:off x="0" y="0"/>
                          <a:ext cx="2162175" cy="835660"/>
                        </a:xfrm>
                        <a:prstGeom prst="wedgeRoundRectCallout">
                          <a:avLst>
                            <a:gd name="adj1" fmla="val -33361"/>
                            <a:gd name="adj2" fmla="val 69157"/>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4B69A8" w:rsidRDefault="008E4EAD" w:rsidP="008E4EAD">
                            <w:pPr>
                              <w:rPr>
                                <w:sz w:val="96"/>
                                <w:szCs w:val="96"/>
                              </w:rPr>
                            </w:pPr>
                            <w:r w:rsidRPr="004B69A8">
                              <w:rPr>
                                <w:sz w:val="96"/>
                                <w:szCs w:val="96"/>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791" o:spid="_x0000_s1706" type="#_x0000_t62" style="position:absolute;left:0;text-align:left;margin-left:75.05pt;margin-top:24.25pt;width:170.25pt;height:65.8pt;rotation:-10243651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" adj="3594,25738" strokecolor="#c0504d" strokeweight="5pt">
                <v:stroke linestyle="thickThin"/>
                <v:shadow color="#868686"/>
                <v:textbox>
                  <w:txbxContent>
                    <w:p w:rsidR="008E4EAD" w:rsidRPr="004B69A8" w:rsidRDefault="008E4EAD" w:rsidP="008E4EAD">
                      <w:pPr>
                        <w:rPr>
                          <w:sz w:val="96"/>
                          <w:szCs w:val="96"/>
                        </w:rPr>
                      </w:pPr>
                      <w:r w:rsidRPr="004B69A8">
                        <w:rPr>
                          <w:sz w:val="96"/>
                          <w:szCs w:val="96"/>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r w:rsidRPr="008E4E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62368" behindDoc="0" locked="0" layoutInCell="1" allowOverlap="1" wp14:anchorId="457CFCB9" wp14:editId="66F81561">
                <wp:simplePos x="0" y="0"/>
                <wp:positionH relativeFrom="column">
                  <wp:posOffset>949960</wp:posOffset>
                </wp:positionH>
                <wp:positionV relativeFrom="paragraph">
                  <wp:posOffset>222250</wp:posOffset>
                </wp:positionV>
                <wp:extent cx="3434080" cy="956310"/>
                <wp:effectExtent l="10795" t="8890" r="12700" b="25400"/>
                <wp:wrapNone/>
                <wp:docPr id="792" name="Багетная рамка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34080" cy="956310"/>
                        </a:xfrm>
                        <a:prstGeom prst="bevel">
                          <a:avLst>
                            <a:gd name="adj" fmla="val 12500"/>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C90208" w:rsidRDefault="008E4EAD" w:rsidP="008E4EAD">
                            <w:pPr>
                              <w:spacing w:line="240" w:lineRule="auto"/>
                              <w:jc w:val="center"/>
                              <w:rPr>
                                <w:sz w:val="28"/>
                                <w:szCs w:val="28"/>
                                <w:lang w:val="uz-Cyrl-UZ"/>
                              </w:rPr>
                            </w:pPr>
                            <w:r w:rsidRPr="00E745FD">
                              <w:rPr>
                                <w:sz w:val="28"/>
                                <w:szCs w:val="28"/>
                                <w:lang w:val="uz-Cyrl-UZ"/>
                              </w:rPr>
                              <w:t xml:space="preserve">Ovoz hosil bo‘lish mexanizmlari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агетная рамка 792" o:spid="_x0000_s1707" type="#_x0000_t84" style="position:absolute;left:0;text-align:left;margin-left:74.8pt;margin-top:17.5pt;width:270.4pt;height:75.3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" fillcolor="#95b3d7" strokecolor="#4f81bd" strokeweight="1pt">
                <v:fill color2="#4f81bd" focus="50%" type="gradient"/>
                <v:shadow on="t" color="#243f60" offset="1pt"/>
                <v:textbox>
                  <w:txbxContent>
                    <w:p w:rsidR="008E4EAD" w:rsidRPr="00C90208" w:rsidRDefault="008E4EAD" w:rsidP="008E4EAD">
                      <w:pPr>
                        <w:spacing w:line="240" w:lineRule="auto"/>
                        <w:jc w:val="center"/>
                        <w:rPr>
                          <w:sz w:val="28"/>
                          <w:szCs w:val="28"/>
                          <w:lang w:val="uz-Cyrl-UZ"/>
                        </w:rPr>
                      </w:pPr>
                      <w:r w:rsidRPr="00E745FD">
                        <w:rPr>
                          <w:sz w:val="28"/>
                          <w:szCs w:val="28"/>
                          <w:lang w:val="uz-Cyrl-UZ"/>
                        </w:rPr>
                        <w:t xml:space="preserve">Ovoz hosil bo‘lish mexanizmlari  </w:t>
                      </w:r>
                    </w:p>
                  </w:txbxContent>
                </v:textbox>
              </v:shape>
            </w:pict>
          </mc:Fallback>
        </mc:AlternateContent>
      </w:r>
      <w:r w:rsidRPr="008E4EAD">
        <w:rPr>
          <w:rFonts w:ascii="Times New Roman" w:eastAsia="Times New Roman" w:hAnsi="Times New Roman" w:cs="Times New Roman"/>
          <w:sz w:val="24"/>
          <w:szCs w:val="24"/>
          <w:lang w:val="uz-Cyrl-UZ" w:eastAsia="ru-RU"/>
        </w:rPr>
        <w:t>4-ilova</w:t>
      </w:r>
    </w:p>
    <w:p w:rsidR="008E4EAD" w:rsidRPr="008E4EAD" w:rsidRDefault="008E4EAD" w:rsidP="008E4EAD">
      <w:pPr>
        <w:jc w:val="center"/>
        <w:rPr>
          <w:rFonts w:ascii="Times New Roman" w:eastAsia="Times New Roman" w:hAnsi="Times New Roman"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63392" behindDoc="0" locked="0" layoutInCell="1" allowOverlap="1" wp14:anchorId="7CF94A4E" wp14:editId="02A49F21">
                <wp:simplePos x="0" y="0"/>
                <wp:positionH relativeFrom="column">
                  <wp:posOffset>297180</wp:posOffset>
                </wp:positionH>
                <wp:positionV relativeFrom="paragraph">
                  <wp:posOffset>171450</wp:posOffset>
                </wp:positionV>
                <wp:extent cx="1402715" cy="552450"/>
                <wp:effectExtent l="25083" t="70167" r="32067" b="70168"/>
                <wp:wrapNone/>
                <wp:docPr id="793" name="Нашивка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2715" cy="552450"/>
                        </a:xfrm>
                        <a:prstGeom prst="chevron">
                          <a:avLst>
                            <a:gd name="adj" fmla="val 8948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93" o:spid="_x0000_s1026" type="#_x0000_t55" style="position:absolute;margin-left:23.4pt;margin-top:13.5pt;width:110.45pt;height:43.5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" adj="13988" fillcolor="#9bbb59" strokecolor="#f2f2f2" strokeweight="3pt">
                <v:shadow on="t" color="#4e6128" opacity=".5" offset="1pt"/>
              </v:shape>
            </w:pict>
          </mc:Fallback>
        </mc:AlternateContent>
      </w: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65440" behindDoc="0" locked="0" layoutInCell="1" allowOverlap="1" wp14:anchorId="00797428" wp14:editId="4E69DABB">
                <wp:simplePos x="0" y="0"/>
                <wp:positionH relativeFrom="column">
                  <wp:posOffset>2976880</wp:posOffset>
                </wp:positionH>
                <wp:positionV relativeFrom="paragraph">
                  <wp:posOffset>455295</wp:posOffset>
                </wp:positionV>
                <wp:extent cx="1977390" cy="552450"/>
                <wp:effectExtent l="26035" t="100330" r="40640" b="84455"/>
                <wp:wrapNone/>
                <wp:docPr id="794" name="Нашивка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7390" cy="552450"/>
                        </a:xfrm>
                        <a:prstGeom prst="chevron">
                          <a:avLst>
                            <a:gd name="adj" fmla="val 89483"/>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94" o:spid="_x0000_s1026" type="#_x0000_t55" style="position:absolute;margin-left:234.4pt;margin-top:35.85pt;width:155.7pt;height:43.5pt;rotation:9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" fillcolor="#f79646" strokecolor="#f2f2f2" strokeweight="3pt">
                <v:shadow on="t" color="#974706" opacity=".5" offset="1pt"/>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64416" behindDoc="0" locked="0" layoutInCell="1" allowOverlap="1" wp14:anchorId="5C38C0B0" wp14:editId="0844FEBA">
                <wp:simplePos x="0" y="0"/>
                <wp:positionH relativeFrom="column">
                  <wp:posOffset>1022985</wp:posOffset>
                </wp:positionH>
                <wp:positionV relativeFrom="paragraph">
                  <wp:posOffset>22860</wp:posOffset>
                </wp:positionV>
                <wp:extent cx="2972435" cy="605790"/>
                <wp:effectExtent l="21273" t="150177" r="39687" b="115888"/>
                <wp:wrapNone/>
                <wp:docPr id="795" name="Нашивка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2435" cy="605790"/>
                        </a:xfrm>
                        <a:prstGeom prst="chevron">
                          <a:avLst>
                            <a:gd name="adj" fmla="val 206656"/>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шивка 795" o:spid="_x0000_s1026" type="#_x0000_t55" style="position:absolute;margin-left:80.55pt;margin-top:1.8pt;width:234.05pt;height:47.7pt;rotation:9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" adj="12503" fillcolor="#8064a2" strokecolor="#f2f2f2" strokeweight="3pt">
                <v:shadow on="t" color="#3f3151" opacity=".5" offset="1pt"/>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right"/>
        <w:rPr>
          <w:rFonts w:ascii="Calibri" w:eastAsia="Times New Roman" w:hAnsi="Calibri" w:cs="Times New Roman"/>
          <w:b/>
          <w:sz w:val="24"/>
          <w:szCs w:val="24"/>
          <w:lang w:val="uz-Cyrl-UZ" w:eastAsia="ru-RU"/>
        </w:rPr>
      </w:pP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66464" behindDoc="0" locked="0" layoutInCell="1" allowOverlap="1" wp14:anchorId="6216B2F3" wp14:editId="1BDC0040">
                <wp:simplePos x="0" y="0"/>
                <wp:positionH relativeFrom="column">
                  <wp:posOffset>-537210</wp:posOffset>
                </wp:positionH>
                <wp:positionV relativeFrom="paragraph">
                  <wp:posOffset>101600</wp:posOffset>
                </wp:positionV>
                <wp:extent cx="2668905" cy="1571625"/>
                <wp:effectExtent l="38100" t="19050" r="55245" b="47625"/>
                <wp:wrapNone/>
                <wp:docPr id="796" name="Шестиугольник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1571625"/>
                        </a:xfrm>
                        <a:prstGeom prst="hexagon">
                          <a:avLst>
                            <a:gd name="adj" fmla="val 25000"/>
                            <a:gd name="vf" fmla="val 11547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96" o:spid="_x0000_s1708" type="#_x0000_t9" style="position:absolute;left:0;text-align:left;margin-left:-42.3pt;margin-top:8pt;width:210.15pt;height:123.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" adj="3180" strokecolor="#9bbb59"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r w:rsidRPr="008E4EAD">
        <w:rPr>
          <w:rFonts w:ascii="Calibri" w:eastAsia="Times New Roman" w:hAnsi="Calibri" w:cs="Times New Roman"/>
          <w:b/>
          <w:noProof/>
          <w:sz w:val="24"/>
          <w:szCs w:val="24"/>
          <w:lang w:eastAsia="ru-RU"/>
        </w:rPr>
        <mc:AlternateContent>
          <mc:Choice Requires="wps">
            <w:drawing>
              <wp:anchor distT="0" distB="0" distL="114300" distR="114300" simplePos="0" relativeHeight="251967488" behindDoc="0" locked="0" layoutInCell="1" allowOverlap="1" wp14:anchorId="62026746" wp14:editId="1140C1F9">
                <wp:simplePos x="0" y="0"/>
                <wp:positionH relativeFrom="column">
                  <wp:posOffset>3006090</wp:posOffset>
                </wp:positionH>
                <wp:positionV relativeFrom="paragraph">
                  <wp:posOffset>101600</wp:posOffset>
                </wp:positionV>
                <wp:extent cx="2668905" cy="1647825"/>
                <wp:effectExtent l="38100" t="19050" r="55245" b="47625"/>
                <wp:wrapNone/>
                <wp:docPr id="797" name="Шестиугольник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905" cy="1647825"/>
                        </a:xfrm>
                        <a:prstGeom prst="hexagon">
                          <a:avLst>
                            <a:gd name="adj" fmla="val 25000"/>
                            <a:gd name="vf" fmla="val 115470"/>
                          </a:avLst>
                        </a:prstGeom>
                        <a:solidFill>
                          <a:srgbClr val="FFFFFF"/>
                        </a:solidFill>
                        <a:ln w="63500" cmpd="thickThin">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97" o:spid="_x0000_s1709" type="#_x0000_t9" style="position:absolute;left:0;text-align:left;margin-left:236.7pt;margin-top:8pt;width:210.15pt;height:12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" adj="3334" strokecolor="#f79646"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p>
    <w:p w:rsidR="008E4EAD" w:rsidRPr="008E4EAD" w:rsidRDefault="008E4EAD" w:rsidP="008E4EAD">
      <w:pPr>
        <w:jc w:val="both"/>
        <w:rPr>
          <w:rFonts w:ascii="Calibri" w:eastAsia="Times New Roman" w:hAnsi="Calibri" w:cs="Times New Roman"/>
          <w:b/>
          <w:sz w:val="24"/>
          <w:szCs w:val="24"/>
          <w:lang w:val="uz-Cyrl-UZ" w:eastAsia="ru-RU"/>
        </w:rPr>
      </w:pPr>
    </w:p>
    <w:p w:rsidR="008E4EAD" w:rsidRPr="008E4EAD" w:rsidRDefault="008E4EAD" w:rsidP="008E4EAD">
      <w:pPr>
        <w:jc w:val="both"/>
        <w:rPr>
          <w:rFonts w:ascii="Calibri" w:eastAsia="Times New Roman" w:hAnsi="Calibri" w:cs="Times New Roman"/>
          <w:b/>
          <w:sz w:val="24"/>
          <w:szCs w:val="24"/>
          <w:lang w:val="sv-SE" w:eastAsia="ru-RU"/>
        </w:rPr>
      </w:pPr>
    </w:p>
    <w:p w:rsidR="008E4EAD" w:rsidRPr="008E4EAD" w:rsidRDefault="008E4EAD" w:rsidP="008E4EAD">
      <w:pPr>
        <w:jc w:val="both"/>
        <w:rPr>
          <w:rFonts w:ascii="Calibri" w:eastAsia="Times New Roman" w:hAnsi="Calibri" w:cs="Times New Roman"/>
          <w:b/>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jc w:val="right"/>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968512" behindDoc="0" locked="0" layoutInCell="1" allowOverlap="1" wp14:anchorId="379ED59C" wp14:editId="6375967D">
                <wp:simplePos x="0" y="0"/>
                <wp:positionH relativeFrom="column">
                  <wp:posOffset>-537210</wp:posOffset>
                </wp:positionH>
                <wp:positionV relativeFrom="paragraph">
                  <wp:posOffset>134620</wp:posOffset>
                </wp:positionV>
                <wp:extent cx="6273165" cy="1647825"/>
                <wp:effectExtent l="57150" t="19050" r="51435" b="47625"/>
                <wp:wrapNone/>
                <wp:docPr id="798" name="Шестиугольник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647825"/>
                        </a:xfrm>
                        <a:prstGeom prst="hexagon">
                          <a:avLst>
                            <a:gd name="adj" fmla="val 97657"/>
                            <a:gd name="vf" fmla="val 115470"/>
                          </a:avLst>
                        </a:prstGeom>
                        <a:solidFill>
                          <a:srgbClr val="FFFFFF"/>
                        </a:solidFill>
                        <a:ln w="63500" cmpd="thickThin">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4EAD" w:rsidRPr="00146F1F" w:rsidRDefault="008E4EAD" w:rsidP="008E4EAD">
                            <w:pPr>
                              <w:jc w:val="center"/>
                              <w:rPr>
                                <w:sz w:val="144"/>
                                <w:szCs w:val="144"/>
                                <w:lang w:val="uz-Cyrl-UZ"/>
                              </w:rPr>
                            </w:pPr>
                            <w:r>
                              <w:rPr>
                                <w:sz w:val="144"/>
                                <w:szCs w:val="144"/>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Шестиугольник 798" o:spid="_x0000_s1710" type="#_x0000_t9" style="position:absolute;left:0;text-align:left;margin-left:-42.3pt;margin-top:10.6pt;width:493.95pt;height:12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" adj="5541" strokecolor="#8064a2" strokeweight="5pt">
                <v:stroke linestyle="thickThin"/>
                <v:shadow color="#868686"/>
                <v:textbox>
                  <w:txbxContent>
                    <w:p w:rsidR="008E4EAD" w:rsidRPr="00146F1F" w:rsidRDefault="008E4EAD" w:rsidP="008E4EAD">
                      <w:pPr>
                        <w:jc w:val="center"/>
                        <w:rPr>
                          <w:sz w:val="144"/>
                          <w:szCs w:val="144"/>
                          <w:lang w:val="uz-Cyrl-UZ"/>
                        </w:rPr>
                      </w:pPr>
                      <w:r>
                        <w:rPr>
                          <w:sz w:val="144"/>
                          <w:szCs w:val="144"/>
                          <w:lang w:val="uz-Cyrl-UZ"/>
                        </w:rPr>
                        <w:t>?</w:t>
                      </w:r>
                    </w:p>
                  </w:txbxContent>
                </v:textbox>
              </v:shape>
            </w:pict>
          </mc:Fallback>
        </mc:AlternateContent>
      </w: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jc w:val="center"/>
        <w:rPr>
          <w:rFonts w:ascii="Times New Roman" w:eastAsia="Times New Roman" w:hAnsi="Times New Roman" w:cs="Times New Roman"/>
          <w:b/>
          <w:sz w:val="24"/>
          <w:szCs w:val="24"/>
          <w:lang w:val="uz-Cyrl-UZ" w:eastAsia="ru-RU"/>
        </w:rPr>
      </w:pPr>
    </w:p>
    <w:p w:rsidR="008E4EAD" w:rsidRPr="008E4EAD" w:rsidRDefault="008E4EAD" w:rsidP="008E4EAD">
      <w:pPr>
        <w:tabs>
          <w:tab w:val="left" w:pos="2445"/>
        </w:tabs>
        <w:rPr>
          <w:lang w:val="uz-Cyrl-UZ"/>
        </w:rPr>
      </w:pPr>
    </w:p>
    <w:p w:rsidR="008E4EAD" w:rsidRPr="008E4EAD" w:rsidRDefault="008E4EAD" w:rsidP="008E4EAD">
      <w:pPr>
        <w:rPr>
          <w:lang w:val="uz-Cyrl-UZ"/>
        </w:rPr>
      </w:pPr>
    </w:p>
    <w:p w:rsidR="008E4EAD" w:rsidRPr="008E4EAD" w:rsidRDefault="008E4EAD" w:rsidP="008E4EAD">
      <w:pPr>
        <w:rPr>
          <w:lang w:val="uz-Cyrl-UZ"/>
        </w:rPr>
      </w:pPr>
    </w:p>
    <w:p w:rsidR="008E4EAD" w:rsidRPr="008E4EAD" w:rsidRDefault="008E4EAD" w:rsidP="008E4EAD">
      <w:pPr>
        <w:rPr>
          <w:lang w:val="uz-Cyrl-UZ"/>
        </w:rPr>
      </w:pPr>
    </w:p>
    <w:p w:rsidR="008E4EAD" w:rsidRPr="008E4EAD" w:rsidRDefault="008E4EAD" w:rsidP="008E4EAD">
      <w:pPr>
        <w:rPr>
          <w:lang w:val="uz-Cyrl-UZ"/>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lang w:val="uz-Cyrl-UZ"/>
        </w:rPr>
        <w:tab/>
      </w:r>
      <w:r w:rsidRPr="008E4EAD">
        <w:rPr>
          <w:rFonts w:ascii="Times New Roman" w:eastAsia="Times New Roman" w:hAnsi="Times New Roman" w:cs="Times New Roman"/>
          <w:b/>
          <w:bCs/>
          <w:sz w:val="24"/>
          <w:szCs w:val="24"/>
          <w:lang w:val="uz-Cyrl-UZ" w:eastAsia="ru-RU"/>
        </w:rPr>
        <w:t>2.31   Artikulyatsion nutq apparati kamchilликлари  mavzusi bо‘yicha amaliy mashg‘ulotning texnologik modeli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45"/>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1.    Artikulyatsion nutq apparati kamchilликлари  Nevrozlar xakida tushuncha va uning kelib chikish sabablarini urganish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2.   Artikulyatsion nutq apparati kamchilликлари  Nevrozlarning turlari  klinik kurinishlari va ular bilan olib boriladigan tibbiy pedagogik chora tadbirlarni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Mashg’ulotning</w:t>
            </w:r>
          </w:p>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 xml:space="preserve">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Artikulyatsion nutq apparati kamchilликлари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w:t>
            </w:r>
            <w:r w:rsidRPr="008E4EAD">
              <w:rPr>
                <w:rFonts w:ascii="Times New Roman" w:eastAsia="Times New Roman" w:hAnsi="Times New Roman" w:cs="Times New Roman"/>
                <w:sz w:val="24"/>
                <w:szCs w:val="24"/>
                <w:lang w:val="uz-Cyrl-UZ" w:eastAsia="ru-RU"/>
              </w:rPr>
              <w:t>bilan tanishish boyicha bilimlar bilan qurollantirish.</w:t>
            </w:r>
          </w:p>
        </w:tc>
      </w:tr>
      <w:tr w:rsidR="008E4EAD" w:rsidRPr="008E4EAD" w:rsidTr="006B13EC">
        <w:trPr>
          <w:trHeight w:val="2432"/>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1. Artikulyatsion nutq apparati kamchilликлари  Nevrozlar xakida tushuncha va uning kelib chikish sabablari bilan tanishtirish.      2. Nevrozlarning turlari  klinik kurinishlari va ular bilan olib boriladigan tibbiy pedagogik chora tadbirlarni o’rganishga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Artikulyatsion nutq apparati kamchilликлари  Nevrozlar xakida tushuncha va uning kelib chikish sabablarini  bilib oladilar.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sz w:val="24"/>
                <w:szCs w:val="24"/>
                <w:lang w:val="uz-Cyrl-UZ" w:eastAsia="ru-RU"/>
              </w:rPr>
              <w:t>Artikulyatsion nutq apparati kamchilликлари</w:t>
            </w:r>
            <w:r w:rsidRPr="008E4EAD">
              <w:rPr>
                <w:rFonts w:ascii="Times New Roman" w:eastAsia="Times New Roman" w:hAnsi="Times New Roman" w:cs="Times New Roman"/>
                <w:b/>
                <w:sz w:val="24"/>
                <w:szCs w:val="24"/>
                <w:lang w:val="uz-Cyrl-UZ" w:eastAsia="ru-RU"/>
              </w:rPr>
              <w:t xml:space="preserve">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“Qanday?” metodi,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Jamoaviy, guruhlarda va yakka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Texnik vositalardan foydalanish va guruhlarda, yakka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            2.31   Artikulyatsion nutq apparati kamchilликлари  mavzusi bо‘yicha</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518"/>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584"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518"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rPr>
          <w:trHeight w:val="7876"/>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Talabalarning javoblarini umumlashtiradi. Diqqat-e`tiborini asosiy tushunchalarga qaratadi.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 xml:space="preserve"> Talabalar diqqatini mavzuning asosiy mohiyatiga qaratadi (</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val="en-US" w:eastAsia="ru-RU"/>
              </w:rPr>
              <w:t>-ilova)</w:t>
            </w:r>
            <w:r w:rsidRPr="008E4EAD">
              <w:rPr>
                <w:rFonts w:ascii="Times New Roman" w:eastAsia="Times New Roman" w:hAnsi="Times New Roman" w:cs="Times New Roman"/>
                <w:sz w:val="24"/>
                <w:szCs w:val="24"/>
                <w:lang w:val="en-US" w:eastAsia="ru-RU"/>
              </w:rPr>
              <w:t xml:space="preserve">. </w:t>
            </w:r>
            <w:r w:rsidRPr="008E4EAD">
              <w:rPr>
                <w:rFonts w:ascii="Times New Roman" w:eastAsia="Times New Roman" w:hAnsi="Times New Roman" w:cs="Times New Roman"/>
                <w:sz w:val="24"/>
                <w:szCs w:val="24"/>
                <w:lang w:eastAsia="ru-RU"/>
              </w:rPr>
              <w:t>3.2.</w:t>
            </w:r>
            <w:r w:rsidRPr="008E4EAD">
              <w:rPr>
                <w:rFonts w:ascii="Times New Roman" w:eastAsia="Times New Roman" w:hAnsi="Times New Roman" w:cs="Times New Roman"/>
                <w:sz w:val="24"/>
                <w:szCs w:val="24"/>
                <w:lang w:val="en-US" w:eastAsia="ru-RU"/>
              </w:rPr>
              <w:t>O</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quv</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mashg</w:t>
            </w:r>
            <w:r w:rsidRPr="008E4EAD">
              <w:rPr>
                <w:rFonts w:ascii="Times New Roman" w:eastAsia="Times New Roman" w:hAnsi="Times New Roman" w:cs="Times New Roman"/>
                <w:sz w:val="24"/>
                <w:szCs w:val="24"/>
                <w:lang w:eastAsia="ru-RU"/>
              </w:rPr>
              <w:t>’</w:t>
            </w:r>
            <w:r w:rsidRPr="008E4EAD">
              <w:rPr>
                <w:rFonts w:ascii="Times New Roman" w:eastAsia="Times New Roman" w:hAnsi="Times New Roman" w:cs="Times New Roman"/>
                <w:sz w:val="24"/>
                <w:szCs w:val="24"/>
                <w:lang w:val="en-US" w:eastAsia="ru-RU"/>
              </w:rPr>
              <w:t>ulotining</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natijalarini</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qayd</w:t>
            </w:r>
            <w:r w:rsidRPr="008E4EAD">
              <w:rPr>
                <w:rFonts w:ascii="Times New Roman" w:eastAsia="Times New Roman" w:hAnsi="Times New Roman" w:cs="Times New Roman"/>
                <w:sz w:val="24"/>
                <w:szCs w:val="24"/>
                <w:lang w:eastAsia="ru-RU"/>
              </w:rPr>
              <w:t xml:space="preserve"> </w:t>
            </w:r>
            <w:r w:rsidRPr="008E4EAD">
              <w:rPr>
                <w:rFonts w:ascii="Times New Roman" w:eastAsia="Times New Roman" w:hAnsi="Times New Roman" w:cs="Times New Roman"/>
                <w:sz w:val="24"/>
                <w:szCs w:val="24"/>
                <w:lang w:val="en-US" w:eastAsia="ru-RU"/>
              </w:rPr>
              <w:t>qiladi</w:t>
            </w:r>
          </w:p>
        </w:tc>
        <w:tc>
          <w:tcPr>
            <w:tcW w:w="2518"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3.2.Faoliyatlari natijasini bilib oladil</w:t>
            </w:r>
          </w:p>
        </w:tc>
      </w:tr>
    </w:tbl>
    <w:p w:rsidR="008E4EAD" w:rsidRPr="008E4EAD" w:rsidRDefault="008E4EAD" w:rsidP="008E4EAD">
      <w:pPr>
        <w:tabs>
          <w:tab w:val="left" w:pos="6225"/>
        </w:tabs>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noProof/>
          <w:sz w:val="24"/>
          <w:szCs w:val="24"/>
          <w:lang w:eastAsia="ru-RU"/>
        </w:rPr>
        <w:drawing>
          <wp:inline distT="0" distB="0" distL="0" distR="0" wp14:anchorId="7000775B" wp14:editId="5CEFCBFA">
            <wp:extent cx="1809750" cy="112395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inline>
        </w:drawing>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val="uz-Cyrl-UZ" w:eastAsia="ru-RU"/>
        </w:rPr>
      </w:pPr>
      <w:r w:rsidRPr="008E4EAD">
        <w:rPr>
          <w:rFonts w:ascii="Times New Roman" w:eastAsia="Times New Roman" w:hAnsi="Times New Roman" w:cs="Times New Roman"/>
          <w:b/>
          <w:i/>
          <w:sz w:val="24"/>
          <w:szCs w:val="24"/>
          <w:lang w:val="sv-SE" w:eastAsia="ru-RU"/>
        </w:rPr>
        <w:t xml:space="preserve">1-ilova </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69536" behindDoc="0" locked="0" layoutInCell="1" allowOverlap="1" wp14:anchorId="5FE61E4B" wp14:editId="1A250C26">
                <wp:simplePos x="0" y="0"/>
                <wp:positionH relativeFrom="column">
                  <wp:posOffset>114300</wp:posOffset>
                </wp:positionH>
                <wp:positionV relativeFrom="paragraph">
                  <wp:posOffset>-114300</wp:posOffset>
                </wp:positionV>
                <wp:extent cx="5783580" cy="2197100"/>
                <wp:effectExtent l="13335" t="9525" r="13335" b="31750"/>
                <wp:wrapNone/>
                <wp:docPr id="799" name="Овал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197100"/>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color w:val="FF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EA52BC">
                              <w:rPr>
                                <w:rFonts w:ascii="Times New Roman" w:hAnsi="Times New Roman"/>
                                <w:b/>
                                <w:color w:val="00B0F0"/>
                                <w:sz w:val="40"/>
                                <w:szCs w:val="40"/>
                                <w:lang w:val="uz-Cyrl-UZ"/>
                              </w:rPr>
                              <w:t xml:space="preserve">Artikulyatsion nutq apparati kamchilликлари  </w:t>
                            </w:r>
                          </w:p>
                          <w:p w:rsidR="008E4EAD" w:rsidRPr="004A4C55" w:rsidRDefault="008E4EAD" w:rsidP="008E4EAD">
                            <w:pPr>
                              <w:spacing w:after="0" w:line="240" w:lineRule="auto"/>
                              <w:jc w:val="center"/>
                              <w:rPr>
                                <w:rFonts w:ascii="Times New Roman" w:hAnsi="Times New Roman"/>
                                <w:b/>
                                <w:bCs/>
                                <w:sz w:val="36"/>
                                <w:szCs w:val="36"/>
                                <w:lang w:val="uz-Cyrl-UZ"/>
                              </w:rPr>
                            </w:pPr>
                          </w:p>
                          <w:p w:rsidR="008E4EAD" w:rsidRPr="00FB008A" w:rsidRDefault="008E4EAD" w:rsidP="008E4EAD">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99" o:spid="_x0000_s1711" style="position:absolute;left:0;text-align:left;margin-left:9pt;margin-top:-9pt;width:455.4pt;height:17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" fillcolor="#c2d69b" strokecolor="#9bbb59" strokeweight="1pt">
                <v:fill color2="#9bbb59" focus="50%" type="gradient"/>
                <v:shadow on="t" color="#4e6128" offset="1pt"/>
                <v:textbo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color w:val="FF00FF"/>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EA52BC">
                        <w:rPr>
                          <w:rFonts w:ascii="Times New Roman" w:hAnsi="Times New Roman"/>
                          <w:b/>
                          <w:color w:val="00B0F0"/>
                          <w:sz w:val="40"/>
                          <w:szCs w:val="40"/>
                          <w:lang w:val="uz-Cyrl-UZ"/>
                        </w:rPr>
                        <w:t xml:space="preserve">Artikulyatsion nutq apparati kamchilликлари  </w:t>
                      </w:r>
                    </w:p>
                    <w:p w:rsidR="008E4EAD" w:rsidRPr="004A4C55" w:rsidRDefault="008E4EAD" w:rsidP="008E4EAD">
                      <w:pPr>
                        <w:spacing w:after="0" w:line="240" w:lineRule="auto"/>
                        <w:jc w:val="center"/>
                        <w:rPr>
                          <w:rFonts w:ascii="Times New Roman" w:hAnsi="Times New Roman"/>
                          <w:b/>
                          <w:bCs/>
                          <w:sz w:val="36"/>
                          <w:szCs w:val="36"/>
                          <w:lang w:val="uz-Cyrl-UZ"/>
                        </w:rPr>
                      </w:pPr>
                    </w:p>
                    <w:p w:rsidR="008E4EAD" w:rsidRPr="00FB008A" w:rsidRDefault="008E4EAD" w:rsidP="008E4EAD">
                      <w:pPr>
                        <w:spacing w:after="0" w:line="240" w:lineRule="auto"/>
                        <w:jc w:val="center"/>
                        <w:rPr>
                          <w:i/>
                          <w:color w:val="0000FF"/>
                          <w:sz w:val="36"/>
                          <w:szCs w:val="36"/>
                          <w:lang w:val="uz-Cyrl-UZ"/>
                        </w:rPr>
                      </w:pP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0560" behindDoc="0" locked="0" layoutInCell="1" allowOverlap="1" wp14:anchorId="75514213" wp14:editId="4960C6AB">
                <wp:simplePos x="0" y="0"/>
                <wp:positionH relativeFrom="column">
                  <wp:posOffset>2514600</wp:posOffset>
                </wp:positionH>
                <wp:positionV relativeFrom="paragraph">
                  <wp:posOffset>12700</wp:posOffset>
                </wp:positionV>
                <wp:extent cx="605790" cy="585470"/>
                <wp:effectExtent l="32385" t="12700" r="28575" b="11430"/>
                <wp:wrapNone/>
                <wp:docPr id="800" name="Стрелка вниз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00" o:spid="_x0000_s1026" type="#_x0000_t67" style="position:absolute;margin-left:198pt;margin-top:1pt;width:47.7pt;height:46.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1584" behindDoc="0" locked="0" layoutInCell="1" allowOverlap="1" wp14:anchorId="118B7203" wp14:editId="2DA184BA">
                <wp:simplePos x="0" y="0"/>
                <wp:positionH relativeFrom="column">
                  <wp:posOffset>340995</wp:posOffset>
                </wp:positionH>
                <wp:positionV relativeFrom="paragraph">
                  <wp:posOffset>-296545</wp:posOffset>
                </wp:positionV>
                <wp:extent cx="4952365" cy="1812290"/>
                <wp:effectExtent l="11430" t="10160" r="17780" b="25400"/>
                <wp:wrapNone/>
                <wp:docPr id="801" name="Овал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812290"/>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1" o:spid="_x0000_s1712" style="position:absolute;left:0;text-align:left;margin-left:26.85pt;margin-top:-23.35pt;width:389.95pt;height:14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" fillcolor="#c2d69b" strokecolor="#c2d69b" strokeweight="1pt">
                <v:fill color2="#eaf1dd" angle="135" focus="50%" type="gradient"/>
                <v:shadow on="t" color="#4e6128" opacity=".5" offset="1pt"/>
                <v:textbo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4656" behindDoc="0" locked="0" layoutInCell="1" allowOverlap="1" wp14:anchorId="16965E01" wp14:editId="21A10E74">
                <wp:simplePos x="0" y="0"/>
                <wp:positionH relativeFrom="column">
                  <wp:posOffset>800100</wp:posOffset>
                </wp:positionH>
                <wp:positionV relativeFrom="paragraph">
                  <wp:posOffset>67945</wp:posOffset>
                </wp:positionV>
                <wp:extent cx="605790" cy="585470"/>
                <wp:effectExtent l="32385" t="12700" r="28575" b="11430"/>
                <wp:wrapNone/>
                <wp:docPr id="802" name="Стрелка вниз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02" o:spid="_x0000_s1026" type="#_x0000_t67" style="position:absolute;margin-left:63pt;margin-top:5.35pt;width:47.7pt;height:46.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" fillcolor="#92d050" strokecolor="#00b050"/>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5680" behindDoc="0" locked="0" layoutInCell="1" allowOverlap="1" wp14:anchorId="3AB4338F" wp14:editId="2E2AD05D">
                <wp:simplePos x="0" y="0"/>
                <wp:positionH relativeFrom="column">
                  <wp:posOffset>4114800</wp:posOffset>
                </wp:positionH>
                <wp:positionV relativeFrom="paragraph">
                  <wp:posOffset>26035</wp:posOffset>
                </wp:positionV>
                <wp:extent cx="605790" cy="585470"/>
                <wp:effectExtent l="32385" t="8890" r="28575" b="15240"/>
                <wp:wrapNone/>
                <wp:docPr id="803" name="Стрелка вниз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03" o:spid="_x0000_s1026" type="#_x0000_t67" style="position:absolute;margin-left:324pt;margin-top:2.05pt;width:47.7pt;height:46.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3632" behindDoc="0" locked="0" layoutInCell="1" allowOverlap="1" wp14:anchorId="12BC724F" wp14:editId="6279F0A7">
                <wp:simplePos x="0" y="0"/>
                <wp:positionH relativeFrom="column">
                  <wp:posOffset>2937510</wp:posOffset>
                </wp:positionH>
                <wp:positionV relativeFrom="paragraph">
                  <wp:posOffset>198120</wp:posOffset>
                </wp:positionV>
                <wp:extent cx="3248660" cy="2847975"/>
                <wp:effectExtent l="7620" t="7620" r="20320" b="30480"/>
                <wp:wrapNone/>
                <wp:docPr id="804" name="Скругленный прямоугольник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284797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Pr>
                                <w:rFonts w:ascii="Times New Roman CYR" w:hAnsi="Times New Roman CYR" w:cs="Times New Roman CYR"/>
                                <w:sz w:val="24"/>
                                <w:szCs w:val="24"/>
                                <w:lang w:val="uz-Cyrl-UZ"/>
                              </w:rPr>
                              <w:t>Nevrozlarning turlari  klinik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4" o:spid="_x0000_s1713" style="position:absolute;left:0;text-align:left;margin-left:231.3pt;margin-top:15.6pt;width:255.8pt;height:22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Pr>
                          <w:rFonts w:ascii="Times New Roman CYR" w:hAnsi="Times New Roman CYR" w:cs="Times New Roman CYR"/>
                          <w:sz w:val="24"/>
                          <w:szCs w:val="24"/>
                          <w:lang w:val="uz-Cyrl-UZ"/>
                        </w:rPr>
                        <w:t>Nevrozlarning turlari  klinik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v:textbox>
              </v:roundrect>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2608" behindDoc="0" locked="0" layoutInCell="1" allowOverlap="1" wp14:anchorId="7B121A18" wp14:editId="00800C59">
                <wp:simplePos x="0" y="0"/>
                <wp:positionH relativeFrom="column">
                  <wp:posOffset>-342900</wp:posOffset>
                </wp:positionH>
                <wp:positionV relativeFrom="paragraph">
                  <wp:posOffset>188595</wp:posOffset>
                </wp:positionV>
                <wp:extent cx="3239135" cy="2868930"/>
                <wp:effectExtent l="13335" t="7620" r="14605" b="28575"/>
                <wp:wrapNone/>
                <wp:docPr id="805" name="Скругленный прямоугольник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286893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05" o:spid="_x0000_s1714" style="position:absolute;left:0;text-align:left;margin-left:-27pt;margin-top:14.85pt;width:255.05pt;height:225.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sidRPr="00EA52BC">
                              <w:rPr>
                                <w:rFonts w:ascii="Times New Roman CYR" w:hAnsi="Times New Roman CYR" w:cs="Times New Roman CYR"/>
                                <w:sz w:val="24"/>
                                <w:szCs w:val="24"/>
                                <w:lang w:val="uz-Cyrl-UZ"/>
                              </w:rPr>
                              <w:t xml:space="preserve">Artikulyatsion nutq apparati kamchilликлари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v:textbox>
              </v:roundrect>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Ekspert guruhlari ish natijalarini baholash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 xml:space="preserve"> 0 - 0,4 ball - «qoniqarsiz»</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spacing w:after="0" w:line="240" w:lineRule="auto"/>
        <w:jc w:val="center"/>
        <w:rPr>
          <w:rFonts w:ascii="Times New Roman" w:eastAsia="Times New Roman" w:hAnsi="Times New Roman" w:cs="Times New Roman"/>
          <w:b/>
          <w:color w:val="FF00FF"/>
          <w:sz w:val="24"/>
          <w:szCs w:val="24"/>
          <w:lang w:val="uz-Cyrl-UZ" w:eastAsia="ru-RU"/>
        </w:rPr>
      </w:pPr>
      <w:r w:rsidRPr="008E4EAD">
        <w:rPr>
          <w:lang w:val="uz-Cyrl-UZ"/>
        </w:rPr>
        <w:t>3-илова</w:t>
      </w:r>
      <w:r w:rsidRPr="008E4EAD">
        <w:rPr>
          <w:rFonts w:ascii="Times New Roman" w:eastAsia="Times New Roman" w:hAnsi="Times New Roman" w:cs="Times New Roman"/>
          <w:b/>
          <w:sz w:val="24"/>
          <w:szCs w:val="24"/>
          <w:lang w:val="uz-Cyrl-UZ" w:eastAsia="ru-RU"/>
        </w:rPr>
        <w:t>2.44    Ruxiy rivojlanishi sustlashgan bolalar</w:t>
      </w:r>
      <w:r w:rsidRPr="008E4EAD">
        <w:rPr>
          <w:lang w:val="en-US"/>
        </w:rPr>
        <w:t xml:space="preserve"> </w:t>
      </w:r>
      <w:r w:rsidRPr="008E4EAD">
        <w:rPr>
          <w:rFonts w:ascii="Times New Roman" w:eastAsia="Times New Roman" w:hAnsi="Times New Roman" w:cs="Times New Roman"/>
          <w:b/>
          <w:sz w:val="24"/>
          <w:szCs w:val="24"/>
          <w:lang w:val="uz-Cyrl-UZ" w:eastAsia="ru-RU"/>
        </w:rPr>
        <w:t>mavzusi bо‘yicha amaliy mashg‘ulotning texnologik modeli</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45"/>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w:t>
            </w:r>
            <w:r w:rsidRPr="008E4EAD">
              <w:rPr>
                <w:rFonts w:ascii="Times New Roman" w:hAnsi="Times New Roman" w:cs="Times New Roman"/>
                <w:lang w:val="uz-Cyrl-UZ"/>
              </w:rPr>
              <w:t>Ruxiy rivojlanishi sustlashgan bolalar</w:t>
            </w:r>
            <w:r w:rsidRPr="008E4EAD">
              <w:rPr>
                <w:rFonts w:ascii="Times New Roman CYR" w:eastAsia="Times New Roman" w:hAnsi="Times New Roman CYR" w:cs="Times New Roman CYR"/>
                <w:sz w:val="24"/>
                <w:szCs w:val="24"/>
                <w:lang w:val="uz-Cyrl-UZ" w:eastAsia="ru-RU"/>
              </w:rPr>
              <w:t xml:space="preserve"> </w:t>
            </w:r>
            <w:r w:rsidRPr="008E4EAD">
              <w:rPr>
                <w:rFonts w:ascii="Times New Roman" w:hAnsi="Times New Roman" w:cs="Times New Roman"/>
                <w:sz w:val="24"/>
                <w:szCs w:val="24"/>
                <w:lang w:val="uz-Cyrl-UZ"/>
              </w:rPr>
              <w:t>Klinikada ruhiy bemorlarni qabul qilish va tekshirish usullariни</w:t>
            </w:r>
            <w:r w:rsidRPr="008E4EAD">
              <w:rPr>
                <w:rFonts w:ascii="Times New Roman CYR" w:eastAsia="Times New Roman" w:hAnsi="Times New Roman CYR" w:cs="Times New Roman CYR"/>
                <w:sz w:val="24"/>
                <w:szCs w:val="24"/>
                <w:lang w:val="uz-Cyrl-UZ" w:eastAsia="ru-RU"/>
              </w:rPr>
              <w:t xml:space="preserve">  urganish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2.   </w:t>
            </w:r>
            <w:r w:rsidRPr="008E4EAD">
              <w:rPr>
                <w:rFonts w:ascii="Times New Roman" w:hAnsi="Times New Roman" w:cs="Times New Roman"/>
                <w:sz w:val="24"/>
                <w:szCs w:val="24"/>
                <w:lang w:val="uz-Cyrl-UZ"/>
              </w:rPr>
              <w:t>Ruxiy rivojlanishi sustlashgan bolalar</w:t>
            </w:r>
            <w:r w:rsidRPr="008E4EAD">
              <w:rPr>
                <w:sz w:val="28"/>
                <w:szCs w:val="28"/>
                <w:lang w:val="uz-Cyrl-UZ"/>
              </w:rPr>
              <w:t xml:space="preserve">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Mashg’ulotning</w:t>
            </w:r>
          </w:p>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 xml:space="preserve">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Ruxiy rivojlanishi sustlashgan bolalar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w:t>
            </w:r>
            <w:r w:rsidRPr="008E4EAD">
              <w:rPr>
                <w:rFonts w:ascii="Times New Roman" w:eastAsia="Times New Roman" w:hAnsi="Times New Roman" w:cs="Times New Roman"/>
                <w:sz w:val="24"/>
                <w:szCs w:val="24"/>
                <w:lang w:val="uz-Cyrl-UZ" w:eastAsia="ru-RU"/>
              </w:rPr>
              <w:t>bilan tanishish boyicha bilimlar bilan qurollantirish.</w:t>
            </w:r>
          </w:p>
        </w:tc>
      </w:tr>
      <w:tr w:rsidR="008E4EAD" w:rsidRPr="008E4EAD" w:rsidTr="006B13EC">
        <w:trPr>
          <w:trHeight w:val="2432"/>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w:t>
            </w:r>
            <w:r w:rsidRPr="008E4EAD">
              <w:rPr>
                <w:rFonts w:ascii="Times New Roman" w:hAnsi="Times New Roman" w:cs="Times New Roman"/>
                <w:lang w:val="uz-Cyrl-UZ"/>
              </w:rPr>
              <w:t>Ruxiy rivojlanishi sustlashgan bolalar</w:t>
            </w:r>
            <w:r w:rsidRPr="008E4EAD">
              <w:rPr>
                <w:sz w:val="28"/>
                <w:szCs w:val="28"/>
                <w:lang w:val="uz-Cyrl-UZ"/>
              </w:rPr>
              <w:t xml:space="preserve"> </w:t>
            </w:r>
            <w:r w:rsidRPr="008E4EAD">
              <w:rPr>
                <w:rFonts w:ascii="Times New Roman CYR" w:eastAsia="Times New Roman" w:hAnsi="Times New Roman CYR" w:cs="Times New Roman CYR"/>
                <w:sz w:val="24"/>
                <w:szCs w:val="24"/>
                <w:lang w:val="uz-Cyrl-UZ" w:eastAsia="ru-RU"/>
              </w:rPr>
              <w:t>Nevrozlar xakida tushuncha va uning kelib chikish sabablari bilan tanishtirish.      2. Nevrozlarning turlari  klinik kurinishlari va ular bilan olib boriladigan tibbiy pedagogik chora tadbirlarni o’rganishga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Nevrozlar xakida tushuncha va uning kelib chikish sabablarini  bilib oladilar.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Times New Roman" w:eastAsia="Times New Roman" w:hAnsi="Times New Roman" w:cs="Times New Roman"/>
                <w:b/>
                <w:sz w:val="24"/>
                <w:szCs w:val="24"/>
                <w:lang w:val="uz-Cyrl-UZ" w:eastAsia="ru-RU"/>
              </w:rPr>
              <w:t xml:space="preserve">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“Qanday?” metodi,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Jamoaviy, guruhlarda va yakka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Texnik vositalardan foydalanish va guruhlarda, yakka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sz w:val="24"/>
          <w:szCs w:val="24"/>
          <w:lang w:val="uz-Cyrl-UZ" w:eastAsia="ru-RU"/>
        </w:rPr>
        <w:t>2.44    Ruxiy rivojlanishi sustlashgan bolalar</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r w:rsidRPr="008E4EAD">
        <w:rPr>
          <w:rFonts w:ascii="Times New Roman" w:eastAsia="Times New Roman" w:hAnsi="Times New Roman" w:cs="Times New Roman"/>
          <w:b/>
          <w:bCs/>
          <w:sz w:val="24"/>
          <w:szCs w:val="24"/>
          <w:lang w:val="uz-Cyrl-UZ" w:eastAsia="ru-RU"/>
        </w:rPr>
        <w:t xml:space="preserve">AMALIY MASHG’ULOTNING TEXNOLOGIK KARTASI </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696"/>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762"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69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rPr>
          <w:trHeight w:val="7894"/>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Talabalarning javoblarini umumlashtiradi. Diqqat-e`tiborini asosiy tushunchalarga qaratadi.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73"/>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Talabalar diqqatini mavzuning asosiy mohiyatiga qaratadi (</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val="en-US" w:eastAsia="ru-RU"/>
              </w:rPr>
              <w:t>-ilova)</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3.2.Faoliyatlari natijasini bilib oladilar.</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p>
        </w:tc>
      </w:tr>
    </w:tbl>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noProof/>
          <w:sz w:val="24"/>
          <w:szCs w:val="24"/>
          <w:lang w:eastAsia="ru-RU"/>
        </w:rPr>
        <w:drawing>
          <wp:inline distT="0" distB="0" distL="0" distR="0" wp14:anchorId="0E36BD9C" wp14:editId="6514C7C9">
            <wp:extent cx="1781175" cy="1123950"/>
            <wp:effectExtent l="0" t="0" r="9525"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b/>
          <w:i/>
          <w:sz w:val="24"/>
          <w:szCs w:val="24"/>
          <w:lang w:val="uz-Cyrl-UZ" w:eastAsia="ru-RU"/>
        </w:rPr>
      </w:pPr>
      <w:r w:rsidRPr="008E4EAD">
        <w:rPr>
          <w:rFonts w:ascii="Times New Roman" w:eastAsia="Times New Roman" w:hAnsi="Times New Roman" w:cs="Times New Roman"/>
          <w:b/>
          <w:i/>
          <w:sz w:val="24"/>
          <w:szCs w:val="24"/>
          <w:lang w:val="sv-SE" w:eastAsia="ru-RU"/>
        </w:rPr>
        <w:t xml:space="preserve">1-ilova </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6704" behindDoc="0" locked="0" layoutInCell="1" allowOverlap="1" wp14:anchorId="309AABBD" wp14:editId="38BB504C">
                <wp:simplePos x="0" y="0"/>
                <wp:positionH relativeFrom="column">
                  <wp:posOffset>114300</wp:posOffset>
                </wp:positionH>
                <wp:positionV relativeFrom="paragraph">
                  <wp:posOffset>-114300</wp:posOffset>
                </wp:positionV>
                <wp:extent cx="5783580" cy="2197100"/>
                <wp:effectExtent l="13335" t="8255" r="13335" b="33020"/>
                <wp:wrapNone/>
                <wp:docPr id="806" name="Овал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3580" cy="2197100"/>
                        </a:xfrm>
                        <a:prstGeom prst="ellipse">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28398" dir="3806097" algn="ctr" rotWithShape="0">
                            <a:srgbClr val="4E6128"/>
                          </a:outerShdw>
                        </a:effectLst>
                      </wps:spPr>
                      <wps:txb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bCs/>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FB008A">
                              <w:rPr>
                                <w:rFonts w:ascii="Times New Roman" w:hAnsi="Times New Roman"/>
                                <w:b/>
                                <w:sz w:val="28"/>
                                <w:szCs w:val="28"/>
                                <w:lang w:val="uz-Cyrl-UZ"/>
                              </w:rPr>
                              <w:t xml:space="preserve"> </w:t>
                            </w:r>
                            <w:r w:rsidRPr="00FA5D3A">
                              <w:rPr>
                                <w:rFonts w:ascii="Times New Roman" w:hAnsi="Times New Roman"/>
                                <w:b/>
                                <w:sz w:val="28"/>
                                <w:szCs w:val="28"/>
                                <w:lang w:val="uz-Cyrl-UZ"/>
                              </w:rPr>
                              <w:t>Ruxiy rivojlanishi sustlashgan bolalar</w:t>
                            </w:r>
                          </w:p>
                          <w:p w:rsidR="008E4EAD" w:rsidRPr="00FB008A" w:rsidRDefault="008E4EAD" w:rsidP="008E4EAD">
                            <w:pPr>
                              <w:spacing w:after="0" w:line="240" w:lineRule="auto"/>
                              <w:jc w:val="center"/>
                              <w:rPr>
                                <w:i/>
                                <w:color w:val="0000FF"/>
                                <w:sz w:val="36"/>
                                <w:szCs w:val="36"/>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6" o:spid="_x0000_s1715" style="position:absolute;left:0;text-align:left;margin-left:9pt;margin-top:-9pt;width:455.4pt;height:17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" fillcolor="#c2d69b" strokecolor="#9bbb59" strokeweight="1pt">
                <v:fill color2="#9bbb59" focus="50%" type="gradient"/>
                <v:shadow on="t" color="#4e6128" offset="1pt"/>
                <v:textbox>
                  <w:txbxContent>
                    <w:p w:rsidR="008E4EAD" w:rsidRDefault="008E4EAD" w:rsidP="008E4EAD">
                      <w:pPr>
                        <w:spacing w:after="0" w:line="240" w:lineRule="auto"/>
                        <w:jc w:val="center"/>
                        <w:rPr>
                          <w:rFonts w:ascii="Times New Roman" w:hAnsi="Times New Roman"/>
                          <w:b/>
                          <w:color w:val="993300"/>
                          <w:sz w:val="40"/>
                          <w:szCs w:val="40"/>
                          <w:lang w:val="uz-Cyrl-UZ"/>
                        </w:rPr>
                      </w:pPr>
                    </w:p>
                    <w:p w:rsidR="008E4EAD" w:rsidRPr="004A4C55" w:rsidRDefault="008E4EAD" w:rsidP="008E4EAD">
                      <w:pPr>
                        <w:spacing w:after="0" w:line="240" w:lineRule="auto"/>
                        <w:jc w:val="center"/>
                        <w:rPr>
                          <w:rFonts w:ascii="Times New Roman" w:hAnsi="Times New Roman"/>
                          <w:b/>
                          <w:bCs/>
                          <w:sz w:val="36"/>
                          <w:szCs w:val="36"/>
                          <w:lang w:val="uz-Cyrl-UZ"/>
                        </w:rPr>
                      </w:pPr>
                      <w:r>
                        <w:rPr>
                          <w:rFonts w:ascii="Times New Roman" w:hAnsi="Times New Roman"/>
                          <w:b/>
                          <w:color w:val="993300"/>
                          <w:sz w:val="40"/>
                          <w:szCs w:val="40"/>
                          <w:lang w:val="uz-Cyrl-UZ"/>
                        </w:rPr>
                        <w:t>Mavzu</w:t>
                      </w:r>
                      <w:r w:rsidRPr="00FB008A">
                        <w:rPr>
                          <w:rFonts w:ascii="Times New Roman" w:hAnsi="Times New Roman"/>
                          <w:b/>
                          <w:color w:val="993300"/>
                          <w:sz w:val="40"/>
                          <w:szCs w:val="40"/>
                          <w:lang w:val="uz-Cyrl-UZ"/>
                        </w:rPr>
                        <w:t>:</w:t>
                      </w:r>
                      <w:r>
                        <w:rPr>
                          <w:rFonts w:ascii="Times New Roman" w:hAnsi="Times New Roman"/>
                          <w:b/>
                          <w:color w:val="00B0F0"/>
                          <w:sz w:val="40"/>
                          <w:szCs w:val="40"/>
                          <w:lang w:val="uz-Cyrl-UZ"/>
                        </w:rPr>
                        <w:t xml:space="preserve"> </w:t>
                      </w:r>
                      <w:r w:rsidRPr="00FB008A">
                        <w:rPr>
                          <w:rFonts w:ascii="Times New Roman" w:hAnsi="Times New Roman"/>
                          <w:b/>
                          <w:sz w:val="28"/>
                          <w:szCs w:val="28"/>
                          <w:lang w:val="uz-Cyrl-UZ"/>
                        </w:rPr>
                        <w:t xml:space="preserve"> </w:t>
                      </w:r>
                      <w:r w:rsidRPr="00FA5D3A">
                        <w:rPr>
                          <w:rFonts w:ascii="Times New Roman" w:hAnsi="Times New Roman"/>
                          <w:b/>
                          <w:sz w:val="28"/>
                          <w:szCs w:val="28"/>
                          <w:lang w:val="uz-Cyrl-UZ"/>
                        </w:rPr>
                        <w:t>Ruxiy rivojlanishi sustlashgan bolalar</w:t>
                      </w:r>
                    </w:p>
                    <w:p w:rsidR="008E4EAD" w:rsidRPr="00FB008A" w:rsidRDefault="008E4EAD" w:rsidP="008E4EAD">
                      <w:pPr>
                        <w:spacing w:after="0" w:line="240" w:lineRule="auto"/>
                        <w:jc w:val="center"/>
                        <w:rPr>
                          <w:i/>
                          <w:color w:val="0000FF"/>
                          <w:sz w:val="36"/>
                          <w:szCs w:val="36"/>
                          <w:lang w:val="uz-Cyrl-UZ"/>
                        </w:rPr>
                      </w:pP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7728" behindDoc="0" locked="0" layoutInCell="1" allowOverlap="1" wp14:anchorId="1AD950FA" wp14:editId="1E043521">
                <wp:simplePos x="0" y="0"/>
                <wp:positionH relativeFrom="column">
                  <wp:posOffset>2514600</wp:posOffset>
                </wp:positionH>
                <wp:positionV relativeFrom="paragraph">
                  <wp:posOffset>12700</wp:posOffset>
                </wp:positionV>
                <wp:extent cx="605790" cy="585470"/>
                <wp:effectExtent l="32385" t="11430" r="28575" b="12700"/>
                <wp:wrapNone/>
                <wp:docPr id="807" name="Стрелка вниз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07" o:spid="_x0000_s1026" type="#_x0000_t67" style="position:absolute;margin-left:198pt;margin-top:1pt;width:47.7pt;height:46.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8752" behindDoc="0" locked="0" layoutInCell="1" allowOverlap="1" wp14:anchorId="1199A1BB" wp14:editId="4DDE3E93">
                <wp:simplePos x="0" y="0"/>
                <wp:positionH relativeFrom="column">
                  <wp:posOffset>340995</wp:posOffset>
                </wp:positionH>
                <wp:positionV relativeFrom="paragraph">
                  <wp:posOffset>-296545</wp:posOffset>
                </wp:positionV>
                <wp:extent cx="4952365" cy="1812290"/>
                <wp:effectExtent l="11430" t="8890" r="17780" b="26670"/>
                <wp:wrapNone/>
                <wp:docPr id="808" name="Овал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2365" cy="1812290"/>
                        </a:xfrm>
                        <a:prstGeom prst="ellipse">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FA5D3A">
                              <w:rPr>
                                <w:rFonts w:ascii="Times New Roman CYR" w:hAnsi="Times New Roman CYR" w:cs="Times New Roman CYR"/>
                                <w:sz w:val="24"/>
                                <w:szCs w:val="24"/>
                                <w:lang w:val="uz-Cyrl-UZ"/>
                              </w:rPr>
                              <w:t xml:space="preserve">Ruxiy rivojlanishi sustlashgan bolalar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8" o:spid="_x0000_s1716" style="position:absolute;left:0;text-align:left;margin-left:26.85pt;margin-top:-23.35pt;width:389.95pt;height:14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" fillcolor="#c2d69b" strokecolor="#c2d69b" strokeweight="1pt">
                <v:fill color2="#eaf1dd" angle="135" focus="50%" type="gradient"/>
                <v:shadow on="t" color="#4e6128" opacity=".5" offset="1pt"/>
                <v:textbox>
                  <w:txbxContent>
                    <w:p w:rsidR="008E4EAD" w:rsidRPr="006649C1" w:rsidRDefault="008E4EAD" w:rsidP="008E4EAD">
                      <w:pPr>
                        <w:spacing w:after="0" w:line="240" w:lineRule="auto"/>
                        <w:jc w:val="center"/>
                        <w:rPr>
                          <w:rFonts w:ascii="Times New Roman" w:hAnsi="Times New Roman"/>
                          <w:i/>
                          <w:iCs/>
                          <w:color w:val="0070C0"/>
                          <w:sz w:val="32"/>
                          <w:szCs w:val="32"/>
                          <w:lang w:val="uz-Cyrl-UZ"/>
                        </w:rPr>
                      </w:pPr>
                      <w:r>
                        <w:rPr>
                          <w:rFonts w:ascii="Times New Roman" w:hAnsi="Times New Roman"/>
                          <w:b/>
                          <w:i/>
                          <w:iCs/>
                          <w:color w:val="0070C0"/>
                          <w:sz w:val="32"/>
                          <w:szCs w:val="32"/>
                          <w:lang w:val="uz-Cyrl-UZ"/>
                        </w:rPr>
                        <w:t>Mashg’ulotning</w:t>
                      </w:r>
                      <w:r w:rsidRPr="006649C1">
                        <w:rPr>
                          <w:rFonts w:ascii="Times New Roman" w:hAnsi="Times New Roman"/>
                          <w:b/>
                          <w:i/>
                          <w:iCs/>
                          <w:color w:val="0070C0"/>
                          <w:sz w:val="32"/>
                          <w:szCs w:val="32"/>
                          <w:lang w:val="uz-Cyrl-UZ"/>
                        </w:rPr>
                        <w:t xml:space="preserve"> </w:t>
                      </w:r>
                      <w:r>
                        <w:rPr>
                          <w:rFonts w:ascii="Times New Roman" w:hAnsi="Times New Roman"/>
                          <w:b/>
                          <w:i/>
                          <w:iCs/>
                          <w:color w:val="0070C0"/>
                          <w:sz w:val="32"/>
                          <w:szCs w:val="32"/>
                          <w:lang w:val="uz-Cyrl-UZ"/>
                        </w:rPr>
                        <w:t>maqsadi</w:t>
                      </w:r>
                      <w:r w:rsidRPr="006649C1">
                        <w:rPr>
                          <w:rFonts w:ascii="Times New Roman" w:hAnsi="Times New Roman"/>
                          <w:b/>
                          <w:i/>
                          <w:iCs/>
                          <w:color w:val="0070C0"/>
                          <w:sz w:val="32"/>
                          <w:szCs w:val="32"/>
                          <w:lang w:val="uz-Cyrl-UZ"/>
                        </w:rPr>
                        <w:t>:</w:t>
                      </w:r>
                    </w:p>
                    <w:p w:rsidR="008E4EAD" w:rsidRPr="009D66FE" w:rsidRDefault="008E4EAD" w:rsidP="008E4EAD">
                      <w:pPr>
                        <w:spacing w:after="0" w:line="240" w:lineRule="auto"/>
                        <w:jc w:val="center"/>
                        <w:rPr>
                          <w:lang w:val="uz-Cyrl-UZ"/>
                        </w:rPr>
                      </w:pPr>
                      <w:r w:rsidRPr="00FA5D3A">
                        <w:rPr>
                          <w:rFonts w:ascii="Times New Roman CYR" w:hAnsi="Times New Roman CYR" w:cs="Times New Roman CYR"/>
                          <w:sz w:val="24"/>
                          <w:szCs w:val="24"/>
                          <w:lang w:val="uz-Cyrl-UZ"/>
                        </w:rPr>
                        <w:t xml:space="preserve">Ruxiy rivojlanishi sustlashgan bolalar </w:t>
                      </w:r>
                      <w:r>
                        <w:rPr>
                          <w:rFonts w:ascii="Times New Roman CYR" w:hAnsi="Times New Roman CYR" w:cs="Times New Roman CYR"/>
                          <w:sz w:val="24"/>
                          <w:szCs w:val="24"/>
                          <w:lang w:val="uz-Cyrl-UZ"/>
                        </w:rPr>
                        <w:t>Nevrozlarning turlari  klinik kurinishlari va ular bilan olib boriladigan tibbiy pedagogik chora tadbirlar</w:t>
                      </w:r>
                      <w:r w:rsidRPr="00BA0D67">
                        <w:rPr>
                          <w:rFonts w:ascii="Times New Roman" w:hAnsi="Times New Roman"/>
                          <w:color w:val="548DD4"/>
                          <w:sz w:val="32"/>
                          <w:szCs w:val="32"/>
                          <w:lang w:val="uz-Cyrl-UZ"/>
                        </w:rPr>
                        <w:t>.</w:t>
                      </w:r>
                    </w:p>
                  </w:txbxContent>
                </v:textbox>
              </v:oval>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1824" behindDoc="0" locked="0" layoutInCell="1" allowOverlap="1" wp14:anchorId="2B1E7956" wp14:editId="4B21ABA3">
                <wp:simplePos x="0" y="0"/>
                <wp:positionH relativeFrom="column">
                  <wp:posOffset>800100</wp:posOffset>
                </wp:positionH>
                <wp:positionV relativeFrom="paragraph">
                  <wp:posOffset>67945</wp:posOffset>
                </wp:positionV>
                <wp:extent cx="605790" cy="585470"/>
                <wp:effectExtent l="32385" t="11430" r="28575" b="12700"/>
                <wp:wrapNone/>
                <wp:docPr id="809" name="Стрелка вниз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09" o:spid="_x0000_s1026" type="#_x0000_t67" style="position:absolute;margin-left:63pt;margin-top:5.35pt;width:47.7pt;height:46.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" fillcolor="#92d050" strokecolor="#00b050"/>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2848" behindDoc="0" locked="0" layoutInCell="1" allowOverlap="1" wp14:anchorId="65C26C6C" wp14:editId="6EC64DC3">
                <wp:simplePos x="0" y="0"/>
                <wp:positionH relativeFrom="column">
                  <wp:posOffset>4114800</wp:posOffset>
                </wp:positionH>
                <wp:positionV relativeFrom="paragraph">
                  <wp:posOffset>26035</wp:posOffset>
                </wp:positionV>
                <wp:extent cx="605790" cy="585470"/>
                <wp:effectExtent l="32385" t="7620" r="28575" b="16510"/>
                <wp:wrapNone/>
                <wp:docPr id="810" name="Стрелка вниз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85470"/>
                        </a:xfrm>
                        <a:prstGeom prst="downArrow">
                          <a:avLst>
                            <a:gd name="adj1" fmla="val 50000"/>
                            <a:gd name="adj2" fmla="val 25000"/>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810" o:spid="_x0000_s1026" type="#_x0000_t67" style="position:absolute;margin-left:324pt;margin-top:2.05pt;width:47.7pt;height:46.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" fillcolor="#92d050" strokecolor="#00b050"/>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0800" behindDoc="0" locked="0" layoutInCell="1" allowOverlap="1" wp14:anchorId="57FBA3D5" wp14:editId="6BC904FB">
                <wp:simplePos x="0" y="0"/>
                <wp:positionH relativeFrom="column">
                  <wp:posOffset>2937510</wp:posOffset>
                </wp:positionH>
                <wp:positionV relativeFrom="paragraph">
                  <wp:posOffset>198120</wp:posOffset>
                </wp:positionV>
                <wp:extent cx="3248660" cy="2847975"/>
                <wp:effectExtent l="7620" t="6350" r="20320" b="31750"/>
                <wp:wrapNone/>
                <wp:docPr id="811" name="Скругленный прямоугольник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660" cy="284797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Pr>
                                <w:rFonts w:ascii="Times New Roman CYR" w:hAnsi="Times New Roman CYR" w:cs="Times New Roman CYR"/>
                                <w:sz w:val="24"/>
                                <w:szCs w:val="24"/>
                                <w:lang w:val="uz-Cyrl-UZ"/>
                              </w:rPr>
                              <w:t>Nevrozlarning turlari  klinik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1" o:spid="_x0000_s1717" style="position:absolute;left:0;text-align:left;margin-left:231.3pt;margin-top:15.6pt;width:255.8pt;height:224.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60"/>
                        <w:rPr>
                          <w:rFonts w:ascii="Times New Roman" w:hAnsi="Times New Roman"/>
                          <w:b w:val="0"/>
                          <w:color w:val="0070C0"/>
                          <w:sz w:val="24"/>
                          <w:szCs w:val="24"/>
                          <w:lang w:val="uz-Cyrl-UZ"/>
                        </w:rPr>
                      </w:pPr>
                      <w:r>
                        <w:rPr>
                          <w:rFonts w:ascii="Times New Roman" w:hAnsi="Times New Roman"/>
                          <w:color w:val="0070C0"/>
                          <w:sz w:val="24"/>
                          <w:szCs w:val="24"/>
                          <w:lang w:val="uz-Cyrl-UZ"/>
                        </w:rPr>
                        <w:t>Mavzuning</w:t>
                      </w:r>
                      <w:r w:rsidRPr="0081670E">
                        <w:rPr>
                          <w:rFonts w:ascii="Times New Roman" w:hAnsi="Times New Roman"/>
                          <w:color w:val="0070C0"/>
                          <w:sz w:val="24"/>
                          <w:szCs w:val="24"/>
                          <w:lang w:val="uz-Cyrl-UZ"/>
                        </w:rPr>
                        <w:t xml:space="preserve"> </w:t>
                      </w:r>
                      <w:r>
                        <w:rPr>
                          <w:rFonts w:ascii="Times New Roman" w:hAnsi="Times New Roman"/>
                          <w:color w:val="0070C0"/>
                          <w:sz w:val="24"/>
                          <w:szCs w:val="24"/>
                          <w:lang w:val="uz-Cyrl-UZ"/>
                        </w:rPr>
                        <w:t>rejasi</w:t>
                      </w:r>
                      <w:r w:rsidRPr="0081670E">
                        <w:rPr>
                          <w:rFonts w:ascii="Times New Roman" w:hAnsi="Times New Roman"/>
                          <w:color w:val="0070C0"/>
                          <w:sz w:val="24"/>
                          <w:szCs w:val="24"/>
                          <w:lang w:val="uz-Cyrl-UZ"/>
                        </w:rPr>
                        <w:t>:</w:t>
                      </w:r>
                    </w:p>
                    <w:p w:rsidR="008E4EAD" w:rsidRPr="004D124A" w:rsidRDefault="008E4EAD" w:rsidP="008E4EAD">
                      <w:pPr>
                        <w:widowControl w:val="0"/>
                        <w:autoSpaceDE w:val="0"/>
                        <w:autoSpaceDN w:val="0"/>
                        <w:adjustRightInd w:val="0"/>
                        <w:spacing w:line="20" w:lineRule="atLeast"/>
                        <w:jc w:val="both"/>
                        <w:rPr>
                          <w:rFonts w:ascii="Times New Roman CYR" w:hAnsi="Times New Roman CYR" w:cs="Times New Roman CYR"/>
                          <w:sz w:val="24"/>
                          <w:szCs w:val="24"/>
                          <w:lang w:val="uz-Cyrl-UZ"/>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Nevrozlar xakida tushuncha va uning kelib chikish sabablarini urganish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4D124A">
                        <w:rPr>
                          <w:rFonts w:ascii="Times New Roman CYR" w:hAnsi="Times New Roman CYR" w:cs="Times New Roman CYR"/>
                          <w:sz w:val="24"/>
                          <w:szCs w:val="24"/>
                          <w:lang w:val="uz-Cyrl-UZ"/>
                        </w:rPr>
                        <w:t xml:space="preserve">2.   </w:t>
                      </w:r>
                      <w:r>
                        <w:rPr>
                          <w:rFonts w:ascii="Times New Roman CYR" w:hAnsi="Times New Roman CYR" w:cs="Times New Roman CYR"/>
                          <w:sz w:val="24"/>
                          <w:szCs w:val="24"/>
                          <w:lang w:val="uz-Cyrl-UZ"/>
                        </w:rPr>
                        <w:t>Nevrozlarning turlari  klinik kurinishlari va ular bilan olib boriladigan tibbiy pedagogik chora tadbirlarni o’rganish</w:t>
                      </w:r>
                      <w:r w:rsidRPr="00DB7AFF">
                        <w:rPr>
                          <w:rFonts w:ascii="Times New Roman CYR" w:hAnsi="Times New Roman CYR" w:cs="Times New Roman CYR"/>
                          <w:sz w:val="32"/>
                          <w:szCs w:val="32"/>
                          <w:lang w:val="uz-Cyrl-UZ"/>
                        </w:rPr>
                        <w:t xml:space="preserve"> </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v:textbox>
              </v:roundrect>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79776" behindDoc="0" locked="0" layoutInCell="1" allowOverlap="1" wp14:anchorId="19D112E3" wp14:editId="04CE5221">
                <wp:simplePos x="0" y="0"/>
                <wp:positionH relativeFrom="column">
                  <wp:posOffset>-342900</wp:posOffset>
                </wp:positionH>
                <wp:positionV relativeFrom="paragraph">
                  <wp:posOffset>188595</wp:posOffset>
                </wp:positionV>
                <wp:extent cx="3239135" cy="2868930"/>
                <wp:effectExtent l="13335" t="6350" r="14605" b="29845"/>
                <wp:wrapNone/>
                <wp:docPr id="812" name="Скругленный прямоугольник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135" cy="286893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2" o:spid="_x0000_s1718" style="position:absolute;left:0;text-align:left;margin-left:-27pt;margin-top:14.85pt;width:255.05pt;height:225.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" strokecolor="#c2d69b" strokeweight="1pt">
                <v:fill color2="#d6e3bc" focus="100%" type="gradient"/>
                <v:shadow on="t" color="#4e6128" opacity=".5" offset="1pt"/>
                <v:textbox>
                  <w:txbxContent>
                    <w:p w:rsidR="008E4EAD" w:rsidRPr="0081670E" w:rsidRDefault="008E4EAD" w:rsidP="008E4EAD">
                      <w:pPr>
                        <w:pStyle w:val="23"/>
                        <w:tabs>
                          <w:tab w:val="left" w:pos="1199"/>
                        </w:tabs>
                        <w:spacing w:line="240" w:lineRule="auto"/>
                        <w:ind w:firstLine="357"/>
                        <w:rPr>
                          <w:rFonts w:ascii="Times New Roman" w:hAnsi="Times New Roman"/>
                          <w:b w:val="0"/>
                          <w:color w:val="0070C0"/>
                          <w:sz w:val="24"/>
                          <w:szCs w:val="24"/>
                          <w:lang w:val="uz-Cyrl-UZ"/>
                        </w:rPr>
                      </w:pPr>
                      <w:r>
                        <w:rPr>
                          <w:rFonts w:ascii="Times New Roman" w:hAnsi="Times New Roman"/>
                          <w:color w:val="0070C0"/>
                          <w:sz w:val="24"/>
                          <w:szCs w:val="24"/>
                          <w:lang w:val="uz-Cyrl-UZ"/>
                        </w:rPr>
                        <w:t>Kutilayotgan natijalar</w:t>
                      </w:r>
                      <w:r w:rsidRPr="0081670E">
                        <w:rPr>
                          <w:rFonts w:ascii="Times New Roman" w:hAnsi="Times New Roman"/>
                          <w:color w:val="0070C0"/>
                          <w:sz w:val="24"/>
                          <w:szCs w:val="24"/>
                          <w:lang w:val="uz-Cyrl-UZ"/>
                        </w:rPr>
                        <w:t>:</w:t>
                      </w:r>
                    </w:p>
                    <w:tbl>
                      <w:tblPr>
                        <w:tblW w:w="0" w:type="auto"/>
                        <w:tblLook w:val="01E0" w:firstRow="1" w:lastRow="1" w:firstColumn="1" w:lastColumn="1" w:noHBand="0" w:noVBand="0"/>
                      </w:tblPr>
                      <w:tblGrid>
                        <w:gridCol w:w="4534"/>
                      </w:tblGrid>
                      <w:tr w:rsidR="008E4EAD" w:rsidRPr="00015692" w:rsidTr="002C090E">
                        <w:trPr>
                          <w:trHeight w:val="3861"/>
                        </w:trPr>
                        <w:tc>
                          <w:tcPr>
                            <w:tcW w:w="4534" w:type="dxa"/>
                          </w:tcPr>
                          <w:p w:rsidR="008E4EAD" w:rsidRPr="004D124A" w:rsidRDefault="008E4EAD" w:rsidP="00D46AAE">
                            <w:pPr>
                              <w:jc w:val="both"/>
                              <w:rPr>
                                <w:rFonts w:ascii="Times New Roman CYR" w:hAnsi="Times New Roman CYR" w:cs="Times New Roman CYR"/>
                                <w:sz w:val="24"/>
                                <w:szCs w:val="24"/>
                                <w:lang w:val="uz-Cyrl-UZ"/>
                              </w:rPr>
                            </w:pPr>
                            <w:r w:rsidRPr="005C3736">
                              <w:rPr>
                                <w:rFonts w:ascii="Times New Roman CYR" w:hAnsi="Times New Roman CYR" w:cs="Times New Roman CYR"/>
                                <w:sz w:val="24"/>
                                <w:szCs w:val="24"/>
                                <w:lang w:val="uz-Cyrl-UZ"/>
                              </w:rPr>
                              <w:t>1</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 xml:space="preserve">Nevrozlar xakida tushuncha va uning kelib chikish sabablarini </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4D124A">
                              <w:rPr>
                                <w:rFonts w:ascii="Times New Roman CYR" w:hAnsi="Times New Roman CYR" w:cs="Times New Roman CYR"/>
                                <w:sz w:val="24"/>
                                <w:szCs w:val="24"/>
                                <w:lang w:val="uz-Cyrl-UZ"/>
                              </w:rPr>
                              <w:t xml:space="preserve">. </w:t>
                            </w:r>
                          </w:p>
                          <w:p w:rsidR="008E4EAD" w:rsidRPr="005C3736" w:rsidRDefault="008E4EAD" w:rsidP="00D46AAE">
                            <w:pPr>
                              <w:widowControl w:val="0"/>
                              <w:tabs>
                                <w:tab w:val="left" w:pos="72"/>
                                <w:tab w:val="left" w:pos="252"/>
                              </w:tabs>
                              <w:autoSpaceDE w:val="0"/>
                              <w:autoSpaceDN w:val="0"/>
                              <w:adjustRightInd w:val="0"/>
                              <w:spacing w:after="0" w:line="20" w:lineRule="atLeast"/>
                              <w:jc w:val="both"/>
                              <w:rPr>
                                <w:rFonts w:ascii="Times New Roman" w:hAnsi="Times New Roman"/>
                                <w:sz w:val="28"/>
                                <w:szCs w:val="28"/>
                                <w:lang w:val="uz-Cyrl-UZ"/>
                              </w:rPr>
                            </w:pPr>
                            <w:r w:rsidRPr="004D124A">
                              <w:rPr>
                                <w:rFonts w:ascii="Times New Roman CYR" w:hAnsi="Times New Roman CYR" w:cs="Times New Roman CYR"/>
                                <w:sz w:val="24"/>
                                <w:szCs w:val="24"/>
                                <w:lang w:val="uz-Cyrl-UZ"/>
                              </w:rPr>
                              <w:t>2.</w:t>
                            </w:r>
                            <w:r w:rsidRPr="004D124A">
                              <w:rPr>
                                <w:rFonts w:ascii="Times New Roman" w:hAnsi="Times New Roman"/>
                                <w:b/>
                                <w:sz w:val="24"/>
                                <w:szCs w:val="24"/>
                                <w:lang w:val="uz-Cyrl-UZ"/>
                              </w:rPr>
                              <w:t xml:space="preserve"> </w:t>
                            </w:r>
                            <w:r>
                              <w:rPr>
                                <w:rFonts w:ascii="Times New Roman CYR" w:hAnsi="Times New Roman CYR" w:cs="Times New Roman CYR"/>
                                <w:sz w:val="24"/>
                                <w:szCs w:val="24"/>
                                <w:lang w:val="uz-Cyrl-UZ"/>
                              </w:rPr>
                              <w:t>Nevrozlarning turlari  klinik kurinishlari va ular bilan olib boriladigan tibbiy pedagogik chora tadbirlarni bilib</w:t>
                            </w:r>
                            <w:r w:rsidRPr="004D124A">
                              <w:rPr>
                                <w:rFonts w:ascii="Times New Roman CYR" w:hAnsi="Times New Roman CYR" w:cs="Times New Roman CYR"/>
                                <w:sz w:val="24"/>
                                <w:szCs w:val="24"/>
                                <w:lang w:val="uz-Cyrl-UZ"/>
                              </w:rPr>
                              <w:t xml:space="preserve"> </w:t>
                            </w:r>
                            <w:r>
                              <w:rPr>
                                <w:rFonts w:ascii="Times New Roman CYR" w:hAnsi="Times New Roman CYR" w:cs="Times New Roman CYR"/>
                                <w:sz w:val="24"/>
                                <w:szCs w:val="24"/>
                                <w:lang w:val="uz-Cyrl-UZ"/>
                              </w:rPr>
                              <w:t>oladilar</w:t>
                            </w:r>
                            <w:r w:rsidRPr="005C3736">
                              <w:rPr>
                                <w:rFonts w:ascii="Times New Roman CYR" w:hAnsi="Times New Roman CYR" w:cs="Times New Roman CYR"/>
                                <w:sz w:val="24"/>
                                <w:szCs w:val="24"/>
                                <w:lang w:val="uz-Cyrl-UZ"/>
                              </w:rPr>
                              <w:t>.</w:t>
                            </w:r>
                          </w:p>
                          <w:p w:rsidR="008E4EAD" w:rsidRPr="005C3736" w:rsidRDefault="008E4EAD" w:rsidP="005C3736">
                            <w:pPr>
                              <w:widowControl w:val="0"/>
                              <w:tabs>
                                <w:tab w:val="left" w:pos="72"/>
                                <w:tab w:val="left" w:pos="252"/>
                              </w:tabs>
                              <w:autoSpaceDE w:val="0"/>
                              <w:autoSpaceDN w:val="0"/>
                              <w:adjustRightInd w:val="0"/>
                              <w:spacing w:line="20" w:lineRule="atLeast"/>
                              <w:jc w:val="both"/>
                              <w:rPr>
                                <w:rFonts w:ascii="Times New Roman CYR" w:hAnsi="Times New Roman CYR" w:cs="Times New Roman CYR"/>
                                <w:sz w:val="24"/>
                                <w:szCs w:val="24"/>
                                <w:lang w:val="uz-Cyrl-UZ"/>
                              </w:rPr>
                            </w:pPr>
                            <w:r w:rsidRPr="005C3736">
                              <w:rPr>
                                <w:rFonts w:ascii="Times New Roman" w:hAnsi="Times New Roman"/>
                                <w:sz w:val="28"/>
                                <w:szCs w:val="28"/>
                                <w:lang w:val="uz-Cyrl-UZ"/>
                              </w:rPr>
                              <w:t>.</w:t>
                            </w:r>
                          </w:p>
                        </w:tc>
                      </w:tr>
                    </w:tbl>
                    <w:p w:rsidR="008E4EAD" w:rsidRPr="00F1200A" w:rsidRDefault="008E4EAD" w:rsidP="008E4EAD">
                      <w:pPr>
                        <w:rPr>
                          <w:color w:val="C00000"/>
                          <w:lang w:val="uz-Cyrl-UZ"/>
                        </w:rPr>
                      </w:pPr>
                    </w:p>
                    <w:p w:rsidR="008E4EAD" w:rsidRPr="00F1200A" w:rsidRDefault="008E4EAD" w:rsidP="008E4EAD">
                      <w:pPr>
                        <w:rPr>
                          <w:lang w:val="uz-Cyrl-UZ"/>
                        </w:rPr>
                      </w:pPr>
                    </w:p>
                  </w:txbxContent>
                </v:textbox>
              </v:roundrect>
            </w:pict>
          </mc:Fallback>
        </mc:AlternateConten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b/>
          <w:sz w:val="24"/>
          <w:szCs w:val="24"/>
          <w:u w:val="single"/>
          <w:lang w:val="uz-Cyrl-UZ" w:eastAsia="ru-RU"/>
        </w:rPr>
      </w:pPr>
    </w:p>
    <w:p w:rsidR="008E4EAD" w:rsidRPr="008E4EAD" w:rsidRDefault="008E4EAD" w:rsidP="008E4EAD">
      <w:pPr>
        <w:spacing w:after="0" w:line="240" w:lineRule="auto"/>
        <w:rPr>
          <w:rFonts w:ascii="Times New Roman" w:eastAsia="Times New Roman" w:hAnsi="Times New Roman" w:cs="Times New Roman"/>
          <w:b/>
          <w:sz w:val="24"/>
          <w:szCs w:val="24"/>
          <w:u w:val="single"/>
          <w:lang w:val="uz-Cyrl-UZ" w:eastAsia="ru-RU"/>
        </w:rPr>
      </w:pPr>
    </w:p>
    <w:p w:rsidR="008E4EAD" w:rsidRPr="008E4EAD" w:rsidRDefault="008E4EAD" w:rsidP="008E4EAD">
      <w:pPr>
        <w:spacing w:after="0" w:line="240" w:lineRule="auto"/>
        <w:rPr>
          <w:rFonts w:ascii="Times New Roman" w:eastAsia="Times New Roman" w:hAnsi="Times New Roman" w:cs="Times New Roman"/>
          <w:b/>
          <w:sz w:val="24"/>
          <w:szCs w:val="24"/>
          <w:u w:val="single"/>
          <w:lang w:val="uz-Cyrl-UZ" w:eastAsia="ru-RU"/>
        </w:rPr>
      </w:pPr>
      <w:r w:rsidRPr="008E4EAD">
        <w:rPr>
          <w:rFonts w:ascii="Times New Roman" w:eastAsia="Times New Roman" w:hAnsi="Times New Roman" w:cs="Times New Roman"/>
          <w:b/>
          <w:sz w:val="24"/>
          <w:szCs w:val="24"/>
          <w:u w:val="single"/>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Ekspert guruhlari ish natijalarini baholash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eastAsia="ru-RU"/>
        </w:rPr>
        <w:t xml:space="preserve"> 0 - 0,4 ball - «qoniqarsiz»</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spacing w:after="0" w:line="240" w:lineRule="auto"/>
        <w:jc w:val="center"/>
        <w:rPr>
          <w:rFonts w:ascii="Times New Roman" w:eastAsia="Times New Roman" w:hAnsi="Times New Roman" w:cs="Times New Roman"/>
          <w:b/>
          <w:i/>
          <w:sz w:val="24"/>
          <w:szCs w:val="24"/>
          <w:u w:val="single"/>
          <w:lang w:eastAsia="ru-RU"/>
        </w:rPr>
      </w:pPr>
      <w:r w:rsidRPr="008E4EAD">
        <w:rPr>
          <w:rFonts w:ascii="Times New Roman" w:eastAsia="Times New Roman" w:hAnsi="Times New Roman" w:cs="Times New Roman"/>
          <w:b/>
          <w:i/>
          <w:sz w:val="24"/>
          <w:szCs w:val="24"/>
          <w:u w:val="single"/>
          <w:lang w:eastAsia="ru-RU"/>
        </w:rPr>
        <w:t>3-ilova</w:t>
      </w:r>
    </w:p>
    <w:p w:rsidR="008E4EAD" w:rsidRPr="008E4EAD" w:rsidRDefault="008E4EAD" w:rsidP="008E4EAD">
      <w:pPr>
        <w:spacing w:after="0" w:line="240" w:lineRule="auto"/>
        <w:jc w:val="right"/>
        <w:rPr>
          <w:rFonts w:ascii="Times New Roman CYR" w:eastAsia="Times New Roman" w:hAnsi="Times New Roman CYR" w:cs="Times New Roman CYR"/>
          <w:sz w:val="24"/>
          <w:szCs w:val="24"/>
          <w:lang w:val="uz-Cyrl-UZ" w:eastAsia="ru-RU"/>
        </w:rPr>
      </w:pP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3872" behindDoc="0" locked="0" layoutInCell="1" allowOverlap="1" wp14:anchorId="20F0C0BF" wp14:editId="4F1F1722">
                <wp:simplePos x="0" y="0"/>
                <wp:positionH relativeFrom="column">
                  <wp:posOffset>1574165</wp:posOffset>
                </wp:positionH>
                <wp:positionV relativeFrom="paragraph">
                  <wp:posOffset>921385</wp:posOffset>
                </wp:positionV>
                <wp:extent cx="2286000" cy="1600200"/>
                <wp:effectExtent l="6350" t="10795" r="12700" b="27305"/>
                <wp:wrapNone/>
                <wp:docPr id="813" name="Блок-схема: альтернативный процесс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0020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E4EAD" w:rsidRDefault="008E4EAD" w:rsidP="008E4EAD">
                            <w:pPr>
                              <w:jc w:val="center"/>
                              <w:rPr>
                                <w:lang w:val="uz-Cyrl-UZ"/>
                              </w:rPr>
                            </w:pPr>
                          </w:p>
                          <w:p w:rsidR="008E4EAD" w:rsidRPr="00795111" w:rsidRDefault="008E4EAD" w:rsidP="008E4EAD">
                            <w:pPr>
                              <w:jc w:val="center"/>
                              <w:rPr>
                                <w:sz w:val="28"/>
                                <w:szCs w:val="28"/>
                                <w:lang w:val="uz-Cyrl-UZ"/>
                              </w:rPr>
                            </w:pPr>
                            <w:r w:rsidRPr="00FA5D3A">
                              <w:rPr>
                                <w:sz w:val="28"/>
                                <w:szCs w:val="28"/>
                                <w:lang w:val="uz-Cyrl-UZ"/>
                              </w:rPr>
                              <w:t>Ruxiy rivojlanishi sustlashgan bolalar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13" o:spid="_x0000_s1719" type="#_x0000_t176" style="position:absolute;left:0;text-align:left;margin-left:123.95pt;margin-top:72.55pt;width:180pt;height:126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" strokecolor="#95b3d7" strokeweight="1pt">
                <v:fill color2="#b8cce4" focus="100%" type="gradient"/>
                <v:shadow on="t" color="#243f60" opacity=".5" offset="1pt"/>
                <v:textbox>
                  <w:txbxContent>
                    <w:p w:rsidR="008E4EAD" w:rsidRDefault="008E4EAD" w:rsidP="008E4EAD">
                      <w:pPr>
                        <w:jc w:val="center"/>
                        <w:rPr>
                          <w:lang w:val="uz-Cyrl-UZ"/>
                        </w:rPr>
                      </w:pPr>
                    </w:p>
                    <w:p w:rsidR="008E4EAD" w:rsidRPr="00795111" w:rsidRDefault="008E4EAD" w:rsidP="008E4EAD">
                      <w:pPr>
                        <w:jc w:val="center"/>
                        <w:rPr>
                          <w:sz w:val="28"/>
                          <w:szCs w:val="28"/>
                          <w:lang w:val="uz-Cyrl-UZ"/>
                        </w:rPr>
                      </w:pPr>
                      <w:r w:rsidRPr="00FA5D3A">
                        <w:rPr>
                          <w:sz w:val="28"/>
                          <w:szCs w:val="28"/>
                          <w:lang w:val="uz-Cyrl-UZ"/>
                        </w:rPr>
                        <w:t>Ruxiy rivojlanishi sustlashgan bolalar</w:t>
                      </w:r>
                    </w:p>
                  </w:txbxContent>
                </v:textbox>
              </v:shape>
            </w:pict>
          </mc:Fallback>
        </mc:AlternateContent>
      </w:r>
      <w:r w:rsidRPr="008E4EAD">
        <w:rPr>
          <w:rFonts w:ascii="Times New Roman" w:eastAsia="Times New Roman" w:hAnsi="Times New Roman" w:cs="Times New Roman"/>
          <w:noProof/>
          <w:sz w:val="24"/>
          <w:szCs w:val="24"/>
          <w:lang w:eastAsia="ru-RU"/>
        </w:rPr>
        <w:drawing>
          <wp:inline distT="0" distB="0" distL="0" distR="0" wp14:anchorId="76C75295" wp14:editId="57B81929">
            <wp:extent cx="1704975" cy="1419225"/>
            <wp:effectExtent l="0" t="0" r="9525"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lum bright="20000"/>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p>
    <w:p w:rsidR="008E4EAD" w:rsidRPr="008E4EAD" w:rsidRDefault="008E4EAD" w:rsidP="008E4EAD">
      <w:pPr>
        <w:spacing w:after="0" w:line="240" w:lineRule="auto"/>
        <w:jc w:val="center"/>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85920" behindDoc="0" locked="0" layoutInCell="1" allowOverlap="1" wp14:anchorId="1EEBDD99" wp14:editId="59A0FEA9">
                <wp:simplePos x="0" y="0"/>
                <wp:positionH relativeFrom="column">
                  <wp:posOffset>3429000</wp:posOffset>
                </wp:positionH>
                <wp:positionV relativeFrom="paragraph">
                  <wp:posOffset>166370</wp:posOffset>
                </wp:positionV>
                <wp:extent cx="1715135" cy="1600200"/>
                <wp:effectExtent l="13335" t="8255" r="14605" b="29845"/>
                <wp:wrapNone/>
                <wp:docPr id="814" name="Блок-схема: альтернативный процесс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600200"/>
                        </a:xfrm>
                        <a:prstGeom prst="flowChartAlternateProcess">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14" o:spid="_x0000_s1720" type="#_x0000_t176" style="position:absolute;left:0;text-align:left;margin-left:270pt;margin-top:13.1pt;width:135.05pt;height:12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" fillcolor="#95b3d7" strokecolor="#4f81bd" strokeweight="1pt">
                <v:fill color2="#4f81bd" focus="50%" type="gradient"/>
                <v:shadow on="t" color="#243f60" offset="1pt"/>
                <v:textbox>
                  <w:txbxContent>
                    <w:p w:rsidR="008E4EAD" w:rsidRPr="004A4C55" w:rsidRDefault="008E4EAD" w:rsidP="008E4EAD">
                      <w:pPr>
                        <w:jc w:val="center"/>
                        <w:rPr>
                          <w:sz w:val="24"/>
                          <w:szCs w:val="24"/>
                        </w:rPr>
                      </w:pPr>
                    </w:p>
                  </w:txbxContent>
                </v:textbox>
              </v:shape>
            </w:pict>
          </mc:Fallback>
        </mc:AlternateContent>
      </w:r>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84896" behindDoc="0" locked="0" layoutInCell="1" allowOverlap="1" wp14:anchorId="10568F8F" wp14:editId="63CE2595">
                <wp:simplePos x="0" y="0"/>
                <wp:positionH relativeFrom="column">
                  <wp:posOffset>571500</wp:posOffset>
                </wp:positionH>
                <wp:positionV relativeFrom="paragraph">
                  <wp:posOffset>166370</wp:posOffset>
                </wp:positionV>
                <wp:extent cx="1600835" cy="1600200"/>
                <wp:effectExtent l="13335" t="8255" r="14605" b="29845"/>
                <wp:wrapNone/>
                <wp:docPr id="815" name="Блок-схема: альтернативный процесс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1600200"/>
                        </a:xfrm>
                        <a:prstGeom prst="flowChartAlternateProcess">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8E4EAD" w:rsidRPr="006122BC" w:rsidRDefault="008E4EAD" w:rsidP="008E4EAD">
                            <w:pPr>
                              <w:rPr>
                                <w:rFonts w:ascii="Arial" w:hAnsi="Arial" w:cs="Arial"/>
                                <w:lang w:val="uz-Cyrl-UZ"/>
                              </w:rPr>
                            </w:pPr>
                            <w:r>
                              <w:rPr>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15" o:spid="_x0000_s1721" type="#_x0000_t176" style="position:absolute;left:0;text-align:left;margin-left:45pt;margin-top:13.1pt;width:126.05pt;height:12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" fillcolor="#95b3d7" strokecolor="#4f81bd" strokeweight="1pt">
                <v:fill color2="#4f81bd" focus="50%" type="gradient"/>
                <v:shadow on="t" color="#243f60" offset="1pt"/>
                <v:textbox>
                  <w:txbxContent>
                    <w:p w:rsidR="008E4EAD" w:rsidRPr="006122BC" w:rsidRDefault="008E4EAD" w:rsidP="008E4EAD">
                      <w:pPr>
                        <w:rPr>
                          <w:rFonts w:ascii="Arial" w:hAnsi="Arial" w:cs="Arial"/>
                          <w:lang w:val="uz-Cyrl-UZ"/>
                        </w:rPr>
                      </w:pPr>
                      <w:r>
                        <w:rPr>
                          <w:lang w:val="uz-Cyrl-UZ"/>
                        </w:rPr>
                        <w:t xml:space="preserve">   </w:t>
                      </w:r>
                    </w:p>
                  </w:txbxContent>
                </v:textbox>
              </v:shape>
            </w:pict>
          </mc:Fallback>
        </mc:AlternateContent>
      </w:r>
    </w:p>
    <w:p w:rsidR="008E4EAD" w:rsidRPr="008E4EAD" w:rsidRDefault="008E4EAD" w:rsidP="008E4EAD">
      <w:pPr>
        <w:spacing w:after="0" w:line="240" w:lineRule="auto"/>
        <w:rPr>
          <w:rFonts w:ascii="Times New Roman" w:eastAsia="Times New Roman" w:hAnsi="Times New Roman" w:cs="Times New Roman"/>
          <w:b/>
          <w:i/>
          <w:sz w:val="24"/>
          <w:szCs w:val="24"/>
          <w:lang w:eastAsia="ru-RU"/>
        </w:rPr>
      </w:pPr>
      <w:r w:rsidRPr="008E4EAD">
        <w:rPr>
          <w:rFonts w:ascii="Times New Roman" w:eastAsia="Times New Roman" w:hAnsi="Times New Roman" w:cs="Times New Roman"/>
          <w:b/>
          <w:i/>
          <w:sz w:val="24"/>
          <w:szCs w:val="24"/>
          <w:lang w:eastAsia="ru-RU"/>
        </w:rPr>
        <w:t xml:space="preserve">    </w:t>
      </w: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8E4EAD" w:rsidP="008E4EAD">
      <w:pPr>
        <w:rPr>
          <w:lang w:val="uz-Cyrl-UZ"/>
        </w:rPr>
      </w:pPr>
    </w:p>
    <w:p w:rsidR="008E4EAD" w:rsidRPr="008E4EAD" w:rsidRDefault="008E4EAD" w:rsidP="008E4EAD"/>
    <w:p w:rsidR="008E4EAD" w:rsidRPr="008E4EAD" w:rsidRDefault="008E4EAD" w:rsidP="008E4EAD"/>
    <w:p w:rsidR="008E4EAD" w:rsidRPr="008E4EAD" w:rsidRDefault="008E4EAD" w:rsidP="008E4EAD">
      <w:pPr>
        <w:spacing w:after="0" w:line="240" w:lineRule="auto"/>
        <w:jc w:val="center"/>
        <w:rPr>
          <w:rFonts w:ascii="Times New Roman" w:eastAsia="Times New Roman" w:hAnsi="Times New Roman" w:cs="Times New Roman"/>
          <w:b/>
          <w:color w:val="FF00FF"/>
          <w:sz w:val="24"/>
          <w:szCs w:val="24"/>
          <w:lang w:val="uz-Cyrl-UZ" w:eastAsia="ru-RU"/>
        </w:rPr>
      </w:pPr>
      <w:r w:rsidRPr="008E4EAD">
        <w:tab/>
      </w:r>
      <w:r w:rsidRPr="008E4EAD">
        <w:rPr>
          <w:rFonts w:ascii="Times New Roman" w:eastAsia="Times New Roman" w:hAnsi="Times New Roman" w:cs="Times New Roman"/>
          <w:b/>
          <w:sz w:val="24"/>
          <w:szCs w:val="24"/>
          <w:lang w:val="uz-Cyrl-UZ" w:eastAsia="ru-RU"/>
        </w:rPr>
        <w:t>2.45   Autizm mavzusi bо‘yicha amaliy mashg‘ulotning texnologik modeli</w:t>
      </w: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6"/>
        <w:gridCol w:w="5330"/>
      </w:tblGrid>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O’quv soati: 2</w:t>
            </w:r>
            <w:r w:rsidRPr="008E4EAD">
              <w:rPr>
                <w:rFonts w:ascii="Times New Roman" w:eastAsia="Times New Roman" w:hAnsi="Times New Roman" w:cs="Times New Roman"/>
                <w:b/>
                <w:sz w:val="24"/>
                <w:szCs w:val="24"/>
                <w:lang w:val="uz-Cyrl-UZ" w:eastAsia="ru-RU"/>
              </w:rPr>
              <w:t xml:space="preserve"> soat</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val="uz-Cyrl-UZ" w:eastAsia="ru-RU"/>
              </w:rPr>
            </w:pPr>
            <w:r w:rsidRPr="008E4EAD">
              <w:rPr>
                <w:rFonts w:ascii="Times New Roman" w:eastAsia="Times New Roman" w:hAnsi="Times New Roman" w:cs="Times New Roman"/>
                <w:b/>
                <w:i/>
                <w:iCs/>
                <w:sz w:val="24"/>
                <w:szCs w:val="24"/>
                <w:lang w:eastAsia="ru-RU"/>
              </w:rPr>
              <w:t>Talabalar soni:</w:t>
            </w:r>
            <w:r w:rsidRPr="008E4EAD">
              <w:rPr>
                <w:rFonts w:ascii="Times New Roman" w:eastAsia="Times New Roman" w:hAnsi="Times New Roman" w:cs="Times New Roman"/>
                <w:b/>
                <w:i/>
                <w:iCs/>
                <w:sz w:val="24"/>
                <w:szCs w:val="24"/>
                <w:lang w:val="uz-Cyrl-UZ" w:eastAsia="ru-RU"/>
              </w:rPr>
              <w:t xml:space="preserve"> 30 ta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O’quv mashg’ulotining shakli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Bilimlarni mustahkamlash va chuqurlashtirish</w:t>
            </w:r>
          </w:p>
        </w:tc>
      </w:tr>
      <w:tr w:rsidR="008E4EAD" w:rsidRPr="008E4EAD" w:rsidTr="006B13EC">
        <w:trPr>
          <w:trHeight w:val="1645"/>
        </w:trPr>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val="uz-Cyrl-UZ" w:eastAsia="ru-RU"/>
              </w:rPr>
              <w:t xml:space="preserve"> Amaliy mashg’ulot </w:t>
            </w:r>
            <w:r w:rsidRPr="008E4EAD">
              <w:rPr>
                <w:rFonts w:ascii="Times New Roman" w:eastAsia="Times New Roman" w:hAnsi="Times New Roman" w:cs="Times New Roman"/>
                <w:b/>
                <w:i/>
                <w:iCs/>
                <w:sz w:val="24"/>
                <w:szCs w:val="24"/>
                <w:lang w:eastAsia="ru-RU"/>
              </w:rPr>
              <w:t xml:space="preserve"> rejasi:</w:t>
            </w:r>
          </w:p>
        </w:tc>
        <w:tc>
          <w:tcPr>
            <w:tcW w:w="5330" w:type="dxa"/>
          </w:tcPr>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Autizm </w:t>
            </w:r>
            <w:r w:rsidRPr="008E4EAD">
              <w:rPr>
                <w:rFonts w:ascii="Times New Roman" w:hAnsi="Times New Roman" w:cs="Times New Roman"/>
                <w:sz w:val="24"/>
                <w:szCs w:val="24"/>
                <w:lang w:val="uz-Cyrl-UZ"/>
              </w:rPr>
              <w:t>Klinikada ruhiy bemorlarni qabul qilish va tekshirish usullariни</w:t>
            </w:r>
            <w:r w:rsidRPr="008E4EAD">
              <w:rPr>
                <w:rFonts w:ascii="Times New Roman CYR" w:eastAsia="Times New Roman" w:hAnsi="Times New Roman CYR" w:cs="Times New Roman CYR"/>
                <w:sz w:val="24"/>
                <w:szCs w:val="24"/>
                <w:lang w:val="uz-Cyrl-UZ" w:eastAsia="ru-RU"/>
              </w:rPr>
              <w:t xml:space="preserve">  urganish</w:t>
            </w:r>
          </w:p>
          <w:p w:rsidR="008E4EAD" w:rsidRPr="008E4EAD"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2.   Autizm Nevrozlarning turlari  klinik kurinishlari va ular bilan olib boriladigan tibbiy pedagogik chora tadbirlarni o’rganish.</w:t>
            </w:r>
          </w:p>
        </w:tc>
      </w:tr>
      <w:tr w:rsidR="008E4EAD" w:rsidRPr="008E4EAD" w:rsidTr="006B13EC">
        <w:tc>
          <w:tcPr>
            <w:tcW w:w="3956" w:type="dxa"/>
          </w:tcPr>
          <w:p w:rsidR="008E4EAD" w:rsidRPr="008E4EAD" w:rsidRDefault="008E4EAD" w:rsidP="008E4EAD">
            <w:pPr>
              <w:spacing w:after="0" w:line="240" w:lineRule="auto"/>
              <w:ind w:left="3038" w:hanging="3038"/>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Mashg’ulotning</w:t>
            </w:r>
          </w:p>
          <w:p w:rsidR="008E4EAD" w:rsidRPr="008E4EAD" w:rsidRDefault="008E4EAD" w:rsidP="008E4EAD">
            <w:pPr>
              <w:spacing w:after="0" w:line="240" w:lineRule="auto"/>
              <w:ind w:left="3038" w:hanging="3038"/>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b/>
                <w:i/>
                <w:iCs/>
                <w:sz w:val="24"/>
                <w:szCs w:val="24"/>
                <w:lang w:val="uz-Cyrl-UZ" w:eastAsia="ru-RU"/>
              </w:rPr>
              <w:t xml:space="preserve">      maqsadi:</w:t>
            </w:r>
            <w:r w:rsidRPr="008E4EAD">
              <w:rPr>
                <w:rFonts w:ascii="Times New Roman" w:eastAsia="Times New Roman" w:hAnsi="Times New Roman" w:cs="Times New Roman"/>
                <w:i/>
                <w:iCs/>
                <w:sz w:val="24"/>
                <w:szCs w:val="24"/>
                <w:lang w:val="uz-Cyrl-UZ" w:eastAsia="ru-RU"/>
              </w:rPr>
              <w:t xml:space="preserve"> </w:t>
            </w:r>
          </w:p>
        </w:tc>
        <w:tc>
          <w:tcPr>
            <w:tcW w:w="5330" w:type="dxa"/>
          </w:tcPr>
          <w:p w:rsidR="008E4EAD" w:rsidRPr="008E4EAD" w:rsidRDefault="008E4EAD" w:rsidP="008E4EAD">
            <w:pPr>
              <w:spacing w:after="0" w:line="240" w:lineRule="auto"/>
              <w:ind w:firstLine="26"/>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Talabalarni Autizm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w:t>
            </w:r>
            <w:r w:rsidRPr="008E4EAD">
              <w:rPr>
                <w:rFonts w:ascii="Times New Roman" w:eastAsia="Times New Roman" w:hAnsi="Times New Roman" w:cs="Times New Roman"/>
                <w:sz w:val="24"/>
                <w:szCs w:val="24"/>
                <w:lang w:val="uz-Cyrl-UZ" w:eastAsia="ru-RU"/>
              </w:rPr>
              <w:t>bilan tanishish boyicha bilimlar bilan qurollantirish.</w:t>
            </w:r>
          </w:p>
        </w:tc>
      </w:tr>
      <w:tr w:rsidR="008E4EAD" w:rsidRPr="008E4EAD" w:rsidTr="006B13EC">
        <w:trPr>
          <w:trHeight w:val="2432"/>
        </w:trPr>
        <w:tc>
          <w:tcPr>
            <w:tcW w:w="3956" w:type="dxa"/>
          </w:tcPr>
          <w:p w:rsidR="008E4EAD" w:rsidRPr="008E4EAD" w:rsidRDefault="008E4EAD" w:rsidP="008E4EAD">
            <w:pPr>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Pedagogik vazifalar:</w:t>
            </w:r>
          </w:p>
          <w:p w:rsidR="008E4EAD" w:rsidRPr="008E4EAD" w:rsidRDefault="008E4EAD" w:rsidP="008E4EAD">
            <w:pPr>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1. Autizm Nevrozlar xakida tushuncha va uning kelib chikish sabablari bilan tanishtirish.      2. Nevrozlarning turlari  klinik kurinishlari va ular bilan olib boriladigan tibbiy pedagogik chora tadbirlarni o’rganishga yordam berish.</w:t>
            </w:r>
          </w:p>
        </w:tc>
        <w:tc>
          <w:tcPr>
            <w:tcW w:w="5330" w:type="dxa"/>
          </w:tcPr>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w:eastAsia="Times New Roman" w:hAnsi="Times New Roman" w:cs="Times New Roman"/>
                <w:b/>
                <w:i/>
                <w:iCs/>
                <w:sz w:val="24"/>
                <w:szCs w:val="24"/>
                <w:lang w:val="uz-Cyrl-UZ" w:eastAsia="ru-RU"/>
              </w:rPr>
              <w:t>O’quv faoliyatining natijalari:</w:t>
            </w:r>
          </w:p>
          <w:p w:rsidR="008E4EAD" w:rsidRPr="008E4EAD" w:rsidRDefault="008E4EAD" w:rsidP="008E4EAD">
            <w:pPr>
              <w:jc w:val="both"/>
              <w:rPr>
                <w:rFonts w:ascii="Times New Roman CYR" w:eastAsia="Times New Roman" w:hAnsi="Times New Roman CYR" w:cs="Times New Roman CYR"/>
                <w:sz w:val="24"/>
                <w:szCs w:val="24"/>
                <w:lang w:val="uz-Cyrl-UZ" w:eastAsia="ru-RU"/>
              </w:rPr>
            </w:pPr>
            <w:r w:rsidRPr="008E4EAD">
              <w:rPr>
                <w:rFonts w:ascii="Times New Roman CYR" w:eastAsia="Times New Roman" w:hAnsi="Times New Roman CYR" w:cs="Times New Roman CYR"/>
                <w:sz w:val="24"/>
                <w:szCs w:val="24"/>
                <w:lang w:val="uz-Cyrl-UZ" w:eastAsia="ru-RU"/>
              </w:rPr>
              <w:t xml:space="preserve">1. Autizm Nevrozlar xakida tushuncha va uning kelib chikish sabablarini  bilib oladilar. </w:t>
            </w:r>
          </w:p>
          <w:p w:rsidR="008E4EAD" w:rsidRPr="008E4EAD" w:rsidRDefault="008E4EAD" w:rsidP="008E4EAD">
            <w:pPr>
              <w:jc w:val="both"/>
              <w:rPr>
                <w:rFonts w:ascii="Times New Roman" w:eastAsia="Times New Roman" w:hAnsi="Times New Roman" w:cs="Times New Roman"/>
                <w:b/>
                <w:sz w:val="24"/>
                <w:szCs w:val="24"/>
                <w:lang w:val="uz-Cyrl-UZ" w:eastAsia="ru-RU"/>
              </w:rPr>
            </w:pPr>
            <w:r w:rsidRPr="008E4EAD">
              <w:rPr>
                <w:rFonts w:ascii="Times New Roman CYR" w:eastAsia="Times New Roman" w:hAnsi="Times New Roman CYR" w:cs="Times New Roman CYR"/>
                <w:sz w:val="24"/>
                <w:szCs w:val="24"/>
                <w:lang w:val="uz-Cyrl-UZ" w:eastAsia="ru-RU"/>
              </w:rPr>
              <w:t>2.</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sz w:val="24"/>
                <w:szCs w:val="24"/>
                <w:lang w:val="uz-Cyrl-UZ" w:eastAsia="ru-RU"/>
              </w:rPr>
              <w:t>Autizm</w:t>
            </w:r>
            <w:r w:rsidRPr="008E4EAD">
              <w:rPr>
                <w:rFonts w:ascii="Times New Roman" w:eastAsia="Times New Roman" w:hAnsi="Times New Roman" w:cs="Times New Roman"/>
                <w:b/>
                <w:sz w:val="24"/>
                <w:szCs w:val="24"/>
                <w:lang w:val="uz-Cyrl-UZ" w:eastAsia="ru-RU"/>
              </w:rPr>
              <w:t xml:space="preserve"> </w:t>
            </w:r>
            <w:r w:rsidRPr="008E4EAD">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metodlari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“Qanday?” metodi, savol-javob, suhbat, pinbord texnikasi</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Ta`lim shakllari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Jamoaviy, guruhlarda va yakka ishlash.</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O’qitish shart-sharoiti</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Texnik vositalardan foydalanish va guruhlarda, yakka ishlashga mo’ljallangan auditoriya</w:t>
            </w:r>
          </w:p>
        </w:tc>
      </w:tr>
      <w:tr w:rsidR="008E4EAD" w:rsidRPr="008E4EAD" w:rsidTr="006B13EC">
        <w:tc>
          <w:tcPr>
            <w:tcW w:w="3956" w:type="dxa"/>
          </w:tcPr>
          <w:p w:rsidR="008E4EAD" w:rsidRPr="008E4EAD" w:rsidRDefault="008E4EAD" w:rsidP="008E4EAD">
            <w:pPr>
              <w:spacing w:after="0" w:line="240" w:lineRule="auto"/>
              <w:jc w:val="both"/>
              <w:rPr>
                <w:rFonts w:ascii="Times New Roman" w:eastAsia="Times New Roman" w:hAnsi="Times New Roman" w:cs="Times New Roman"/>
                <w:b/>
                <w:i/>
                <w:iCs/>
                <w:sz w:val="24"/>
                <w:szCs w:val="24"/>
                <w:lang w:val="uz-Cyrl-UZ" w:eastAsia="ru-RU"/>
              </w:rPr>
            </w:pPr>
            <w:r w:rsidRPr="008E4EAD">
              <w:rPr>
                <w:rFonts w:ascii="Times New Roman" w:eastAsia="Times New Roman" w:hAnsi="Times New Roman" w:cs="Times New Roman"/>
                <w:b/>
                <w:i/>
                <w:iCs/>
                <w:sz w:val="24"/>
                <w:szCs w:val="24"/>
                <w:lang w:val="uz-Cyrl-UZ" w:eastAsia="ru-RU"/>
              </w:rPr>
              <w:t>Monitoring va baholash</w:t>
            </w:r>
          </w:p>
        </w:tc>
        <w:tc>
          <w:tcPr>
            <w:tcW w:w="5330"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Nazorat</w:t>
            </w:r>
            <w:r w:rsidRPr="008E4EAD">
              <w:rPr>
                <w:rFonts w:ascii="Times New Roman" w:eastAsia="Times New Roman" w:hAnsi="Times New Roman" w:cs="Times New Roman"/>
                <w:sz w:val="24"/>
                <w:szCs w:val="24"/>
                <w:lang w:val="en-US" w:eastAsia="ru-RU"/>
              </w:rPr>
              <w:t xml:space="preserve"> savollari</w:t>
            </w:r>
            <w:r w:rsidRPr="008E4EAD">
              <w:rPr>
                <w:rFonts w:ascii="Times New Roman" w:eastAsia="Times New Roman" w:hAnsi="Times New Roman" w:cs="Times New Roman"/>
                <w:sz w:val="24"/>
                <w:szCs w:val="24"/>
                <w:lang w:val="uz-Cyrl-UZ" w:eastAsia="ru-RU"/>
              </w:rPr>
              <w:t>, savol-javob, reyting tizimi asosida baholash.</w:t>
            </w:r>
          </w:p>
        </w:tc>
      </w:tr>
    </w:tbl>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val="uz-Cyrl-UZ" w:eastAsia="ru-RU"/>
        </w:rPr>
      </w:pPr>
    </w:p>
    <w:p w:rsidR="008E4EAD" w:rsidRPr="008E4EAD" w:rsidRDefault="008E4EAD" w:rsidP="008E4EAD">
      <w:pPr>
        <w:spacing w:after="0" w:line="240" w:lineRule="auto"/>
        <w:jc w:val="center"/>
        <w:rPr>
          <w:rFonts w:ascii="Times New Roman" w:hAnsi="Times New Roman" w:cs="Times New Roman"/>
          <w:b/>
          <w:sz w:val="28"/>
          <w:szCs w:val="28"/>
          <w:lang w:val="uz-Cyrl-UZ"/>
        </w:rPr>
      </w:pPr>
      <w:r w:rsidRPr="008E4EAD">
        <w:rPr>
          <w:rFonts w:ascii="Times New Roman" w:eastAsia="Times New Roman" w:hAnsi="Times New Roman" w:cs="Times New Roman"/>
          <w:b/>
          <w:sz w:val="24"/>
          <w:szCs w:val="24"/>
          <w:lang w:val="uz-Cyrl-UZ" w:eastAsia="ru-RU"/>
        </w:rPr>
        <w:t xml:space="preserve">  </w:t>
      </w:r>
    </w:p>
    <w:p w:rsidR="008E4EAD" w:rsidRPr="008E4EAD" w:rsidRDefault="008E4EAD" w:rsidP="008E4EAD">
      <w:pPr>
        <w:spacing w:after="0" w:line="240" w:lineRule="auto"/>
        <w:jc w:val="center"/>
        <w:rPr>
          <w:rFonts w:ascii="Times New Roman" w:hAnsi="Times New Roman" w:cs="Times New Roman"/>
          <w:b/>
          <w:sz w:val="28"/>
          <w:szCs w:val="28"/>
          <w:lang w:val="uz-Cyrl-UZ"/>
        </w:rPr>
      </w:pPr>
      <w:r w:rsidRPr="008E4EAD">
        <w:rPr>
          <w:rFonts w:ascii="Times New Roman" w:hAnsi="Times New Roman" w:cs="Times New Roman"/>
          <w:b/>
          <w:sz w:val="28"/>
          <w:szCs w:val="28"/>
          <w:lang w:val="uz-Cyrl-UZ"/>
        </w:rPr>
        <w:t xml:space="preserve">Autizm  mavzusi bо‘yicha </w:t>
      </w:r>
      <w:r w:rsidRPr="008E4EAD">
        <w:rPr>
          <w:rFonts w:ascii="Times New Roman" w:eastAsia="Times New Roman" w:hAnsi="Times New Roman" w:cs="Times New Roman"/>
          <w:b/>
          <w:bCs/>
          <w:sz w:val="28"/>
          <w:szCs w:val="28"/>
          <w:lang w:val="uz-Cyrl-UZ" w:eastAsia="ru-RU"/>
        </w:rPr>
        <w:t>amaliy mashg‘ulotning texnologik kartasi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5066"/>
        <w:gridCol w:w="2696"/>
      </w:tblGrid>
      <w:tr w:rsidR="008E4EAD" w:rsidRPr="008E4EAD" w:rsidTr="006B13EC">
        <w:tc>
          <w:tcPr>
            <w:tcW w:w="1702" w:type="dxa"/>
            <w:vMerge w:val="restart"/>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 bosqichlari</w:t>
            </w:r>
          </w:p>
        </w:tc>
        <w:tc>
          <w:tcPr>
            <w:tcW w:w="7762" w:type="dxa"/>
            <w:gridSpan w:val="2"/>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Faoliyatning mazmuni</w:t>
            </w:r>
          </w:p>
        </w:tc>
      </w:tr>
      <w:tr w:rsidR="008E4EAD" w:rsidRPr="008E4EAD" w:rsidTr="006B13EC">
        <w:tc>
          <w:tcPr>
            <w:tcW w:w="0" w:type="auto"/>
            <w:vMerge/>
            <w:vAlign w:val="center"/>
          </w:tcPr>
          <w:p w:rsidR="008E4EAD" w:rsidRPr="008E4EAD" w:rsidRDefault="008E4EAD" w:rsidP="008E4EAD">
            <w:pPr>
              <w:spacing w:after="0" w:line="240" w:lineRule="auto"/>
              <w:rPr>
                <w:rFonts w:ascii="Times New Roman" w:eastAsia="Times New Roman" w:hAnsi="Times New Roman" w:cs="Times New Roman"/>
                <w:b/>
                <w:i/>
                <w:iCs/>
                <w:sz w:val="24"/>
                <w:szCs w:val="24"/>
                <w:lang w:eastAsia="ru-RU"/>
              </w:rPr>
            </w:pPr>
          </w:p>
        </w:tc>
        <w:tc>
          <w:tcPr>
            <w:tcW w:w="506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O’qituvchining</w:t>
            </w:r>
          </w:p>
        </w:tc>
        <w:tc>
          <w:tcPr>
            <w:tcW w:w="2696" w:type="dxa"/>
          </w:tcPr>
          <w:p w:rsidR="008E4EAD" w:rsidRPr="008E4EAD" w:rsidRDefault="008E4EAD" w:rsidP="008E4EAD">
            <w:pPr>
              <w:spacing w:after="0" w:line="240" w:lineRule="auto"/>
              <w:jc w:val="center"/>
              <w:rPr>
                <w:rFonts w:ascii="Times New Roman" w:eastAsia="Times New Roman" w:hAnsi="Times New Roman" w:cs="Times New Roman"/>
                <w:b/>
                <w:i/>
                <w:iCs/>
                <w:sz w:val="24"/>
                <w:szCs w:val="24"/>
                <w:lang w:eastAsia="ru-RU"/>
              </w:rPr>
            </w:pPr>
            <w:r w:rsidRPr="008E4EAD">
              <w:rPr>
                <w:rFonts w:ascii="Times New Roman" w:eastAsia="Times New Roman" w:hAnsi="Times New Roman" w:cs="Times New Roman"/>
                <w:b/>
                <w:i/>
                <w:iCs/>
                <w:sz w:val="24"/>
                <w:szCs w:val="24"/>
                <w:lang w:eastAsia="ru-RU"/>
              </w:rPr>
              <w:t>Talaba</w:t>
            </w:r>
            <w:r w:rsidRPr="008E4EAD">
              <w:rPr>
                <w:rFonts w:ascii="Times New Roman" w:eastAsia="Times New Roman" w:hAnsi="Times New Roman" w:cs="Times New Roman"/>
                <w:b/>
                <w:i/>
                <w:iCs/>
                <w:sz w:val="24"/>
                <w:szCs w:val="24"/>
                <w:lang w:val="uz-Cyrl-UZ" w:eastAsia="ru-RU"/>
              </w:rPr>
              <w:t>lar</w:t>
            </w:r>
            <w:r w:rsidRPr="008E4EAD">
              <w:rPr>
                <w:rFonts w:ascii="Times New Roman" w:eastAsia="Times New Roman" w:hAnsi="Times New Roman" w:cs="Times New Roman"/>
                <w:b/>
                <w:i/>
                <w:iCs/>
                <w:sz w:val="24"/>
                <w:szCs w:val="24"/>
                <w:lang w:eastAsia="ru-RU"/>
              </w:rPr>
              <w:t>ning</w:t>
            </w:r>
          </w:p>
        </w:tc>
      </w:tr>
      <w:tr w:rsidR="008E4EAD" w:rsidRPr="008E4EAD" w:rsidTr="006B13EC">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smartTag w:uri="urn:schemas-microsoft-com:office:smarttags" w:element="place">
              <w:r w:rsidRPr="008E4EAD">
                <w:rPr>
                  <w:rFonts w:ascii="Times New Roman" w:eastAsia="Times New Roman" w:hAnsi="Times New Roman" w:cs="Times New Roman"/>
                  <w:b/>
                  <w:sz w:val="24"/>
                  <w:szCs w:val="24"/>
                  <w:lang w:val="en-US" w:eastAsia="ru-RU"/>
                </w:rPr>
                <w:t>I</w:t>
              </w:r>
              <w:r w:rsidRPr="008E4EAD">
                <w:rPr>
                  <w:rFonts w:ascii="Times New Roman" w:eastAsia="Times New Roman" w:hAnsi="Times New Roman" w:cs="Times New Roman"/>
                  <w:b/>
                  <w:sz w:val="24"/>
                  <w:szCs w:val="24"/>
                  <w:lang w:eastAsia="ru-RU"/>
                </w:rPr>
                <w:t>.</w:t>
              </w:r>
            </w:smartTag>
            <w:r w:rsidRPr="008E4EAD">
              <w:rPr>
                <w:rFonts w:ascii="Times New Roman" w:eastAsia="Times New Roman" w:hAnsi="Times New Roman" w:cs="Times New Roman"/>
                <w:b/>
                <w:sz w:val="24"/>
                <w:szCs w:val="24"/>
                <w:lang w:eastAsia="ru-RU"/>
              </w:rPr>
              <w:t xml:space="preserve"> Kirish bosqichi</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(15</w:t>
            </w:r>
            <w:r w:rsidRPr="008E4EAD">
              <w:rPr>
                <w:rFonts w:ascii="Times New Roman" w:eastAsia="Times New Roman" w:hAnsi="Times New Roman" w:cs="Times New Roman"/>
                <w:b/>
                <w:sz w:val="24"/>
                <w:szCs w:val="24"/>
                <w:lang w:val="uz-Cyrl-UZ" w:eastAsia="ru-RU"/>
              </w:rPr>
              <w:t xml:space="preserve"> </w:t>
            </w:r>
            <w:r w:rsidRPr="008E4EAD">
              <w:rPr>
                <w:rFonts w:ascii="Times New Roman" w:eastAsia="Times New Roman" w:hAnsi="Times New Roman" w:cs="Times New Roman"/>
                <w:b/>
                <w:sz w:val="24"/>
                <w:szCs w:val="24"/>
                <w:lang w:eastAsia="ru-RU"/>
              </w:rPr>
              <w:t>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eastAsia="ru-RU"/>
              </w:rPr>
              <w:t>1.1</w:t>
            </w:r>
            <w:r w:rsidRPr="008E4EAD">
              <w:rPr>
                <w:rFonts w:ascii="Times New Roman" w:eastAsia="Times New Roman" w:hAnsi="Times New Roman" w:cs="Times New Roman"/>
                <w:sz w:val="24"/>
                <w:szCs w:val="24"/>
                <w:lang w:val="uz-Cyrl-UZ" w:eastAsia="ru-RU"/>
              </w:rPr>
              <w:t xml:space="preserve"> Amaliy mashg’ulot </w:t>
            </w:r>
            <w:r w:rsidRPr="008E4EAD">
              <w:rPr>
                <w:rFonts w:ascii="Times New Roman" w:eastAsia="Times New Roman" w:hAnsi="Times New Roman" w:cs="Times New Roman"/>
                <w:sz w:val="24"/>
                <w:szCs w:val="24"/>
                <w:lang w:eastAsia="ru-RU"/>
              </w:rPr>
              <w:t>mavzu</w:t>
            </w:r>
            <w:r w:rsidRPr="008E4EAD">
              <w:rPr>
                <w:rFonts w:ascii="Times New Roman" w:eastAsia="Times New Roman" w:hAnsi="Times New Roman" w:cs="Times New Roman"/>
                <w:sz w:val="24"/>
                <w:szCs w:val="24"/>
                <w:lang w:val="uz-Cyrl-UZ" w:eastAsia="ru-RU"/>
              </w:rPr>
              <w:t xml:space="preserve">si, </w:t>
            </w:r>
            <w:r w:rsidRPr="008E4EAD">
              <w:rPr>
                <w:rFonts w:ascii="Times New Roman" w:eastAsia="Times New Roman" w:hAnsi="Times New Roman" w:cs="Times New Roman"/>
                <w:sz w:val="24"/>
                <w:szCs w:val="24"/>
                <w:lang w:eastAsia="ru-RU"/>
              </w:rPr>
              <w:t>reja</w:t>
            </w:r>
            <w:r w:rsidRPr="008E4EAD">
              <w:rPr>
                <w:rFonts w:ascii="Times New Roman" w:eastAsia="Times New Roman" w:hAnsi="Times New Roman" w:cs="Times New Roman"/>
                <w:sz w:val="24"/>
                <w:szCs w:val="24"/>
                <w:lang w:val="uz-Cyrl-UZ" w:eastAsia="ru-RU"/>
              </w:rPr>
              <w:t>si</w:t>
            </w:r>
            <w:r w:rsidRPr="008E4EAD">
              <w:rPr>
                <w:rFonts w:ascii="Times New Roman" w:eastAsia="Times New Roman" w:hAnsi="Times New Roman" w:cs="Times New Roman"/>
                <w:sz w:val="24"/>
                <w:szCs w:val="24"/>
                <w:lang w:eastAsia="ru-RU"/>
              </w:rPr>
              <w:t xml:space="preserve">, foydalanilgan adabiyotlar, maqsadi, </w:t>
            </w:r>
            <w:r w:rsidRPr="008E4EAD">
              <w:rPr>
                <w:rFonts w:ascii="Times New Roman" w:eastAsia="Times New Roman" w:hAnsi="Times New Roman" w:cs="Times New Roman"/>
                <w:sz w:val="24"/>
                <w:szCs w:val="24"/>
                <w:lang w:val="uz-Cyrl-UZ" w:eastAsia="ru-RU"/>
              </w:rPr>
              <w:t xml:space="preserve">va </w:t>
            </w:r>
            <w:r w:rsidRPr="008E4EAD">
              <w:rPr>
                <w:rFonts w:ascii="Times New Roman" w:eastAsia="Times New Roman" w:hAnsi="Times New Roman" w:cs="Times New Roman"/>
                <w:sz w:val="24"/>
                <w:szCs w:val="24"/>
                <w:lang w:eastAsia="ru-RU"/>
              </w:rPr>
              <w:t>kutila</w:t>
            </w:r>
            <w:r w:rsidRPr="008E4EAD">
              <w:rPr>
                <w:rFonts w:ascii="Times New Roman" w:eastAsia="Times New Roman" w:hAnsi="Times New Roman" w:cs="Times New Roman"/>
                <w:sz w:val="24"/>
                <w:szCs w:val="24"/>
                <w:lang w:val="uz-Cyrl-UZ" w:eastAsia="ru-RU"/>
              </w:rPr>
              <w:t>yotgan</w:t>
            </w:r>
            <w:r w:rsidRPr="008E4EAD">
              <w:rPr>
                <w:rFonts w:ascii="Times New Roman" w:eastAsia="Times New Roman" w:hAnsi="Times New Roman" w:cs="Times New Roman"/>
                <w:sz w:val="24"/>
                <w:szCs w:val="24"/>
                <w:lang w:eastAsia="ru-RU"/>
              </w:rPr>
              <w:t xml:space="preserve"> o’quv natijalarini </w:t>
            </w:r>
            <w:r w:rsidRPr="008E4EAD">
              <w:rPr>
                <w:rFonts w:ascii="Times New Roman" w:eastAsia="Times New Roman" w:hAnsi="Times New Roman" w:cs="Times New Roman"/>
                <w:sz w:val="24"/>
                <w:szCs w:val="24"/>
                <w:lang w:val="uz-Cyrl-UZ" w:eastAsia="ru-RU"/>
              </w:rPr>
              <w:t xml:space="preserve">e`lon qiladi.               (1-ilova).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 Talabalarni 4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ga bo’lib ishlashni taklif etadi va. Guru</w:t>
            </w:r>
            <w:r w:rsidRPr="008E4EAD">
              <w:rPr>
                <w:rFonts w:ascii="Times New Roman" w:eastAsia="Times New Roman" w:hAnsi="Times New Roman" w:cs="Arial"/>
                <w:sz w:val="24"/>
                <w:szCs w:val="24"/>
                <w:lang w:val="uz-Cyrl-UZ" w:eastAsia="ru-RU"/>
              </w:rPr>
              <w:t>h</w:t>
            </w:r>
            <w:r w:rsidRPr="008E4EAD">
              <w:rPr>
                <w:rFonts w:ascii="Times New Roman" w:eastAsia="Times New Roman" w:hAnsi="Times New Roman" w:cs="Calibri"/>
                <w:sz w:val="24"/>
                <w:szCs w:val="24"/>
                <w:lang w:val="uz-Cyrl-UZ" w:eastAsia="ru-RU"/>
              </w:rPr>
              <w:t>larda</w:t>
            </w:r>
            <w:r w:rsidRPr="008E4EAD">
              <w:rPr>
                <w:rFonts w:ascii="Times New Roman" w:eastAsia="Times New Roman" w:hAnsi="Times New Roman" w:cs="Times New Roman"/>
                <w:sz w:val="24"/>
                <w:szCs w:val="24"/>
                <w:lang w:val="uz-Cyrl-UZ" w:eastAsia="ru-RU"/>
              </w:rPr>
              <w:t xml:space="preserve"> ishlash </w:t>
            </w:r>
            <w:r w:rsidRPr="008E4EAD">
              <w:rPr>
                <w:rFonts w:ascii="Times New Roman" w:eastAsia="Times New Roman" w:hAnsi="Times New Roman" w:cs="Arial"/>
                <w:sz w:val="24"/>
                <w:szCs w:val="24"/>
                <w:lang w:val="uz-Cyrl-UZ" w:eastAsia="ru-RU"/>
              </w:rPr>
              <w:t>q</w:t>
            </w:r>
            <w:r w:rsidRPr="008E4EAD">
              <w:rPr>
                <w:rFonts w:ascii="Times New Roman" w:eastAsia="Times New Roman" w:hAnsi="Times New Roman" w:cs="Calibri"/>
                <w:sz w:val="24"/>
                <w:szCs w:val="24"/>
                <w:lang w:val="uz-Cyrl-UZ" w:eastAsia="ru-RU"/>
              </w:rPr>
              <w:t>oidalari bilan tanishtiradi</w:t>
            </w:r>
            <w:r w:rsidRPr="008E4EAD">
              <w:rPr>
                <w:rFonts w:ascii="Times New Roman" w:eastAsia="Times New Roman" w:hAnsi="Times New Roman" w:cs="Times New Roman"/>
                <w:sz w:val="24"/>
                <w:szCs w:val="24"/>
                <w:lang w:val="uz-Cyrl-UZ" w:eastAsia="ru-RU"/>
              </w:rPr>
              <w:t>.</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 Baholash mezonlari e`lon qiladi.</w:t>
            </w:r>
          </w:p>
          <w:p w:rsidR="008E4EAD" w:rsidRPr="008E4EAD" w:rsidRDefault="008E4EAD" w:rsidP="008E4EAD">
            <w:pPr>
              <w:spacing w:after="0" w:line="240" w:lineRule="auto"/>
              <w:jc w:val="right"/>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(2-ilova)</w:t>
            </w: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uz-Cyrl-UZ" w:eastAsia="ru-RU"/>
              </w:rPr>
              <w:t>1.1.</w:t>
            </w:r>
            <w:r w:rsidRPr="008E4EAD">
              <w:rPr>
                <w:rFonts w:ascii="Times New Roman" w:eastAsia="Times New Roman" w:hAnsi="Times New Roman" w:cs="Times New Roman"/>
                <w:sz w:val="24"/>
                <w:szCs w:val="24"/>
                <w:lang w:val="en-US" w:eastAsia="ru-RU"/>
              </w:rPr>
              <w:t xml:space="preserve">Tinglaydilar. </w:t>
            </w:r>
            <w:r w:rsidRPr="008E4EAD">
              <w:rPr>
                <w:rFonts w:ascii="Times New Roman" w:eastAsia="Times New Roman" w:hAnsi="Times New Roman" w:cs="Times New Roman"/>
                <w:sz w:val="24"/>
                <w:szCs w:val="24"/>
                <w:lang w:val="uz-Cyrl-UZ" w:eastAsia="ru-RU"/>
              </w:rPr>
              <w:t xml:space="preserve">Amaliy mashg’ulot mavzusi </w:t>
            </w:r>
            <w:r w:rsidRPr="008E4EAD">
              <w:rPr>
                <w:rFonts w:ascii="Times New Roman" w:eastAsia="Times New Roman" w:hAnsi="Times New Roman" w:cs="Times New Roman"/>
                <w:sz w:val="24"/>
                <w:szCs w:val="24"/>
                <w:lang w:val="en-US" w:eastAsia="ru-RU"/>
              </w:rPr>
              <w:t>va rejasini yozib oladilar.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1.2.</w:t>
            </w:r>
            <w:r w:rsidRPr="008E4EAD">
              <w:rPr>
                <w:rFonts w:ascii="Times New Roman" w:eastAsia="Times New Roman" w:hAnsi="Times New Roman" w:cs="Times New Roman"/>
                <w:sz w:val="24"/>
                <w:szCs w:val="24"/>
                <w:lang w:val="sv-SE" w:eastAsia="ru-RU"/>
              </w:rPr>
              <w:t>Talabalar guru</w:t>
            </w:r>
            <w:r w:rsidRPr="008E4EAD">
              <w:rPr>
                <w:rFonts w:ascii="Times New Roman" w:eastAsia="Times New Roman" w:hAnsi="Times New Roman" w:cs="Times New Roman"/>
                <w:sz w:val="24"/>
                <w:szCs w:val="24"/>
                <w:lang w:val="uz-Cyrl-UZ" w:eastAsia="ru-RU"/>
              </w:rPr>
              <w:t>h</w:t>
            </w:r>
            <w:r w:rsidRPr="008E4EAD">
              <w:rPr>
                <w:rFonts w:ascii="Times New Roman" w:eastAsia="Times New Roman" w:hAnsi="Times New Roman" w:cs="Times New Roman"/>
                <w:sz w:val="24"/>
                <w:szCs w:val="24"/>
                <w:lang w:val="sv-SE" w:eastAsia="ru-RU"/>
              </w:rPr>
              <w:t>ga</w:t>
            </w:r>
            <w:r w:rsidRPr="008E4EAD">
              <w:rPr>
                <w:rFonts w:ascii="Times New Roman" w:eastAsia="Times New Roman" w:hAnsi="Times New Roman" w:cs="Times New Roman"/>
                <w:sz w:val="24"/>
                <w:szCs w:val="24"/>
                <w:lang w:val="uz-Cyrl-UZ" w:eastAsia="ru-RU"/>
              </w:rPr>
              <w:t xml:space="preserve"> bo’linadilar va guruhda ishlash qoidalari bilan tanishadilar.</w:t>
            </w:r>
            <w:r w:rsidRPr="008E4EAD">
              <w:rPr>
                <w:rFonts w:ascii="Times New Roman" w:eastAsia="Times New Roman" w:hAnsi="Times New Roman" w:cs="Times New Roman"/>
                <w:sz w:val="24"/>
                <w:szCs w:val="24"/>
                <w:lang w:val="sv-SE" w:eastAsia="ru-RU"/>
              </w:rPr>
              <w:t xml:space="preserve">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1.3.Baholash mezonlari bilan tanishadilar.</w:t>
            </w:r>
          </w:p>
        </w:tc>
      </w:tr>
      <w:tr w:rsidR="008E4EAD" w:rsidRPr="008E4EAD" w:rsidTr="006B13EC">
        <w:trPr>
          <w:trHeight w:val="7894"/>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w:t>
            </w:r>
            <w:r w:rsidRPr="008E4EAD">
              <w:rPr>
                <w:rFonts w:ascii="Times New Roman" w:eastAsia="Times New Roman" w:hAnsi="Times New Roman" w:cs="Times New Roman"/>
                <w:b/>
                <w:sz w:val="24"/>
                <w:szCs w:val="24"/>
                <w:lang w:eastAsia="ru-RU"/>
              </w:rPr>
              <w:t>. Asosiy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(55 daqiqa)</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en-US" w:eastAsia="ru-RU"/>
              </w:rPr>
              <w:t>2.1.</w:t>
            </w:r>
            <w:r w:rsidRPr="008E4EAD">
              <w:rPr>
                <w:rFonts w:ascii="Times New Roman" w:eastAsia="Times New Roman" w:hAnsi="Times New Roman" w:cs="Times New Roman"/>
                <w:sz w:val="24"/>
                <w:szCs w:val="24"/>
                <w:lang w:val="uz-Cyrl-UZ" w:eastAsia="ru-RU"/>
              </w:rPr>
              <w:t>Talabalarni darsga qiziqtirish</w:t>
            </w:r>
            <w:r w:rsidRPr="008E4EAD">
              <w:rPr>
                <w:rFonts w:ascii="Times New Roman" w:eastAsia="Times New Roman" w:hAnsi="Times New Roman" w:cs="Times New Roman"/>
                <w:sz w:val="24"/>
                <w:szCs w:val="24"/>
                <w:lang w:val="en-US" w:eastAsia="ru-RU"/>
              </w:rPr>
              <w:t xml:space="preserve"> va bilimlarini tekshirish maqsadida bir qancha savollar beradi </w:t>
            </w:r>
            <w:r w:rsidRPr="008E4EAD">
              <w:rPr>
                <w:rFonts w:ascii="Times New Roman" w:eastAsia="Times New Roman" w:hAnsi="Times New Roman" w:cs="Times New Roman"/>
                <w:sz w:val="24"/>
                <w:szCs w:val="24"/>
                <w:lang w:val="uz-Cyrl-UZ" w:eastAsia="ru-RU"/>
              </w:rPr>
              <w:t>Talabalarning javoblarini umumlashtiradi. Diqqat-e`tiborini asosiy tushunchalarga qaratadi.                                                     (3-ilova).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2.2.Keyingi faoliyat «Assesment» metodi bo’yicha kichik guruhlarda davom etishini e`lon qiladi.. Har bir guruh ma`lum bir yo’nalish bo’yicha vazifa bajarishini uqtiradi (4-ilova).</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Guruhlarda faoliyatni tashkil qiladi. Kuzatuvchi, yo’naltiruvchi sifatida ishtirok etadi. Vazifalar bo’yicha to’plagan ma`lumotlarini sxemalarda, jadvallarda tasvirlash kerakligini uqtiradi.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2.3.Guruhlarda berilgan vazifalarni muhokamasini tashkil qiladi, yo’naltiradi, maslahatlar beradi.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2.4.Guruh ishlarini taqdimoti boshlanishini e`lon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Har bir guruh taqdimotidan so’ng ma`lumotlarni to’ldiradi, xatolarini tuzatadi, xulosalar qiladi.</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Guruhlar ishini tahlil qiladi, qo’shimchalar kiritadi, to’ldiradi, umumlashtiradi (5-ilova). </w:t>
            </w: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2.1.Berilgan savollarga javob beradilar. Fikr almashadilar.</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2.2.Berilgan vazifalarni bajarishga kirishadilar. Guruhlarda o’zaro topshiriqlar yuzasidan fikr yuritadilar.</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2.3.Berilgan vazifani o’zaro muhokama qiladilar.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2.4.Tayyor ishlarni doskaga iladilar. </w:t>
            </w:r>
          </w:p>
          <w:p w:rsidR="008E4EAD" w:rsidRPr="008E4EAD" w:rsidRDefault="008E4EAD" w:rsidP="008E4EAD">
            <w:pPr>
              <w:spacing w:after="0" w:line="240" w:lineRule="auto"/>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val="uz-Cyrl-UZ" w:eastAsia="ru-RU"/>
              </w:rPr>
              <w:t xml:space="preserve">Guruhdan bir ishtirokchi chiqib bajargan ishlari yuzasidan taqdimot qiladi. </w:t>
            </w:r>
            <w:r w:rsidRPr="008E4EAD">
              <w:rPr>
                <w:rFonts w:ascii="Times New Roman" w:eastAsia="Times New Roman" w:hAnsi="Times New Roman" w:cs="Times New Roman"/>
                <w:sz w:val="24"/>
                <w:szCs w:val="24"/>
                <w:lang w:eastAsia="ru-RU"/>
              </w:rPr>
              <w:t xml:space="preserve">Boshqa ishtirokchi tomonidan berilgan savolga </w:t>
            </w:r>
            <w:r w:rsidRPr="008E4EAD">
              <w:rPr>
                <w:rFonts w:ascii="Times New Roman" w:eastAsia="Times New Roman" w:hAnsi="Times New Roman" w:cs="Times New Roman"/>
                <w:sz w:val="24"/>
                <w:szCs w:val="24"/>
                <w:lang w:val="uz-Cyrl-UZ" w:eastAsia="ru-RU"/>
              </w:rPr>
              <w:t xml:space="preserve">ham </w:t>
            </w:r>
            <w:r w:rsidRPr="008E4EAD">
              <w:rPr>
                <w:rFonts w:ascii="Times New Roman" w:eastAsia="Times New Roman" w:hAnsi="Times New Roman" w:cs="Times New Roman"/>
                <w:sz w:val="24"/>
                <w:szCs w:val="24"/>
                <w:lang w:eastAsia="ru-RU"/>
              </w:rPr>
              <w:t>javob beradi.</w:t>
            </w:r>
          </w:p>
        </w:tc>
      </w:tr>
      <w:tr w:rsidR="008E4EAD" w:rsidRPr="008E4EAD" w:rsidTr="006B13EC">
        <w:trPr>
          <w:trHeight w:val="273"/>
        </w:trPr>
        <w:tc>
          <w:tcPr>
            <w:tcW w:w="1702" w:type="dxa"/>
          </w:tcPr>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val="en-US" w:eastAsia="ru-RU"/>
              </w:rPr>
              <w:t>III</w:t>
            </w:r>
            <w:r w:rsidRPr="008E4EAD">
              <w:rPr>
                <w:rFonts w:ascii="Times New Roman" w:eastAsia="Times New Roman" w:hAnsi="Times New Roman" w:cs="Times New Roman"/>
                <w:b/>
                <w:sz w:val="24"/>
                <w:szCs w:val="24"/>
                <w:lang w:eastAsia="ru-RU"/>
              </w:rPr>
              <w:t>. YAkuniy bosqich</w:t>
            </w:r>
          </w:p>
          <w:p w:rsidR="008E4EAD" w:rsidRPr="008E4EAD" w:rsidRDefault="008E4EAD" w:rsidP="008E4EAD">
            <w:pPr>
              <w:spacing w:after="0" w:line="240" w:lineRule="auto"/>
              <w:jc w:val="center"/>
              <w:rPr>
                <w:rFonts w:ascii="Times New Roman" w:eastAsia="Times New Roman" w:hAnsi="Times New Roman" w:cs="Times New Roman"/>
                <w:b/>
                <w:sz w:val="24"/>
                <w:szCs w:val="24"/>
                <w:lang w:eastAsia="ru-RU"/>
              </w:rPr>
            </w:pPr>
            <w:r w:rsidRPr="008E4EAD">
              <w:rPr>
                <w:rFonts w:ascii="Times New Roman" w:eastAsia="Times New Roman" w:hAnsi="Times New Roman" w:cs="Times New Roman"/>
                <w:b/>
                <w:sz w:val="24"/>
                <w:szCs w:val="24"/>
                <w:lang w:eastAsia="ru-RU"/>
              </w:rPr>
              <w:t xml:space="preserve">(10 </w:t>
            </w:r>
            <w:r w:rsidRPr="008E4EAD">
              <w:rPr>
                <w:rFonts w:ascii="Times New Roman" w:eastAsia="Times New Roman" w:hAnsi="Times New Roman" w:cs="Times New Roman"/>
                <w:b/>
                <w:sz w:val="24"/>
                <w:szCs w:val="24"/>
                <w:lang w:val="uz-Cyrl-UZ" w:eastAsia="ru-RU"/>
              </w:rPr>
              <w:t>daqiqa</w:t>
            </w:r>
            <w:r w:rsidRPr="008E4EAD">
              <w:rPr>
                <w:rFonts w:ascii="Times New Roman" w:eastAsia="Times New Roman" w:hAnsi="Times New Roman" w:cs="Times New Roman"/>
                <w:b/>
                <w:sz w:val="24"/>
                <w:szCs w:val="24"/>
                <w:lang w:eastAsia="ru-RU"/>
              </w:rPr>
              <w:t>)</w:t>
            </w:r>
          </w:p>
        </w:tc>
        <w:tc>
          <w:tcPr>
            <w:tcW w:w="5066" w:type="dxa"/>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3.1.</w:t>
            </w:r>
            <w:r w:rsidRPr="008E4EAD">
              <w:rPr>
                <w:rFonts w:ascii="Times New Roman" w:eastAsia="Times New Roman" w:hAnsi="Times New Roman" w:cs="Times New Roman"/>
                <w:spacing w:val="-10"/>
                <w:sz w:val="24"/>
                <w:szCs w:val="24"/>
                <w:lang w:val="en-US" w:eastAsia="ru-RU"/>
              </w:rPr>
              <w:t>Talabalar diqqatini mavzuning asosiy mohiyatiga qaratadi (</w:t>
            </w:r>
            <w:r w:rsidRPr="008E4EAD">
              <w:rPr>
                <w:rFonts w:ascii="Times New Roman" w:eastAsia="Times New Roman" w:hAnsi="Times New Roman" w:cs="Times New Roman"/>
                <w:spacing w:val="-10"/>
                <w:sz w:val="24"/>
                <w:szCs w:val="24"/>
                <w:lang w:val="uz-Cyrl-UZ" w:eastAsia="ru-RU"/>
              </w:rPr>
              <w:t>6</w:t>
            </w:r>
            <w:r w:rsidRPr="008E4EAD">
              <w:rPr>
                <w:rFonts w:ascii="Times New Roman" w:eastAsia="Times New Roman" w:hAnsi="Times New Roman" w:cs="Times New Roman"/>
                <w:spacing w:val="-10"/>
                <w:sz w:val="24"/>
                <w:szCs w:val="24"/>
                <w:lang w:val="en-US" w:eastAsia="ru-RU"/>
              </w:rPr>
              <w:t>-ilova)</w:t>
            </w:r>
            <w:r w:rsidRPr="008E4EAD">
              <w:rPr>
                <w:rFonts w:ascii="Times New Roman" w:eastAsia="Times New Roman" w:hAnsi="Times New Roman" w:cs="Times New Roman"/>
                <w:sz w:val="24"/>
                <w:szCs w:val="24"/>
                <w:lang w:val="en-US" w:eastAsia="ru-RU"/>
              </w:rPr>
              <w:t>.</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3.2.O’quv mashg’ulotining natijalarini qayd qiladi. </w:t>
            </w: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tc>
        <w:tc>
          <w:tcPr>
            <w:tcW w:w="2696" w:type="dxa"/>
          </w:tcPr>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r w:rsidRPr="008E4EAD">
              <w:rPr>
                <w:rFonts w:ascii="Times New Roman" w:eastAsia="Times New Roman" w:hAnsi="Times New Roman" w:cs="Times New Roman"/>
                <w:sz w:val="24"/>
                <w:szCs w:val="24"/>
                <w:lang w:val="uz-Cyrl-UZ" w:eastAsia="ru-RU"/>
              </w:rPr>
              <w:t>3.1.Tinglay</w:t>
            </w:r>
            <w:r w:rsidRPr="008E4EAD">
              <w:rPr>
                <w:rFonts w:ascii="Times New Roman" w:eastAsia="Times New Roman" w:hAnsi="Times New Roman" w:cs="Times New Roman"/>
                <w:sz w:val="24"/>
                <w:szCs w:val="24"/>
                <w:lang w:val="sv-SE" w:eastAsia="ru-RU"/>
              </w:rPr>
              <w:t xml:space="preserve">dilar. </w:t>
            </w:r>
          </w:p>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3.2.Faoliyatlari natijasini bilib oladilar.</w:t>
            </w:r>
          </w:p>
          <w:p w:rsidR="008E4EAD" w:rsidRPr="008E4EAD" w:rsidRDefault="008E4EAD" w:rsidP="008E4EAD">
            <w:pPr>
              <w:spacing w:after="0" w:line="240" w:lineRule="auto"/>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rPr>
                <w:rFonts w:ascii="Times New Roman" w:eastAsia="Times New Roman" w:hAnsi="Times New Roman" w:cs="Times New Roman"/>
                <w:sz w:val="24"/>
                <w:szCs w:val="24"/>
                <w:lang w:val="en-US" w:eastAsia="ru-RU"/>
              </w:rPr>
            </w:pPr>
          </w:p>
        </w:tc>
      </w:tr>
    </w:tbl>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pPr>
        <w:rPr>
          <w:lang w:val="en-US"/>
        </w:rPr>
      </w:pPr>
    </w:p>
    <w:p w:rsidR="008E4EAD" w:rsidRPr="008E4EAD" w:rsidRDefault="008E4EAD" w:rsidP="008E4EAD">
      <w:r w:rsidRPr="008E4EAD">
        <w:rPr>
          <w:rFonts w:ascii="Times New Roman" w:eastAsia="Times New Roman" w:hAnsi="Times New Roman" w:cs="Times New Roman"/>
          <w:noProof/>
          <w:sz w:val="24"/>
          <w:szCs w:val="24"/>
          <w:lang w:eastAsia="ru-RU"/>
        </w:rPr>
        <w:drawing>
          <wp:inline distT="0" distB="0" distL="0" distR="0" wp14:anchorId="63A3723A" wp14:editId="106215CE">
            <wp:extent cx="1781175" cy="1123950"/>
            <wp:effectExtent l="0" t="0" r="9525"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1175" cy="1123950"/>
                    </a:xfrm>
                    <a:prstGeom prst="rect">
                      <a:avLst/>
                    </a:prstGeom>
                    <a:noFill/>
                    <a:ln>
                      <a:noFill/>
                    </a:ln>
                  </pic:spPr>
                </pic:pic>
              </a:graphicData>
            </a:graphic>
          </wp:inline>
        </w:drawing>
      </w:r>
    </w:p>
    <w:p w:rsidR="008E4EAD" w:rsidRPr="008E4EAD" w:rsidRDefault="008E4EAD" w:rsidP="008E4EAD">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6944" behindDoc="0" locked="0" layoutInCell="1" allowOverlap="1" wp14:anchorId="69EEB4C2" wp14:editId="05997436">
                <wp:simplePos x="0" y="0"/>
                <wp:positionH relativeFrom="column">
                  <wp:posOffset>901065</wp:posOffset>
                </wp:positionH>
                <wp:positionV relativeFrom="paragraph">
                  <wp:posOffset>290830</wp:posOffset>
                </wp:positionV>
                <wp:extent cx="4305300" cy="2085975"/>
                <wp:effectExtent l="0" t="0" r="38100" b="66675"/>
                <wp:wrapNone/>
                <wp:docPr id="816" name="Скругленный прямоугольник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2085975"/>
                        </a:xfrm>
                        <a:prstGeom prst="roundRect">
                          <a:avLst>
                            <a:gd name="adj" fmla="val 16667"/>
                          </a:avLst>
                        </a:prstGeom>
                        <a:solidFill>
                          <a:srgbClr val="4F81BD"/>
                        </a:solidFill>
                        <a:ln w="12700">
                          <a:solidFill>
                            <a:srgbClr val="C2D69B"/>
                          </a:solidFill>
                          <a:round/>
                          <a:headEnd/>
                          <a:tailEnd/>
                        </a:ln>
                        <a:effectLst>
                          <a:outerShdw dist="28398" dir="3806097" algn="ctr" rotWithShape="0">
                            <a:srgbClr val="4E6128">
                              <a:alpha val="50000"/>
                            </a:srgbClr>
                          </a:outerShdw>
                        </a:effectLst>
                      </wps:spPr>
                      <wps:txbx>
                        <w:txbxContent>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85223B">
                              <w:rPr>
                                <w:rFonts w:ascii="Times New Roman" w:hAnsi="Times New Roman" w:cs="Times New Roman"/>
                                <w:b/>
                                <w:sz w:val="28"/>
                                <w:szCs w:val="28"/>
                                <w:lang w:val="uz-Cyrl-UZ"/>
                              </w:rPr>
                              <w:t>Autizm</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MAQSAD:</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Pr>
                                <w:rFonts w:ascii="Times New Roman" w:eastAsia="Times New Roman" w:hAnsi="Times New Roman" w:cs="Times New Roman"/>
                                <w:sz w:val="24"/>
                                <w:szCs w:val="24"/>
                                <w:lang w:val="uz-Cyrl-UZ" w:eastAsia="ru-RU"/>
                              </w:rPr>
                              <w:t xml:space="preserve">     </w:t>
                            </w:r>
                            <w:r w:rsidRPr="00E62298">
                              <w:rPr>
                                <w:rFonts w:ascii="Times New Roman" w:eastAsia="Times New Roman" w:hAnsi="Times New Roman" w:cs="Times New Roman"/>
                                <w:sz w:val="24"/>
                                <w:szCs w:val="24"/>
                                <w:lang w:val="uz-Cyrl-UZ" w:eastAsia="ru-RU"/>
                              </w:rPr>
                              <w:t xml:space="preserve"> Talabalarni </w:t>
                            </w:r>
                            <w:r w:rsidRPr="0085223B">
                              <w:rPr>
                                <w:rFonts w:ascii="Times New Roman" w:eastAsia="Times New Roman" w:hAnsi="Times New Roman" w:cs="Times New Roman"/>
                                <w:sz w:val="24"/>
                                <w:szCs w:val="24"/>
                                <w:lang w:val="uz-Cyrl-UZ" w:eastAsia="ru-RU"/>
                              </w:rPr>
                              <w:t xml:space="preserve">Autizm </w:t>
                            </w:r>
                            <w:r w:rsidRPr="002C13AE">
                              <w:rPr>
                                <w:rFonts w:ascii="Times New Roman" w:hAnsi="Times New Roman" w:cs="Times New Roman"/>
                                <w:sz w:val="24"/>
                                <w:szCs w:val="24"/>
                                <w:lang w:val="uz-Cyrl-UZ"/>
                              </w:rPr>
                              <w:t>Klinikada ruhiy bemorlarni qabul qilish va tekshirish usullari bilan tanishish</w:t>
                            </w:r>
                          </w:p>
                          <w:p w:rsidR="008E4EAD" w:rsidRPr="002C13AE" w:rsidRDefault="008E4EAD" w:rsidP="008E4EAD">
                            <w:pPr>
                              <w:widowControl w:val="0"/>
                              <w:autoSpaceDE w:val="0"/>
                              <w:autoSpaceDN w:val="0"/>
                              <w:adjustRightInd w:val="0"/>
                              <w:spacing w:line="20" w:lineRule="atLeast"/>
                              <w:jc w:val="center"/>
                              <w:rPr>
                                <w:rFonts w:ascii="Times New Roman" w:eastAsia="Times New Roman" w:hAnsi="Times New Roman" w:cs="Times New Roman"/>
                                <w:sz w:val="24"/>
                                <w:szCs w:val="24"/>
                                <w:lang w:val="uz-Cyrl-UZ"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6" o:spid="_x0000_s1722" style="position:absolute;margin-left:70.95pt;margin-top:22.9pt;width:339pt;height:16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" fillcolor="#4f81bd" strokecolor="#c2d69b" strokeweight="1pt">
                <v:shadow on="t" color="#4e6128" opacity=".5" offset="1pt"/>
                <v:textbox>
                  <w:txbxContent>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85223B">
                        <w:rPr>
                          <w:rFonts w:ascii="Times New Roman" w:hAnsi="Times New Roman" w:cs="Times New Roman"/>
                          <w:b/>
                          <w:sz w:val="28"/>
                          <w:szCs w:val="28"/>
                          <w:lang w:val="uz-Cyrl-UZ"/>
                        </w:rPr>
                        <w:t>Autizm</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MAQSAD:</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Pr>
                          <w:rFonts w:ascii="Times New Roman" w:eastAsia="Times New Roman" w:hAnsi="Times New Roman" w:cs="Times New Roman"/>
                          <w:sz w:val="24"/>
                          <w:szCs w:val="24"/>
                          <w:lang w:val="uz-Cyrl-UZ" w:eastAsia="ru-RU"/>
                        </w:rPr>
                        <w:t xml:space="preserve">     </w:t>
                      </w:r>
                      <w:r w:rsidRPr="00E62298">
                        <w:rPr>
                          <w:rFonts w:ascii="Times New Roman" w:eastAsia="Times New Roman" w:hAnsi="Times New Roman" w:cs="Times New Roman"/>
                          <w:sz w:val="24"/>
                          <w:szCs w:val="24"/>
                          <w:lang w:val="uz-Cyrl-UZ" w:eastAsia="ru-RU"/>
                        </w:rPr>
                        <w:t xml:space="preserve"> Talabalarni </w:t>
                      </w:r>
                      <w:r w:rsidRPr="0085223B">
                        <w:rPr>
                          <w:rFonts w:ascii="Times New Roman" w:eastAsia="Times New Roman" w:hAnsi="Times New Roman" w:cs="Times New Roman"/>
                          <w:sz w:val="24"/>
                          <w:szCs w:val="24"/>
                          <w:lang w:val="uz-Cyrl-UZ" w:eastAsia="ru-RU"/>
                        </w:rPr>
                        <w:t xml:space="preserve">Autizm </w:t>
                      </w:r>
                      <w:r w:rsidRPr="002C13AE">
                        <w:rPr>
                          <w:rFonts w:ascii="Times New Roman" w:hAnsi="Times New Roman" w:cs="Times New Roman"/>
                          <w:sz w:val="24"/>
                          <w:szCs w:val="24"/>
                          <w:lang w:val="uz-Cyrl-UZ"/>
                        </w:rPr>
                        <w:t>Klinikada ruhiy bemorlarni qabul qilish va tekshirish usullari bilan tanishish</w:t>
                      </w:r>
                    </w:p>
                    <w:p w:rsidR="008E4EAD" w:rsidRPr="002C13AE" w:rsidRDefault="008E4EAD" w:rsidP="008E4EAD">
                      <w:pPr>
                        <w:widowControl w:val="0"/>
                        <w:autoSpaceDE w:val="0"/>
                        <w:autoSpaceDN w:val="0"/>
                        <w:adjustRightInd w:val="0"/>
                        <w:spacing w:line="20" w:lineRule="atLeast"/>
                        <w:jc w:val="center"/>
                        <w:rPr>
                          <w:rFonts w:ascii="Times New Roman" w:eastAsia="Times New Roman" w:hAnsi="Times New Roman" w:cs="Times New Roman"/>
                          <w:sz w:val="24"/>
                          <w:szCs w:val="24"/>
                          <w:lang w:val="uz-Cyrl-UZ" w:eastAsia="ru-RU"/>
                        </w:rPr>
                      </w:pPr>
                    </w:p>
                  </w:txbxContent>
                </v:textbox>
              </v:roundrect>
            </w:pict>
          </mc:Fallback>
        </mc:AlternateContent>
      </w:r>
    </w:p>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8992" behindDoc="0" locked="0" layoutInCell="1" allowOverlap="1" wp14:anchorId="3AD4390B" wp14:editId="7A9D4098">
                <wp:simplePos x="0" y="0"/>
                <wp:positionH relativeFrom="column">
                  <wp:posOffset>-842010</wp:posOffset>
                </wp:positionH>
                <wp:positionV relativeFrom="paragraph">
                  <wp:posOffset>29210</wp:posOffset>
                </wp:positionV>
                <wp:extent cx="3286125" cy="2171700"/>
                <wp:effectExtent l="0" t="0" r="47625" b="57150"/>
                <wp:wrapNone/>
                <wp:docPr id="817" name="Скругленный прямоугольник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171700"/>
                        </a:xfrm>
                        <a:prstGeom prst="roundRect">
                          <a:avLst>
                            <a:gd name="adj" fmla="val 16667"/>
                          </a:avLst>
                        </a:prstGeom>
                        <a:solidFill>
                          <a:srgbClr val="F79646"/>
                        </a:solidFill>
                        <a:ln w="12700">
                          <a:solidFill>
                            <a:srgbClr val="C2D69B"/>
                          </a:solidFill>
                          <a:round/>
                          <a:headEnd/>
                          <a:tailEnd/>
                        </a:ln>
                        <a:effectLst>
                          <a:outerShdw dist="28398" dir="3806097" algn="ctr" rotWithShape="0">
                            <a:srgbClr val="4E6128">
                              <a:alpha val="50000"/>
                            </a:srgbClr>
                          </a:outerShdw>
                        </a:effectLst>
                      </wps:spPr>
                      <wps:txbx>
                        <w:txbxContent>
                          <w:p w:rsidR="008E4EAD" w:rsidRPr="00E064F2" w:rsidRDefault="008E4EAD" w:rsidP="008E4EAD">
                            <w:pPr>
                              <w:pStyle w:val="23"/>
                              <w:tabs>
                                <w:tab w:val="left" w:pos="1199"/>
                              </w:tabs>
                              <w:spacing w:line="240" w:lineRule="auto"/>
                              <w:ind w:firstLine="360"/>
                              <w:rPr>
                                <w:rFonts w:ascii="Times New Roman" w:hAnsi="Times New Roman"/>
                                <w:b w:val="0"/>
                                <w:sz w:val="24"/>
                                <w:szCs w:val="24"/>
                                <w:lang w:val="uz-Cyrl-UZ"/>
                              </w:rPr>
                            </w:pPr>
                            <w:r w:rsidRPr="00E064F2">
                              <w:rPr>
                                <w:rFonts w:ascii="Times New Roman" w:hAnsi="Times New Roman"/>
                                <w:sz w:val="24"/>
                                <w:szCs w:val="24"/>
                                <w:lang w:val="uz-Cyrl-UZ"/>
                              </w:rPr>
                              <w:t>Mavzuning rejasi:</w:t>
                            </w:r>
                          </w:p>
                          <w:p w:rsidR="008E4EAD" w:rsidRPr="00E62298"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62298">
                              <w:rPr>
                                <w:rFonts w:ascii="Times New Roman" w:hAnsi="Times New Roman" w:cs="Times New Roman"/>
                                <w:sz w:val="24"/>
                                <w:szCs w:val="24"/>
                                <w:lang w:val="uz-Cyrl-UZ"/>
                              </w:rPr>
                              <w:t>Klinikada ruhiy bemorlarni qabul qilish va tekshirish usullari</w:t>
                            </w:r>
                            <w:r>
                              <w:rPr>
                                <w:rFonts w:ascii="Times New Roman" w:hAnsi="Times New Roman" w:cs="Times New Roman"/>
                                <w:sz w:val="24"/>
                                <w:szCs w:val="24"/>
                                <w:lang w:val="uz-Cyrl-UZ"/>
                              </w:rPr>
                              <w:t>ни</w:t>
                            </w:r>
                            <w:r w:rsidRPr="00E62298">
                              <w:rPr>
                                <w:rFonts w:ascii="Times New Roman CYR" w:eastAsia="Times New Roman" w:hAnsi="Times New Roman CYR" w:cs="Times New Roman CYR"/>
                                <w:sz w:val="24"/>
                                <w:szCs w:val="24"/>
                                <w:lang w:val="uz-Cyrl-UZ" w:eastAsia="ru-RU"/>
                              </w:rPr>
                              <w:t xml:space="preserve">  urganish</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E62298">
                              <w:rPr>
                                <w:rFonts w:ascii="Times New Roman CYR" w:eastAsia="Times New Roman" w:hAnsi="Times New Roman CYR" w:cs="Times New Roman CYR"/>
                                <w:sz w:val="24"/>
                                <w:szCs w:val="24"/>
                                <w:lang w:val="uz-Cyrl-UZ" w:eastAsia="ru-RU"/>
                              </w:rPr>
                              <w:t xml:space="preserve">2.   </w:t>
                            </w:r>
                            <w:r w:rsidRPr="002C13AE">
                              <w:rPr>
                                <w:rFonts w:ascii="Times New Roman" w:hAnsi="Times New Roman" w:cs="Times New Roman"/>
                                <w:sz w:val="24"/>
                                <w:szCs w:val="24"/>
                                <w:lang w:val="uz-Cyrl-UZ"/>
                              </w:rPr>
                              <w:t>Klinikada ruhiy bemorlarni qabul qilish va tekshirish usullari bilan tanishish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7" o:spid="_x0000_s1723" style="position:absolute;margin-left:-66.3pt;margin-top:2.3pt;width:258.75pt;height:17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" fillcolor="#f79646" strokecolor="#c2d69b" strokeweight="1pt">
                <v:shadow on="t" color="#4e6128" opacity=".5" offset="1pt"/>
                <v:textbox>
                  <w:txbxContent>
                    <w:p w:rsidR="008E4EAD" w:rsidRPr="00E064F2" w:rsidRDefault="008E4EAD" w:rsidP="008E4EAD">
                      <w:pPr>
                        <w:pStyle w:val="23"/>
                        <w:tabs>
                          <w:tab w:val="left" w:pos="1199"/>
                        </w:tabs>
                        <w:spacing w:line="240" w:lineRule="auto"/>
                        <w:ind w:firstLine="360"/>
                        <w:rPr>
                          <w:rFonts w:ascii="Times New Roman" w:hAnsi="Times New Roman"/>
                          <w:b w:val="0"/>
                          <w:sz w:val="24"/>
                          <w:szCs w:val="24"/>
                          <w:lang w:val="uz-Cyrl-UZ"/>
                        </w:rPr>
                      </w:pPr>
                      <w:r w:rsidRPr="00E064F2">
                        <w:rPr>
                          <w:rFonts w:ascii="Times New Roman" w:hAnsi="Times New Roman"/>
                          <w:sz w:val="24"/>
                          <w:szCs w:val="24"/>
                          <w:lang w:val="uz-Cyrl-UZ"/>
                        </w:rPr>
                        <w:t>Mavzuning rejasi:</w:t>
                      </w:r>
                    </w:p>
                    <w:p w:rsidR="008E4EAD" w:rsidRPr="00E62298" w:rsidRDefault="008E4EAD" w:rsidP="008E4EAD">
                      <w:pPr>
                        <w:widowControl w:val="0"/>
                        <w:autoSpaceDE w:val="0"/>
                        <w:autoSpaceDN w:val="0"/>
                        <w:adjustRightInd w:val="0"/>
                        <w:spacing w:line="20" w:lineRule="atLeast"/>
                        <w:jc w:val="both"/>
                        <w:rPr>
                          <w:rFonts w:ascii="Times New Roman CYR" w:eastAsia="Times New Roman" w:hAnsi="Times New Roman CYR" w:cs="Times New Roman CYR"/>
                          <w:sz w:val="24"/>
                          <w:szCs w:val="24"/>
                          <w:lang w:val="uz-Cyrl-UZ" w:eastAsia="ru-RU"/>
                        </w:rPr>
                      </w:pPr>
                      <w:r w:rsidRPr="00DB7AFF">
                        <w:rPr>
                          <w:rFonts w:ascii="Times New Roman CYR" w:hAnsi="Times New Roman CYR" w:cs="Times New Roman CYR"/>
                          <w:sz w:val="32"/>
                          <w:szCs w:val="32"/>
                          <w:lang w:val="uz-Cyrl-UZ"/>
                        </w:rPr>
                        <w:t>1.</w:t>
                      </w:r>
                      <w:r w:rsidRPr="00D46AAE">
                        <w:rPr>
                          <w:rFonts w:ascii="Times New Roman CYR" w:hAnsi="Times New Roman CYR" w:cs="Times New Roman CYR"/>
                          <w:sz w:val="24"/>
                          <w:szCs w:val="24"/>
                          <w:lang w:val="uz-Cyrl-UZ"/>
                        </w:rPr>
                        <w:t xml:space="preserve"> </w:t>
                      </w:r>
                      <w:r w:rsidRPr="00E62298">
                        <w:rPr>
                          <w:rFonts w:ascii="Times New Roman" w:hAnsi="Times New Roman" w:cs="Times New Roman"/>
                          <w:sz w:val="24"/>
                          <w:szCs w:val="24"/>
                          <w:lang w:val="uz-Cyrl-UZ"/>
                        </w:rPr>
                        <w:t>Klinikada ruhiy bemorlarni qabul qilish va tekshirish usullari</w:t>
                      </w:r>
                      <w:r>
                        <w:rPr>
                          <w:rFonts w:ascii="Times New Roman" w:hAnsi="Times New Roman" w:cs="Times New Roman"/>
                          <w:sz w:val="24"/>
                          <w:szCs w:val="24"/>
                          <w:lang w:val="uz-Cyrl-UZ"/>
                        </w:rPr>
                        <w:t>ни</w:t>
                      </w:r>
                      <w:r w:rsidRPr="00E62298">
                        <w:rPr>
                          <w:rFonts w:ascii="Times New Roman CYR" w:eastAsia="Times New Roman" w:hAnsi="Times New Roman CYR" w:cs="Times New Roman CYR"/>
                          <w:sz w:val="24"/>
                          <w:szCs w:val="24"/>
                          <w:lang w:val="uz-Cyrl-UZ" w:eastAsia="ru-RU"/>
                        </w:rPr>
                        <w:t xml:space="preserve">  urganish</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E62298">
                        <w:rPr>
                          <w:rFonts w:ascii="Times New Roman CYR" w:eastAsia="Times New Roman" w:hAnsi="Times New Roman CYR" w:cs="Times New Roman CYR"/>
                          <w:sz w:val="24"/>
                          <w:szCs w:val="24"/>
                          <w:lang w:val="uz-Cyrl-UZ" w:eastAsia="ru-RU"/>
                        </w:rPr>
                        <w:t xml:space="preserve">2.   </w:t>
                      </w:r>
                      <w:r w:rsidRPr="002C13AE">
                        <w:rPr>
                          <w:rFonts w:ascii="Times New Roman" w:hAnsi="Times New Roman" w:cs="Times New Roman"/>
                          <w:sz w:val="24"/>
                          <w:szCs w:val="24"/>
                          <w:lang w:val="uz-Cyrl-UZ"/>
                        </w:rPr>
                        <w:t>Klinikada ruhiy bemorlarni qabul qilish va tekshirish usullari bilan tanishish</w:t>
                      </w: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p>
                  </w:txbxContent>
                </v:textbox>
              </v:roundrect>
            </w:pict>
          </mc:Fallback>
        </mc:AlternateContent>
      </w:r>
      <w:r w:rsidRPr="008E4EAD">
        <w:rPr>
          <w:rFonts w:ascii="Calibri" w:eastAsia="Times New Roman" w:hAnsi="Calibri" w:cs="Times New Roman"/>
          <w:noProof/>
          <w:sz w:val="24"/>
          <w:szCs w:val="24"/>
          <w:lang w:eastAsia="ru-RU"/>
        </w:rPr>
        <mc:AlternateContent>
          <mc:Choice Requires="wps">
            <w:drawing>
              <wp:anchor distT="0" distB="0" distL="114300" distR="114300" simplePos="0" relativeHeight="251987968" behindDoc="0" locked="0" layoutInCell="1" allowOverlap="1" wp14:anchorId="7DC4131B" wp14:editId="661DF7CE">
                <wp:simplePos x="0" y="0"/>
                <wp:positionH relativeFrom="column">
                  <wp:posOffset>3244215</wp:posOffset>
                </wp:positionH>
                <wp:positionV relativeFrom="paragraph">
                  <wp:posOffset>29210</wp:posOffset>
                </wp:positionV>
                <wp:extent cx="3067050" cy="2266950"/>
                <wp:effectExtent l="0" t="0" r="38100" b="57150"/>
                <wp:wrapNone/>
                <wp:docPr id="818" name="Скругленный прямоугольник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266950"/>
                        </a:xfrm>
                        <a:prstGeom prst="roundRect">
                          <a:avLst>
                            <a:gd name="adj" fmla="val 16667"/>
                          </a:avLst>
                        </a:prstGeom>
                        <a:solidFill>
                          <a:srgbClr val="F79646"/>
                        </a:solidFill>
                        <a:ln w="12700">
                          <a:solidFill>
                            <a:srgbClr val="C2D69B"/>
                          </a:solidFill>
                          <a:round/>
                          <a:headEnd/>
                          <a:tailEnd/>
                        </a:ln>
                        <a:effectLst>
                          <a:outerShdw dist="28398" dir="3806097" algn="ctr" rotWithShape="0">
                            <a:srgbClr val="4E6128">
                              <a:alpha val="50000"/>
                            </a:srgbClr>
                          </a:outerShdw>
                        </a:effectLst>
                      </wps:spPr>
                      <wps:txbx>
                        <w:txbxContent>
                          <w:p w:rsidR="008E4EAD" w:rsidRPr="00E62298" w:rsidRDefault="008E4EAD" w:rsidP="008E4EAD">
                            <w:pPr>
                              <w:jc w:val="both"/>
                              <w:rPr>
                                <w:rFonts w:ascii="Times New Roman CYR" w:eastAsia="Times New Roman" w:hAnsi="Times New Roman CYR" w:cs="Times New Roman CYR"/>
                                <w:sz w:val="24"/>
                                <w:szCs w:val="24"/>
                                <w:lang w:val="uz-Cyrl-UZ" w:eastAsia="ru-RU"/>
                              </w:rPr>
                            </w:pPr>
                            <w:r w:rsidRPr="00E62298">
                              <w:rPr>
                                <w:rFonts w:ascii="Times New Roman" w:eastAsia="Times New Roman" w:hAnsi="Times New Roman" w:cs="Times New Roman"/>
                                <w:b/>
                                <w:i/>
                                <w:iCs/>
                                <w:sz w:val="24"/>
                                <w:szCs w:val="24"/>
                                <w:lang w:val="uz-Cyrl-UZ" w:eastAsia="ru-RU"/>
                              </w:rPr>
                              <w:t>O’quv faoliyatining natijalari:</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E62298">
                              <w:rPr>
                                <w:rFonts w:ascii="Times New Roman CYR" w:eastAsia="Times New Roman" w:hAnsi="Times New Roman CYR" w:cs="Times New Roman CYR"/>
                                <w:sz w:val="24"/>
                                <w:szCs w:val="24"/>
                                <w:lang w:val="uz-Cyrl-UZ" w:eastAsia="ru-RU"/>
                              </w:rPr>
                              <w:t xml:space="preserve">1. </w:t>
                            </w:r>
                            <w:r w:rsidRPr="002C13AE">
                              <w:rPr>
                                <w:rFonts w:ascii="Times New Roman" w:hAnsi="Times New Roman" w:cs="Times New Roman"/>
                                <w:sz w:val="24"/>
                                <w:szCs w:val="24"/>
                                <w:lang w:val="uz-Cyrl-UZ"/>
                              </w:rPr>
                              <w:t>Klinikada ruhiy bemorlarni qabul qilish va tekshirish usullari</w:t>
                            </w:r>
                            <w:r>
                              <w:rPr>
                                <w:rFonts w:ascii="Times New Roman" w:hAnsi="Times New Roman" w:cs="Times New Roman"/>
                                <w:sz w:val="24"/>
                                <w:szCs w:val="24"/>
                                <w:lang w:val="uz-Cyrl-UZ"/>
                              </w:rPr>
                              <w:t xml:space="preserve">ни </w:t>
                            </w:r>
                            <w:r w:rsidRPr="002C13AE">
                              <w:rPr>
                                <w:rFonts w:ascii="Times New Roman" w:hAnsi="Times New Roman" w:cs="Times New Roman"/>
                                <w:sz w:val="24"/>
                                <w:szCs w:val="24"/>
                                <w:lang w:val="uz-Cyrl-UZ"/>
                              </w:rPr>
                              <w:t xml:space="preserve"> </w:t>
                            </w:r>
                            <w:r w:rsidRPr="00E62298">
                              <w:rPr>
                                <w:rFonts w:ascii="Times New Roman CYR" w:eastAsia="Times New Roman" w:hAnsi="Times New Roman CYR" w:cs="Times New Roman CYR"/>
                                <w:sz w:val="24"/>
                                <w:szCs w:val="24"/>
                                <w:lang w:val="uz-Cyrl-UZ" w:eastAsia="ru-RU"/>
                              </w:rPr>
                              <w:t>bilib oladilar</w:t>
                            </w:r>
                          </w:p>
                          <w:p w:rsidR="008E4EAD" w:rsidRPr="00E62298" w:rsidRDefault="008E4EAD" w:rsidP="008E4EAD">
                            <w:pPr>
                              <w:jc w:val="both"/>
                              <w:rPr>
                                <w:rFonts w:ascii="Times New Roman CYR" w:eastAsia="Times New Roman" w:hAnsi="Times New Roman CYR" w:cs="Times New Roman CYR"/>
                                <w:sz w:val="24"/>
                                <w:szCs w:val="24"/>
                                <w:lang w:val="uz-Cyrl-UZ" w:eastAsia="ru-RU"/>
                              </w:rPr>
                            </w:pP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E62298">
                              <w:rPr>
                                <w:rFonts w:ascii="Times New Roman CYR" w:eastAsia="Times New Roman" w:hAnsi="Times New Roman CYR" w:cs="Times New Roman CYR"/>
                                <w:sz w:val="24"/>
                                <w:szCs w:val="24"/>
                                <w:lang w:val="uz-Cyrl-UZ" w:eastAsia="ru-RU"/>
                              </w:rPr>
                              <w:t>2.</w:t>
                            </w:r>
                            <w:r w:rsidRPr="00E62298">
                              <w:rPr>
                                <w:rFonts w:ascii="Times New Roman" w:eastAsia="Times New Roman" w:hAnsi="Times New Roman" w:cs="Times New Roman"/>
                                <w:b/>
                                <w:sz w:val="24"/>
                                <w:szCs w:val="24"/>
                                <w:lang w:val="uz-Cyrl-UZ" w:eastAsia="ru-RU"/>
                              </w:rPr>
                              <w:t xml:space="preserve"> </w:t>
                            </w:r>
                            <w:r w:rsidRPr="00E62298">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18" o:spid="_x0000_s1724" style="position:absolute;margin-left:255.45pt;margin-top:2.3pt;width:241.5pt;height:17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" fillcolor="#f79646" strokecolor="#c2d69b" strokeweight="1pt">
                <v:shadow on="t" color="#4e6128" opacity=".5" offset="1pt"/>
                <v:textbox>
                  <w:txbxContent>
                    <w:p w:rsidR="008E4EAD" w:rsidRPr="00E62298" w:rsidRDefault="008E4EAD" w:rsidP="008E4EAD">
                      <w:pPr>
                        <w:jc w:val="both"/>
                        <w:rPr>
                          <w:rFonts w:ascii="Times New Roman CYR" w:eastAsia="Times New Roman" w:hAnsi="Times New Roman CYR" w:cs="Times New Roman CYR"/>
                          <w:sz w:val="24"/>
                          <w:szCs w:val="24"/>
                          <w:lang w:val="uz-Cyrl-UZ" w:eastAsia="ru-RU"/>
                        </w:rPr>
                      </w:pPr>
                      <w:r w:rsidRPr="00E62298">
                        <w:rPr>
                          <w:rFonts w:ascii="Times New Roman" w:eastAsia="Times New Roman" w:hAnsi="Times New Roman" w:cs="Times New Roman"/>
                          <w:b/>
                          <w:i/>
                          <w:iCs/>
                          <w:sz w:val="24"/>
                          <w:szCs w:val="24"/>
                          <w:lang w:val="uz-Cyrl-UZ" w:eastAsia="ru-RU"/>
                        </w:rPr>
                        <w:t>O’quv faoliyatining natijalari:</w:t>
                      </w:r>
                    </w:p>
                    <w:p w:rsidR="008E4EAD" w:rsidRDefault="008E4EAD" w:rsidP="008E4EAD">
                      <w:pPr>
                        <w:widowControl w:val="0"/>
                        <w:autoSpaceDE w:val="0"/>
                        <w:autoSpaceDN w:val="0"/>
                        <w:adjustRightInd w:val="0"/>
                        <w:spacing w:line="20" w:lineRule="atLeast"/>
                        <w:jc w:val="center"/>
                        <w:rPr>
                          <w:rFonts w:ascii="Times New Roman" w:hAnsi="Times New Roman" w:cs="Times New Roman"/>
                          <w:b/>
                          <w:sz w:val="28"/>
                          <w:szCs w:val="28"/>
                          <w:lang w:val="uz-Cyrl-UZ"/>
                        </w:rPr>
                      </w:pPr>
                      <w:r w:rsidRPr="00E62298">
                        <w:rPr>
                          <w:rFonts w:ascii="Times New Roman CYR" w:eastAsia="Times New Roman" w:hAnsi="Times New Roman CYR" w:cs="Times New Roman CYR"/>
                          <w:sz w:val="24"/>
                          <w:szCs w:val="24"/>
                          <w:lang w:val="uz-Cyrl-UZ" w:eastAsia="ru-RU"/>
                        </w:rPr>
                        <w:t xml:space="preserve">1. </w:t>
                      </w:r>
                      <w:r w:rsidRPr="002C13AE">
                        <w:rPr>
                          <w:rFonts w:ascii="Times New Roman" w:hAnsi="Times New Roman" w:cs="Times New Roman"/>
                          <w:sz w:val="24"/>
                          <w:szCs w:val="24"/>
                          <w:lang w:val="uz-Cyrl-UZ"/>
                        </w:rPr>
                        <w:t>Klinikada ruhiy bemorlarni qabul qilish va tekshirish usullari</w:t>
                      </w:r>
                      <w:r>
                        <w:rPr>
                          <w:rFonts w:ascii="Times New Roman" w:hAnsi="Times New Roman" w:cs="Times New Roman"/>
                          <w:sz w:val="24"/>
                          <w:szCs w:val="24"/>
                          <w:lang w:val="uz-Cyrl-UZ"/>
                        </w:rPr>
                        <w:t xml:space="preserve">ни </w:t>
                      </w:r>
                      <w:r w:rsidRPr="002C13AE">
                        <w:rPr>
                          <w:rFonts w:ascii="Times New Roman" w:hAnsi="Times New Roman" w:cs="Times New Roman"/>
                          <w:sz w:val="24"/>
                          <w:szCs w:val="24"/>
                          <w:lang w:val="uz-Cyrl-UZ"/>
                        </w:rPr>
                        <w:t xml:space="preserve"> </w:t>
                      </w:r>
                      <w:r w:rsidRPr="00E62298">
                        <w:rPr>
                          <w:rFonts w:ascii="Times New Roman CYR" w:eastAsia="Times New Roman" w:hAnsi="Times New Roman CYR" w:cs="Times New Roman CYR"/>
                          <w:sz w:val="24"/>
                          <w:szCs w:val="24"/>
                          <w:lang w:val="uz-Cyrl-UZ" w:eastAsia="ru-RU"/>
                        </w:rPr>
                        <w:t>bilib oladilar</w:t>
                      </w:r>
                    </w:p>
                    <w:p w:rsidR="008E4EAD" w:rsidRPr="00E62298" w:rsidRDefault="008E4EAD" w:rsidP="008E4EAD">
                      <w:pPr>
                        <w:jc w:val="both"/>
                        <w:rPr>
                          <w:rFonts w:ascii="Times New Roman CYR" w:eastAsia="Times New Roman" w:hAnsi="Times New Roman CYR" w:cs="Times New Roman CYR"/>
                          <w:sz w:val="24"/>
                          <w:szCs w:val="24"/>
                          <w:lang w:val="uz-Cyrl-UZ" w:eastAsia="ru-RU"/>
                        </w:rPr>
                      </w:pPr>
                    </w:p>
                    <w:p w:rsidR="008E4EAD" w:rsidRPr="00DB7AFF" w:rsidRDefault="008E4EAD" w:rsidP="008E4EAD">
                      <w:pPr>
                        <w:widowControl w:val="0"/>
                        <w:autoSpaceDE w:val="0"/>
                        <w:autoSpaceDN w:val="0"/>
                        <w:adjustRightInd w:val="0"/>
                        <w:spacing w:line="20" w:lineRule="atLeast"/>
                        <w:jc w:val="both"/>
                        <w:rPr>
                          <w:rFonts w:ascii="Times New Roman CYR" w:hAnsi="Times New Roman CYR" w:cs="Times New Roman CYR"/>
                          <w:sz w:val="32"/>
                          <w:szCs w:val="32"/>
                          <w:lang w:val="uz-Cyrl-UZ"/>
                        </w:rPr>
                      </w:pPr>
                      <w:r w:rsidRPr="00E62298">
                        <w:rPr>
                          <w:rFonts w:ascii="Times New Roman CYR" w:eastAsia="Times New Roman" w:hAnsi="Times New Roman CYR" w:cs="Times New Roman CYR"/>
                          <w:sz w:val="24"/>
                          <w:szCs w:val="24"/>
                          <w:lang w:val="uz-Cyrl-UZ" w:eastAsia="ru-RU"/>
                        </w:rPr>
                        <w:t>2.</w:t>
                      </w:r>
                      <w:r w:rsidRPr="00E62298">
                        <w:rPr>
                          <w:rFonts w:ascii="Times New Roman" w:eastAsia="Times New Roman" w:hAnsi="Times New Roman" w:cs="Times New Roman"/>
                          <w:b/>
                          <w:sz w:val="24"/>
                          <w:szCs w:val="24"/>
                          <w:lang w:val="uz-Cyrl-UZ" w:eastAsia="ru-RU"/>
                        </w:rPr>
                        <w:t xml:space="preserve"> </w:t>
                      </w:r>
                      <w:r w:rsidRPr="00E62298">
                        <w:rPr>
                          <w:rFonts w:ascii="Times New Roman CYR" w:eastAsia="Times New Roman" w:hAnsi="Times New Roman CYR" w:cs="Times New Roman CYR"/>
                          <w:sz w:val="24"/>
                          <w:szCs w:val="24"/>
                          <w:lang w:val="uz-Cyrl-UZ" w:eastAsia="ru-RU"/>
                        </w:rPr>
                        <w:t>Nevrozlarning turlari  klinik kurinishlari va ular bilan olib boriladigan tibbiy pedagogik chora tadbirlarni bilib oladilar</w:t>
                      </w:r>
                    </w:p>
                  </w:txbxContent>
                </v:textbox>
              </v:roundrect>
            </w:pict>
          </mc:Fallback>
        </mc:AlternateContent>
      </w:r>
    </w:p>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Pr>
        <w:spacing w:after="0" w:line="240" w:lineRule="auto"/>
      </w:pPr>
      <w:r w:rsidRPr="008E4EAD">
        <w:tab/>
      </w: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pPr>
    </w:p>
    <w:p w:rsidR="008E4EAD" w:rsidRPr="008E4EAD" w:rsidRDefault="008E4EAD" w:rsidP="008E4EAD">
      <w:pPr>
        <w:spacing w:after="0" w:line="240" w:lineRule="auto"/>
        <w:rPr>
          <w:rFonts w:ascii="Times New Roman" w:eastAsia="Times New Roman" w:hAnsi="Times New Roman" w:cs="Times New Roman"/>
          <w:b/>
          <w:sz w:val="24"/>
          <w:szCs w:val="24"/>
          <w:u w:val="single"/>
          <w:lang w:val="uz-Cyrl-UZ" w:eastAsia="ru-RU"/>
        </w:rPr>
      </w:pPr>
      <w:r w:rsidRPr="008E4EAD">
        <w:rPr>
          <w:rFonts w:ascii="Times New Roman" w:eastAsia="Times New Roman" w:hAnsi="Times New Roman" w:cs="Times New Roman"/>
          <w:b/>
          <w:sz w:val="24"/>
          <w:szCs w:val="24"/>
          <w:u w:val="single"/>
          <w:lang w:val="uz-Cyrl-UZ" w:eastAsia="ru-RU"/>
        </w:rPr>
        <w:t>2-ilova</w:t>
      </w:r>
    </w:p>
    <w:p w:rsidR="008E4EAD" w:rsidRPr="008E4EAD" w:rsidRDefault="008E4EAD" w:rsidP="008E4EAD">
      <w:pPr>
        <w:spacing w:after="0" w:line="240" w:lineRule="auto"/>
        <w:jc w:val="right"/>
        <w:rPr>
          <w:rFonts w:ascii="Times New Roman" w:eastAsia="Times New Roman" w:hAnsi="Times New Roman"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val="sv-SE" w:eastAsia="ru-RU"/>
        </w:rPr>
      </w:pPr>
      <w:r w:rsidRPr="008E4EAD">
        <w:rPr>
          <w:rFonts w:ascii="Times New Roman" w:eastAsia="Times New Roman" w:hAnsi="Times New Roman" w:cs="Times New Roman"/>
          <w:b/>
          <w:bCs/>
          <w:i/>
          <w:iCs/>
          <w:sz w:val="24"/>
          <w:szCs w:val="24"/>
          <w:lang w:val="sv-SE" w:eastAsia="ru-RU"/>
        </w:rPr>
        <w:t>Ekspert guruhlari ish natijalarini baholash mezonlari</w:t>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1E0" w:firstRow="1" w:lastRow="1" w:firstColumn="1" w:lastColumn="1" w:noHBand="0" w:noVBand="0"/>
      </w:tblPr>
      <w:tblGrid>
        <w:gridCol w:w="4203"/>
        <w:gridCol w:w="1063"/>
        <w:gridCol w:w="1036"/>
        <w:gridCol w:w="865"/>
        <w:gridCol w:w="865"/>
        <w:gridCol w:w="863"/>
      </w:tblGrid>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 xml:space="preserve">M e z o n l a r </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Maks. ball</w:t>
            </w:r>
          </w:p>
        </w:tc>
        <w:tc>
          <w:tcPr>
            <w:tcW w:w="3629" w:type="dxa"/>
            <w:gridSpan w:val="4"/>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r w:rsidRPr="008E4EAD">
              <w:rPr>
                <w:rFonts w:ascii="Times New Roman" w:eastAsia="Times New Roman" w:hAnsi="Times New Roman" w:cs="Times New Roman"/>
                <w:b/>
                <w:bCs/>
                <w:i/>
                <w:iCs/>
                <w:sz w:val="24"/>
                <w:szCs w:val="24"/>
                <w:lang w:eastAsia="ru-RU"/>
              </w:rPr>
              <w:t>Guruh faoliyati natijalarini bahosi</w:t>
            </w: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Ma`lumotning to’laligi</w:t>
            </w:r>
          </w:p>
        </w:tc>
        <w:tc>
          <w:tcPr>
            <w:tcW w:w="106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Ma`lumotning aniq, chizmali tarzda taqdim etilganligi</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sv-SE"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Guruh ishtirokchilarining faolligi (to’ldirish, savollar berish, javoblar berish)</w:t>
            </w:r>
          </w:p>
        </w:tc>
        <w:tc>
          <w:tcPr>
            <w:tcW w:w="10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0,5</w:t>
            </w:r>
          </w:p>
        </w:tc>
        <w:tc>
          <w:tcPr>
            <w:tcW w:w="1036"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5"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p>
        </w:tc>
        <w:tc>
          <w:tcPr>
            <w:tcW w:w="863" w:type="dxa"/>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r w:rsidR="008E4EAD" w:rsidRPr="008E4EAD" w:rsidTr="006B13EC">
        <w:tc>
          <w:tcPr>
            <w:tcW w:w="4203" w:type="dxa"/>
            <w:tcBorders>
              <w:top w:val="single" w:sz="18" w:space="0" w:color="CF7B79"/>
            </w:tcBorders>
            <w:shd w:val="clear" w:color="auto" w:fill="EFD3D2"/>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Ballarning maksimal hajmi</w:t>
            </w:r>
          </w:p>
        </w:tc>
        <w:tc>
          <w:tcPr>
            <w:tcW w:w="1063" w:type="dxa"/>
            <w:tcBorders>
              <w:top w:val="single" w:sz="18" w:space="0" w:color="CF7B79"/>
            </w:tcBorders>
            <w:shd w:val="clear" w:color="auto" w:fill="DFA7A6"/>
          </w:tcPr>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2</w:t>
            </w:r>
          </w:p>
        </w:tc>
        <w:tc>
          <w:tcPr>
            <w:tcW w:w="1036"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DFA7A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5"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c>
          <w:tcPr>
            <w:tcW w:w="863" w:type="dxa"/>
            <w:tcBorders>
              <w:top w:val="single" w:sz="18" w:space="0" w:color="CF7B79"/>
            </w:tcBorders>
            <w:shd w:val="clear" w:color="auto" w:fill="EFD3D2"/>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p>
        </w:tc>
      </w:tr>
    </w:tbl>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 xml:space="preserve">1,5 – 2 ball - «a`lo» </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val="en-US" w:eastAsia="ru-RU"/>
        </w:rPr>
        <w:t>0,5 – 0,9 ball - «qoniqarli»</w:t>
      </w:r>
    </w:p>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1,0 – 1,4 ball - «yaxshi»</w:t>
      </w:r>
      <w:r w:rsidRPr="008E4EAD">
        <w:rPr>
          <w:rFonts w:ascii="Times New Roman" w:eastAsia="Times New Roman" w:hAnsi="Times New Roman" w:cs="Times New Roman"/>
          <w:sz w:val="24"/>
          <w:szCs w:val="24"/>
          <w:lang w:val="uz-Cyrl-UZ" w:eastAsia="ru-RU"/>
        </w:rPr>
        <w:t xml:space="preserve">                 </w:t>
      </w:r>
      <w:r w:rsidRPr="008E4EAD">
        <w:rPr>
          <w:rFonts w:ascii="Times New Roman" w:eastAsia="Times New Roman" w:hAnsi="Times New Roman" w:cs="Times New Roman"/>
          <w:sz w:val="24"/>
          <w:szCs w:val="24"/>
          <w:lang w:eastAsia="ru-RU"/>
        </w:rPr>
        <w:t xml:space="preserve"> 0 - 0,4 ball - «qoniqarsiz»</w:t>
      </w:r>
    </w:p>
    <w:p w:rsidR="008E4EAD" w:rsidRPr="008E4EAD" w:rsidRDefault="008E4EAD" w:rsidP="008E4EAD">
      <w:pPr>
        <w:tabs>
          <w:tab w:val="left" w:pos="3375"/>
        </w:tabs>
      </w:pPr>
    </w:p>
    <w:p w:rsidR="008E4EAD" w:rsidRPr="008E4EAD" w:rsidRDefault="008E4EAD" w:rsidP="008E4EAD"/>
    <w:p w:rsidR="008E4EAD" w:rsidRPr="008E4EAD" w:rsidRDefault="008E4EAD" w:rsidP="008E4EAD">
      <w:pPr>
        <w:spacing w:after="0" w:line="240" w:lineRule="auto"/>
        <w:jc w:val="center"/>
        <w:rPr>
          <w:rFonts w:ascii="Times New Roman" w:eastAsia="Times New Roman" w:hAnsi="Times New Roman" w:cs="Times New Roman"/>
          <w:b/>
          <w:i/>
          <w:sz w:val="24"/>
          <w:szCs w:val="24"/>
          <w:u w:val="single"/>
          <w:lang w:eastAsia="ru-RU"/>
        </w:rPr>
      </w:pPr>
      <w:r w:rsidRPr="008E4EAD">
        <w:rPr>
          <w:rFonts w:ascii="Times New Roman" w:eastAsia="Times New Roman" w:hAnsi="Times New Roman" w:cs="Times New Roman"/>
          <w:b/>
          <w:i/>
          <w:sz w:val="24"/>
          <w:szCs w:val="24"/>
          <w:u w:val="single"/>
          <w:lang w:eastAsia="ru-RU"/>
        </w:rPr>
        <w:t>3-ilova</w:t>
      </w:r>
    </w:p>
    <w:p w:rsidR="008E4EAD" w:rsidRPr="008E4EAD" w:rsidRDefault="008E4EAD" w:rsidP="008E4EAD"/>
    <w:p w:rsidR="008E4EAD" w:rsidRPr="008E4EAD" w:rsidRDefault="008E4EAD" w:rsidP="008E4EAD">
      <w:pPr>
        <w:tabs>
          <w:tab w:val="left" w:pos="6885"/>
        </w:tabs>
      </w:pPr>
      <w:r w:rsidRPr="008E4EAD">
        <w:tab/>
      </w:r>
      <w:r w:rsidRPr="008E4EAD">
        <w:rPr>
          <w:rFonts w:ascii="Times New Roman" w:eastAsia="Times New Roman" w:hAnsi="Times New Roman" w:cs="Times New Roman"/>
          <w:noProof/>
          <w:sz w:val="24"/>
          <w:szCs w:val="24"/>
          <w:lang w:eastAsia="ru-RU"/>
        </w:rPr>
        <w:drawing>
          <wp:inline distT="0" distB="0" distL="0" distR="0" wp14:anchorId="598449EC" wp14:editId="4314DB72">
            <wp:extent cx="1704975" cy="1419225"/>
            <wp:effectExtent l="0" t="0" r="9525" b="9525"/>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lum bright="20000"/>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inline>
        </w:drawing>
      </w:r>
    </w:p>
    <w:p w:rsidR="008E4EAD" w:rsidRPr="008E4EAD" w:rsidRDefault="008E4EAD" w:rsidP="008E4EAD"/>
    <w:p w:rsidR="008E4EAD" w:rsidRPr="008E4EAD" w:rsidRDefault="008E4EAD" w:rsidP="008E4EAD">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90016" behindDoc="0" locked="0" layoutInCell="1" allowOverlap="1" wp14:anchorId="321A89C8" wp14:editId="3F249BB1">
                <wp:simplePos x="0" y="0"/>
                <wp:positionH relativeFrom="column">
                  <wp:posOffset>3577590</wp:posOffset>
                </wp:positionH>
                <wp:positionV relativeFrom="paragraph">
                  <wp:posOffset>29210</wp:posOffset>
                </wp:positionV>
                <wp:extent cx="1715135" cy="1657350"/>
                <wp:effectExtent l="19050" t="285750" r="94615" b="247650"/>
                <wp:wrapNone/>
                <wp:docPr id="819" name="Блок-схема: альтернативный процесс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1657350"/>
                        </a:xfrm>
                        <a:prstGeom prst="flowChartAlternateProcess">
                          <a:avLst/>
                        </a:prstGeom>
                        <a:gradFill rotWithShape="0">
                          <a:gsLst>
                            <a:gs pos="0">
                              <a:srgbClr val="95B3D7"/>
                            </a:gs>
                            <a:gs pos="50000">
                              <a:srgbClr val="4F81BD"/>
                            </a:gs>
                            <a:gs pos="100000">
                              <a:srgbClr val="95B3D7"/>
                            </a:gs>
                          </a:gsLst>
                          <a:lin ang="5400000" scaled="1"/>
                        </a:gradFill>
                        <a:ln w="12700">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rsidR="008E4EAD" w:rsidRPr="004A4C55" w:rsidRDefault="008E4EAD" w:rsidP="008E4EAD">
                            <w:pPr>
                              <w:jc w:val="center"/>
                              <w:rPr>
                                <w:sz w:val="24"/>
                                <w:szCs w:val="24"/>
                              </w:rPr>
                            </w:pPr>
                          </w:p>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19" o:spid="_x0000_s1725" type="#_x0000_t176" style="position:absolute;margin-left:281.7pt;margin-top:2.3pt;width:135.05pt;height:13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" fillcolor="#95b3d7" stroked="f" strokeweight="1pt">
                <v:fill color2="#4f81bd" focus="50%" type="gradient"/>
                <v:shadow on="t" type="perspective" color="black" opacity="11796f" offset="-6.55631mm,-1.39358mm" matrix="72090f,,,72090f"/>
                <v:textbox>
                  <w:txbxContent>
                    <w:p w:rsidR="008E4EAD" w:rsidRPr="004A4C55" w:rsidRDefault="008E4EAD" w:rsidP="008E4EAD">
                      <w:pPr>
                        <w:jc w:val="center"/>
                        <w:rPr>
                          <w:sz w:val="24"/>
                          <w:szCs w:val="24"/>
                        </w:rPr>
                      </w:pPr>
                    </w:p>
                    <w:p w:rsidR="008E4EAD" w:rsidRPr="004A4C55" w:rsidRDefault="008E4EAD" w:rsidP="008E4EAD">
                      <w:pPr>
                        <w:jc w:val="center"/>
                        <w:rPr>
                          <w:sz w:val="24"/>
                          <w:szCs w:val="24"/>
                        </w:rPr>
                      </w:pPr>
                    </w:p>
                  </w:txbxContent>
                </v:textbox>
              </v:shape>
            </w:pict>
          </mc:Fallback>
        </mc:AlternateContent>
      </w:r>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91040" behindDoc="0" locked="0" layoutInCell="1" allowOverlap="1" wp14:anchorId="7A75AD90" wp14:editId="0F906C78">
                <wp:simplePos x="0" y="0"/>
                <wp:positionH relativeFrom="column">
                  <wp:posOffset>1767840</wp:posOffset>
                </wp:positionH>
                <wp:positionV relativeFrom="paragraph">
                  <wp:posOffset>248285</wp:posOffset>
                </wp:positionV>
                <wp:extent cx="1571625" cy="1600200"/>
                <wp:effectExtent l="38100" t="285750" r="104775" b="228600"/>
                <wp:wrapNone/>
                <wp:docPr id="820" name="Блок-схема: альтернативный процесс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600200"/>
                        </a:xfrm>
                        <a:prstGeom prst="flowChartAlternateProcess">
                          <a:avLst/>
                        </a:prstGeom>
                        <a:gradFill rotWithShape="0">
                          <a:gsLst>
                            <a:gs pos="0">
                              <a:srgbClr val="95B3D7"/>
                            </a:gs>
                            <a:gs pos="50000">
                              <a:srgbClr val="4F81BD"/>
                            </a:gs>
                            <a:gs pos="100000">
                              <a:srgbClr val="95B3D7"/>
                            </a:gs>
                          </a:gsLst>
                          <a:lin ang="5400000" scaled="1"/>
                        </a:gradFill>
                        <a:ln w="12700">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20" o:spid="_x0000_s1726" type="#_x0000_t176" style="position:absolute;margin-left:139.2pt;margin-top:19.55pt;width:123.75pt;height:12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" fillcolor="#95b3d7" stroked="f" strokeweight="1pt">
                <v:fill color2="#4f81bd" focus="50%" type="gradient"/>
                <v:shadow on="t" type="perspective" color="black" opacity="11796f" offset="-6.55631mm,-1.39358mm" matrix="72090f,,,72090f"/>
                <v:textbox>
                  <w:txbxContent>
                    <w:p w:rsidR="008E4EAD" w:rsidRPr="004A4C55" w:rsidRDefault="008E4EAD" w:rsidP="008E4EAD">
                      <w:pPr>
                        <w:jc w:val="center"/>
                        <w:rPr>
                          <w:sz w:val="24"/>
                          <w:szCs w:val="24"/>
                        </w:rPr>
                      </w:pPr>
                    </w:p>
                  </w:txbxContent>
                </v:textbox>
              </v:shape>
            </w:pict>
          </mc:Fallback>
        </mc:AlternateContent>
      </w:r>
    </w:p>
    <w:p w:rsidR="008E4EAD" w:rsidRPr="008E4EAD" w:rsidRDefault="008E4EAD" w:rsidP="008E4EAD">
      <w:r w:rsidRPr="008E4EAD">
        <w:rPr>
          <w:rFonts w:ascii="Times New Roman" w:eastAsia="Times New Roman" w:hAnsi="Times New Roman" w:cs="Times New Roman"/>
          <w:b/>
          <w:i/>
          <w:noProof/>
          <w:sz w:val="24"/>
          <w:szCs w:val="24"/>
          <w:lang w:eastAsia="ru-RU"/>
        </w:rPr>
        <mc:AlternateContent>
          <mc:Choice Requires="wps">
            <w:drawing>
              <wp:anchor distT="0" distB="0" distL="114300" distR="114300" simplePos="0" relativeHeight="251992064" behindDoc="0" locked="0" layoutInCell="1" allowOverlap="1" wp14:anchorId="6A4E5C93" wp14:editId="5B4256C2">
                <wp:simplePos x="0" y="0"/>
                <wp:positionH relativeFrom="column">
                  <wp:posOffset>-156210</wp:posOffset>
                </wp:positionH>
                <wp:positionV relativeFrom="paragraph">
                  <wp:posOffset>258445</wp:posOffset>
                </wp:positionV>
                <wp:extent cx="1409700" cy="1485900"/>
                <wp:effectExtent l="38100" t="266700" r="95250" b="209550"/>
                <wp:wrapNone/>
                <wp:docPr id="821" name="Блок-схема: альтернативный процесс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485900"/>
                        </a:xfrm>
                        <a:prstGeom prst="flowChartAlternateProcess">
                          <a:avLst/>
                        </a:prstGeom>
                        <a:gradFill rotWithShape="0">
                          <a:gsLst>
                            <a:gs pos="0">
                              <a:srgbClr val="95B3D7"/>
                            </a:gs>
                            <a:gs pos="50000">
                              <a:srgbClr val="4F81BD"/>
                            </a:gs>
                            <a:gs pos="100000">
                              <a:srgbClr val="95B3D7"/>
                            </a:gs>
                          </a:gsLst>
                          <a:lin ang="5400000" scaled="1"/>
                        </a:gradFill>
                        <a:ln w="12700">
                          <a:noFill/>
                          <a:miter lim="800000"/>
                          <a:headEnd/>
                          <a:tailEn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txbx>
                        <w:txbxContent>
                          <w:p w:rsidR="008E4EAD" w:rsidRPr="004A4C55" w:rsidRDefault="008E4EAD" w:rsidP="008E4EAD">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821" o:spid="_x0000_s1727" type="#_x0000_t176" style="position:absolute;margin-left:-12.3pt;margin-top:20.35pt;width:111pt;height:11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" fillcolor="#95b3d7" stroked="f" strokeweight="1pt">
                <v:fill color2="#4f81bd" focus="50%" type="gradient"/>
                <v:shadow on="t" type="perspective" color="black" opacity="11796f" offset="-6.55631mm,-1.39358mm" matrix="72090f,,,72090f"/>
                <v:textbox>
                  <w:txbxContent>
                    <w:p w:rsidR="008E4EAD" w:rsidRPr="004A4C55" w:rsidRDefault="008E4EAD" w:rsidP="008E4EAD">
                      <w:pPr>
                        <w:jc w:val="center"/>
                        <w:rPr>
                          <w:sz w:val="24"/>
                          <w:szCs w:val="24"/>
                        </w:rPr>
                      </w:pPr>
                    </w:p>
                  </w:txbxContent>
                </v:textbox>
              </v:shape>
            </w:pict>
          </mc:Fallback>
        </mc:AlternateContent>
      </w:r>
    </w:p>
    <w:p w:rsidR="008E4EAD" w:rsidRPr="008E4EAD" w:rsidRDefault="008E4EAD" w:rsidP="008E4EAD">
      <w:pPr>
        <w:jc w:val="center"/>
        <w:rPr>
          <w:sz w:val="24"/>
          <w:szCs w:val="24"/>
        </w:rPr>
      </w:pPr>
    </w:p>
    <w:p w:rsidR="008E4EAD" w:rsidRPr="008E4EAD" w:rsidRDefault="008E4EAD" w:rsidP="008E4EAD">
      <w:pPr>
        <w:tabs>
          <w:tab w:val="left" w:pos="480"/>
          <w:tab w:val="center" w:pos="4677"/>
        </w:tabs>
        <w:rPr>
          <w:sz w:val="24"/>
          <w:szCs w:val="24"/>
        </w:rPr>
      </w:pPr>
      <w:r w:rsidRPr="008E4EAD">
        <w:tab/>
      </w:r>
      <w:r w:rsidRPr="008E4EAD">
        <w:tab/>
      </w:r>
      <w:r w:rsidRPr="008E4EAD">
        <w:tab/>
      </w:r>
    </w:p>
    <w:p w:rsidR="008E4EAD" w:rsidRPr="008E4EAD" w:rsidRDefault="008E4EAD" w:rsidP="008E4EAD">
      <w:pPr>
        <w:tabs>
          <w:tab w:val="left" w:pos="4005"/>
        </w:tabs>
      </w:pPr>
    </w:p>
    <w:p w:rsidR="008E4EAD" w:rsidRPr="008E4EAD" w:rsidRDefault="008E4EAD" w:rsidP="008E4EAD"/>
    <w:p w:rsidR="008E4EAD" w:rsidRPr="008E4EAD" w:rsidRDefault="008E4EAD" w:rsidP="008E4EAD"/>
    <w:p w:rsidR="008E4EAD" w:rsidRPr="008E4EAD" w:rsidRDefault="008E4EAD" w:rsidP="008E4EAD"/>
    <w:p w:rsidR="008E4EAD" w:rsidRPr="008E4EAD" w:rsidRDefault="008E4EAD" w:rsidP="008E4EAD">
      <w:pPr>
        <w:tabs>
          <w:tab w:val="left" w:pos="5355"/>
        </w:tabs>
        <w:rPr>
          <w:lang w:val="uz-Cyrl-UZ"/>
        </w:rPr>
      </w:pPr>
      <w:r w:rsidRPr="008E4EAD">
        <w:tab/>
      </w:r>
    </w:p>
    <w:p w:rsidR="008E4EAD" w:rsidRPr="008E4EAD" w:rsidRDefault="008E4EAD" w:rsidP="008E4EAD">
      <w:pPr>
        <w:tabs>
          <w:tab w:val="left" w:pos="5355"/>
        </w:tabs>
        <w:rPr>
          <w:lang w:val="uz-Cyrl-UZ"/>
        </w:rPr>
      </w:pPr>
    </w:p>
    <w:p w:rsidR="008E4EAD" w:rsidRPr="008E4EAD" w:rsidRDefault="008E4EAD" w:rsidP="008E4EAD">
      <w:pPr>
        <w:spacing w:after="0" w:line="240" w:lineRule="auto"/>
        <w:jc w:val="right"/>
        <w:rPr>
          <w:rFonts w:ascii="Calibri" w:eastAsia="Times New Roman" w:hAnsi="Calibri" w:cs="Times New Roman"/>
          <w:b/>
          <w:i/>
          <w:sz w:val="24"/>
          <w:szCs w:val="24"/>
          <w:lang w:val="uz-Cyrl-UZ" w:eastAsia="ru-RU"/>
        </w:rPr>
      </w:pPr>
      <w:r w:rsidRPr="008E4EAD">
        <w:rPr>
          <w:rFonts w:ascii="Calibri" w:eastAsia="Times New Roman" w:hAnsi="Calibri" w:cs="Times New Roman"/>
          <w:b/>
          <w:i/>
          <w:sz w:val="24"/>
          <w:szCs w:val="24"/>
          <w:lang w:val="uz-Cyrl-UZ" w:eastAsia="ru-RU"/>
        </w:rPr>
        <w:t>4-ilova</w:t>
      </w:r>
    </w:p>
    <w:p w:rsidR="008E4EAD" w:rsidRPr="008E4EAD" w:rsidRDefault="008E4EAD" w:rsidP="008E4EAD">
      <w:pPr>
        <w:spacing w:after="0" w:line="240" w:lineRule="auto"/>
        <w:jc w:val="center"/>
        <w:rPr>
          <w:rFonts w:ascii="Calibri" w:eastAsia="Times New Roman" w:hAnsi="Calibri" w:cs="Times New Roman"/>
          <w:sz w:val="24"/>
          <w:szCs w:val="24"/>
          <w:lang w:eastAsia="ru-RU"/>
        </w:rPr>
      </w:pPr>
    </w:p>
    <w:p w:rsidR="008E4EAD" w:rsidRPr="008E4EAD" w:rsidRDefault="004E219D" w:rsidP="008E4EAD">
      <w:pPr>
        <w:spacing w:after="0" w:line="240" w:lineRule="auto"/>
        <w:jc w:val="center"/>
        <w:rPr>
          <w:rFonts w:ascii="Calibri" w:eastAsia="Times New Roman" w:hAnsi="Calibri" w:cs="Times New Roman"/>
          <w:sz w:val="24"/>
          <w:szCs w:val="24"/>
          <w:lang w:val="uz-Cyrl-UZ" w:eastAsia="ru-RU"/>
        </w:rPr>
      </w:pPr>
      <w:r>
        <w:rPr>
          <w:rFonts w:ascii="Calibri" w:eastAsia="Times New Roman" w:hAnsi="Calibri" w:cs="Times New Roman"/>
          <w:sz w:val="24"/>
          <w:szCs w:val="24"/>
          <w:lang w:val="uz-Cyrl-UZ" w:eastAsia="ru-RU"/>
        </w:rPr>
        <w:pict>
          <v:shape id="_x0000_i1034" type="#_x0000_t170" style="width:266.25pt;height:30.75pt" adj="2158" fillcolor="#520402" strokecolor="#b2b2b2" strokeweight="1pt">
            <v:fill color2="#fc0" focus="100%" type="gradient"/>
            <v:shadow on="t" type="perspective" color="#875b0d" opacity="45875f" origin=",.5" matrix=",,,.5,,-4768371582e-16"/>
            <v:textpath style="font-family:&quot;Arial&quot;;font-size:44pt;v-text-kern:t" trim="t" fitpath="t" string="Аssеsmеnt mеtоdi"/>
          </v:shape>
        </w:pict>
      </w: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Calibri" w:eastAsia="Times New Roman" w:hAnsi="Calibri" w:cs="Times New Roman"/>
          <w:sz w:val="24"/>
          <w:szCs w:val="24"/>
          <w:lang w:val="en-US" w:eastAsia="ru-RU"/>
        </w:rPr>
      </w:pPr>
    </w:p>
    <w:p w:rsidR="008E4EAD" w:rsidRPr="008E4EAD" w:rsidRDefault="008E4EAD" w:rsidP="008E4EAD">
      <w:pPr>
        <w:spacing w:after="0" w:line="240" w:lineRule="auto"/>
        <w:jc w:val="center"/>
        <w:rPr>
          <w:rFonts w:ascii="Calibri" w:eastAsia="Times New Roman" w:hAnsi="Calibri" w:cs="Times New Roman"/>
          <w:sz w:val="24"/>
          <w:szCs w:val="24"/>
          <w:lang w:val="uz-Cyrl-UZ" w:eastAsia="ru-RU"/>
        </w:rPr>
      </w:pPr>
    </w:p>
    <w:p w:rsidR="008E4EAD" w:rsidRPr="008E4EAD" w:rsidRDefault="008E4EAD" w:rsidP="008E4EAD">
      <w:pPr>
        <w:spacing w:after="0" w:line="240" w:lineRule="auto"/>
        <w:jc w:val="center"/>
        <w:rPr>
          <w:rFonts w:ascii="Times New Roman" w:eastAsia="Times New Roman" w:hAnsi="Times New Roman" w:cs="Times New Roman"/>
          <w:sz w:val="24"/>
          <w:szCs w:val="24"/>
          <w:lang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r w:rsidRPr="008E4EAD">
        <w:rPr>
          <w:rFonts w:ascii="Times New Roman" w:eastAsia="Times New Roman" w:hAnsi="Times New Roman" w:cs="Times New Roman"/>
          <w:noProof/>
          <w:sz w:val="24"/>
          <w:szCs w:val="24"/>
          <w:lang w:eastAsia="ru-RU"/>
        </w:rPr>
        <mc:AlternateContent>
          <mc:Choice Requires="wpc">
            <w:drawing>
              <wp:inline distT="0" distB="0" distL="0" distR="0" wp14:anchorId="75750A37" wp14:editId="2615E19C">
                <wp:extent cx="5867400" cy="3600450"/>
                <wp:effectExtent l="0" t="0" r="19050" b="0"/>
                <wp:docPr id="840" name="Полотно 8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2" name="Rectangle 4"/>
                        <wps:cNvSpPr>
                          <a:spLocks noChangeArrowheads="1"/>
                        </wps:cNvSpPr>
                        <wps:spPr bwMode="auto">
                          <a:xfrm>
                            <a:off x="35999" y="0"/>
                            <a:ext cx="2857081" cy="1304925"/>
                          </a:xfrm>
                          <a:prstGeom prst="rect">
                            <a:avLst/>
                          </a:prstGeom>
                          <a:solidFill>
                            <a:srgbClr val="99CCFF"/>
                          </a:solidFill>
                          <a:ln w="9525">
                            <a:solidFill>
                              <a:srgbClr val="000000"/>
                            </a:solidFill>
                            <a:miter lim="800000"/>
                            <a:headEnd/>
                            <a:tailEnd/>
                          </a:ln>
                        </wps:spPr>
                        <wps:txbx>
                          <w:txbxContent>
                            <w:p w:rsidR="008E4EAD" w:rsidRDefault="008E4EAD" w:rsidP="008E4EAD"/>
                          </w:txbxContent>
                        </wps:txbx>
                        <wps:bodyPr rot="0" vert="horz" wrap="square" lIns="91440" tIns="45720" rIns="91440" bIns="45720" anchor="t" anchorCtr="0" upright="1">
                          <a:noAutofit/>
                        </wps:bodyPr>
                      </wps:wsp>
                      <wps:wsp>
                        <wps:cNvPr id="823" name="Rectangle 5"/>
                        <wps:cNvSpPr>
                          <a:spLocks noChangeArrowheads="1"/>
                        </wps:cNvSpPr>
                        <wps:spPr bwMode="auto">
                          <a:xfrm>
                            <a:off x="2893080" y="0"/>
                            <a:ext cx="2972219" cy="1304925"/>
                          </a:xfrm>
                          <a:prstGeom prst="rect">
                            <a:avLst/>
                          </a:prstGeom>
                          <a:solidFill>
                            <a:srgbClr val="CCFFCC"/>
                          </a:solidFill>
                          <a:ln w="9525">
                            <a:solidFill>
                              <a:srgbClr val="99CC00"/>
                            </a:solidFill>
                            <a:miter lim="800000"/>
                            <a:headEnd/>
                            <a:tailEnd/>
                          </a:ln>
                        </wps:spPr>
                        <wps:bodyPr rot="0" vert="horz" wrap="square" lIns="91440" tIns="45720" rIns="91440" bIns="45720" anchor="t" anchorCtr="0" upright="1">
                          <a:noAutofit/>
                        </wps:bodyPr>
                      </wps:wsp>
                      <wps:wsp>
                        <wps:cNvPr id="824" name="Rectangle 6"/>
                        <wps:cNvSpPr>
                          <a:spLocks noChangeArrowheads="1"/>
                        </wps:cNvSpPr>
                        <wps:spPr bwMode="auto">
                          <a:xfrm>
                            <a:off x="35999" y="1304925"/>
                            <a:ext cx="2857081" cy="1190625"/>
                          </a:xfrm>
                          <a:prstGeom prst="rect">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wps:wsp>
                        <wps:cNvPr id="825" name="Rectangle 7"/>
                        <wps:cNvSpPr>
                          <a:spLocks noChangeArrowheads="1"/>
                        </wps:cNvSpPr>
                        <wps:spPr bwMode="auto">
                          <a:xfrm>
                            <a:off x="2893080" y="1304925"/>
                            <a:ext cx="2972044" cy="1190625"/>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Полотно 840" o:spid="_x0000_s1728" editas="canvas" style="width:462pt;height:283.5pt;mso-position-horizontal-relative:char;mso-position-vertical-relative:line" coordsize="58674,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">
                <v:shape id="_x0000_s1729" type="#_x0000_t75" style="position:absolute;width:58674;height:36004;visibility:visible;mso-wrap-style:square">
                  <v:fill o:detectmouseclick="t"/>
                  <v:path o:connecttype="none"/>
                </v:shape>
                <v:rect id="Rectangle 4" o:spid="_x0000_s1730" style="position:absolute;left:359;width:28571;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rwMMA&#10;AADcAAAADwAAAGRycy9kb3ducmV2LnhtbESPQYvCMBSE78L+h/AWvGm6RaR0jaKLinhbXej1tXm2&#10;xealNlHrvzcLgsdhZr5hZoveNOJGnastK/gaRyCIC6trLhX8HTejBITzyBoby6TgQQ4W84/BDFNt&#10;7/xLt4MvRYCwS1FB5X2bSumKigy6sW2Jg3eynUEfZFdK3eE9wE0j4yiaSoM1h4UKW/qpqDgfrkbB&#10;Pmk2eX9J1vvJZcVFnmWTfJspNfzsl98gPPX+HX61d1pBEsfwfy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YrwMMAAADcAAAADwAAAAAAAAAAAAAAAACYAgAAZHJzL2Rv&#10;d25yZXYueG1sUEsFBgAAAAAEAAQA9QAAAIgDAAAAAA==&#10;" fillcolor="#9cf">
                  <v:textbox>
                    <w:txbxContent>
                      <w:p w:rsidR="008E4EAD" w:rsidRDefault="008E4EAD" w:rsidP="008E4EAD"/>
                    </w:txbxContent>
                  </v:textbox>
                </v:rect>
                <v:rect id="Rectangle 5" o:spid="_x0000_s1731" style="position:absolute;left:28930;width:29722;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3D8MA&#10;AADcAAAADwAAAGRycy9kb3ducmV2LnhtbESP0YrCMBRE3xf8h3AFXxZNVRCtTUUUwQdhsbsfcG2u&#10;bbW5KU3U9u/NwsI+DjNzhkk2nanFk1pXWVYwnUQgiHOrKy4U/HwfxksQziNrrC2Tgp4cbNLBR4Kx&#10;ti8+0zPzhQgQdjEqKL1vYildXpJBN7ENcfCutjXog2wLqVt8Bbip5SyKFtJgxWGhxIZ2JeX37GEU&#10;ZJHuM8Jbv7err8vptPt0riGlRsNuuwbhqfP/4b/2UStYzubwe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3D8MAAADcAAAADwAAAAAAAAAAAAAAAACYAgAAZHJzL2Rv&#10;d25yZXYueG1sUEsFBgAAAAAEAAQA9QAAAIgDAAAAAA==&#10;" fillcolor="#cfc" strokecolor="#9c0"/>
                <v:rect id="Rectangle 6" o:spid="_x0000_s1732" style="position:absolute;left:359;top:13049;width:2857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hfccA&#10;AADcAAAADwAAAGRycy9kb3ducmV2LnhtbESP3UrDQBSE7wXfYTmCN2I3DaUNsdsSKvZHhGrrAxyy&#10;xyQ0ezbsrmn69t2C4OUwM98w8+VgWtGT841lBeNRAoK4tLrhSsH38e05A+EDssbWMim4kIfl4v5u&#10;jrm2Z/6i/hAqESHsc1RQh9DlUvqyJoN+ZDvi6P1YZzBE6SqpHZ4j3LQyTZKpNNhwXKixo1VN5enw&#10;axS4j8/1U/dazC4nfs82x6TfFeleqceHoXgBEWgI/+G/9lYryNIJ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oX3HAAAA3AAAAA8AAAAAAAAAAAAAAAAAmAIAAGRy&#10;cy9kb3ducmV2LnhtbFBLBQYAAAAABAAEAPUAAACMAwAAAAA=&#10;" fillcolor="#cfc"/>
                <v:rect id="Rectangle 7" o:spid="_x0000_s1733" style="position:absolute;left:28930;top:13049;width:29721;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tMUA&#10;AADcAAAADwAAAGRycy9kb3ducmV2LnhtbESPQWvCQBSE7wX/w/KE3upG0RJSN0GlluKttpDrS/aZ&#10;BLNvY3abpP/eLRR6HGbmG2abTaYVA/WusaxguYhAEJdWN1wp+Po8PsUgnEfW2FomBT/kIEtnD1tM&#10;tB35g4azr0SAsEtQQe19l0jpypoMuoXtiIN3sb1BH2RfSd3jGOCmlasoepYGGw4LNXZ0qKm8nr+N&#10;glPcHovpFr+e1rc9l0Wer4u3XKnH+bR7AeFp8v/hv/a7VhCvN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7O0xQAAANwAAAAPAAAAAAAAAAAAAAAAAJgCAABkcnMv&#10;ZG93bnJldi54bWxQSwUGAAAAAAQABAD1AAAAigMAAAAA&#10;" fillcolor="#9cf"/>
                <w10:anchorlock/>
              </v:group>
            </w:pict>
          </mc:Fallback>
        </mc:AlternateContent>
      </w: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Times New Roman" w:eastAsia="Times New Roman" w:hAnsi="Times New Roman" w:cs="Times New Roman"/>
          <w:b/>
          <w:bCs/>
          <w:i/>
          <w:iCs/>
          <w:sz w:val="24"/>
          <w:szCs w:val="24"/>
          <w:lang w:val="uz-Cyrl-UZ" w:eastAsia="ru-RU"/>
        </w:rPr>
      </w:pPr>
    </w:p>
    <w:p w:rsidR="008E4EAD" w:rsidRPr="008E4EAD" w:rsidRDefault="008E4EAD" w:rsidP="008E4EAD">
      <w:pPr>
        <w:tabs>
          <w:tab w:val="left" w:pos="5295"/>
        </w:tabs>
        <w:jc w:val="center"/>
        <w:rPr>
          <w:rFonts w:ascii="Calibri" w:eastAsia="Times New Roman" w:hAnsi="Calibri" w:cs="Times New Roman"/>
          <w:sz w:val="24"/>
          <w:szCs w:val="24"/>
          <w:lang w:eastAsia="ru-RU"/>
        </w:rPr>
      </w:pPr>
      <w:r w:rsidRPr="008E4EAD">
        <w:rPr>
          <w:rFonts w:ascii="Times New Roman" w:eastAsia="Times New Roman" w:hAnsi="Times New Roman" w:cs="Times New Roman"/>
          <w:b/>
          <w:bCs/>
          <w:i/>
          <w:iCs/>
          <w:sz w:val="24"/>
          <w:szCs w:val="24"/>
          <w:lang w:val="uz-Cyrl-UZ" w:eastAsia="ru-RU"/>
        </w:rPr>
        <w:t>«Assesment»metodi</w:t>
      </w:r>
    </w:p>
    <w:p w:rsidR="008E4EAD" w:rsidRPr="008E4EAD" w:rsidRDefault="008E4EAD" w:rsidP="008E4EAD">
      <w:pPr>
        <w:spacing w:after="0" w:line="240" w:lineRule="auto"/>
        <w:jc w:val="center"/>
        <w:rPr>
          <w:rFonts w:ascii="Times New Roman" w:eastAsia="Times New Roman" w:hAnsi="Times New Roman" w:cs="Times New Roman"/>
          <w:b/>
          <w:bCs/>
          <w:i/>
          <w:iCs/>
          <w:sz w:val="24"/>
          <w:szCs w:val="24"/>
          <w:lang w:eastAsia="ru-RU"/>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firstRow="1" w:lastRow="1" w:firstColumn="1" w:lastColumn="1" w:noHBand="0" w:noVBand="0"/>
      </w:tblPr>
      <w:tblGrid>
        <w:gridCol w:w="1386"/>
        <w:gridCol w:w="3850"/>
        <w:gridCol w:w="3765"/>
      </w:tblGrid>
      <w:tr w:rsidR="008E4EAD" w:rsidRPr="008E4EAD" w:rsidTr="006B13EC">
        <w:tc>
          <w:tcPr>
            <w:tcW w:w="1386" w:type="dxa"/>
            <w:vMerge w:val="restart"/>
            <w:tcBorders>
              <w:top w:val="single" w:sz="8" w:space="0" w:color="FFFFFF"/>
              <w:bottom w:val="single" w:sz="24" w:space="0" w:color="FFFFFF"/>
              <w:right w:val="single" w:sz="8" w:space="0" w:color="FFFFFF"/>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Faoliyat bosqichlari</w:t>
            </w:r>
          </w:p>
        </w:tc>
        <w:tc>
          <w:tcPr>
            <w:tcW w:w="7615" w:type="dxa"/>
            <w:gridSpan w:val="2"/>
            <w:tcBorders>
              <w:top w:val="single" w:sz="8" w:space="0" w:color="FFFFFF"/>
              <w:left w:val="single" w:sz="8" w:space="0" w:color="FFFFFF"/>
              <w:bottom w:val="single" w:sz="24" w:space="0" w:color="FFFFFF"/>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Faoliyat mazmuni</w:t>
            </w:r>
          </w:p>
        </w:tc>
      </w:tr>
      <w:tr w:rsidR="008E4EAD" w:rsidRPr="008E4EAD" w:rsidTr="006B13EC">
        <w:tc>
          <w:tcPr>
            <w:tcW w:w="0" w:type="auto"/>
            <w:vMerge/>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i/>
                <w:iCs/>
                <w:color w:val="FFFFFF"/>
                <w:sz w:val="24"/>
                <w:szCs w:val="24"/>
                <w:lang w:eastAsia="ru-RU"/>
              </w:rPr>
            </w:pP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center"/>
              <w:rPr>
                <w:rFonts w:ascii="Times New Roman" w:eastAsia="Times New Roman" w:hAnsi="Times New Roman" w:cs="Times New Roman"/>
                <w:i/>
                <w:iCs/>
                <w:sz w:val="24"/>
                <w:szCs w:val="24"/>
                <w:lang w:eastAsia="ru-RU"/>
              </w:rPr>
            </w:pPr>
            <w:r w:rsidRPr="008E4EAD">
              <w:rPr>
                <w:rFonts w:ascii="Times New Roman" w:eastAsia="Times New Roman" w:hAnsi="Times New Roman" w:cs="Times New Roman"/>
                <w:i/>
                <w:iCs/>
                <w:sz w:val="24"/>
                <w:szCs w:val="24"/>
                <w:lang w:eastAsia="ru-RU"/>
              </w:rPr>
              <w:t>Ta`lim beruvchi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jc w:val="center"/>
              <w:rPr>
                <w:rFonts w:ascii="Times New Roman" w:eastAsia="Times New Roman" w:hAnsi="Times New Roman" w:cs="Times New Roman"/>
                <w:b/>
                <w:bCs/>
                <w:i/>
                <w:iCs/>
                <w:color w:val="FFFFFF"/>
                <w:sz w:val="24"/>
                <w:szCs w:val="24"/>
                <w:lang w:eastAsia="ru-RU"/>
              </w:rPr>
            </w:pPr>
            <w:r w:rsidRPr="008E4EAD">
              <w:rPr>
                <w:rFonts w:ascii="Times New Roman" w:eastAsia="Times New Roman" w:hAnsi="Times New Roman" w:cs="Times New Roman"/>
                <w:b/>
                <w:bCs/>
                <w:i/>
                <w:iCs/>
                <w:color w:val="FFFFFF"/>
                <w:sz w:val="24"/>
                <w:szCs w:val="24"/>
                <w:lang w:eastAsia="ru-RU"/>
              </w:rPr>
              <w:t>Ta`lim oluvchi</w:t>
            </w:r>
          </w:p>
        </w:tc>
      </w:tr>
      <w:tr w:rsidR="008E4EAD" w:rsidRPr="008E4EAD" w:rsidTr="006B13EC">
        <w:tc>
          <w:tcPr>
            <w:tcW w:w="1386" w:type="dxa"/>
            <w:tcBorders>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1.</w:t>
            </w:r>
          </w:p>
        </w:tc>
        <w:tc>
          <w:tcPr>
            <w:tcW w:w="3850" w:type="dxa"/>
            <w:tcBorders>
              <w:bottom w:val="nil"/>
            </w:tcBorders>
            <w:shd w:val="clear" w:color="auto" w:fill="FBCAA2"/>
          </w:tcPr>
          <w:p w:rsidR="008E4EAD" w:rsidRPr="008E4EAD" w:rsidRDefault="008E4EAD" w:rsidP="008E4EAD">
            <w:pPr>
              <w:spacing w:after="0" w:line="240" w:lineRule="auto"/>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 xml:space="preserve">    Talabalarga 4xil ko’rinishdagi mazmun jihatidan turli topshiriqlar beriladi.(guruhlarda ishlasa ham bo’ladi )</w:t>
            </w:r>
          </w:p>
        </w:tc>
        <w:tc>
          <w:tcPr>
            <w:tcW w:w="3765" w:type="dxa"/>
            <w:tcBorders>
              <w:left w:val="single" w:sz="24" w:space="0" w:color="FFFFFF"/>
              <w:bottom w:val="nil"/>
              <w:right w:val="nil"/>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val="uz-Cyrl-UZ" w:eastAsia="ru-RU"/>
              </w:rPr>
            </w:pPr>
          </w:p>
        </w:tc>
      </w:tr>
      <w:tr w:rsidR="008E4EAD" w:rsidRPr="008E4EAD" w:rsidTr="006B13EC">
        <w:tc>
          <w:tcPr>
            <w:tcW w:w="1386" w:type="dxa"/>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2.</w:t>
            </w: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sv-SE" w:eastAsia="ru-RU"/>
              </w:rPr>
              <w:t>Har bir guruhga</w:t>
            </w:r>
            <w:r w:rsidRPr="008E4EAD">
              <w:rPr>
                <w:rFonts w:ascii="Times New Roman" w:eastAsia="Times New Roman" w:hAnsi="Times New Roman" w:cs="Times New Roman"/>
                <w:sz w:val="24"/>
                <w:szCs w:val="24"/>
                <w:lang w:val="uz-Cyrl-UZ" w:eastAsia="ru-RU"/>
              </w:rPr>
              <w:t xml:space="preserve"> oldindan tayyorlangan 4 topshiriqlarning mazmuni quyidagicha: </w:t>
            </w:r>
          </w:p>
          <w:p w:rsidR="008E4EAD" w:rsidRPr="008E4EAD" w:rsidRDefault="008E4EAD" w:rsidP="008E4EAD">
            <w:pPr>
              <w:spacing w:after="0" w:line="240" w:lineRule="auto"/>
              <w:jc w:val="both"/>
              <w:rPr>
                <w:rFonts w:ascii="Times New Roman" w:eastAsia="Times New Roman" w:hAnsi="Times New Roman" w:cs="Times New Roman"/>
                <w:sz w:val="24"/>
                <w:szCs w:val="24"/>
                <w:lang w:val="uz-Cyrl-UZ" w:eastAsia="ru-RU"/>
              </w:rPr>
            </w:pPr>
            <w:r w:rsidRPr="008E4EAD">
              <w:rPr>
                <w:rFonts w:ascii="Times New Roman" w:eastAsia="Times New Roman" w:hAnsi="Times New Roman" w:cs="Times New Roman"/>
                <w:sz w:val="24"/>
                <w:szCs w:val="24"/>
                <w:lang w:val="uz-Cyrl-UZ" w:eastAsia="ru-RU"/>
              </w:rPr>
              <w:t>1-topshiriqda mavzuga aloqador test beriladi,2-topshiriqda  3-topshiriqda muammoli vaziyatga bag’ishlangan savol beriladi, 4-topshiriqda esa amaliy ko’nikma hosil bo’lishi uchun topshiriq beriladi.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val="uz-Cyrl-UZ" w:eastAsia="ru-RU"/>
              </w:rPr>
            </w:pPr>
          </w:p>
        </w:tc>
      </w:tr>
      <w:tr w:rsidR="008E4EAD" w:rsidRPr="008E4EAD" w:rsidTr="006B13EC">
        <w:tc>
          <w:tcPr>
            <w:tcW w:w="1386" w:type="dxa"/>
            <w:tcBorders>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3.</w:t>
            </w:r>
          </w:p>
        </w:tc>
        <w:tc>
          <w:tcPr>
            <w:tcW w:w="3850" w:type="dxa"/>
            <w:tcBorders>
              <w:bottom w:val="nil"/>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eastAsia="ru-RU"/>
              </w:rPr>
            </w:pPr>
            <w:r w:rsidRPr="008E4EAD">
              <w:rPr>
                <w:rFonts w:ascii="Times New Roman" w:eastAsia="Times New Roman" w:hAnsi="Times New Roman" w:cs="Times New Roman"/>
                <w:sz w:val="24"/>
                <w:szCs w:val="24"/>
                <w:lang w:eastAsia="ru-RU"/>
              </w:rPr>
              <w:t xml:space="preserve">Topshiriqni muvaffaqiyatli bajarilishini va </w:t>
            </w:r>
            <w:r w:rsidRPr="008E4EAD">
              <w:rPr>
                <w:rFonts w:ascii="Times New Roman" w:eastAsia="Times New Roman" w:hAnsi="Times New Roman" w:cs="Times New Roman"/>
                <w:sz w:val="24"/>
                <w:szCs w:val="24"/>
                <w:lang w:val="uz-Cyrl-UZ" w:eastAsia="ru-RU"/>
              </w:rPr>
              <w:t>fikrlarni hurmat qilinishi</w:t>
            </w:r>
            <w:r w:rsidRPr="008E4EAD">
              <w:rPr>
                <w:rFonts w:ascii="Times New Roman" w:eastAsia="Times New Roman" w:hAnsi="Times New Roman" w:cs="Times New Roman"/>
                <w:sz w:val="24"/>
                <w:szCs w:val="24"/>
                <w:lang w:eastAsia="ru-RU"/>
              </w:rPr>
              <w:t xml:space="preserve"> madaniyatini nazorat qiladi.</w:t>
            </w:r>
          </w:p>
        </w:tc>
        <w:tc>
          <w:tcPr>
            <w:tcW w:w="3765" w:type="dxa"/>
            <w:tcBorders>
              <w:left w:val="single" w:sz="24" w:space="0" w:color="FFFFFF"/>
              <w:bottom w:val="nil"/>
              <w:right w:val="nil"/>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3.1. Hamma topshiriqni mustaqil bajaradi, mavzular boyicha mustaqil ishlaydi.</w:t>
            </w:r>
          </w:p>
          <w:p w:rsidR="008E4EAD" w:rsidRPr="008E4EAD" w:rsidRDefault="008E4EAD" w:rsidP="008E4EAD">
            <w:pPr>
              <w:spacing w:after="0" w:line="240" w:lineRule="auto"/>
              <w:jc w:val="both"/>
              <w:rPr>
                <w:rFonts w:ascii="Times New Roman" w:eastAsia="Times New Roman" w:hAnsi="Times New Roman" w:cs="Times New Roman"/>
                <w:b/>
                <w:bCs/>
                <w:sz w:val="24"/>
                <w:szCs w:val="24"/>
                <w:lang w:val="en-US" w:eastAsia="ru-RU"/>
              </w:rPr>
            </w:pPr>
            <w:r w:rsidRPr="008E4EAD">
              <w:rPr>
                <w:rFonts w:ascii="Times New Roman" w:eastAsia="Times New Roman" w:hAnsi="Times New Roman" w:cs="Times New Roman"/>
                <w:b/>
                <w:bCs/>
                <w:sz w:val="24"/>
                <w:szCs w:val="24"/>
                <w:lang w:val="en-US" w:eastAsia="ru-RU"/>
              </w:rPr>
              <w:t>3.2. Guruh a`zolarining mini-ma`ruzalarini tinglaydi. Umumiy ma`ruza tayyorlanadi. Ma`ruzani o’qish uchun spiker tayinlanadi.</w:t>
            </w:r>
          </w:p>
        </w:tc>
      </w:tr>
      <w:tr w:rsidR="008E4EAD" w:rsidRPr="008E4EAD" w:rsidTr="006B13EC">
        <w:tc>
          <w:tcPr>
            <w:tcW w:w="1386" w:type="dxa"/>
            <w:tcBorders>
              <w:top w:val="single" w:sz="8" w:space="0" w:color="FFFFFF"/>
              <w:bottom w:val="nil"/>
              <w:right w:val="single" w:sz="24"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4.</w:t>
            </w:r>
          </w:p>
        </w:tc>
        <w:tc>
          <w:tcPr>
            <w:tcW w:w="3850" w:type="dxa"/>
            <w:tcBorders>
              <w:top w:val="single" w:sz="8" w:space="0" w:color="FFFFFF"/>
              <w:left w:val="single" w:sz="8" w:space="0" w:color="FFFFFF"/>
              <w:bottom w:val="nil"/>
              <w:right w:val="single" w:sz="8" w:space="0" w:color="FFFFFF"/>
            </w:tcBorders>
            <w:shd w:val="clear" w:color="auto" w:fill="FBCAA2"/>
          </w:tcPr>
          <w:p w:rsidR="008E4EAD" w:rsidRPr="008E4EAD" w:rsidRDefault="008E4EAD" w:rsidP="008E4EAD">
            <w:pPr>
              <w:spacing w:after="0" w:line="240" w:lineRule="auto"/>
              <w:jc w:val="both"/>
              <w:rPr>
                <w:rFonts w:ascii="Times New Roman" w:eastAsia="Times New Roman" w:hAnsi="Times New Roman" w:cs="Times New Roman"/>
                <w:sz w:val="24"/>
                <w:szCs w:val="24"/>
                <w:lang w:val="en-US" w:eastAsia="ru-RU"/>
              </w:rPr>
            </w:pPr>
            <w:r w:rsidRPr="008E4EAD">
              <w:rPr>
                <w:rFonts w:ascii="Times New Roman" w:eastAsia="Times New Roman" w:hAnsi="Times New Roman" w:cs="Times New Roman"/>
                <w:sz w:val="24"/>
                <w:szCs w:val="24"/>
                <w:lang w:val="en-US" w:eastAsia="ru-RU"/>
              </w:rPr>
              <w:t>Guruhlarda ish yakunlanishini, va ish natijasi taqdim etilishini e`lon qiladi.</w:t>
            </w:r>
          </w:p>
        </w:tc>
        <w:tc>
          <w:tcPr>
            <w:tcW w:w="3765" w:type="dxa"/>
            <w:tcBorders>
              <w:top w:val="single" w:sz="8" w:space="0" w:color="FFFFFF"/>
              <w:left w:val="single" w:sz="24" w:space="0" w:color="FFFFFF"/>
              <w:bottom w:val="nil"/>
              <w:right w:val="nil"/>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val="sv-SE" w:eastAsia="ru-RU"/>
              </w:rPr>
            </w:pPr>
            <w:r w:rsidRPr="008E4EAD">
              <w:rPr>
                <w:rFonts w:ascii="Times New Roman" w:eastAsia="Times New Roman" w:hAnsi="Times New Roman" w:cs="Times New Roman"/>
                <w:b/>
                <w:bCs/>
                <w:sz w:val="24"/>
                <w:szCs w:val="24"/>
                <w:lang w:val="sv-SE" w:eastAsia="ru-RU"/>
              </w:rPr>
              <w:t>Guruh-spikeri ma`ruzaning taqdimotini o’tkazadi.</w:t>
            </w:r>
          </w:p>
        </w:tc>
      </w:tr>
      <w:tr w:rsidR="008E4EAD" w:rsidRPr="008E4EAD" w:rsidTr="006B13EC">
        <w:tc>
          <w:tcPr>
            <w:tcW w:w="1386" w:type="dxa"/>
            <w:tcBorders>
              <w:top w:val="single" w:sz="24" w:space="0" w:color="FFFFFF"/>
              <w:bottom w:val="single" w:sz="8" w:space="0" w:color="FFFFFF"/>
              <w:right w:val="single" w:sz="8"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r w:rsidRPr="008E4EAD">
              <w:rPr>
                <w:rFonts w:ascii="Times New Roman" w:eastAsia="Times New Roman" w:hAnsi="Times New Roman" w:cs="Times New Roman"/>
                <w:b/>
                <w:bCs/>
                <w:color w:val="FFFFFF"/>
                <w:sz w:val="24"/>
                <w:szCs w:val="24"/>
                <w:lang w:eastAsia="ru-RU"/>
              </w:rPr>
              <w:t xml:space="preserve">5. </w:t>
            </w:r>
          </w:p>
        </w:tc>
        <w:tc>
          <w:tcPr>
            <w:tcW w:w="3850" w:type="dxa"/>
            <w:tcBorders>
              <w:top w:val="single" w:sz="24" w:space="0" w:color="FFFFFF"/>
              <w:left w:val="single" w:sz="8" w:space="0" w:color="FFFFFF"/>
              <w:bottom w:val="single" w:sz="8" w:space="0" w:color="FFFFFF"/>
              <w:right w:val="single" w:sz="8" w:space="0" w:color="FFFFFF"/>
            </w:tcBorders>
            <w:shd w:val="clear" w:color="auto" w:fill="F79646"/>
          </w:tcPr>
          <w:p w:rsidR="008E4EAD" w:rsidRPr="008E4EAD" w:rsidRDefault="008E4EAD" w:rsidP="008E4EAD">
            <w:pPr>
              <w:spacing w:after="0" w:line="240" w:lineRule="auto"/>
              <w:jc w:val="both"/>
              <w:rPr>
                <w:rFonts w:ascii="Times New Roman" w:eastAsia="Times New Roman" w:hAnsi="Times New Roman" w:cs="Times New Roman"/>
                <w:b/>
                <w:bCs/>
                <w:sz w:val="24"/>
                <w:szCs w:val="24"/>
                <w:lang w:eastAsia="ru-RU"/>
              </w:rPr>
            </w:pPr>
            <w:r w:rsidRPr="008E4EAD">
              <w:rPr>
                <w:rFonts w:ascii="Times New Roman" w:eastAsia="Times New Roman" w:hAnsi="Times New Roman" w:cs="Times New Roman"/>
                <w:b/>
                <w:bCs/>
                <w:sz w:val="24"/>
                <w:szCs w:val="24"/>
                <w:lang w:eastAsia="ru-RU"/>
              </w:rPr>
              <w:t>Natijalarni tahlil qiladi va baholaydi, g’olib guruhlarni aniqlaydi.</w:t>
            </w:r>
          </w:p>
        </w:tc>
        <w:tc>
          <w:tcPr>
            <w:tcW w:w="3765" w:type="dxa"/>
            <w:tcBorders>
              <w:top w:val="single" w:sz="24" w:space="0" w:color="FFFFFF"/>
              <w:left w:val="single" w:sz="8" w:space="0" w:color="FFFFFF"/>
              <w:bottom w:val="single" w:sz="8" w:space="0" w:color="FFFFFF"/>
            </w:tcBorders>
            <w:shd w:val="clear" w:color="auto" w:fill="F79646"/>
          </w:tcPr>
          <w:p w:rsidR="008E4EAD" w:rsidRPr="008E4EAD" w:rsidRDefault="008E4EAD" w:rsidP="008E4EAD">
            <w:pPr>
              <w:spacing w:after="0" w:line="240" w:lineRule="auto"/>
              <w:rPr>
                <w:rFonts w:ascii="Times New Roman" w:eastAsia="Times New Roman" w:hAnsi="Times New Roman" w:cs="Times New Roman"/>
                <w:b/>
                <w:bCs/>
                <w:color w:val="FFFFFF"/>
                <w:sz w:val="24"/>
                <w:szCs w:val="24"/>
                <w:lang w:eastAsia="ru-RU"/>
              </w:rPr>
            </w:pPr>
          </w:p>
        </w:tc>
      </w:tr>
    </w:tbl>
    <w:p w:rsidR="008E4EAD" w:rsidRPr="008E4EAD" w:rsidRDefault="008E4EAD" w:rsidP="008E4EAD">
      <w:pPr>
        <w:spacing w:after="0" w:line="240" w:lineRule="auto"/>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jc w:val="center"/>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rPr>
          <w:rFonts w:ascii="Times New Roman" w:eastAsia="Times New Roman" w:hAnsi="Times New Roman" w:cs="Times New Roman"/>
          <w:b/>
          <w:bCs/>
          <w:sz w:val="24"/>
          <w:szCs w:val="24"/>
          <w:lang w:eastAsia="ru-RU"/>
        </w:rPr>
      </w:pPr>
    </w:p>
    <w:p w:rsidR="008E4EAD" w:rsidRPr="008E4EAD" w:rsidRDefault="008E4EAD" w:rsidP="008E4EAD">
      <w:pPr>
        <w:spacing w:after="0" w:line="240" w:lineRule="auto"/>
        <w:jc w:val="right"/>
        <w:rPr>
          <w:rFonts w:ascii="Times New Roman" w:eastAsia="Times New Roman" w:hAnsi="Times New Roman" w:cs="Times New Roman"/>
          <w:b/>
          <w:bCs/>
          <w:i/>
          <w:sz w:val="24"/>
          <w:szCs w:val="24"/>
          <w:lang w:eastAsia="ru-RU"/>
        </w:rPr>
      </w:pPr>
      <w:r w:rsidRPr="008E4EAD">
        <w:rPr>
          <w:rFonts w:ascii="Times New Roman" w:eastAsia="Times New Roman" w:hAnsi="Times New Roman" w:cs="Times New Roman"/>
          <w:b/>
          <w:bCs/>
          <w:i/>
          <w:sz w:val="24"/>
          <w:szCs w:val="24"/>
          <w:lang w:eastAsia="ru-RU"/>
        </w:rPr>
        <w:t>5-ilova</w:t>
      </w:r>
    </w:p>
    <w:p w:rsidR="008E4EAD" w:rsidRPr="008E4EAD" w:rsidRDefault="008E4EAD" w:rsidP="008E4EAD">
      <w:pPr>
        <w:spacing w:after="0" w:line="360" w:lineRule="auto"/>
        <w:ind w:left="-180"/>
        <w:rPr>
          <w:rFonts w:ascii="Times New Roman" w:eastAsia="Times New Roman" w:hAnsi="Times New Roman" w:cs="Times New Roman"/>
          <w:bCs/>
          <w:sz w:val="24"/>
          <w:szCs w:val="24"/>
          <w:lang w:val="uz-Cyrl-UZ" w:eastAsia="ru-RU"/>
        </w:rPr>
      </w:pPr>
    </w:p>
    <w:p w:rsidR="008E4EAD" w:rsidRPr="008E4EAD" w:rsidRDefault="008E4EAD" w:rsidP="008E4EAD">
      <w:pPr>
        <w:spacing w:after="0" w:line="360" w:lineRule="auto"/>
        <w:ind w:left="-180"/>
        <w:rPr>
          <w:rFonts w:ascii="Times New Roman" w:eastAsia="Times New Roman" w:hAnsi="Times New Roman" w:cs="Times New Roman"/>
          <w:b/>
          <w:bCs/>
          <w:i/>
          <w:sz w:val="24"/>
          <w:szCs w:val="24"/>
          <w:lang w:val="uz-Cyrl-UZ" w:eastAsia="ru-RU"/>
        </w:rPr>
      </w:pPr>
      <w:r w:rsidRPr="008E4EAD">
        <w:rPr>
          <w:rFonts w:ascii="Times New Roman" w:eastAsia="Times New Roman" w:hAnsi="Times New Roman" w:cs="Times New Roman"/>
          <w:bCs/>
          <w:sz w:val="24"/>
          <w:szCs w:val="24"/>
          <w:lang w:val="uz-Cyrl-UZ" w:eastAsia="ru-RU"/>
        </w:rPr>
        <w:t xml:space="preserve">      </w:t>
      </w:r>
      <w:r w:rsidRPr="008E4EAD">
        <w:rPr>
          <w:rFonts w:ascii="Times New Roman" w:eastAsia="Times New Roman" w:hAnsi="Times New Roman" w:cs="Times New Roman"/>
          <w:b/>
          <w:bCs/>
          <w:i/>
          <w:sz w:val="24"/>
          <w:szCs w:val="24"/>
          <w:lang w:val="uz-Cyrl-UZ" w:eastAsia="ru-RU"/>
        </w:rPr>
        <w:t>Darsning yakunida o’qituvchi aytilgan fikrlarga xulosa sifatida quyidagi metoddan foydalandi va fikrlarni umumlashtirdi.</w:t>
      </w:r>
    </w:p>
    <w:p w:rsidR="008E4EAD" w:rsidRPr="00AA26E0" w:rsidRDefault="008E4EAD" w:rsidP="00AA26E0">
      <w:pPr>
        <w:tabs>
          <w:tab w:val="left" w:pos="3420"/>
        </w:tabs>
        <w:rPr>
          <w:lang w:val="uz-Cyrl-UZ"/>
        </w:rPr>
      </w:pPr>
    </w:p>
    <w:sectPr w:rsidR="008E4EAD" w:rsidRPr="00AA26E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19D" w:rsidRDefault="004E219D" w:rsidP="00150626">
      <w:pPr>
        <w:spacing w:after="0" w:line="240" w:lineRule="auto"/>
      </w:pPr>
      <w:r>
        <w:separator/>
      </w:r>
    </w:p>
  </w:endnote>
  <w:endnote w:type="continuationSeparator" w:id="0">
    <w:p w:rsidR="004E219D" w:rsidRDefault="004E219D" w:rsidP="0015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do_uzb">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lticaTA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19D" w:rsidRDefault="004E219D" w:rsidP="00150626">
      <w:pPr>
        <w:spacing w:after="0" w:line="240" w:lineRule="auto"/>
      </w:pPr>
      <w:r>
        <w:separator/>
      </w:r>
    </w:p>
  </w:footnote>
  <w:footnote w:type="continuationSeparator" w:id="0">
    <w:p w:rsidR="004E219D" w:rsidRDefault="004E219D" w:rsidP="001506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7306FB8"/>
    <w:lvl w:ilvl="0">
      <w:start w:val="1"/>
      <w:numFmt w:val="bullet"/>
      <w:pStyle w:val="2"/>
      <w:lvlText w:val=""/>
      <w:lvlJc w:val="left"/>
      <w:pPr>
        <w:tabs>
          <w:tab w:val="num" w:pos="643"/>
        </w:tabs>
        <w:ind w:left="643" w:hanging="360"/>
      </w:pPr>
      <w:rPr>
        <w:rFonts w:ascii="Symbol" w:hAnsi="Symbol" w:hint="default"/>
      </w:rPr>
    </w:lvl>
  </w:abstractNum>
  <w:abstractNum w:abstractNumId="1">
    <w:nsid w:val="012F21D9"/>
    <w:multiLevelType w:val="hybridMultilevel"/>
    <w:tmpl w:val="64D4A0E4"/>
    <w:lvl w:ilvl="0" w:tplc="0419000F">
      <w:start w:val="1"/>
      <w:numFmt w:val="decimal"/>
      <w:lvlText w:val="%1."/>
      <w:lvlJc w:val="left"/>
      <w:pPr>
        <w:tabs>
          <w:tab w:val="num" w:pos="1440"/>
        </w:tabs>
        <w:ind w:left="1440" w:hanging="360"/>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2">
    <w:nsid w:val="0357600D"/>
    <w:multiLevelType w:val="singleLevel"/>
    <w:tmpl w:val="4FDAC604"/>
    <w:lvl w:ilvl="0">
      <w:start w:val="1"/>
      <w:numFmt w:val="decimal"/>
      <w:lvlText w:val="%1)"/>
      <w:legacy w:legacy="1" w:legacySpace="0" w:legacyIndent="372"/>
      <w:lvlJc w:val="left"/>
      <w:pPr>
        <w:ind w:left="0" w:firstLine="0"/>
      </w:pPr>
      <w:rPr>
        <w:rFonts w:ascii="Times New Roman" w:hAnsi="Times New Roman" w:cs="Times New Roman" w:hint="default"/>
      </w:rPr>
    </w:lvl>
  </w:abstractNum>
  <w:abstractNum w:abstractNumId="3">
    <w:nsid w:val="0CE2687D"/>
    <w:multiLevelType w:val="hybridMultilevel"/>
    <w:tmpl w:val="A700280A"/>
    <w:lvl w:ilvl="0" w:tplc="0419000F">
      <w:start w:val="1"/>
      <w:numFmt w:val="decimal"/>
      <w:lvlText w:val="%1."/>
      <w:lvlJc w:val="left"/>
      <w:pPr>
        <w:tabs>
          <w:tab w:val="num" w:pos="1400"/>
        </w:tabs>
        <w:ind w:left="1400" w:hanging="360"/>
      </w:pPr>
      <w:rPr>
        <w:rFonts w:cs="Times New Roman"/>
      </w:rPr>
    </w:lvl>
    <w:lvl w:ilvl="1" w:tplc="04190019">
      <w:start w:val="1"/>
      <w:numFmt w:val="lowerLetter"/>
      <w:lvlText w:val="%2."/>
      <w:lvlJc w:val="left"/>
      <w:pPr>
        <w:tabs>
          <w:tab w:val="num" w:pos="2120"/>
        </w:tabs>
        <w:ind w:left="2120" w:hanging="360"/>
      </w:pPr>
      <w:rPr>
        <w:rFonts w:cs="Times New Roman"/>
      </w:rPr>
    </w:lvl>
    <w:lvl w:ilvl="2" w:tplc="0419001B">
      <w:start w:val="1"/>
      <w:numFmt w:val="lowerRoman"/>
      <w:lvlText w:val="%3."/>
      <w:lvlJc w:val="right"/>
      <w:pPr>
        <w:tabs>
          <w:tab w:val="num" w:pos="2840"/>
        </w:tabs>
        <w:ind w:left="2840" w:hanging="180"/>
      </w:pPr>
      <w:rPr>
        <w:rFonts w:cs="Times New Roman"/>
      </w:rPr>
    </w:lvl>
    <w:lvl w:ilvl="3" w:tplc="0419000F">
      <w:start w:val="1"/>
      <w:numFmt w:val="decimal"/>
      <w:lvlText w:val="%4."/>
      <w:lvlJc w:val="left"/>
      <w:pPr>
        <w:tabs>
          <w:tab w:val="num" w:pos="3560"/>
        </w:tabs>
        <w:ind w:left="3560" w:hanging="360"/>
      </w:pPr>
      <w:rPr>
        <w:rFonts w:cs="Times New Roman"/>
      </w:rPr>
    </w:lvl>
    <w:lvl w:ilvl="4" w:tplc="04190019">
      <w:start w:val="1"/>
      <w:numFmt w:val="lowerLetter"/>
      <w:lvlText w:val="%5."/>
      <w:lvlJc w:val="left"/>
      <w:pPr>
        <w:tabs>
          <w:tab w:val="num" w:pos="4280"/>
        </w:tabs>
        <w:ind w:left="4280" w:hanging="360"/>
      </w:pPr>
      <w:rPr>
        <w:rFonts w:cs="Times New Roman"/>
      </w:rPr>
    </w:lvl>
    <w:lvl w:ilvl="5" w:tplc="0419001B">
      <w:start w:val="1"/>
      <w:numFmt w:val="lowerRoman"/>
      <w:lvlText w:val="%6."/>
      <w:lvlJc w:val="right"/>
      <w:pPr>
        <w:tabs>
          <w:tab w:val="num" w:pos="5000"/>
        </w:tabs>
        <w:ind w:left="5000" w:hanging="180"/>
      </w:pPr>
      <w:rPr>
        <w:rFonts w:cs="Times New Roman"/>
      </w:rPr>
    </w:lvl>
    <w:lvl w:ilvl="6" w:tplc="0419000F">
      <w:start w:val="1"/>
      <w:numFmt w:val="decimal"/>
      <w:lvlText w:val="%7."/>
      <w:lvlJc w:val="left"/>
      <w:pPr>
        <w:tabs>
          <w:tab w:val="num" w:pos="5720"/>
        </w:tabs>
        <w:ind w:left="5720" w:hanging="360"/>
      </w:pPr>
      <w:rPr>
        <w:rFonts w:cs="Times New Roman"/>
      </w:rPr>
    </w:lvl>
    <w:lvl w:ilvl="7" w:tplc="04190019">
      <w:start w:val="1"/>
      <w:numFmt w:val="lowerLetter"/>
      <w:lvlText w:val="%8."/>
      <w:lvlJc w:val="left"/>
      <w:pPr>
        <w:tabs>
          <w:tab w:val="num" w:pos="6440"/>
        </w:tabs>
        <w:ind w:left="6440" w:hanging="360"/>
      </w:pPr>
      <w:rPr>
        <w:rFonts w:cs="Times New Roman"/>
      </w:rPr>
    </w:lvl>
    <w:lvl w:ilvl="8" w:tplc="0419001B">
      <w:start w:val="1"/>
      <w:numFmt w:val="lowerRoman"/>
      <w:lvlText w:val="%9."/>
      <w:lvlJc w:val="right"/>
      <w:pPr>
        <w:tabs>
          <w:tab w:val="num" w:pos="7160"/>
        </w:tabs>
        <w:ind w:left="7160" w:hanging="180"/>
      </w:pPr>
      <w:rPr>
        <w:rFonts w:cs="Times New Roman"/>
      </w:rPr>
    </w:lvl>
  </w:abstractNum>
  <w:abstractNum w:abstractNumId="4">
    <w:nsid w:val="1331649E"/>
    <w:multiLevelType w:val="hybridMultilevel"/>
    <w:tmpl w:val="6866AEAC"/>
    <w:lvl w:ilvl="0" w:tplc="2EBE8FAC">
      <w:start w:val="1"/>
      <w:numFmt w:val="decimal"/>
      <w:lvlText w:val="%1."/>
      <w:lvlJc w:val="left"/>
      <w:pPr>
        <w:tabs>
          <w:tab w:val="num" w:pos="720"/>
        </w:tabs>
        <w:ind w:left="720" w:hanging="360"/>
      </w:pPr>
      <w:rPr>
        <w:rFonts w:ascii="Times New Roman" w:eastAsia="Times New Roman" w:hAnsi="Times New Roman" w:cs="Times New Roman"/>
      </w:rPr>
    </w:lvl>
    <w:lvl w:ilvl="1" w:tplc="7ED8A42C">
      <w:start w:val="1"/>
      <w:numFmt w:val="decimal"/>
      <w:lvlText w:val="%2)"/>
      <w:lvlJc w:val="left"/>
      <w:pPr>
        <w:tabs>
          <w:tab w:val="num" w:pos="1440"/>
        </w:tabs>
        <w:ind w:left="1440" w:hanging="360"/>
      </w:pPr>
    </w:lvl>
    <w:lvl w:ilvl="2" w:tplc="E1BA4A66">
      <w:start w:val="1"/>
      <w:numFmt w:val="bullet"/>
      <w:lvlText w:val="•"/>
      <w:lvlJc w:val="left"/>
      <w:pPr>
        <w:tabs>
          <w:tab w:val="num" w:pos="2160"/>
        </w:tabs>
        <w:ind w:left="2160" w:hanging="360"/>
      </w:pPr>
      <w:rPr>
        <w:rFonts w:ascii="Times New Roman" w:hAnsi="Times New Roman" w:cs="Times New Roman" w:hint="default"/>
      </w:rPr>
    </w:lvl>
    <w:lvl w:ilvl="3" w:tplc="9F005264">
      <w:start w:val="1"/>
      <w:numFmt w:val="bullet"/>
      <w:lvlText w:val="•"/>
      <w:lvlJc w:val="left"/>
      <w:pPr>
        <w:tabs>
          <w:tab w:val="num" w:pos="2880"/>
        </w:tabs>
        <w:ind w:left="2880" w:hanging="360"/>
      </w:pPr>
      <w:rPr>
        <w:rFonts w:ascii="Times New Roman" w:hAnsi="Times New Roman" w:cs="Times New Roman" w:hint="default"/>
      </w:rPr>
    </w:lvl>
    <w:lvl w:ilvl="4" w:tplc="3F94731E">
      <w:start w:val="1"/>
      <w:numFmt w:val="bullet"/>
      <w:lvlText w:val="•"/>
      <w:lvlJc w:val="left"/>
      <w:pPr>
        <w:tabs>
          <w:tab w:val="num" w:pos="3600"/>
        </w:tabs>
        <w:ind w:left="3600" w:hanging="360"/>
      </w:pPr>
      <w:rPr>
        <w:rFonts w:ascii="Times New Roman" w:hAnsi="Times New Roman" w:cs="Times New Roman" w:hint="default"/>
      </w:rPr>
    </w:lvl>
    <w:lvl w:ilvl="5" w:tplc="B0C0399E">
      <w:start w:val="1"/>
      <w:numFmt w:val="bullet"/>
      <w:lvlText w:val="•"/>
      <w:lvlJc w:val="left"/>
      <w:pPr>
        <w:tabs>
          <w:tab w:val="num" w:pos="4320"/>
        </w:tabs>
        <w:ind w:left="4320" w:hanging="360"/>
      </w:pPr>
      <w:rPr>
        <w:rFonts w:ascii="Times New Roman" w:hAnsi="Times New Roman" w:cs="Times New Roman" w:hint="default"/>
      </w:rPr>
    </w:lvl>
    <w:lvl w:ilvl="6" w:tplc="CDAA8790">
      <w:start w:val="1"/>
      <w:numFmt w:val="bullet"/>
      <w:lvlText w:val="•"/>
      <w:lvlJc w:val="left"/>
      <w:pPr>
        <w:tabs>
          <w:tab w:val="num" w:pos="5040"/>
        </w:tabs>
        <w:ind w:left="5040" w:hanging="360"/>
      </w:pPr>
      <w:rPr>
        <w:rFonts w:ascii="Times New Roman" w:hAnsi="Times New Roman" w:cs="Times New Roman" w:hint="default"/>
      </w:rPr>
    </w:lvl>
    <w:lvl w:ilvl="7" w:tplc="023E4B0E">
      <w:start w:val="1"/>
      <w:numFmt w:val="bullet"/>
      <w:lvlText w:val="•"/>
      <w:lvlJc w:val="left"/>
      <w:pPr>
        <w:tabs>
          <w:tab w:val="num" w:pos="5760"/>
        </w:tabs>
        <w:ind w:left="5760" w:hanging="360"/>
      </w:pPr>
      <w:rPr>
        <w:rFonts w:ascii="Times New Roman" w:hAnsi="Times New Roman" w:cs="Times New Roman" w:hint="default"/>
      </w:rPr>
    </w:lvl>
    <w:lvl w:ilvl="8" w:tplc="C658C3CA">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134C0A1F"/>
    <w:multiLevelType w:val="hybridMultilevel"/>
    <w:tmpl w:val="AD52D2B2"/>
    <w:lvl w:ilvl="0" w:tplc="763430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BE3847"/>
    <w:multiLevelType w:val="hybridMultilevel"/>
    <w:tmpl w:val="78B682C2"/>
    <w:lvl w:ilvl="0" w:tplc="0419000F">
      <w:start w:val="1"/>
      <w:numFmt w:val="decimal"/>
      <w:lvlText w:val="%1."/>
      <w:lvlJc w:val="left"/>
      <w:pPr>
        <w:tabs>
          <w:tab w:val="num" w:pos="1400"/>
        </w:tabs>
        <w:ind w:left="1400" w:hanging="360"/>
      </w:pPr>
      <w:rPr>
        <w:rFonts w:cs="Times New Roman"/>
      </w:rPr>
    </w:lvl>
    <w:lvl w:ilvl="1" w:tplc="04190019">
      <w:start w:val="1"/>
      <w:numFmt w:val="lowerLetter"/>
      <w:lvlText w:val="%2."/>
      <w:lvlJc w:val="left"/>
      <w:pPr>
        <w:tabs>
          <w:tab w:val="num" w:pos="2120"/>
        </w:tabs>
        <w:ind w:left="2120" w:hanging="360"/>
      </w:pPr>
      <w:rPr>
        <w:rFonts w:cs="Times New Roman"/>
      </w:rPr>
    </w:lvl>
    <w:lvl w:ilvl="2" w:tplc="0419001B">
      <w:start w:val="1"/>
      <w:numFmt w:val="lowerRoman"/>
      <w:lvlText w:val="%3."/>
      <w:lvlJc w:val="right"/>
      <w:pPr>
        <w:tabs>
          <w:tab w:val="num" w:pos="2840"/>
        </w:tabs>
        <w:ind w:left="2840" w:hanging="180"/>
      </w:pPr>
      <w:rPr>
        <w:rFonts w:cs="Times New Roman"/>
      </w:rPr>
    </w:lvl>
    <w:lvl w:ilvl="3" w:tplc="0419000F">
      <w:start w:val="1"/>
      <w:numFmt w:val="decimal"/>
      <w:lvlText w:val="%4."/>
      <w:lvlJc w:val="left"/>
      <w:pPr>
        <w:tabs>
          <w:tab w:val="num" w:pos="3560"/>
        </w:tabs>
        <w:ind w:left="3560" w:hanging="360"/>
      </w:pPr>
      <w:rPr>
        <w:rFonts w:cs="Times New Roman"/>
      </w:rPr>
    </w:lvl>
    <w:lvl w:ilvl="4" w:tplc="04190019">
      <w:start w:val="1"/>
      <w:numFmt w:val="lowerLetter"/>
      <w:lvlText w:val="%5."/>
      <w:lvlJc w:val="left"/>
      <w:pPr>
        <w:tabs>
          <w:tab w:val="num" w:pos="4280"/>
        </w:tabs>
        <w:ind w:left="4280" w:hanging="360"/>
      </w:pPr>
      <w:rPr>
        <w:rFonts w:cs="Times New Roman"/>
      </w:rPr>
    </w:lvl>
    <w:lvl w:ilvl="5" w:tplc="0419001B">
      <w:start w:val="1"/>
      <w:numFmt w:val="lowerRoman"/>
      <w:lvlText w:val="%6."/>
      <w:lvlJc w:val="right"/>
      <w:pPr>
        <w:tabs>
          <w:tab w:val="num" w:pos="5000"/>
        </w:tabs>
        <w:ind w:left="5000" w:hanging="180"/>
      </w:pPr>
      <w:rPr>
        <w:rFonts w:cs="Times New Roman"/>
      </w:rPr>
    </w:lvl>
    <w:lvl w:ilvl="6" w:tplc="0419000F">
      <w:start w:val="1"/>
      <w:numFmt w:val="decimal"/>
      <w:lvlText w:val="%7."/>
      <w:lvlJc w:val="left"/>
      <w:pPr>
        <w:tabs>
          <w:tab w:val="num" w:pos="5720"/>
        </w:tabs>
        <w:ind w:left="5720" w:hanging="360"/>
      </w:pPr>
      <w:rPr>
        <w:rFonts w:cs="Times New Roman"/>
      </w:rPr>
    </w:lvl>
    <w:lvl w:ilvl="7" w:tplc="04190019">
      <w:start w:val="1"/>
      <w:numFmt w:val="lowerLetter"/>
      <w:lvlText w:val="%8."/>
      <w:lvlJc w:val="left"/>
      <w:pPr>
        <w:tabs>
          <w:tab w:val="num" w:pos="6440"/>
        </w:tabs>
        <w:ind w:left="6440" w:hanging="360"/>
      </w:pPr>
      <w:rPr>
        <w:rFonts w:cs="Times New Roman"/>
      </w:rPr>
    </w:lvl>
    <w:lvl w:ilvl="8" w:tplc="0419001B">
      <w:start w:val="1"/>
      <w:numFmt w:val="lowerRoman"/>
      <w:lvlText w:val="%9."/>
      <w:lvlJc w:val="right"/>
      <w:pPr>
        <w:tabs>
          <w:tab w:val="num" w:pos="7160"/>
        </w:tabs>
        <w:ind w:left="7160" w:hanging="180"/>
      </w:pPr>
      <w:rPr>
        <w:rFonts w:cs="Times New Roman"/>
      </w:rPr>
    </w:lvl>
  </w:abstractNum>
  <w:abstractNum w:abstractNumId="7">
    <w:nsid w:val="17AC4570"/>
    <w:multiLevelType w:val="hybridMultilevel"/>
    <w:tmpl w:val="3EA2231A"/>
    <w:lvl w:ilvl="0" w:tplc="2050213C">
      <w:start w:val="1"/>
      <w:numFmt w:val="decimal"/>
      <w:lvlText w:val="%1)"/>
      <w:lvlJc w:val="left"/>
      <w:pPr>
        <w:tabs>
          <w:tab w:val="num" w:pos="555"/>
        </w:tabs>
        <w:ind w:left="555" w:hanging="375"/>
      </w:pPr>
      <w:rPr>
        <w:b w:val="0"/>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3F05D26"/>
    <w:multiLevelType w:val="hybridMultilevel"/>
    <w:tmpl w:val="9C28585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5A908C8"/>
    <w:multiLevelType w:val="hybridMultilevel"/>
    <w:tmpl w:val="6B203AD2"/>
    <w:lvl w:ilvl="0" w:tplc="0419000F">
      <w:start w:val="1"/>
      <w:numFmt w:val="decimal"/>
      <w:lvlText w:val="%1."/>
      <w:lvlJc w:val="left"/>
      <w:pPr>
        <w:tabs>
          <w:tab w:val="num" w:pos="720"/>
        </w:tabs>
        <w:ind w:left="720" w:hanging="360"/>
      </w:pPr>
    </w:lvl>
    <w:lvl w:ilvl="1" w:tplc="C324F43E">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5CC2C09"/>
    <w:multiLevelType w:val="hybridMultilevel"/>
    <w:tmpl w:val="444ECB2E"/>
    <w:lvl w:ilvl="0" w:tplc="0419000F">
      <w:start w:val="1"/>
      <w:numFmt w:val="decimal"/>
      <w:lvlText w:val="%1."/>
      <w:lvlJc w:val="left"/>
      <w:pPr>
        <w:tabs>
          <w:tab w:val="num" w:pos="1400"/>
        </w:tabs>
        <w:ind w:left="1400" w:hanging="360"/>
      </w:pPr>
      <w:rPr>
        <w:rFonts w:cs="Times New Roman"/>
      </w:rPr>
    </w:lvl>
    <w:lvl w:ilvl="1" w:tplc="04190019">
      <w:start w:val="1"/>
      <w:numFmt w:val="lowerLetter"/>
      <w:lvlText w:val="%2."/>
      <w:lvlJc w:val="left"/>
      <w:pPr>
        <w:tabs>
          <w:tab w:val="num" w:pos="2120"/>
        </w:tabs>
        <w:ind w:left="2120" w:hanging="360"/>
      </w:pPr>
      <w:rPr>
        <w:rFonts w:cs="Times New Roman"/>
      </w:rPr>
    </w:lvl>
    <w:lvl w:ilvl="2" w:tplc="0419001B">
      <w:start w:val="1"/>
      <w:numFmt w:val="lowerRoman"/>
      <w:lvlText w:val="%3."/>
      <w:lvlJc w:val="right"/>
      <w:pPr>
        <w:tabs>
          <w:tab w:val="num" w:pos="2840"/>
        </w:tabs>
        <w:ind w:left="2840" w:hanging="180"/>
      </w:pPr>
      <w:rPr>
        <w:rFonts w:cs="Times New Roman"/>
      </w:rPr>
    </w:lvl>
    <w:lvl w:ilvl="3" w:tplc="0419000F">
      <w:start w:val="1"/>
      <w:numFmt w:val="decimal"/>
      <w:lvlText w:val="%4."/>
      <w:lvlJc w:val="left"/>
      <w:pPr>
        <w:tabs>
          <w:tab w:val="num" w:pos="3560"/>
        </w:tabs>
        <w:ind w:left="3560" w:hanging="360"/>
      </w:pPr>
      <w:rPr>
        <w:rFonts w:cs="Times New Roman"/>
      </w:rPr>
    </w:lvl>
    <w:lvl w:ilvl="4" w:tplc="04190019">
      <w:start w:val="1"/>
      <w:numFmt w:val="lowerLetter"/>
      <w:lvlText w:val="%5."/>
      <w:lvlJc w:val="left"/>
      <w:pPr>
        <w:tabs>
          <w:tab w:val="num" w:pos="4280"/>
        </w:tabs>
        <w:ind w:left="4280" w:hanging="360"/>
      </w:pPr>
      <w:rPr>
        <w:rFonts w:cs="Times New Roman"/>
      </w:rPr>
    </w:lvl>
    <w:lvl w:ilvl="5" w:tplc="0419001B">
      <w:start w:val="1"/>
      <w:numFmt w:val="lowerRoman"/>
      <w:lvlText w:val="%6."/>
      <w:lvlJc w:val="right"/>
      <w:pPr>
        <w:tabs>
          <w:tab w:val="num" w:pos="5000"/>
        </w:tabs>
        <w:ind w:left="5000" w:hanging="180"/>
      </w:pPr>
      <w:rPr>
        <w:rFonts w:cs="Times New Roman"/>
      </w:rPr>
    </w:lvl>
    <w:lvl w:ilvl="6" w:tplc="0419000F">
      <w:start w:val="1"/>
      <w:numFmt w:val="decimal"/>
      <w:lvlText w:val="%7."/>
      <w:lvlJc w:val="left"/>
      <w:pPr>
        <w:tabs>
          <w:tab w:val="num" w:pos="5720"/>
        </w:tabs>
        <w:ind w:left="5720" w:hanging="360"/>
      </w:pPr>
      <w:rPr>
        <w:rFonts w:cs="Times New Roman"/>
      </w:rPr>
    </w:lvl>
    <w:lvl w:ilvl="7" w:tplc="04190019">
      <w:start w:val="1"/>
      <w:numFmt w:val="lowerLetter"/>
      <w:lvlText w:val="%8."/>
      <w:lvlJc w:val="left"/>
      <w:pPr>
        <w:tabs>
          <w:tab w:val="num" w:pos="6440"/>
        </w:tabs>
        <w:ind w:left="6440" w:hanging="360"/>
      </w:pPr>
      <w:rPr>
        <w:rFonts w:cs="Times New Roman"/>
      </w:rPr>
    </w:lvl>
    <w:lvl w:ilvl="8" w:tplc="0419001B">
      <w:start w:val="1"/>
      <w:numFmt w:val="lowerRoman"/>
      <w:lvlText w:val="%9."/>
      <w:lvlJc w:val="right"/>
      <w:pPr>
        <w:tabs>
          <w:tab w:val="num" w:pos="7160"/>
        </w:tabs>
        <w:ind w:left="7160" w:hanging="180"/>
      </w:pPr>
      <w:rPr>
        <w:rFonts w:cs="Times New Roman"/>
      </w:rPr>
    </w:lvl>
  </w:abstractNum>
  <w:abstractNum w:abstractNumId="11">
    <w:nsid w:val="295A129D"/>
    <w:multiLevelType w:val="hybridMultilevel"/>
    <w:tmpl w:val="A2029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C782062"/>
    <w:multiLevelType w:val="hybridMultilevel"/>
    <w:tmpl w:val="F490E05C"/>
    <w:lvl w:ilvl="0" w:tplc="218C50E0">
      <w:start w:val="1"/>
      <w:numFmt w:val="bullet"/>
      <w:lvlText w:val="-"/>
      <w:lvlJc w:val="left"/>
      <w:pPr>
        <w:tabs>
          <w:tab w:val="num" w:pos="1437"/>
        </w:tabs>
        <w:ind w:left="1437" w:hanging="870"/>
      </w:pPr>
      <w:rPr>
        <w:rFonts w:ascii="Times New Roman" w:eastAsia="Times New Roman" w:hAnsi="Times New Roman" w:cs="Times New Roman" w:hint="default"/>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3">
    <w:nsid w:val="2D292A21"/>
    <w:multiLevelType w:val="hybridMultilevel"/>
    <w:tmpl w:val="3EA2231A"/>
    <w:lvl w:ilvl="0" w:tplc="2050213C">
      <w:start w:val="1"/>
      <w:numFmt w:val="decimal"/>
      <w:lvlText w:val="%1)"/>
      <w:lvlJc w:val="left"/>
      <w:pPr>
        <w:tabs>
          <w:tab w:val="num" w:pos="555"/>
        </w:tabs>
        <w:ind w:left="555" w:hanging="375"/>
      </w:pPr>
      <w:rPr>
        <w:b w:val="0"/>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1280828"/>
    <w:multiLevelType w:val="hybridMultilevel"/>
    <w:tmpl w:val="42868880"/>
    <w:lvl w:ilvl="0" w:tplc="0419000F">
      <w:start w:val="1"/>
      <w:numFmt w:val="decimal"/>
      <w:lvlText w:val="%1."/>
      <w:lvlJc w:val="left"/>
      <w:pPr>
        <w:tabs>
          <w:tab w:val="num" w:pos="1400"/>
        </w:tabs>
        <w:ind w:left="1400" w:hanging="360"/>
      </w:pPr>
      <w:rPr>
        <w:rFonts w:cs="Times New Roman"/>
      </w:rPr>
    </w:lvl>
    <w:lvl w:ilvl="1" w:tplc="04190019">
      <w:start w:val="1"/>
      <w:numFmt w:val="lowerLetter"/>
      <w:lvlText w:val="%2."/>
      <w:lvlJc w:val="left"/>
      <w:pPr>
        <w:tabs>
          <w:tab w:val="num" w:pos="2120"/>
        </w:tabs>
        <w:ind w:left="2120" w:hanging="360"/>
      </w:pPr>
      <w:rPr>
        <w:rFonts w:cs="Times New Roman"/>
      </w:rPr>
    </w:lvl>
    <w:lvl w:ilvl="2" w:tplc="0419001B">
      <w:start w:val="1"/>
      <w:numFmt w:val="lowerRoman"/>
      <w:lvlText w:val="%3."/>
      <w:lvlJc w:val="right"/>
      <w:pPr>
        <w:tabs>
          <w:tab w:val="num" w:pos="2840"/>
        </w:tabs>
        <w:ind w:left="2840" w:hanging="180"/>
      </w:pPr>
      <w:rPr>
        <w:rFonts w:cs="Times New Roman"/>
      </w:rPr>
    </w:lvl>
    <w:lvl w:ilvl="3" w:tplc="0419000F">
      <w:start w:val="1"/>
      <w:numFmt w:val="decimal"/>
      <w:lvlText w:val="%4."/>
      <w:lvlJc w:val="left"/>
      <w:pPr>
        <w:tabs>
          <w:tab w:val="num" w:pos="3560"/>
        </w:tabs>
        <w:ind w:left="3560" w:hanging="360"/>
      </w:pPr>
      <w:rPr>
        <w:rFonts w:cs="Times New Roman"/>
      </w:rPr>
    </w:lvl>
    <w:lvl w:ilvl="4" w:tplc="04190019">
      <w:start w:val="1"/>
      <w:numFmt w:val="lowerLetter"/>
      <w:lvlText w:val="%5."/>
      <w:lvlJc w:val="left"/>
      <w:pPr>
        <w:tabs>
          <w:tab w:val="num" w:pos="4280"/>
        </w:tabs>
        <w:ind w:left="4280" w:hanging="360"/>
      </w:pPr>
      <w:rPr>
        <w:rFonts w:cs="Times New Roman"/>
      </w:rPr>
    </w:lvl>
    <w:lvl w:ilvl="5" w:tplc="0419001B">
      <w:start w:val="1"/>
      <w:numFmt w:val="lowerRoman"/>
      <w:lvlText w:val="%6."/>
      <w:lvlJc w:val="right"/>
      <w:pPr>
        <w:tabs>
          <w:tab w:val="num" w:pos="5000"/>
        </w:tabs>
        <w:ind w:left="5000" w:hanging="180"/>
      </w:pPr>
      <w:rPr>
        <w:rFonts w:cs="Times New Roman"/>
      </w:rPr>
    </w:lvl>
    <w:lvl w:ilvl="6" w:tplc="0419000F">
      <w:start w:val="1"/>
      <w:numFmt w:val="decimal"/>
      <w:lvlText w:val="%7."/>
      <w:lvlJc w:val="left"/>
      <w:pPr>
        <w:tabs>
          <w:tab w:val="num" w:pos="5720"/>
        </w:tabs>
        <w:ind w:left="5720" w:hanging="360"/>
      </w:pPr>
      <w:rPr>
        <w:rFonts w:cs="Times New Roman"/>
      </w:rPr>
    </w:lvl>
    <w:lvl w:ilvl="7" w:tplc="04190019">
      <w:start w:val="1"/>
      <w:numFmt w:val="lowerLetter"/>
      <w:lvlText w:val="%8."/>
      <w:lvlJc w:val="left"/>
      <w:pPr>
        <w:tabs>
          <w:tab w:val="num" w:pos="6440"/>
        </w:tabs>
        <w:ind w:left="6440" w:hanging="360"/>
      </w:pPr>
      <w:rPr>
        <w:rFonts w:cs="Times New Roman"/>
      </w:rPr>
    </w:lvl>
    <w:lvl w:ilvl="8" w:tplc="0419001B">
      <w:start w:val="1"/>
      <w:numFmt w:val="lowerRoman"/>
      <w:lvlText w:val="%9."/>
      <w:lvlJc w:val="right"/>
      <w:pPr>
        <w:tabs>
          <w:tab w:val="num" w:pos="7160"/>
        </w:tabs>
        <w:ind w:left="7160" w:hanging="180"/>
      </w:pPr>
      <w:rPr>
        <w:rFonts w:cs="Times New Roman"/>
      </w:rPr>
    </w:lvl>
  </w:abstractNum>
  <w:abstractNum w:abstractNumId="15">
    <w:nsid w:val="3A173129"/>
    <w:multiLevelType w:val="hybridMultilevel"/>
    <w:tmpl w:val="C3F06A56"/>
    <w:lvl w:ilvl="0" w:tplc="DF7E5E4E">
      <w:start w:val="1"/>
      <w:numFmt w:val="decimal"/>
      <w:lvlText w:val="%1"/>
      <w:lvlJc w:val="left"/>
      <w:pPr>
        <w:tabs>
          <w:tab w:val="num" w:pos="1065"/>
        </w:tabs>
        <w:ind w:left="1065" w:hanging="360"/>
      </w:pPr>
      <w:rPr>
        <w:rFonts w:ascii="Times New Roman" w:eastAsia="Times New Roman" w:hAnsi="Times New Roman" w:cs="Times New Roman"/>
        <w:b/>
        <w:i w:val="0"/>
      </w:rPr>
    </w:lvl>
    <w:lvl w:ilvl="1" w:tplc="04190003">
      <w:start w:val="1"/>
      <w:numFmt w:val="bullet"/>
      <w:lvlText w:val="o"/>
      <w:lvlJc w:val="left"/>
      <w:pPr>
        <w:tabs>
          <w:tab w:val="num" w:pos="1785"/>
        </w:tabs>
        <w:ind w:left="1785" w:hanging="360"/>
      </w:pPr>
      <w:rPr>
        <w:rFonts w:ascii="Courier New" w:hAnsi="Courier New" w:cs="Times New Roman"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Times New Roman"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Times New Roman"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16">
    <w:nsid w:val="3CC522DA"/>
    <w:multiLevelType w:val="multilevel"/>
    <w:tmpl w:val="819847F8"/>
    <w:lvl w:ilvl="0">
      <w:start w:val="2"/>
      <w:numFmt w:val="decimal"/>
      <w:lvlText w:val="%1"/>
      <w:lvlJc w:val="left"/>
      <w:pPr>
        <w:ind w:left="525" w:hanging="525"/>
      </w:pPr>
      <w:rPr>
        <w:rFonts w:cs="Times New Roman" w:hint="default"/>
      </w:rPr>
    </w:lvl>
    <w:lvl w:ilvl="1">
      <w:start w:val="10"/>
      <w:numFmt w:val="decimal"/>
      <w:lvlText w:val="%1.%2"/>
      <w:lvlJc w:val="left"/>
      <w:pPr>
        <w:ind w:left="3049" w:hanging="525"/>
      </w:pPr>
      <w:rPr>
        <w:rFonts w:cs="Times New Roman" w:hint="default"/>
      </w:rPr>
    </w:lvl>
    <w:lvl w:ilvl="2">
      <w:start w:val="1"/>
      <w:numFmt w:val="decimal"/>
      <w:lvlText w:val="%1.%2.%3"/>
      <w:lvlJc w:val="left"/>
      <w:pPr>
        <w:ind w:left="5768" w:hanging="720"/>
      </w:pPr>
      <w:rPr>
        <w:rFonts w:cs="Times New Roman" w:hint="default"/>
      </w:rPr>
    </w:lvl>
    <w:lvl w:ilvl="3">
      <w:start w:val="1"/>
      <w:numFmt w:val="decimal"/>
      <w:lvlText w:val="%1.%2.%3.%4"/>
      <w:lvlJc w:val="left"/>
      <w:pPr>
        <w:ind w:left="8652" w:hanging="1080"/>
      </w:pPr>
      <w:rPr>
        <w:rFonts w:cs="Times New Roman" w:hint="default"/>
      </w:rPr>
    </w:lvl>
    <w:lvl w:ilvl="4">
      <w:start w:val="1"/>
      <w:numFmt w:val="decimal"/>
      <w:lvlText w:val="%1.%2.%3.%4.%5"/>
      <w:lvlJc w:val="left"/>
      <w:pPr>
        <w:ind w:left="11176" w:hanging="1080"/>
      </w:pPr>
      <w:rPr>
        <w:rFonts w:cs="Times New Roman" w:hint="default"/>
      </w:rPr>
    </w:lvl>
    <w:lvl w:ilvl="5">
      <w:start w:val="1"/>
      <w:numFmt w:val="decimal"/>
      <w:lvlText w:val="%1.%2.%3.%4.%5.%6"/>
      <w:lvlJc w:val="left"/>
      <w:pPr>
        <w:ind w:left="14060" w:hanging="1440"/>
      </w:pPr>
      <w:rPr>
        <w:rFonts w:cs="Times New Roman" w:hint="default"/>
      </w:rPr>
    </w:lvl>
    <w:lvl w:ilvl="6">
      <w:start w:val="1"/>
      <w:numFmt w:val="decimal"/>
      <w:lvlText w:val="%1.%2.%3.%4.%5.%6.%7"/>
      <w:lvlJc w:val="left"/>
      <w:pPr>
        <w:ind w:left="16584" w:hanging="1440"/>
      </w:pPr>
      <w:rPr>
        <w:rFonts w:cs="Times New Roman" w:hint="default"/>
      </w:rPr>
    </w:lvl>
    <w:lvl w:ilvl="7">
      <w:start w:val="1"/>
      <w:numFmt w:val="decimal"/>
      <w:lvlText w:val="%1.%2.%3.%4.%5.%6.%7.%8"/>
      <w:lvlJc w:val="left"/>
      <w:pPr>
        <w:ind w:left="19468" w:hanging="1800"/>
      </w:pPr>
      <w:rPr>
        <w:rFonts w:cs="Times New Roman" w:hint="default"/>
      </w:rPr>
    </w:lvl>
    <w:lvl w:ilvl="8">
      <w:start w:val="1"/>
      <w:numFmt w:val="decimal"/>
      <w:lvlText w:val="%1.%2.%3.%4.%5.%6.%7.%8.%9"/>
      <w:lvlJc w:val="left"/>
      <w:pPr>
        <w:ind w:left="22352" w:hanging="2160"/>
      </w:pPr>
      <w:rPr>
        <w:rFonts w:cs="Times New Roman" w:hint="default"/>
      </w:rPr>
    </w:lvl>
  </w:abstractNum>
  <w:abstractNum w:abstractNumId="17">
    <w:nsid w:val="41FA67AE"/>
    <w:multiLevelType w:val="hybridMultilevel"/>
    <w:tmpl w:val="52DE8E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221C8D"/>
    <w:multiLevelType w:val="hybridMultilevel"/>
    <w:tmpl w:val="2E0A7A5C"/>
    <w:lvl w:ilvl="0" w:tplc="BB427BF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9">
    <w:nsid w:val="45E23ABD"/>
    <w:multiLevelType w:val="singleLevel"/>
    <w:tmpl w:val="58A078E2"/>
    <w:lvl w:ilvl="0">
      <w:start w:val="5"/>
      <w:numFmt w:val="decimal"/>
      <w:lvlText w:val="%1."/>
      <w:legacy w:legacy="1" w:legacySpace="0" w:legacyIndent="413"/>
      <w:lvlJc w:val="left"/>
      <w:pPr>
        <w:ind w:left="0" w:firstLine="0"/>
      </w:pPr>
      <w:rPr>
        <w:rFonts w:ascii="Times New Roman" w:hAnsi="Times New Roman" w:cs="Times New Roman" w:hint="default"/>
      </w:rPr>
    </w:lvl>
  </w:abstractNum>
  <w:abstractNum w:abstractNumId="20">
    <w:nsid w:val="4629572B"/>
    <w:multiLevelType w:val="multilevel"/>
    <w:tmpl w:val="BF1E6D70"/>
    <w:lvl w:ilvl="0">
      <w:start w:val="2"/>
      <w:numFmt w:val="decimal"/>
      <w:lvlText w:val="%1"/>
      <w:lvlJc w:val="left"/>
      <w:pPr>
        <w:ind w:left="375" w:hanging="375"/>
      </w:pPr>
      <w:rPr>
        <w:rFonts w:cs="Times New Roman" w:hint="default"/>
        <w:b/>
      </w:rPr>
    </w:lvl>
    <w:lvl w:ilvl="1">
      <w:start w:val="7"/>
      <w:numFmt w:val="decimal"/>
      <w:lvlText w:val="%1.%2"/>
      <w:lvlJc w:val="left"/>
      <w:pPr>
        <w:ind w:left="1815" w:hanging="375"/>
      </w:pPr>
      <w:rPr>
        <w:rFonts w:cs="Times New Roman" w:hint="default"/>
        <w:b/>
      </w:rPr>
    </w:lvl>
    <w:lvl w:ilvl="2">
      <w:start w:val="1"/>
      <w:numFmt w:val="decimal"/>
      <w:lvlText w:val="%1.%2.%3"/>
      <w:lvlJc w:val="left"/>
      <w:pPr>
        <w:ind w:left="3600" w:hanging="720"/>
      </w:pPr>
      <w:rPr>
        <w:rFonts w:cs="Times New Roman" w:hint="default"/>
        <w:b/>
      </w:rPr>
    </w:lvl>
    <w:lvl w:ilvl="3">
      <w:start w:val="1"/>
      <w:numFmt w:val="decimal"/>
      <w:lvlText w:val="%1.%2.%3.%4"/>
      <w:lvlJc w:val="left"/>
      <w:pPr>
        <w:ind w:left="5400" w:hanging="1080"/>
      </w:pPr>
      <w:rPr>
        <w:rFonts w:cs="Times New Roman" w:hint="default"/>
        <w:b/>
      </w:rPr>
    </w:lvl>
    <w:lvl w:ilvl="4">
      <w:start w:val="1"/>
      <w:numFmt w:val="decimal"/>
      <w:lvlText w:val="%1.%2.%3.%4.%5"/>
      <w:lvlJc w:val="left"/>
      <w:pPr>
        <w:ind w:left="6840" w:hanging="1080"/>
      </w:pPr>
      <w:rPr>
        <w:rFonts w:cs="Times New Roman" w:hint="default"/>
        <w:b/>
      </w:rPr>
    </w:lvl>
    <w:lvl w:ilvl="5">
      <w:start w:val="1"/>
      <w:numFmt w:val="decimal"/>
      <w:lvlText w:val="%1.%2.%3.%4.%5.%6"/>
      <w:lvlJc w:val="left"/>
      <w:pPr>
        <w:ind w:left="8640" w:hanging="1440"/>
      </w:pPr>
      <w:rPr>
        <w:rFonts w:cs="Times New Roman" w:hint="default"/>
        <w:b/>
      </w:rPr>
    </w:lvl>
    <w:lvl w:ilvl="6">
      <w:start w:val="1"/>
      <w:numFmt w:val="decimal"/>
      <w:lvlText w:val="%1.%2.%3.%4.%5.%6.%7"/>
      <w:lvlJc w:val="left"/>
      <w:pPr>
        <w:ind w:left="10080" w:hanging="1440"/>
      </w:pPr>
      <w:rPr>
        <w:rFonts w:cs="Times New Roman" w:hint="default"/>
        <w:b/>
      </w:rPr>
    </w:lvl>
    <w:lvl w:ilvl="7">
      <w:start w:val="1"/>
      <w:numFmt w:val="decimal"/>
      <w:lvlText w:val="%1.%2.%3.%4.%5.%6.%7.%8"/>
      <w:lvlJc w:val="left"/>
      <w:pPr>
        <w:ind w:left="11880" w:hanging="1800"/>
      </w:pPr>
      <w:rPr>
        <w:rFonts w:cs="Times New Roman" w:hint="default"/>
        <w:b/>
      </w:rPr>
    </w:lvl>
    <w:lvl w:ilvl="8">
      <w:start w:val="1"/>
      <w:numFmt w:val="decimal"/>
      <w:lvlText w:val="%1.%2.%3.%4.%5.%6.%7.%8.%9"/>
      <w:lvlJc w:val="left"/>
      <w:pPr>
        <w:ind w:left="13680" w:hanging="2160"/>
      </w:pPr>
      <w:rPr>
        <w:rFonts w:cs="Times New Roman" w:hint="default"/>
        <w:b/>
      </w:rPr>
    </w:lvl>
  </w:abstractNum>
  <w:abstractNum w:abstractNumId="21">
    <w:nsid w:val="496315AA"/>
    <w:multiLevelType w:val="hybridMultilevel"/>
    <w:tmpl w:val="8BD262CA"/>
    <w:lvl w:ilvl="0" w:tplc="45E61C4E">
      <w:start w:val="1"/>
      <w:numFmt w:val="decimal"/>
      <w:lvlText w:val="%1)"/>
      <w:lvlJc w:val="left"/>
      <w:pPr>
        <w:tabs>
          <w:tab w:val="num" w:pos="720"/>
        </w:tabs>
        <w:ind w:left="720" w:hanging="360"/>
      </w:pPr>
      <w:rPr>
        <w:b/>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9F6171C"/>
    <w:multiLevelType w:val="hybridMultilevel"/>
    <w:tmpl w:val="73169666"/>
    <w:lvl w:ilvl="0" w:tplc="BAFCF65A">
      <w:start w:val="1"/>
      <w:numFmt w:val="decimal"/>
      <w:lvlText w:val="%1."/>
      <w:lvlJc w:val="left"/>
      <w:pPr>
        <w:tabs>
          <w:tab w:val="num" w:pos="1125"/>
        </w:tabs>
        <w:ind w:left="1125"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B9563EA"/>
    <w:multiLevelType w:val="hybridMultilevel"/>
    <w:tmpl w:val="BF20B30A"/>
    <w:lvl w:ilvl="0" w:tplc="5CCEC62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12" w:hanging="360"/>
      </w:pPr>
      <w:rPr>
        <w:rFonts w:ascii="Courier New" w:hAnsi="Courier New" w:hint="default"/>
      </w:rPr>
    </w:lvl>
    <w:lvl w:ilvl="2" w:tplc="04190005" w:tentative="1">
      <w:start w:val="1"/>
      <w:numFmt w:val="bullet"/>
      <w:lvlText w:val=""/>
      <w:lvlJc w:val="left"/>
      <w:pPr>
        <w:ind w:left="2832" w:hanging="360"/>
      </w:pPr>
      <w:rPr>
        <w:rFonts w:ascii="Wingdings" w:hAnsi="Wingdings" w:hint="default"/>
      </w:rPr>
    </w:lvl>
    <w:lvl w:ilvl="3" w:tplc="04190001" w:tentative="1">
      <w:start w:val="1"/>
      <w:numFmt w:val="bullet"/>
      <w:lvlText w:val=""/>
      <w:lvlJc w:val="left"/>
      <w:pPr>
        <w:ind w:left="3552" w:hanging="360"/>
      </w:pPr>
      <w:rPr>
        <w:rFonts w:ascii="Symbol" w:hAnsi="Symbol" w:hint="default"/>
      </w:rPr>
    </w:lvl>
    <w:lvl w:ilvl="4" w:tplc="04190003" w:tentative="1">
      <w:start w:val="1"/>
      <w:numFmt w:val="bullet"/>
      <w:lvlText w:val="o"/>
      <w:lvlJc w:val="left"/>
      <w:pPr>
        <w:ind w:left="4272" w:hanging="360"/>
      </w:pPr>
      <w:rPr>
        <w:rFonts w:ascii="Courier New" w:hAnsi="Courier New" w:hint="default"/>
      </w:rPr>
    </w:lvl>
    <w:lvl w:ilvl="5" w:tplc="04190005" w:tentative="1">
      <w:start w:val="1"/>
      <w:numFmt w:val="bullet"/>
      <w:lvlText w:val=""/>
      <w:lvlJc w:val="left"/>
      <w:pPr>
        <w:ind w:left="4992" w:hanging="360"/>
      </w:pPr>
      <w:rPr>
        <w:rFonts w:ascii="Wingdings" w:hAnsi="Wingdings" w:hint="default"/>
      </w:rPr>
    </w:lvl>
    <w:lvl w:ilvl="6" w:tplc="04190001" w:tentative="1">
      <w:start w:val="1"/>
      <w:numFmt w:val="bullet"/>
      <w:lvlText w:val=""/>
      <w:lvlJc w:val="left"/>
      <w:pPr>
        <w:ind w:left="5712" w:hanging="360"/>
      </w:pPr>
      <w:rPr>
        <w:rFonts w:ascii="Symbol" w:hAnsi="Symbol" w:hint="default"/>
      </w:rPr>
    </w:lvl>
    <w:lvl w:ilvl="7" w:tplc="04190003" w:tentative="1">
      <w:start w:val="1"/>
      <w:numFmt w:val="bullet"/>
      <w:lvlText w:val="o"/>
      <w:lvlJc w:val="left"/>
      <w:pPr>
        <w:ind w:left="6432" w:hanging="360"/>
      </w:pPr>
      <w:rPr>
        <w:rFonts w:ascii="Courier New" w:hAnsi="Courier New" w:hint="default"/>
      </w:rPr>
    </w:lvl>
    <w:lvl w:ilvl="8" w:tplc="04190005" w:tentative="1">
      <w:start w:val="1"/>
      <w:numFmt w:val="bullet"/>
      <w:lvlText w:val=""/>
      <w:lvlJc w:val="left"/>
      <w:pPr>
        <w:ind w:left="7152" w:hanging="360"/>
      </w:pPr>
      <w:rPr>
        <w:rFonts w:ascii="Wingdings" w:hAnsi="Wingdings" w:hint="default"/>
      </w:rPr>
    </w:lvl>
  </w:abstractNum>
  <w:abstractNum w:abstractNumId="24">
    <w:nsid w:val="4BF83767"/>
    <w:multiLevelType w:val="hybridMultilevel"/>
    <w:tmpl w:val="D038B2CC"/>
    <w:lvl w:ilvl="0" w:tplc="763430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E3101B5"/>
    <w:multiLevelType w:val="hybridMultilevel"/>
    <w:tmpl w:val="6AC689FA"/>
    <w:lvl w:ilvl="0" w:tplc="7C564D5E">
      <w:start w:val="5"/>
      <w:numFmt w:val="bullet"/>
      <w:lvlText w:val="-"/>
      <w:lvlJc w:val="left"/>
      <w:pPr>
        <w:tabs>
          <w:tab w:val="num" w:pos="1323"/>
        </w:tabs>
        <w:ind w:left="1323" w:hanging="615"/>
      </w:pPr>
      <w:rPr>
        <w:rFonts w:ascii="Times New Roman" w:eastAsia="Times New Roman" w:hAnsi="Times New Roman" w:cs="Times New Roman" w:hint="default"/>
        <w:b/>
      </w:rPr>
    </w:lvl>
    <w:lvl w:ilvl="1" w:tplc="04190003">
      <w:start w:val="1"/>
      <w:numFmt w:val="bullet"/>
      <w:lvlText w:val="o"/>
      <w:lvlJc w:val="left"/>
      <w:pPr>
        <w:tabs>
          <w:tab w:val="num" w:pos="1788"/>
        </w:tabs>
        <w:ind w:left="1788" w:hanging="360"/>
      </w:pPr>
      <w:rPr>
        <w:rFonts w:ascii="Courier New" w:hAnsi="Courier New" w:cs="Times New Roman"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Times New Roman"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Times New Roman"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26">
    <w:nsid w:val="4F3F63A3"/>
    <w:multiLevelType w:val="hybridMultilevel"/>
    <w:tmpl w:val="A148BA5E"/>
    <w:lvl w:ilvl="0" w:tplc="0419000F">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4FF12378"/>
    <w:multiLevelType w:val="hybridMultilevel"/>
    <w:tmpl w:val="F4285B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EC41D4"/>
    <w:multiLevelType w:val="hybridMultilevel"/>
    <w:tmpl w:val="40240A44"/>
    <w:lvl w:ilvl="0" w:tplc="5CCEC6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9816D7"/>
    <w:multiLevelType w:val="hybridMultilevel"/>
    <w:tmpl w:val="CBDC530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9F14651"/>
    <w:multiLevelType w:val="hybridMultilevel"/>
    <w:tmpl w:val="AD7A9796"/>
    <w:lvl w:ilvl="0" w:tplc="E50213DE">
      <w:start w:val="1"/>
      <w:numFmt w:val="decimal"/>
      <w:lvlText w:val="%1."/>
      <w:lvlJc w:val="left"/>
      <w:pPr>
        <w:tabs>
          <w:tab w:val="num" w:pos="786"/>
        </w:tabs>
        <w:ind w:left="786" w:hanging="360"/>
      </w:pPr>
      <w:rPr>
        <w:b w:val="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31">
    <w:nsid w:val="5ABA4C7B"/>
    <w:multiLevelType w:val="hybridMultilevel"/>
    <w:tmpl w:val="DD1E7002"/>
    <w:lvl w:ilvl="0" w:tplc="75B0627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0C707A8"/>
    <w:multiLevelType w:val="hybridMultilevel"/>
    <w:tmpl w:val="8EEA1A5C"/>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9FE50AB"/>
    <w:multiLevelType w:val="hybridMultilevel"/>
    <w:tmpl w:val="35542D10"/>
    <w:lvl w:ilvl="0" w:tplc="763430BC">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20"/>
  </w:num>
  <w:num w:numId="4">
    <w:abstractNumId w:val="16"/>
  </w:num>
  <w:num w:numId="5">
    <w:abstractNumId w:val="32"/>
  </w:num>
  <w:num w:numId="6">
    <w:abstractNumId w:val="3"/>
  </w:num>
  <w:num w:numId="7">
    <w:abstractNumId w:val="14"/>
  </w:num>
  <w:num w:numId="8">
    <w:abstractNumId w:val="6"/>
  </w:num>
  <w:num w:numId="9">
    <w:abstractNumId w:val="10"/>
  </w:num>
  <w:num w:numId="10">
    <w:abstractNumId w:val="1"/>
  </w:num>
  <w:num w:numId="11">
    <w:abstractNumId w:val="25"/>
  </w:num>
  <w:num w:numId="12">
    <w:abstractNumId w:val="23"/>
  </w:num>
  <w:num w:numId="13">
    <w:abstractNumId w:val="28"/>
  </w:num>
  <w:num w:numId="14">
    <w:abstractNumId w:val="0"/>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9"/>
    <w:lvlOverride w:ilvl="0">
      <w:startOverride w:val="5"/>
    </w:lvlOverride>
  </w:num>
  <w:num w:numId="27">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7"/>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236"/>
    <w:rsid w:val="00017AEA"/>
    <w:rsid w:val="000434FB"/>
    <w:rsid w:val="000C4F9E"/>
    <w:rsid w:val="000E3E59"/>
    <w:rsid w:val="001267C7"/>
    <w:rsid w:val="00150626"/>
    <w:rsid w:val="00185BDD"/>
    <w:rsid w:val="00400731"/>
    <w:rsid w:val="004E219D"/>
    <w:rsid w:val="004F155F"/>
    <w:rsid w:val="005129FD"/>
    <w:rsid w:val="00562F99"/>
    <w:rsid w:val="005A3ED6"/>
    <w:rsid w:val="00655118"/>
    <w:rsid w:val="00672D1C"/>
    <w:rsid w:val="006913A4"/>
    <w:rsid w:val="007159D5"/>
    <w:rsid w:val="00736693"/>
    <w:rsid w:val="00737C05"/>
    <w:rsid w:val="00857575"/>
    <w:rsid w:val="008E4EAD"/>
    <w:rsid w:val="008F6464"/>
    <w:rsid w:val="00A159AF"/>
    <w:rsid w:val="00A43792"/>
    <w:rsid w:val="00A575CD"/>
    <w:rsid w:val="00A70741"/>
    <w:rsid w:val="00AA02FE"/>
    <w:rsid w:val="00AA26E0"/>
    <w:rsid w:val="00AB3256"/>
    <w:rsid w:val="00AD49CE"/>
    <w:rsid w:val="00BF7CEA"/>
    <w:rsid w:val="00D12236"/>
    <w:rsid w:val="00E41AD4"/>
    <w:rsid w:val="00E574C7"/>
    <w:rsid w:val="00E63D46"/>
    <w:rsid w:val="00E90606"/>
    <w:rsid w:val="00EA195E"/>
    <w:rsid w:val="00EB25CD"/>
    <w:rsid w:val="00EF264A"/>
    <w:rsid w:val="00F25945"/>
    <w:rsid w:val="00F44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737C05"/>
    <w:pPr>
      <w:keepNext/>
      <w:widowControl w:val="0"/>
      <w:autoSpaceDE w:val="0"/>
      <w:autoSpaceDN w:val="0"/>
      <w:adjustRightInd w:val="0"/>
      <w:spacing w:after="0" w:line="240" w:lineRule="auto"/>
      <w:jc w:val="center"/>
      <w:outlineLvl w:val="0"/>
    </w:pPr>
    <w:rPr>
      <w:rFonts w:ascii="Bodo_uzb" w:eastAsia="Times New Roman" w:hAnsi="Bodo_uzb" w:cs="Times New Roman"/>
      <w:i/>
      <w:iCs/>
      <w:sz w:val="28"/>
      <w:szCs w:val="28"/>
      <w:lang w:val="x-none" w:eastAsia="x-none"/>
    </w:rPr>
  </w:style>
  <w:style w:type="paragraph" w:styleId="20">
    <w:name w:val="heading 2"/>
    <w:basedOn w:val="a"/>
    <w:next w:val="a"/>
    <w:link w:val="21"/>
    <w:qFormat/>
    <w:rsid w:val="00737C05"/>
    <w:pPr>
      <w:keepNext/>
      <w:widowControl w:val="0"/>
      <w:overflowPunct w:val="0"/>
      <w:autoSpaceDE w:val="0"/>
      <w:autoSpaceDN w:val="0"/>
      <w:adjustRightInd w:val="0"/>
      <w:spacing w:before="240" w:after="60" w:line="20" w:lineRule="atLeast"/>
      <w:jc w:val="both"/>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1"/>
    <w:qFormat/>
    <w:rsid w:val="00737C05"/>
    <w:pPr>
      <w:keepNext/>
      <w:widowControl w:val="0"/>
      <w:overflowPunct w:val="0"/>
      <w:autoSpaceDE w:val="0"/>
      <w:autoSpaceDN w:val="0"/>
      <w:adjustRightInd w:val="0"/>
      <w:spacing w:before="240" w:after="60" w:line="20" w:lineRule="atLeast"/>
      <w:jc w:val="both"/>
      <w:outlineLvl w:val="2"/>
    </w:pPr>
    <w:rPr>
      <w:rFonts w:ascii="Cambria" w:eastAsia="Times New Roman" w:hAnsi="Cambria" w:cs="Times New Roman"/>
      <w:b/>
      <w:bCs/>
      <w:sz w:val="26"/>
      <w:szCs w:val="26"/>
      <w:lang w:val="x-none" w:eastAsia="x-none"/>
    </w:rPr>
  </w:style>
  <w:style w:type="paragraph" w:styleId="4">
    <w:name w:val="heading 4"/>
    <w:basedOn w:val="a"/>
    <w:next w:val="a"/>
    <w:link w:val="41"/>
    <w:qFormat/>
    <w:rsid w:val="00737C05"/>
    <w:pPr>
      <w:keepNext/>
      <w:spacing w:after="0" w:line="240" w:lineRule="auto"/>
      <w:jc w:val="center"/>
      <w:outlineLvl w:val="3"/>
    </w:pPr>
    <w:rPr>
      <w:rFonts w:ascii="Times New Roman" w:eastAsia="Times New Roman" w:hAnsi="Times New Roman" w:cs="Times New Roman"/>
      <w:sz w:val="28"/>
      <w:szCs w:val="24"/>
      <w:lang w:val="x-none" w:eastAsia="x-none"/>
    </w:rPr>
  </w:style>
  <w:style w:type="paragraph" w:styleId="5">
    <w:name w:val="heading 5"/>
    <w:basedOn w:val="a"/>
    <w:next w:val="a"/>
    <w:link w:val="51"/>
    <w:qFormat/>
    <w:rsid w:val="00737C05"/>
    <w:pPr>
      <w:widowControl w:val="0"/>
      <w:overflowPunct w:val="0"/>
      <w:autoSpaceDE w:val="0"/>
      <w:autoSpaceDN w:val="0"/>
      <w:adjustRightInd w:val="0"/>
      <w:spacing w:before="240" w:after="60" w:line="20" w:lineRule="atLeast"/>
      <w:jc w:val="both"/>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1"/>
    <w:qFormat/>
    <w:rsid w:val="00737C05"/>
    <w:pPr>
      <w:keepNext/>
      <w:widowControl w:val="0"/>
      <w:autoSpaceDE w:val="0"/>
      <w:autoSpaceDN w:val="0"/>
      <w:adjustRightInd w:val="0"/>
      <w:spacing w:after="0" w:line="256" w:lineRule="auto"/>
      <w:ind w:firstLine="34"/>
      <w:jc w:val="center"/>
      <w:outlineLvl w:val="5"/>
    </w:pPr>
    <w:rPr>
      <w:rFonts w:ascii="Times New Roman" w:eastAsia="Times New Roman" w:hAnsi="Times New Roman" w:cs="Times New Roman"/>
      <w:b/>
      <w:bCs/>
      <w:sz w:val="28"/>
      <w:szCs w:val="24"/>
      <w:lang w:val="x-none" w:eastAsia="x-none"/>
    </w:rPr>
  </w:style>
  <w:style w:type="paragraph" w:styleId="7">
    <w:name w:val="heading 7"/>
    <w:basedOn w:val="a"/>
    <w:next w:val="a"/>
    <w:link w:val="71"/>
    <w:qFormat/>
    <w:rsid w:val="00737C05"/>
    <w:pPr>
      <w:widowControl w:val="0"/>
      <w:overflowPunct w:val="0"/>
      <w:autoSpaceDE w:val="0"/>
      <w:autoSpaceDN w:val="0"/>
      <w:adjustRightInd w:val="0"/>
      <w:spacing w:before="240" w:after="60" w:line="20" w:lineRule="atLeast"/>
      <w:jc w:val="both"/>
      <w:outlineLvl w:val="6"/>
    </w:pPr>
    <w:rPr>
      <w:rFonts w:ascii="Calibri" w:eastAsia="Times New Roman" w:hAnsi="Calibri" w:cs="Times New Roman"/>
      <w:sz w:val="24"/>
      <w:szCs w:val="24"/>
      <w:lang w:val="x-none" w:eastAsia="x-none"/>
    </w:rPr>
  </w:style>
  <w:style w:type="paragraph" w:styleId="8">
    <w:name w:val="heading 8"/>
    <w:basedOn w:val="a"/>
    <w:next w:val="a"/>
    <w:link w:val="80"/>
    <w:semiHidden/>
    <w:unhideWhenUsed/>
    <w:qFormat/>
    <w:rsid w:val="00AA26E0"/>
    <w:pPr>
      <w:keepNext/>
      <w:spacing w:after="0" w:line="360" w:lineRule="auto"/>
      <w:ind w:right="43"/>
      <w:jc w:val="both"/>
      <w:outlineLvl w:val="7"/>
    </w:pPr>
    <w:rPr>
      <w:rFonts w:ascii="BalticaTAD" w:eastAsia="Times New Roman" w:hAnsi="BalticaTAD" w:cs="BalticaTAD"/>
      <w:sz w:val="28"/>
      <w:szCs w:val="28"/>
      <w:lang w:eastAsia="ru-RU"/>
    </w:rPr>
  </w:style>
  <w:style w:type="paragraph" w:styleId="9">
    <w:name w:val="heading 9"/>
    <w:basedOn w:val="a"/>
    <w:next w:val="a"/>
    <w:link w:val="90"/>
    <w:semiHidden/>
    <w:unhideWhenUsed/>
    <w:qFormat/>
    <w:rsid w:val="00AA26E0"/>
    <w:pPr>
      <w:keepNext/>
      <w:spacing w:after="0" w:line="240" w:lineRule="auto"/>
      <w:ind w:left="720"/>
      <w:jc w:val="center"/>
      <w:outlineLvl w:val="8"/>
    </w:pPr>
    <w:rPr>
      <w:rFonts w:ascii="BalticaTAD" w:eastAsia="Times New Roman" w:hAnsi="BalticaTAD" w:cs="BalticaTAD"/>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37C05"/>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rsid w:val="00737C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737C05"/>
    <w:rPr>
      <w:rFonts w:asciiTheme="majorHAnsi" w:eastAsiaTheme="majorEastAsia" w:hAnsiTheme="majorHAnsi" w:cstheme="majorBidi"/>
      <w:b/>
      <w:bCs/>
      <w:color w:val="4F81BD" w:themeColor="accent1"/>
    </w:rPr>
  </w:style>
  <w:style w:type="character" w:customStyle="1" w:styleId="40">
    <w:name w:val="Заголовок 4 Знак"/>
    <w:basedOn w:val="a0"/>
    <w:rsid w:val="00737C05"/>
    <w:rPr>
      <w:rFonts w:asciiTheme="majorHAnsi" w:eastAsiaTheme="majorEastAsia" w:hAnsiTheme="majorHAnsi" w:cstheme="majorBidi"/>
      <w:b/>
      <w:bCs/>
      <w:i/>
      <w:iCs/>
      <w:color w:val="4F81BD" w:themeColor="accent1"/>
    </w:rPr>
  </w:style>
  <w:style w:type="character" w:customStyle="1" w:styleId="50">
    <w:name w:val="Заголовок 5 Знак"/>
    <w:basedOn w:val="a0"/>
    <w:rsid w:val="00737C05"/>
    <w:rPr>
      <w:rFonts w:asciiTheme="majorHAnsi" w:eastAsiaTheme="majorEastAsia" w:hAnsiTheme="majorHAnsi" w:cstheme="majorBidi"/>
      <w:color w:val="243F60" w:themeColor="accent1" w:themeShade="7F"/>
    </w:rPr>
  </w:style>
  <w:style w:type="character" w:customStyle="1" w:styleId="60">
    <w:name w:val="Заголовок 6 Знак"/>
    <w:basedOn w:val="a0"/>
    <w:rsid w:val="00737C0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rsid w:val="00737C05"/>
    <w:rPr>
      <w:rFonts w:asciiTheme="majorHAnsi" w:eastAsiaTheme="majorEastAsia" w:hAnsiTheme="majorHAnsi" w:cstheme="majorBidi"/>
      <w:i/>
      <w:iCs/>
      <w:color w:val="404040" w:themeColor="text1" w:themeTint="BF"/>
    </w:rPr>
  </w:style>
  <w:style w:type="numbering" w:customStyle="1" w:styleId="12">
    <w:name w:val="Нет списка1"/>
    <w:next w:val="a2"/>
    <w:uiPriority w:val="99"/>
    <w:semiHidden/>
    <w:rsid w:val="00737C05"/>
  </w:style>
  <w:style w:type="table" w:styleId="a3">
    <w:name w:val="Table Grid"/>
    <w:basedOn w:val="a1"/>
    <w:rsid w:val="00737C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13"/>
    <w:uiPriority w:val="99"/>
    <w:rsid w:val="00737C05"/>
    <w:pPr>
      <w:widowControl w:val="0"/>
      <w:shd w:val="clear" w:color="auto" w:fill="000080"/>
      <w:overflowPunct w:val="0"/>
      <w:autoSpaceDE w:val="0"/>
      <w:autoSpaceDN w:val="0"/>
      <w:adjustRightInd w:val="0"/>
      <w:spacing w:after="0" w:line="20" w:lineRule="atLeast"/>
      <w:jc w:val="both"/>
    </w:pPr>
    <w:rPr>
      <w:rFonts w:ascii="Tahoma" w:eastAsia="Times New Roman" w:hAnsi="Tahoma" w:cs="Times New Roman"/>
      <w:sz w:val="20"/>
      <w:szCs w:val="20"/>
      <w:lang w:val="x-none" w:eastAsia="x-none"/>
    </w:rPr>
  </w:style>
  <w:style w:type="character" w:customStyle="1" w:styleId="a5">
    <w:name w:val="Схема документа Знак"/>
    <w:basedOn w:val="a0"/>
    <w:uiPriority w:val="99"/>
    <w:rsid w:val="00737C05"/>
    <w:rPr>
      <w:rFonts w:ascii="Tahoma" w:hAnsi="Tahoma" w:cs="Tahoma"/>
      <w:sz w:val="16"/>
      <w:szCs w:val="16"/>
    </w:rPr>
  </w:style>
  <w:style w:type="table" w:customStyle="1" w:styleId="14">
    <w:name w:val="Сетка таблицы1"/>
    <w:basedOn w:val="a1"/>
    <w:next w:val="a3"/>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link w:val="1"/>
    <w:uiPriority w:val="99"/>
    <w:rsid w:val="00737C05"/>
    <w:rPr>
      <w:rFonts w:ascii="Bodo_uzb" w:eastAsia="Times New Roman" w:hAnsi="Bodo_uzb" w:cs="Times New Roman"/>
      <w:i/>
      <w:iCs/>
      <w:sz w:val="28"/>
      <w:szCs w:val="28"/>
      <w:lang w:val="x-none" w:eastAsia="x-none"/>
    </w:rPr>
  </w:style>
  <w:style w:type="paragraph" w:styleId="a6">
    <w:name w:val="List"/>
    <w:basedOn w:val="a"/>
    <w:unhideWhenUsed/>
    <w:rsid w:val="00737C05"/>
    <w:pPr>
      <w:widowControl w:val="0"/>
      <w:autoSpaceDE w:val="0"/>
      <w:autoSpaceDN w:val="0"/>
      <w:adjustRightInd w:val="0"/>
      <w:spacing w:after="0" w:line="259" w:lineRule="auto"/>
      <w:ind w:left="283" w:hanging="283"/>
      <w:jc w:val="both"/>
    </w:pPr>
    <w:rPr>
      <w:rFonts w:ascii="Times New Roman" w:eastAsia="Times New Roman" w:hAnsi="Times New Roman" w:cs="Times New Roman"/>
      <w:sz w:val="28"/>
      <w:szCs w:val="28"/>
      <w:lang w:eastAsia="ru-RU"/>
    </w:rPr>
  </w:style>
  <w:style w:type="paragraph" w:styleId="a7">
    <w:name w:val="Body Text"/>
    <w:basedOn w:val="a"/>
    <w:link w:val="15"/>
    <w:uiPriority w:val="99"/>
    <w:unhideWhenUsed/>
    <w:rsid w:val="00737C05"/>
    <w:pPr>
      <w:widowControl w:val="0"/>
      <w:autoSpaceDE w:val="0"/>
      <w:autoSpaceDN w:val="0"/>
      <w:adjustRightInd w:val="0"/>
      <w:spacing w:after="0" w:line="240" w:lineRule="auto"/>
      <w:ind w:right="400"/>
      <w:jc w:val="center"/>
    </w:pPr>
    <w:rPr>
      <w:rFonts w:ascii="Times New Roman" w:eastAsia="Times New Roman" w:hAnsi="Times New Roman" w:cs="Times New Roman"/>
      <w:sz w:val="28"/>
      <w:szCs w:val="28"/>
      <w:lang w:val="x-none" w:eastAsia="x-none"/>
    </w:rPr>
  </w:style>
  <w:style w:type="character" w:customStyle="1" w:styleId="a8">
    <w:name w:val="Основной текст Знак"/>
    <w:basedOn w:val="a0"/>
    <w:uiPriority w:val="99"/>
    <w:rsid w:val="00737C05"/>
  </w:style>
  <w:style w:type="character" w:customStyle="1" w:styleId="15">
    <w:name w:val="Основной текст Знак1"/>
    <w:link w:val="a7"/>
    <w:uiPriority w:val="99"/>
    <w:rsid w:val="00737C05"/>
    <w:rPr>
      <w:rFonts w:ascii="Times New Roman" w:eastAsia="Times New Roman" w:hAnsi="Times New Roman" w:cs="Times New Roman"/>
      <w:sz w:val="28"/>
      <w:szCs w:val="28"/>
      <w:lang w:val="x-none" w:eastAsia="x-none"/>
    </w:rPr>
  </w:style>
  <w:style w:type="paragraph" w:styleId="23">
    <w:name w:val="Body Text 2"/>
    <w:basedOn w:val="a"/>
    <w:link w:val="210"/>
    <w:uiPriority w:val="99"/>
    <w:unhideWhenUsed/>
    <w:rsid w:val="00737C05"/>
    <w:pPr>
      <w:widowControl w:val="0"/>
      <w:autoSpaceDE w:val="0"/>
      <w:autoSpaceDN w:val="0"/>
      <w:adjustRightInd w:val="0"/>
      <w:spacing w:after="0" w:line="259" w:lineRule="auto"/>
      <w:jc w:val="center"/>
    </w:pPr>
    <w:rPr>
      <w:rFonts w:ascii="BalticaTAD" w:eastAsia="Times New Roman" w:hAnsi="BalticaTAD" w:cs="Times New Roman"/>
      <w:b/>
      <w:bCs/>
      <w:sz w:val="28"/>
      <w:szCs w:val="28"/>
      <w:lang w:val="x-none" w:eastAsia="x-none"/>
    </w:rPr>
  </w:style>
  <w:style w:type="character" w:customStyle="1" w:styleId="24">
    <w:name w:val="Основной текст 2 Знак"/>
    <w:basedOn w:val="a0"/>
    <w:uiPriority w:val="99"/>
    <w:rsid w:val="00737C05"/>
  </w:style>
  <w:style w:type="character" w:customStyle="1" w:styleId="210">
    <w:name w:val="Основной текст 2 Знак1"/>
    <w:link w:val="23"/>
    <w:uiPriority w:val="99"/>
    <w:rsid w:val="00737C05"/>
    <w:rPr>
      <w:rFonts w:ascii="BalticaTAD" w:eastAsia="Times New Roman" w:hAnsi="BalticaTAD" w:cs="Times New Roman"/>
      <w:b/>
      <w:bCs/>
      <w:sz w:val="28"/>
      <w:szCs w:val="28"/>
      <w:lang w:val="x-none" w:eastAsia="x-none"/>
    </w:rPr>
  </w:style>
  <w:style w:type="paragraph" w:customStyle="1" w:styleId="a9">
    <w:name w:val="Внутренний адрес"/>
    <w:basedOn w:val="a"/>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8"/>
      <w:szCs w:val="28"/>
      <w:lang w:eastAsia="ru-RU"/>
    </w:rPr>
  </w:style>
  <w:style w:type="character" w:customStyle="1" w:styleId="21">
    <w:name w:val="Заголовок 2 Знак1"/>
    <w:link w:val="20"/>
    <w:uiPriority w:val="99"/>
    <w:rsid w:val="00737C05"/>
    <w:rPr>
      <w:rFonts w:ascii="Cambria" w:eastAsia="Times New Roman" w:hAnsi="Cambria" w:cs="Times New Roman"/>
      <w:b/>
      <w:bCs/>
      <w:i/>
      <w:iCs/>
      <w:sz w:val="28"/>
      <w:szCs w:val="28"/>
      <w:lang w:val="x-none" w:eastAsia="x-none"/>
    </w:rPr>
  </w:style>
  <w:style w:type="character" w:customStyle="1" w:styleId="31">
    <w:name w:val="Заголовок 3 Знак1"/>
    <w:link w:val="3"/>
    <w:uiPriority w:val="99"/>
    <w:rsid w:val="00737C05"/>
    <w:rPr>
      <w:rFonts w:ascii="Cambria" w:eastAsia="Times New Roman" w:hAnsi="Cambria" w:cs="Times New Roman"/>
      <w:b/>
      <w:bCs/>
      <w:sz w:val="26"/>
      <w:szCs w:val="26"/>
      <w:lang w:val="x-none" w:eastAsia="x-none"/>
    </w:rPr>
  </w:style>
  <w:style w:type="character" w:customStyle="1" w:styleId="51">
    <w:name w:val="Заголовок 5 Знак1"/>
    <w:link w:val="5"/>
    <w:uiPriority w:val="99"/>
    <w:rsid w:val="00737C05"/>
    <w:rPr>
      <w:rFonts w:ascii="Calibri" w:eastAsia="Times New Roman" w:hAnsi="Calibri" w:cs="Times New Roman"/>
      <w:b/>
      <w:bCs/>
      <w:i/>
      <w:iCs/>
      <w:sz w:val="26"/>
      <w:szCs w:val="26"/>
      <w:lang w:val="x-none" w:eastAsia="x-none"/>
    </w:rPr>
  </w:style>
  <w:style w:type="character" w:customStyle="1" w:styleId="71">
    <w:name w:val="Заголовок 7 Знак1"/>
    <w:link w:val="7"/>
    <w:uiPriority w:val="99"/>
    <w:rsid w:val="00737C05"/>
    <w:rPr>
      <w:rFonts w:ascii="Calibri" w:eastAsia="Times New Roman" w:hAnsi="Calibri" w:cs="Times New Roman"/>
      <w:sz w:val="24"/>
      <w:szCs w:val="24"/>
      <w:lang w:val="x-none" w:eastAsia="x-none"/>
    </w:rPr>
  </w:style>
  <w:style w:type="paragraph" w:styleId="aa">
    <w:name w:val="Body Text First Indent"/>
    <w:basedOn w:val="a7"/>
    <w:link w:val="16"/>
    <w:rsid w:val="00737C05"/>
    <w:pPr>
      <w:overflowPunct w:val="0"/>
      <w:spacing w:after="120" w:line="20" w:lineRule="atLeast"/>
      <w:ind w:right="0" w:firstLine="210"/>
      <w:jc w:val="both"/>
    </w:pPr>
    <w:rPr>
      <w:rFonts w:ascii="PANDA Times UZ" w:hAnsi="PANDA Times UZ"/>
    </w:rPr>
  </w:style>
  <w:style w:type="character" w:customStyle="1" w:styleId="ab">
    <w:name w:val="Красная строка Знак"/>
    <w:basedOn w:val="a8"/>
    <w:rsid w:val="00737C05"/>
  </w:style>
  <w:style w:type="character" w:customStyle="1" w:styleId="16">
    <w:name w:val="Красная строка Знак1"/>
    <w:link w:val="aa"/>
    <w:uiPriority w:val="99"/>
    <w:rsid w:val="00737C05"/>
    <w:rPr>
      <w:rFonts w:ascii="PANDA Times UZ" w:eastAsia="Times New Roman" w:hAnsi="PANDA Times UZ" w:cs="Times New Roman"/>
      <w:sz w:val="28"/>
      <w:szCs w:val="28"/>
      <w:lang w:val="x-none" w:eastAsia="x-none"/>
    </w:rPr>
  </w:style>
  <w:style w:type="character" w:customStyle="1" w:styleId="41">
    <w:name w:val="Заголовок 4 Знак1"/>
    <w:link w:val="4"/>
    <w:uiPriority w:val="99"/>
    <w:rsid w:val="00737C05"/>
    <w:rPr>
      <w:rFonts w:ascii="Times New Roman" w:eastAsia="Times New Roman" w:hAnsi="Times New Roman" w:cs="Times New Roman"/>
      <w:sz w:val="28"/>
      <w:szCs w:val="24"/>
      <w:lang w:val="x-none" w:eastAsia="x-none"/>
    </w:rPr>
  </w:style>
  <w:style w:type="character" w:customStyle="1" w:styleId="61">
    <w:name w:val="Заголовок 6 Знак1"/>
    <w:link w:val="6"/>
    <w:uiPriority w:val="99"/>
    <w:rsid w:val="00737C05"/>
    <w:rPr>
      <w:rFonts w:ascii="Times New Roman" w:eastAsia="Times New Roman" w:hAnsi="Times New Roman" w:cs="Times New Roman"/>
      <w:b/>
      <w:bCs/>
      <w:sz w:val="28"/>
      <w:szCs w:val="24"/>
      <w:lang w:val="x-none" w:eastAsia="x-none"/>
    </w:rPr>
  </w:style>
  <w:style w:type="paragraph" w:styleId="ac">
    <w:name w:val="header"/>
    <w:basedOn w:val="a"/>
    <w:link w:val="17"/>
    <w:unhideWhenUsed/>
    <w:rsid w:val="00737C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d">
    <w:name w:val="Верхний колонтитул Знак"/>
    <w:basedOn w:val="a0"/>
    <w:rsid w:val="00737C05"/>
  </w:style>
  <w:style w:type="character" w:customStyle="1" w:styleId="17">
    <w:name w:val="Верхний колонтитул Знак1"/>
    <w:link w:val="ac"/>
    <w:uiPriority w:val="99"/>
    <w:rsid w:val="00737C05"/>
    <w:rPr>
      <w:rFonts w:ascii="Times New Roman" w:eastAsia="Times New Roman" w:hAnsi="Times New Roman" w:cs="Times New Roman"/>
      <w:sz w:val="24"/>
      <w:szCs w:val="24"/>
      <w:lang w:val="x-none" w:eastAsia="x-none"/>
    </w:rPr>
  </w:style>
  <w:style w:type="paragraph" w:styleId="ae">
    <w:name w:val="footer"/>
    <w:basedOn w:val="a"/>
    <w:link w:val="18"/>
    <w:unhideWhenUsed/>
    <w:rsid w:val="00737C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rsid w:val="00737C05"/>
  </w:style>
  <w:style w:type="character" w:customStyle="1" w:styleId="18">
    <w:name w:val="Нижний колонтитул Знак1"/>
    <w:link w:val="ae"/>
    <w:uiPriority w:val="99"/>
    <w:rsid w:val="00737C05"/>
    <w:rPr>
      <w:rFonts w:ascii="Times New Roman" w:eastAsia="Times New Roman" w:hAnsi="Times New Roman" w:cs="Times New Roman"/>
      <w:sz w:val="24"/>
      <w:szCs w:val="24"/>
      <w:lang w:val="x-none" w:eastAsia="x-none"/>
    </w:rPr>
  </w:style>
  <w:style w:type="paragraph" w:styleId="af0">
    <w:name w:val="Body Text Indent"/>
    <w:basedOn w:val="a"/>
    <w:link w:val="25"/>
    <w:unhideWhenUsed/>
    <w:rsid w:val="00737C05"/>
    <w:pPr>
      <w:widowControl w:val="0"/>
      <w:tabs>
        <w:tab w:val="left" w:pos="1080"/>
      </w:tabs>
      <w:autoSpaceDE w:val="0"/>
      <w:autoSpaceDN w:val="0"/>
      <w:adjustRightInd w:val="0"/>
      <w:spacing w:after="0" w:line="240" w:lineRule="auto"/>
      <w:ind w:firstLine="540"/>
      <w:jc w:val="both"/>
    </w:pPr>
    <w:rPr>
      <w:rFonts w:ascii="Times New Roman" w:eastAsia="Times New Roman" w:hAnsi="Times New Roman" w:cs="Times New Roman"/>
      <w:sz w:val="28"/>
      <w:szCs w:val="24"/>
      <w:lang w:val="x-none" w:eastAsia="x-none"/>
    </w:rPr>
  </w:style>
  <w:style w:type="character" w:customStyle="1" w:styleId="af1">
    <w:name w:val="Основной текст с отступом Знак"/>
    <w:basedOn w:val="a0"/>
    <w:rsid w:val="00737C05"/>
  </w:style>
  <w:style w:type="character" w:customStyle="1" w:styleId="25">
    <w:name w:val="Основной текст с отступом Знак2"/>
    <w:link w:val="af0"/>
    <w:uiPriority w:val="99"/>
    <w:rsid w:val="00737C05"/>
    <w:rPr>
      <w:rFonts w:ascii="Times New Roman" w:eastAsia="Times New Roman" w:hAnsi="Times New Roman" w:cs="Times New Roman"/>
      <w:sz w:val="28"/>
      <w:szCs w:val="24"/>
      <w:lang w:val="x-none" w:eastAsia="x-none"/>
    </w:rPr>
  </w:style>
  <w:style w:type="paragraph" w:styleId="26">
    <w:name w:val="Body Text Indent 2"/>
    <w:basedOn w:val="a"/>
    <w:link w:val="211"/>
    <w:unhideWhenUsed/>
    <w:rsid w:val="00737C05"/>
    <w:pPr>
      <w:widowControl w:val="0"/>
      <w:autoSpaceDE w:val="0"/>
      <w:autoSpaceDN w:val="0"/>
      <w:adjustRightInd w:val="0"/>
      <w:spacing w:after="0" w:line="240" w:lineRule="auto"/>
      <w:ind w:left="7230" w:hanging="4350"/>
      <w:jc w:val="both"/>
    </w:pPr>
    <w:rPr>
      <w:rFonts w:ascii="Bodo_uzb" w:eastAsia="Times New Roman" w:hAnsi="Bodo_uzb" w:cs="Times New Roman"/>
      <w:sz w:val="28"/>
      <w:szCs w:val="28"/>
      <w:lang w:val="x-none" w:eastAsia="x-none"/>
    </w:rPr>
  </w:style>
  <w:style w:type="character" w:customStyle="1" w:styleId="27">
    <w:name w:val="Основной текст с отступом 2 Знак"/>
    <w:basedOn w:val="a0"/>
    <w:rsid w:val="00737C05"/>
  </w:style>
  <w:style w:type="character" w:customStyle="1" w:styleId="211">
    <w:name w:val="Основной текст с отступом 2 Знак1"/>
    <w:link w:val="26"/>
    <w:uiPriority w:val="99"/>
    <w:rsid w:val="00737C05"/>
    <w:rPr>
      <w:rFonts w:ascii="Bodo_uzb" w:eastAsia="Times New Roman" w:hAnsi="Bodo_uzb" w:cs="Times New Roman"/>
      <w:sz w:val="28"/>
      <w:szCs w:val="28"/>
      <w:lang w:val="x-none" w:eastAsia="x-none"/>
    </w:rPr>
  </w:style>
  <w:style w:type="paragraph" w:styleId="32">
    <w:name w:val="Body Text Indent 3"/>
    <w:basedOn w:val="a"/>
    <w:link w:val="310"/>
    <w:unhideWhenUsed/>
    <w:rsid w:val="00737C05"/>
    <w:pPr>
      <w:widowControl w:val="0"/>
      <w:autoSpaceDE w:val="0"/>
      <w:autoSpaceDN w:val="0"/>
      <w:adjustRightInd w:val="0"/>
      <w:spacing w:after="0" w:line="240" w:lineRule="auto"/>
      <w:ind w:firstLine="281"/>
      <w:jc w:val="both"/>
    </w:pPr>
    <w:rPr>
      <w:rFonts w:ascii="BalticaTAD" w:eastAsia="Times New Roman" w:hAnsi="BalticaTAD" w:cs="Times New Roman"/>
      <w:sz w:val="28"/>
      <w:szCs w:val="28"/>
      <w:lang w:val="x-none" w:eastAsia="x-none"/>
    </w:rPr>
  </w:style>
  <w:style w:type="character" w:customStyle="1" w:styleId="33">
    <w:name w:val="Основной текст с отступом 3 Знак"/>
    <w:basedOn w:val="a0"/>
    <w:rsid w:val="00737C05"/>
    <w:rPr>
      <w:sz w:val="16"/>
      <w:szCs w:val="16"/>
    </w:rPr>
  </w:style>
  <w:style w:type="character" w:customStyle="1" w:styleId="310">
    <w:name w:val="Основной текст с отступом 3 Знак1"/>
    <w:link w:val="32"/>
    <w:uiPriority w:val="99"/>
    <w:rsid w:val="00737C05"/>
    <w:rPr>
      <w:rFonts w:ascii="BalticaTAD" w:eastAsia="Times New Roman" w:hAnsi="BalticaTAD" w:cs="Times New Roman"/>
      <w:sz w:val="28"/>
      <w:szCs w:val="28"/>
      <w:lang w:val="x-none" w:eastAsia="x-none"/>
    </w:rPr>
  </w:style>
  <w:style w:type="paragraph" w:styleId="af2">
    <w:name w:val="Balloon Text"/>
    <w:basedOn w:val="a"/>
    <w:link w:val="19"/>
    <w:uiPriority w:val="99"/>
    <w:unhideWhenUsed/>
    <w:rsid w:val="00737C05"/>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uiPriority w:val="99"/>
    <w:rsid w:val="00737C05"/>
    <w:rPr>
      <w:rFonts w:ascii="Tahoma" w:hAnsi="Tahoma" w:cs="Tahoma"/>
      <w:sz w:val="16"/>
      <w:szCs w:val="16"/>
    </w:rPr>
  </w:style>
  <w:style w:type="character" w:customStyle="1" w:styleId="19">
    <w:name w:val="Текст выноски Знак1"/>
    <w:link w:val="af2"/>
    <w:uiPriority w:val="99"/>
    <w:rsid w:val="00737C05"/>
    <w:rPr>
      <w:rFonts w:ascii="Tahoma" w:eastAsia="Times New Roman" w:hAnsi="Tahoma" w:cs="Times New Roman"/>
      <w:sz w:val="16"/>
      <w:szCs w:val="16"/>
      <w:lang w:val="x-none" w:eastAsia="x-none"/>
    </w:rPr>
  </w:style>
  <w:style w:type="paragraph" w:customStyle="1" w:styleId="af4">
    <w:name w:val="Строка ссылки"/>
    <w:basedOn w:val="a7"/>
    <w:uiPriority w:val="99"/>
    <w:rsid w:val="00737C05"/>
  </w:style>
  <w:style w:type="character" w:styleId="af5">
    <w:name w:val="page number"/>
    <w:uiPriority w:val="99"/>
    <w:unhideWhenUsed/>
    <w:rsid w:val="00737C05"/>
    <w:rPr>
      <w:rFonts w:ascii="Times New Roman" w:hAnsi="Times New Roman" w:cs="Times New Roman" w:hint="default"/>
    </w:rPr>
  </w:style>
  <w:style w:type="paragraph" w:styleId="af6">
    <w:name w:val="List Paragraph"/>
    <w:basedOn w:val="a"/>
    <w:uiPriority w:val="34"/>
    <w:qFormat/>
    <w:rsid w:val="00737C05"/>
    <w:pPr>
      <w:ind w:left="720"/>
      <w:contextualSpacing/>
    </w:pPr>
    <w:rPr>
      <w:rFonts w:ascii="Calibri" w:eastAsia="Calibri" w:hAnsi="Calibri" w:cs="Times New Roman"/>
    </w:rPr>
  </w:style>
  <w:style w:type="paragraph" w:styleId="af7">
    <w:name w:val="Normal (Web)"/>
    <w:basedOn w:val="a"/>
    <w:uiPriority w:val="99"/>
    <w:rsid w:val="00737C05"/>
    <w:rPr>
      <w:rFonts w:ascii="Times New Roman" w:eastAsia="Calibri" w:hAnsi="Times New Roman" w:cs="Times New Roman"/>
      <w:sz w:val="24"/>
      <w:szCs w:val="24"/>
    </w:rPr>
  </w:style>
  <w:style w:type="character" w:customStyle="1" w:styleId="FontStyle13">
    <w:name w:val="Font Style13"/>
    <w:uiPriority w:val="99"/>
    <w:rsid w:val="00737C05"/>
    <w:rPr>
      <w:rFonts w:ascii="Trebuchet MS" w:hAnsi="Trebuchet MS" w:cs="Trebuchet MS" w:hint="default"/>
      <w:b/>
      <w:bCs/>
      <w:sz w:val="16"/>
      <w:szCs w:val="16"/>
    </w:rPr>
  </w:style>
  <w:style w:type="character" w:customStyle="1" w:styleId="FontStyle14">
    <w:name w:val="Font Style14"/>
    <w:uiPriority w:val="99"/>
    <w:rsid w:val="00737C05"/>
    <w:rPr>
      <w:rFonts w:ascii="Trebuchet MS" w:hAnsi="Trebuchet MS" w:cs="Trebuchet MS" w:hint="default"/>
      <w:b/>
      <w:bCs/>
      <w:sz w:val="18"/>
      <w:szCs w:val="18"/>
    </w:rPr>
  </w:style>
  <w:style w:type="character" w:customStyle="1" w:styleId="FontStyle15">
    <w:name w:val="Font Style15"/>
    <w:uiPriority w:val="99"/>
    <w:rsid w:val="00737C05"/>
    <w:rPr>
      <w:rFonts w:ascii="Trebuchet MS" w:hAnsi="Trebuchet MS" w:cs="Trebuchet MS" w:hint="default"/>
      <w:smallCaps/>
      <w:sz w:val="16"/>
      <w:szCs w:val="16"/>
    </w:rPr>
  </w:style>
  <w:style w:type="character" w:customStyle="1" w:styleId="FontStyle16">
    <w:name w:val="Font Style16"/>
    <w:uiPriority w:val="99"/>
    <w:rsid w:val="00737C05"/>
    <w:rPr>
      <w:rFonts w:ascii="Trebuchet MS" w:hAnsi="Trebuchet MS" w:cs="Trebuchet MS" w:hint="default"/>
      <w:sz w:val="20"/>
      <w:szCs w:val="20"/>
    </w:rPr>
  </w:style>
  <w:style w:type="character" w:customStyle="1" w:styleId="FontStyle30">
    <w:name w:val="Font Style30"/>
    <w:uiPriority w:val="99"/>
    <w:rsid w:val="00737C05"/>
    <w:rPr>
      <w:rFonts w:ascii="Arial" w:hAnsi="Arial" w:cs="Arial" w:hint="default"/>
      <w:sz w:val="16"/>
      <w:szCs w:val="16"/>
    </w:rPr>
  </w:style>
  <w:style w:type="paragraph" w:customStyle="1" w:styleId="msonormalcxspmiddle">
    <w:name w:val="msonormalcxspmiddle"/>
    <w:basedOn w:val="a"/>
    <w:uiPriority w:val="99"/>
    <w:rsid w:val="00737C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737C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Абзац списка1"/>
    <w:basedOn w:val="a"/>
    <w:rsid w:val="00737C05"/>
    <w:pPr>
      <w:ind w:left="720"/>
      <w:contextualSpacing/>
    </w:pPr>
    <w:rPr>
      <w:rFonts w:ascii="Calibri" w:eastAsia="Times New Roman" w:hAnsi="Calibri" w:cs="Times New Roman"/>
    </w:rPr>
  </w:style>
  <w:style w:type="numbering" w:customStyle="1" w:styleId="110">
    <w:name w:val="Нет списка11"/>
    <w:next w:val="a2"/>
    <w:uiPriority w:val="99"/>
    <w:semiHidden/>
    <w:unhideWhenUsed/>
    <w:rsid w:val="00737C05"/>
  </w:style>
  <w:style w:type="table" w:customStyle="1" w:styleId="28">
    <w:name w:val="Сетка таблицы2"/>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737C05"/>
  </w:style>
  <w:style w:type="table" w:customStyle="1" w:styleId="34">
    <w:name w:val="Сетка таблицы3"/>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737C05"/>
  </w:style>
  <w:style w:type="numbering" w:customStyle="1" w:styleId="42">
    <w:name w:val="Нет списка4"/>
    <w:next w:val="a2"/>
    <w:uiPriority w:val="99"/>
    <w:semiHidden/>
    <w:unhideWhenUsed/>
    <w:rsid w:val="00737C05"/>
  </w:style>
  <w:style w:type="character" w:customStyle="1" w:styleId="13">
    <w:name w:val="Схема документа Знак1"/>
    <w:link w:val="a4"/>
    <w:uiPriority w:val="99"/>
    <w:rsid w:val="00737C05"/>
    <w:rPr>
      <w:rFonts w:ascii="Tahoma" w:eastAsia="Times New Roman" w:hAnsi="Tahoma" w:cs="Times New Roman"/>
      <w:sz w:val="20"/>
      <w:szCs w:val="20"/>
      <w:shd w:val="clear" w:color="auto" w:fill="000080"/>
      <w:lang w:val="x-none" w:eastAsia="x-none"/>
    </w:rPr>
  </w:style>
  <w:style w:type="character" w:customStyle="1" w:styleId="1b">
    <w:name w:val="Основной текст с отступом Знак1"/>
    <w:uiPriority w:val="99"/>
    <w:locked/>
    <w:rsid w:val="00737C05"/>
    <w:rPr>
      <w:sz w:val="24"/>
      <w:szCs w:val="24"/>
    </w:rPr>
  </w:style>
  <w:style w:type="numbering" w:customStyle="1" w:styleId="52">
    <w:name w:val="Нет списка5"/>
    <w:next w:val="a2"/>
    <w:uiPriority w:val="99"/>
    <w:semiHidden/>
    <w:unhideWhenUsed/>
    <w:rsid w:val="00737C05"/>
  </w:style>
  <w:style w:type="numbering" w:customStyle="1" w:styleId="62">
    <w:name w:val="Нет списка6"/>
    <w:next w:val="a2"/>
    <w:uiPriority w:val="99"/>
    <w:semiHidden/>
    <w:unhideWhenUsed/>
    <w:rsid w:val="00737C05"/>
  </w:style>
  <w:style w:type="numbering" w:customStyle="1" w:styleId="72">
    <w:name w:val="Нет списка7"/>
    <w:next w:val="a2"/>
    <w:uiPriority w:val="99"/>
    <w:semiHidden/>
    <w:unhideWhenUsed/>
    <w:rsid w:val="00737C05"/>
  </w:style>
  <w:style w:type="paragraph" w:customStyle="1" w:styleId="Style4">
    <w:name w:val="Style4"/>
    <w:basedOn w:val="a"/>
    <w:uiPriority w:val="99"/>
    <w:rsid w:val="00737C05"/>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737C05"/>
    <w:pPr>
      <w:widowControl w:val="0"/>
      <w:autoSpaceDE w:val="0"/>
      <w:autoSpaceDN w:val="0"/>
      <w:adjustRightInd w:val="0"/>
      <w:spacing w:after="0" w:line="254" w:lineRule="exact"/>
      <w:ind w:firstLine="720"/>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737C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737C05"/>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737C05"/>
    <w:pPr>
      <w:widowControl w:val="0"/>
      <w:autoSpaceDE w:val="0"/>
      <w:autoSpaceDN w:val="0"/>
      <w:adjustRightInd w:val="0"/>
      <w:spacing w:after="0" w:line="254" w:lineRule="exact"/>
      <w:ind w:firstLine="768"/>
    </w:pPr>
    <w:rPr>
      <w:rFonts w:ascii="Times New Roman" w:eastAsia="Times New Roman" w:hAnsi="Times New Roman" w:cs="Times New Roman"/>
      <w:sz w:val="24"/>
      <w:szCs w:val="24"/>
      <w:lang w:eastAsia="ru-RU"/>
    </w:rPr>
  </w:style>
  <w:style w:type="numbering" w:customStyle="1" w:styleId="81">
    <w:name w:val="Нет списка8"/>
    <w:next w:val="a2"/>
    <w:uiPriority w:val="99"/>
    <w:semiHidden/>
    <w:unhideWhenUsed/>
    <w:rsid w:val="00737C05"/>
  </w:style>
  <w:style w:type="paragraph" w:styleId="2a">
    <w:name w:val="Body Text First Indent 2"/>
    <w:basedOn w:val="af0"/>
    <w:link w:val="212"/>
    <w:rsid w:val="00737C05"/>
    <w:pPr>
      <w:tabs>
        <w:tab w:val="clear" w:pos="1080"/>
      </w:tabs>
      <w:overflowPunct w:val="0"/>
      <w:spacing w:after="120" w:line="20" w:lineRule="atLeast"/>
      <w:ind w:left="283" w:firstLine="210"/>
    </w:pPr>
    <w:rPr>
      <w:rFonts w:ascii="PANDA Times UZ" w:hAnsi="PANDA Times UZ" w:cs="PANDA Times UZ"/>
      <w:sz w:val="20"/>
      <w:szCs w:val="20"/>
      <w:lang w:val="ru-RU" w:eastAsia="ru-RU"/>
    </w:rPr>
  </w:style>
  <w:style w:type="character" w:customStyle="1" w:styleId="2b">
    <w:name w:val="Красная строка 2 Знак"/>
    <w:basedOn w:val="af1"/>
    <w:rsid w:val="00737C05"/>
  </w:style>
  <w:style w:type="character" w:customStyle="1" w:styleId="212">
    <w:name w:val="Красная строка 2 Знак1"/>
    <w:link w:val="2a"/>
    <w:uiPriority w:val="99"/>
    <w:rsid w:val="00737C05"/>
    <w:rPr>
      <w:rFonts w:ascii="PANDA Times UZ" w:eastAsia="Times New Roman" w:hAnsi="PANDA Times UZ" w:cs="PANDA Times UZ"/>
      <w:sz w:val="20"/>
      <w:szCs w:val="20"/>
      <w:lang w:eastAsia="ru-RU"/>
    </w:rPr>
  </w:style>
  <w:style w:type="table" w:customStyle="1" w:styleId="111">
    <w:name w:val="Сетка таблицы11"/>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737C05"/>
    <w:pPr>
      <w:ind w:left="720"/>
      <w:contextualSpacing/>
    </w:pPr>
    <w:rPr>
      <w:rFonts w:ascii="Calibri" w:eastAsia="Times New Roman" w:hAnsi="Calibri" w:cs="Times New Roman"/>
    </w:rPr>
  </w:style>
  <w:style w:type="paragraph" w:customStyle="1" w:styleId="Default">
    <w:name w:val="Default"/>
    <w:uiPriority w:val="99"/>
    <w:rsid w:val="00737C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1">
    <w:name w:val="FR1"/>
    <w:rsid w:val="00737C05"/>
    <w:pPr>
      <w:widowControl w:val="0"/>
      <w:autoSpaceDE w:val="0"/>
      <w:autoSpaceDN w:val="0"/>
      <w:adjustRightInd w:val="0"/>
      <w:spacing w:before="320" w:after="0" w:line="240" w:lineRule="auto"/>
      <w:ind w:firstLine="680"/>
      <w:jc w:val="both"/>
    </w:pPr>
    <w:rPr>
      <w:rFonts w:ascii="Arial" w:eastAsia="Times New Roman" w:hAnsi="Arial" w:cs="Arial"/>
      <w:i/>
      <w:iCs/>
      <w:sz w:val="28"/>
      <w:szCs w:val="28"/>
      <w:lang w:eastAsia="ru-RU"/>
    </w:rPr>
  </w:style>
  <w:style w:type="paragraph" w:customStyle="1" w:styleId="FR2">
    <w:name w:val="FR2"/>
    <w:rsid w:val="00737C05"/>
    <w:pPr>
      <w:widowControl w:val="0"/>
      <w:autoSpaceDE w:val="0"/>
      <w:autoSpaceDN w:val="0"/>
      <w:adjustRightInd w:val="0"/>
      <w:spacing w:before="980" w:after="0" w:line="240" w:lineRule="auto"/>
      <w:jc w:val="center"/>
    </w:pPr>
    <w:rPr>
      <w:rFonts w:ascii="Courier New" w:eastAsia="Times New Roman" w:hAnsi="Courier New" w:cs="Courier New"/>
      <w:noProof/>
      <w:sz w:val="24"/>
      <w:szCs w:val="24"/>
      <w:lang w:eastAsia="ru-RU"/>
    </w:rPr>
  </w:style>
  <w:style w:type="paragraph" w:styleId="af8">
    <w:name w:val="Title"/>
    <w:basedOn w:val="a"/>
    <w:link w:val="af9"/>
    <w:qFormat/>
    <w:rsid w:val="00737C05"/>
    <w:pPr>
      <w:spacing w:after="0" w:line="240" w:lineRule="auto"/>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0"/>
    <w:link w:val="af8"/>
    <w:rsid w:val="00737C05"/>
    <w:rPr>
      <w:rFonts w:ascii="Times New Roman" w:eastAsia="Times New Roman" w:hAnsi="Times New Roman" w:cs="Times New Roman"/>
      <w:b/>
      <w:bCs/>
      <w:sz w:val="24"/>
      <w:szCs w:val="24"/>
      <w:lang w:eastAsia="ru-RU"/>
    </w:rPr>
  </w:style>
  <w:style w:type="paragraph" w:styleId="36">
    <w:name w:val="Body Text 3"/>
    <w:basedOn w:val="a"/>
    <w:link w:val="37"/>
    <w:rsid w:val="00737C05"/>
    <w:pPr>
      <w:widowControl w:val="0"/>
      <w:autoSpaceDE w:val="0"/>
      <w:autoSpaceDN w:val="0"/>
      <w:adjustRightInd w:val="0"/>
      <w:spacing w:after="0" w:line="260" w:lineRule="auto"/>
      <w:jc w:val="center"/>
    </w:pPr>
    <w:rPr>
      <w:rFonts w:ascii="BalticaTAD" w:eastAsia="Times New Roman" w:hAnsi="BalticaTAD" w:cs="BalticaTAD"/>
      <w:b/>
      <w:bCs/>
      <w:sz w:val="40"/>
      <w:szCs w:val="40"/>
      <w:lang w:eastAsia="ru-RU"/>
    </w:rPr>
  </w:style>
  <w:style w:type="character" w:customStyle="1" w:styleId="37">
    <w:name w:val="Основной текст 3 Знак"/>
    <w:basedOn w:val="a0"/>
    <w:link w:val="36"/>
    <w:rsid w:val="00737C05"/>
    <w:rPr>
      <w:rFonts w:ascii="BalticaTAD" w:eastAsia="Times New Roman" w:hAnsi="BalticaTAD" w:cs="BalticaTAD"/>
      <w:b/>
      <w:bCs/>
      <w:sz w:val="40"/>
      <w:szCs w:val="40"/>
      <w:lang w:eastAsia="ru-RU"/>
    </w:rPr>
  </w:style>
  <w:style w:type="numbering" w:customStyle="1" w:styleId="91">
    <w:name w:val="Нет списка9"/>
    <w:next w:val="a2"/>
    <w:uiPriority w:val="99"/>
    <w:semiHidden/>
    <w:unhideWhenUsed/>
    <w:rsid w:val="00737C05"/>
  </w:style>
  <w:style w:type="table" w:customStyle="1" w:styleId="43">
    <w:name w:val="Сетка таблицы4"/>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semiHidden/>
    <w:rsid w:val="00AA26E0"/>
    <w:rPr>
      <w:rFonts w:ascii="BalticaTAD" w:eastAsia="Times New Roman" w:hAnsi="BalticaTAD" w:cs="BalticaTAD"/>
      <w:sz w:val="28"/>
      <w:szCs w:val="28"/>
      <w:lang w:eastAsia="ru-RU"/>
    </w:rPr>
  </w:style>
  <w:style w:type="character" w:customStyle="1" w:styleId="90">
    <w:name w:val="Заголовок 9 Знак"/>
    <w:basedOn w:val="a0"/>
    <w:link w:val="9"/>
    <w:semiHidden/>
    <w:rsid w:val="00AA26E0"/>
    <w:rPr>
      <w:rFonts w:ascii="BalticaTAD" w:eastAsia="Times New Roman" w:hAnsi="BalticaTAD" w:cs="BalticaTAD"/>
      <w:b/>
      <w:bCs/>
      <w:sz w:val="32"/>
      <w:szCs w:val="32"/>
      <w:lang w:eastAsia="ru-RU"/>
    </w:rPr>
  </w:style>
  <w:style w:type="numbering" w:customStyle="1" w:styleId="100">
    <w:name w:val="Нет списка10"/>
    <w:next w:val="a2"/>
    <w:uiPriority w:val="99"/>
    <w:semiHidden/>
    <w:unhideWhenUsed/>
    <w:rsid w:val="00AA26E0"/>
  </w:style>
  <w:style w:type="paragraph" w:styleId="2c">
    <w:name w:val="List 2"/>
    <w:basedOn w:val="a"/>
    <w:semiHidden/>
    <w:unhideWhenUsed/>
    <w:rsid w:val="00AA26E0"/>
    <w:pPr>
      <w:overflowPunct w:val="0"/>
      <w:autoSpaceDE w:val="0"/>
      <w:autoSpaceDN w:val="0"/>
      <w:adjustRightInd w:val="0"/>
      <w:spacing w:after="0" w:line="240" w:lineRule="auto"/>
      <w:ind w:left="566" w:hanging="283"/>
    </w:pPr>
    <w:rPr>
      <w:rFonts w:ascii="PANDA Times UZ" w:eastAsia="Times New Roman" w:hAnsi="PANDA Times UZ" w:cs="Times New Roman"/>
      <w:sz w:val="28"/>
      <w:szCs w:val="20"/>
      <w:lang w:eastAsia="ru-RU"/>
    </w:rPr>
  </w:style>
  <w:style w:type="paragraph" w:styleId="2">
    <w:name w:val="List Bullet 2"/>
    <w:basedOn w:val="a"/>
    <w:unhideWhenUsed/>
    <w:rsid w:val="00AA26E0"/>
    <w:pPr>
      <w:numPr>
        <w:numId w:val="14"/>
      </w:num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
    <w:next w:val="a"/>
    <w:rsid w:val="00AA26E0"/>
    <w:pPr>
      <w:keepNext/>
      <w:autoSpaceDE w:val="0"/>
      <w:autoSpaceDN w:val="0"/>
      <w:spacing w:after="0" w:line="240" w:lineRule="auto"/>
      <w:jc w:val="center"/>
    </w:pPr>
    <w:rPr>
      <w:rFonts w:ascii="Bodo_uzb" w:eastAsia="Times New Roman" w:hAnsi="Bodo_uzb" w:cs="Bodo_uzb"/>
      <w:i/>
      <w:iCs/>
      <w:sz w:val="28"/>
      <w:szCs w:val="28"/>
      <w:lang w:eastAsia="ru-RU"/>
    </w:rPr>
  </w:style>
  <w:style w:type="paragraph" w:customStyle="1" w:styleId="214">
    <w:name w:val="Основной текст 21"/>
    <w:basedOn w:val="a"/>
    <w:rsid w:val="00AA26E0"/>
    <w:pPr>
      <w:overflowPunct w:val="0"/>
      <w:autoSpaceDE w:val="0"/>
      <w:autoSpaceDN w:val="0"/>
      <w:adjustRightInd w:val="0"/>
      <w:spacing w:after="0" w:line="240" w:lineRule="auto"/>
      <w:ind w:firstLine="705"/>
      <w:jc w:val="both"/>
    </w:pPr>
    <w:rPr>
      <w:rFonts w:ascii="Times New Roman" w:eastAsia="Times New Roman" w:hAnsi="Times New Roman" w:cs="Times New Roman"/>
      <w:sz w:val="24"/>
      <w:szCs w:val="20"/>
      <w:lang w:eastAsia="ru-RU"/>
    </w:rPr>
  </w:style>
  <w:style w:type="paragraph" w:customStyle="1" w:styleId="1c">
    <w:name w:val="заголовок 1"/>
    <w:basedOn w:val="a"/>
    <w:next w:val="a"/>
    <w:rsid w:val="00AA26E0"/>
    <w:pPr>
      <w:keepNext/>
      <w:autoSpaceDE w:val="0"/>
      <w:autoSpaceDN w:val="0"/>
      <w:adjustRightInd w:val="0"/>
      <w:spacing w:after="0" w:line="240" w:lineRule="auto"/>
      <w:jc w:val="center"/>
    </w:pPr>
    <w:rPr>
      <w:rFonts w:ascii="BalticaUzbek" w:eastAsia="Times New Roman" w:hAnsi="BalticaUzbek" w:cs="BalticaUzbek"/>
      <w:caps/>
      <w:sz w:val="26"/>
      <w:szCs w:val="26"/>
      <w:lang w:eastAsia="ru-RU"/>
    </w:rPr>
  </w:style>
  <w:style w:type="character" w:customStyle="1" w:styleId="afa">
    <w:name w:val="Îñíîâíîé øðèôò àáçàöà"/>
    <w:rsid w:val="00AA26E0"/>
    <w:rPr>
      <w:sz w:val="20"/>
      <w:szCs w:val="20"/>
    </w:rPr>
  </w:style>
  <w:style w:type="numbering" w:customStyle="1" w:styleId="120">
    <w:name w:val="Нет списка12"/>
    <w:next w:val="a2"/>
    <w:uiPriority w:val="99"/>
    <w:semiHidden/>
    <w:unhideWhenUsed/>
    <w:rsid w:val="00AA26E0"/>
  </w:style>
  <w:style w:type="numbering" w:customStyle="1" w:styleId="130">
    <w:name w:val="Нет списка13"/>
    <w:next w:val="a2"/>
    <w:uiPriority w:val="99"/>
    <w:semiHidden/>
    <w:unhideWhenUsed/>
    <w:rsid w:val="00AA26E0"/>
  </w:style>
  <w:style w:type="numbering" w:customStyle="1" w:styleId="140">
    <w:name w:val="Нет списка14"/>
    <w:next w:val="a2"/>
    <w:uiPriority w:val="99"/>
    <w:semiHidden/>
    <w:unhideWhenUsed/>
    <w:rsid w:val="00AA26E0"/>
  </w:style>
  <w:style w:type="numbering" w:customStyle="1" w:styleId="150">
    <w:name w:val="Нет списка15"/>
    <w:next w:val="a2"/>
    <w:uiPriority w:val="99"/>
    <w:semiHidden/>
    <w:unhideWhenUsed/>
    <w:rsid w:val="00AA26E0"/>
  </w:style>
  <w:style w:type="numbering" w:customStyle="1" w:styleId="160">
    <w:name w:val="Нет списка16"/>
    <w:next w:val="a2"/>
    <w:semiHidden/>
    <w:unhideWhenUsed/>
    <w:rsid w:val="00AD4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737C05"/>
    <w:pPr>
      <w:keepNext/>
      <w:widowControl w:val="0"/>
      <w:autoSpaceDE w:val="0"/>
      <w:autoSpaceDN w:val="0"/>
      <w:adjustRightInd w:val="0"/>
      <w:spacing w:after="0" w:line="240" w:lineRule="auto"/>
      <w:jc w:val="center"/>
      <w:outlineLvl w:val="0"/>
    </w:pPr>
    <w:rPr>
      <w:rFonts w:ascii="Bodo_uzb" w:eastAsia="Times New Roman" w:hAnsi="Bodo_uzb" w:cs="Times New Roman"/>
      <w:i/>
      <w:iCs/>
      <w:sz w:val="28"/>
      <w:szCs w:val="28"/>
      <w:lang w:val="x-none" w:eastAsia="x-none"/>
    </w:rPr>
  </w:style>
  <w:style w:type="paragraph" w:styleId="20">
    <w:name w:val="heading 2"/>
    <w:basedOn w:val="a"/>
    <w:next w:val="a"/>
    <w:link w:val="21"/>
    <w:qFormat/>
    <w:rsid w:val="00737C05"/>
    <w:pPr>
      <w:keepNext/>
      <w:widowControl w:val="0"/>
      <w:overflowPunct w:val="0"/>
      <w:autoSpaceDE w:val="0"/>
      <w:autoSpaceDN w:val="0"/>
      <w:adjustRightInd w:val="0"/>
      <w:spacing w:before="240" w:after="60" w:line="20" w:lineRule="atLeast"/>
      <w:jc w:val="both"/>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1"/>
    <w:qFormat/>
    <w:rsid w:val="00737C05"/>
    <w:pPr>
      <w:keepNext/>
      <w:widowControl w:val="0"/>
      <w:overflowPunct w:val="0"/>
      <w:autoSpaceDE w:val="0"/>
      <w:autoSpaceDN w:val="0"/>
      <w:adjustRightInd w:val="0"/>
      <w:spacing w:before="240" w:after="60" w:line="20" w:lineRule="atLeast"/>
      <w:jc w:val="both"/>
      <w:outlineLvl w:val="2"/>
    </w:pPr>
    <w:rPr>
      <w:rFonts w:ascii="Cambria" w:eastAsia="Times New Roman" w:hAnsi="Cambria" w:cs="Times New Roman"/>
      <w:b/>
      <w:bCs/>
      <w:sz w:val="26"/>
      <w:szCs w:val="26"/>
      <w:lang w:val="x-none" w:eastAsia="x-none"/>
    </w:rPr>
  </w:style>
  <w:style w:type="paragraph" w:styleId="4">
    <w:name w:val="heading 4"/>
    <w:basedOn w:val="a"/>
    <w:next w:val="a"/>
    <w:link w:val="41"/>
    <w:qFormat/>
    <w:rsid w:val="00737C05"/>
    <w:pPr>
      <w:keepNext/>
      <w:spacing w:after="0" w:line="240" w:lineRule="auto"/>
      <w:jc w:val="center"/>
      <w:outlineLvl w:val="3"/>
    </w:pPr>
    <w:rPr>
      <w:rFonts w:ascii="Times New Roman" w:eastAsia="Times New Roman" w:hAnsi="Times New Roman" w:cs="Times New Roman"/>
      <w:sz w:val="28"/>
      <w:szCs w:val="24"/>
      <w:lang w:val="x-none" w:eastAsia="x-none"/>
    </w:rPr>
  </w:style>
  <w:style w:type="paragraph" w:styleId="5">
    <w:name w:val="heading 5"/>
    <w:basedOn w:val="a"/>
    <w:next w:val="a"/>
    <w:link w:val="51"/>
    <w:qFormat/>
    <w:rsid w:val="00737C05"/>
    <w:pPr>
      <w:widowControl w:val="0"/>
      <w:overflowPunct w:val="0"/>
      <w:autoSpaceDE w:val="0"/>
      <w:autoSpaceDN w:val="0"/>
      <w:adjustRightInd w:val="0"/>
      <w:spacing w:before="240" w:after="60" w:line="20" w:lineRule="atLeast"/>
      <w:jc w:val="both"/>
      <w:outlineLvl w:val="4"/>
    </w:pPr>
    <w:rPr>
      <w:rFonts w:ascii="Calibri" w:eastAsia="Times New Roman" w:hAnsi="Calibri" w:cs="Times New Roman"/>
      <w:b/>
      <w:bCs/>
      <w:i/>
      <w:iCs/>
      <w:sz w:val="26"/>
      <w:szCs w:val="26"/>
      <w:lang w:val="x-none" w:eastAsia="x-none"/>
    </w:rPr>
  </w:style>
  <w:style w:type="paragraph" w:styleId="6">
    <w:name w:val="heading 6"/>
    <w:basedOn w:val="a"/>
    <w:next w:val="a"/>
    <w:link w:val="61"/>
    <w:qFormat/>
    <w:rsid w:val="00737C05"/>
    <w:pPr>
      <w:keepNext/>
      <w:widowControl w:val="0"/>
      <w:autoSpaceDE w:val="0"/>
      <w:autoSpaceDN w:val="0"/>
      <w:adjustRightInd w:val="0"/>
      <w:spacing w:after="0" w:line="256" w:lineRule="auto"/>
      <w:ind w:firstLine="34"/>
      <w:jc w:val="center"/>
      <w:outlineLvl w:val="5"/>
    </w:pPr>
    <w:rPr>
      <w:rFonts w:ascii="Times New Roman" w:eastAsia="Times New Roman" w:hAnsi="Times New Roman" w:cs="Times New Roman"/>
      <w:b/>
      <w:bCs/>
      <w:sz w:val="28"/>
      <w:szCs w:val="24"/>
      <w:lang w:val="x-none" w:eastAsia="x-none"/>
    </w:rPr>
  </w:style>
  <w:style w:type="paragraph" w:styleId="7">
    <w:name w:val="heading 7"/>
    <w:basedOn w:val="a"/>
    <w:next w:val="a"/>
    <w:link w:val="71"/>
    <w:qFormat/>
    <w:rsid w:val="00737C05"/>
    <w:pPr>
      <w:widowControl w:val="0"/>
      <w:overflowPunct w:val="0"/>
      <w:autoSpaceDE w:val="0"/>
      <w:autoSpaceDN w:val="0"/>
      <w:adjustRightInd w:val="0"/>
      <w:spacing w:before="240" w:after="60" w:line="20" w:lineRule="atLeast"/>
      <w:jc w:val="both"/>
      <w:outlineLvl w:val="6"/>
    </w:pPr>
    <w:rPr>
      <w:rFonts w:ascii="Calibri" w:eastAsia="Times New Roman" w:hAnsi="Calibri" w:cs="Times New Roman"/>
      <w:sz w:val="24"/>
      <w:szCs w:val="24"/>
      <w:lang w:val="x-none" w:eastAsia="x-none"/>
    </w:rPr>
  </w:style>
  <w:style w:type="paragraph" w:styleId="8">
    <w:name w:val="heading 8"/>
    <w:basedOn w:val="a"/>
    <w:next w:val="a"/>
    <w:link w:val="80"/>
    <w:semiHidden/>
    <w:unhideWhenUsed/>
    <w:qFormat/>
    <w:rsid w:val="00AA26E0"/>
    <w:pPr>
      <w:keepNext/>
      <w:spacing w:after="0" w:line="360" w:lineRule="auto"/>
      <w:ind w:right="43"/>
      <w:jc w:val="both"/>
      <w:outlineLvl w:val="7"/>
    </w:pPr>
    <w:rPr>
      <w:rFonts w:ascii="BalticaTAD" w:eastAsia="Times New Roman" w:hAnsi="BalticaTAD" w:cs="BalticaTAD"/>
      <w:sz w:val="28"/>
      <w:szCs w:val="28"/>
      <w:lang w:eastAsia="ru-RU"/>
    </w:rPr>
  </w:style>
  <w:style w:type="paragraph" w:styleId="9">
    <w:name w:val="heading 9"/>
    <w:basedOn w:val="a"/>
    <w:next w:val="a"/>
    <w:link w:val="90"/>
    <w:semiHidden/>
    <w:unhideWhenUsed/>
    <w:qFormat/>
    <w:rsid w:val="00AA26E0"/>
    <w:pPr>
      <w:keepNext/>
      <w:spacing w:after="0" w:line="240" w:lineRule="auto"/>
      <w:ind w:left="720"/>
      <w:jc w:val="center"/>
      <w:outlineLvl w:val="8"/>
    </w:pPr>
    <w:rPr>
      <w:rFonts w:ascii="BalticaTAD" w:eastAsia="Times New Roman" w:hAnsi="BalticaTAD" w:cs="BalticaTAD"/>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737C05"/>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rsid w:val="00737C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737C05"/>
    <w:rPr>
      <w:rFonts w:asciiTheme="majorHAnsi" w:eastAsiaTheme="majorEastAsia" w:hAnsiTheme="majorHAnsi" w:cstheme="majorBidi"/>
      <w:b/>
      <w:bCs/>
      <w:color w:val="4F81BD" w:themeColor="accent1"/>
    </w:rPr>
  </w:style>
  <w:style w:type="character" w:customStyle="1" w:styleId="40">
    <w:name w:val="Заголовок 4 Знак"/>
    <w:basedOn w:val="a0"/>
    <w:rsid w:val="00737C05"/>
    <w:rPr>
      <w:rFonts w:asciiTheme="majorHAnsi" w:eastAsiaTheme="majorEastAsia" w:hAnsiTheme="majorHAnsi" w:cstheme="majorBidi"/>
      <w:b/>
      <w:bCs/>
      <w:i/>
      <w:iCs/>
      <w:color w:val="4F81BD" w:themeColor="accent1"/>
    </w:rPr>
  </w:style>
  <w:style w:type="character" w:customStyle="1" w:styleId="50">
    <w:name w:val="Заголовок 5 Знак"/>
    <w:basedOn w:val="a0"/>
    <w:rsid w:val="00737C05"/>
    <w:rPr>
      <w:rFonts w:asciiTheme="majorHAnsi" w:eastAsiaTheme="majorEastAsia" w:hAnsiTheme="majorHAnsi" w:cstheme="majorBidi"/>
      <w:color w:val="243F60" w:themeColor="accent1" w:themeShade="7F"/>
    </w:rPr>
  </w:style>
  <w:style w:type="character" w:customStyle="1" w:styleId="60">
    <w:name w:val="Заголовок 6 Знак"/>
    <w:basedOn w:val="a0"/>
    <w:rsid w:val="00737C0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rsid w:val="00737C05"/>
    <w:rPr>
      <w:rFonts w:asciiTheme="majorHAnsi" w:eastAsiaTheme="majorEastAsia" w:hAnsiTheme="majorHAnsi" w:cstheme="majorBidi"/>
      <w:i/>
      <w:iCs/>
      <w:color w:val="404040" w:themeColor="text1" w:themeTint="BF"/>
    </w:rPr>
  </w:style>
  <w:style w:type="numbering" w:customStyle="1" w:styleId="12">
    <w:name w:val="Нет списка1"/>
    <w:next w:val="a2"/>
    <w:uiPriority w:val="99"/>
    <w:semiHidden/>
    <w:rsid w:val="00737C05"/>
  </w:style>
  <w:style w:type="table" w:styleId="a3">
    <w:name w:val="Table Grid"/>
    <w:basedOn w:val="a1"/>
    <w:rsid w:val="00737C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ocument Map"/>
    <w:basedOn w:val="a"/>
    <w:link w:val="13"/>
    <w:uiPriority w:val="99"/>
    <w:rsid w:val="00737C05"/>
    <w:pPr>
      <w:widowControl w:val="0"/>
      <w:shd w:val="clear" w:color="auto" w:fill="000080"/>
      <w:overflowPunct w:val="0"/>
      <w:autoSpaceDE w:val="0"/>
      <w:autoSpaceDN w:val="0"/>
      <w:adjustRightInd w:val="0"/>
      <w:spacing w:after="0" w:line="20" w:lineRule="atLeast"/>
      <w:jc w:val="both"/>
    </w:pPr>
    <w:rPr>
      <w:rFonts w:ascii="Tahoma" w:eastAsia="Times New Roman" w:hAnsi="Tahoma" w:cs="Times New Roman"/>
      <w:sz w:val="20"/>
      <w:szCs w:val="20"/>
      <w:lang w:val="x-none" w:eastAsia="x-none"/>
    </w:rPr>
  </w:style>
  <w:style w:type="character" w:customStyle="1" w:styleId="a5">
    <w:name w:val="Схема документа Знак"/>
    <w:basedOn w:val="a0"/>
    <w:uiPriority w:val="99"/>
    <w:rsid w:val="00737C05"/>
    <w:rPr>
      <w:rFonts w:ascii="Tahoma" w:hAnsi="Tahoma" w:cs="Tahoma"/>
      <w:sz w:val="16"/>
      <w:szCs w:val="16"/>
    </w:rPr>
  </w:style>
  <w:style w:type="table" w:customStyle="1" w:styleId="14">
    <w:name w:val="Сетка таблицы1"/>
    <w:basedOn w:val="a1"/>
    <w:next w:val="a3"/>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1"/>
    <w:link w:val="1"/>
    <w:uiPriority w:val="99"/>
    <w:rsid w:val="00737C05"/>
    <w:rPr>
      <w:rFonts w:ascii="Bodo_uzb" w:eastAsia="Times New Roman" w:hAnsi="Bodo_uzb" w:cs="Times New Roman"/>
      <w:i/>
      <w:iCs/>
      <w:sz w:val="28"/>
      <w:szCs w:val="28"/>
      <w:lang w:val="x-none" w:eastAsia="x-none"/>
    </w:rPr>
  </w:style>
  <w:style w:type="paragraph" w:styleId="a6">
    <w:name w:val="List"/>
    <w:basedOn w:val="a"/>
    <w:unhideWhenUsed/>
    <w:rsid w:val="00737C05"/>
    <w:pPr>
      <w:widowControl w:val="0"/>
      <w:autoSpaceDE w:val="0"/>
      <w:autoSpaceDN w:val="0"/>
      <w:adjustRightInd w:val="0"/>
      <w:spacing w:after="0" w:line="259" w:lineRule="auto"/>
      <w:ind w:left="283" w:hanging="283"/>
      <w:jc w:val="both"/>
    </w:pPr>
    <w:rPr>
      <w:rFonts w:ascii="Times New Roman" w:eastAsia="Times New Roman" w:hAnsi="Times New Roman" w:cs="Times New Roman"/>
      <w:sz w:val="28"/>
      <w:szCs w:val="28"/>
      <w:lang w:eastAsia="ru-RU"/>
    </w:rPr>
  </w:style>
  <w:style w:type="paragraph" w:styleId="a7">
    <w:name w:val="Body Text"/>
    <w:basedOn w:val="a"/>
    <w:link w:val="15"/>
    <w:uiPriority w:val="99"/>
    <w:unhideWhenUsed/>
    <w:rsid w:val="00737C05"/>
    <w:pPr>
      <w:widowControl w:val="0"/>
      <w:autoSpaceDE w:val="0"/>
      <w:autoSpaceDN w:val="0"/>
      <w:adjustRightInd w:val="0"/>
      <w:spacing w:after="0" w:line="240" w:lineRule="auto"/>
      <w:ind w:right="400"/>
      <w:jc w:val="center"/>
    </w:pPr>
    <w:rPr>
      <w:rFonts w:ascii="Times New Roman" w:eastAsia="Times New Roman" w:hAnsi="Times New Roman" w:cs="Times New Roman"/>
      <w:sz w:val="28"/>
      <w:szCs w:val="28"/>
      <w:lang w:val="x-none" w:eastAsia="x-none"/>
    </w:rPr>
  </w:style>
  <w:style w:type="character" w:customStyle="1" w:styleId="a8">
    <w:name w:val="Основной текст Знак"/>
    <w:basedOn w:val="a0"/>
    <w:uiPriority w:val="99"/>
    <w:rsid w:val="00737C05"/>
  </w:style>
  <w:style w:type="character" w:customStyle="1" w:styleId="15">
    <w:name w:val="Основной текст Знак1"/>
    <w:link w:val="a7"/>
    <w:uiPriority w:val="99"/>
    <w:rsid w:val="00737C05"/>
    <w:rPr>
      <w:rFonts w:ascii="Times New Roman" w:eastAsia="Times New Roman" w:hAnsi="Times New Roman" w:cs="Times New Roman"/>
      <w:sz w:val="28"/>
      <w:szCs w:val="28"/>
      <w:lang w:val="x-none" w:eastAsia="x-none"/>
    </w:rPr>
  </w:style>
  <w:style w:type="paragraph" w:styleId="23">
    <w:name w:val="Body Text 2"/>
    <w:basedOn w:val="a"/>
    <w:link w:val="210"/>
    <w:uiPriority w:val="99"/>
    <w:unhideWhenUsed/>
    <w:rsid w:val="00737C05"/>
    <w:pPr>
      <w:widowControl w:val="0"/>
      <w:autoSpaceDE w:val="0"/>
      <w:autoSpaceDN w:val="0"/>
      <w:adjustRightInd w:val="0"/>
      <w:spacing w:after="0" w:line="259" w:lineRule="auto"/>
      <w:jc w:val="center"/>
    </w:pPr>
    <w:rPr>
      <w:rFonts w:ascii="BalticaTAD" w:eastAsia="Times New Roman" w:hAnsi="BalticaTAD" w:cs="Times New Roman"/>
      <w:b/>
      <w:bCs/>
      <w:sz w:val="28"/>
      <w:szCs w:val="28"/>
      <w:lang w:val="x-none" w:eastAsia="x-none"/>
    </w:rPr>
  </w:style>
  <w:style w:type="character" w:customStyle="1" w:styleId="24">
    <w:name w:val="Основной текст 2 Знак"/>
    <w:basedOn w:val="a0"/>
    <w:uiPriority w:val="99"/>
    <w:rsid w:val="00737C05"/>
  </w:style>
  <w:style w:type="character" w:customStyle="1" w:styleId="210">
    <w:name w:val="Основной текст 2 Знак1"/>
    <w:link w:val="23"/>
    <w:uiPriority w:val="99"/>
    <w:rsid w:val="00737C05"/>
    <w:rPr>
      <w:rFonts w:ascii="BalticaTAD" w:eastAsia="Times New Roman" w:hAnsi="BalticaTAD" w:cs="Times New Roman"/>
      <w:b/>
      <w:bCs/>
      <w:sz w:val="28"/>
      <w:szCs w:val="28"/>
      <w:lang w:val="x-none" w:eastAsia="x-none"/>
    </w:rPr>
  </w:style>
  <w:style w:type="paragraph" w:customStyle="1" w:styleId="a9">
    <w:name w:val="Внутренний адрес"/>
    <w:basedOn w:val="a"/>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8"/>
      <w:szCs w:val="28"/>
      <w:lang w:eastAsia="ru-RU"/>
    </w:rPr>
  </w:style>
  <w:style w:type="character" w:customStyle="1" w:styleId="21">
    <w:name w:val="Заголовок 2 Знак1"/>
    <w:link w:val="20"/>
    <w:uiPriority w:val="99"/>
    <w:rsid w:val="00737C05"/>
    <w:rPr>
      <w:rFonts w:ascii="Cambria" w:eastAsia="Times New Roman" w:hAnsi="Cambria" w:cs="Times New Roman"/>
      <w:b/>
      <w:bCs/>
      <w:i/>
      <w:iCs/>
      <w:sz w:val="28"/>
      <w:szCs w:val="28"/>
      <w:lang w:val="x-none" w:eastAsia="x-none"/>
    </w:rPr>
  </w:style>
  <w:style w:type="character" w:customStyle="1" w:styleId="31">
    <w:name w:val="Заголовок 3 Знак1"/>
    <w:link w:val="3"/>
    <w:uiPriority w:val="99"/>
    <w:rsid w:val="00737C05"/>
    <w:rPr>
      <w:rFonts w:ascii="Cambria" w:eastAsia="Times New Roman" w:hAnsi="Cambria" w:cs="Times New Roman"/>
      <w:b/>
      <w:bCs/>
      <w:sz w:val="26"/>
      <w:szCs w:val="26"/>
      <w:lang w:val="x-none" w:eastAsia="x-none"/>
    </w:rPr>
  </w:style>
  <w:style w:type="character" w:customStyle="1" w:styleId="51">
    <w:name w:val="Заголовок 5 Знак1"/>
    <w:link w:val="5"/>
    <w:uiPriority w:val="99"/>
    <w:rsid w:val="00737C05"/>
    <w:rPr>
      <w:rFonts w:ascii="Calibri" w:eastAsia="Times New Roman" w:hAnsi="Calibri" w:cs="Times New Roman"/>
      <w:b/>
      <w:bCs/>
      <w:i/>
      <w:iCs/>
      <w:sz w:val="26"/>
      <w:szCs w:val="26"/>
      <w:lang w:val="x-none" w:eastAsia="x-none"/>
    </w:rPr>
  </w:style>
  <w:style w:type="character" w:customStyle="1" w:styleId="71">
    <w:name w:val="Заголовок 7 Знак1"/>
    <w:link w:val="7"/>
    <w:uiPriority w:val="99"/>
    <w:rsid w:val="00737C05"/>
    <w:rPr>
      <w:rFonts w:ascii="Calibri" w:eastAsia="Times New Roman" w:hAnsi="Calibri" w:cs="Times New Roman"/>
      <w:sz w:val="24"/>
      <w:szCs w:val="24"/>
      <w:lang w:val="x-none" w:eastAsia="x-none"/>
    </w:rPr>
  </w:style>
  <w:style w:type="paragraph" w:styleId="aa">
    <w:name w:val="Body Text First Indent"/>
    <w:basedOn w:val="a7"/>
    <w:link w:val="16"/>
    <w:rsid w:val="00737C05"/>
    <w:pPr>
      <w:overflowPunct w:val="0"/>
      <w:spacing w:after="120" w:line="20" w:lineRule="atLeast"/>
      <w:ind w:right="0" w:firstLine="210"/>
      <w:jc w:val="both"/>
    </w:pPr>
    <w:rPr>
      <w:rFonts w:ascii="PANDA Times UZ" w:hAnsi="PANDA Times UZ"/>
    </w:rPr>
  </w:style>
  <w:style w:type="character" w:customStyle="1" w:styleId="ab">
    <w:name w:val="Красная строка Знак"/>
    <w:basedOn w:val="a8"/>
    <w:rsid w:val="00737C05"/>
  </w:style>
  <w:style w:type="character" w:customStyle="1" w:styleId="16">
    <w:name w:val="Красная строка Знак1"/>
    <w:link w:val="aa"/>
    <w:uiPriority w:val="99"/>
    <w:rsid w:val="00737C05"/>
    <w:rPr>
      <w:rFonts w:ascii="PANDA Times UZ" w:eastAsia="Times New Roman" w:hAnsi="PANDA Times UZ" w:cs="Times New Roman"/>
      <w:sz w:val="28"/>
      <w:szCs w:val="28"/>
      <w:lang w:val="x-none" w:eastAsia="x-none"/>
    </w:rPr>
  </w:style>
  <w:style w:type="character" w:customStyle="1" w:styleId="41">
    <w:name w:val="Заголовок 4 Знак1"/>
    <w:link w:val="4"/>
    <w:uiPriority w:val="99"/>
    <w:rsid w:val="00737C05"/>
    <w:rPr>
      <w:rFonts w:ascii="Times New Roman" w:eastAsia="Times New Roman" w:hAnsi="Times New Roman" w:cs="Times New Roman"/>
      <w:sz w:val="28"/>
      <w:szCs w:val="24"/>
      <w:lang w:val="x-none" w:eastAsia="x-none"/>
    </w:rPr>
  </w:style>
  <w:style w:type="character" w:customStyle="1" w:styleId="61">
    <w:name w:val="Заголовок 6 Знак1"/>
    <w:link w:val="6"/>
    <w:uiPriority w:val="99"/>
    <w:rsid w:val="00737C05"/>
    <w:rPr>
      <w:rFonts w:ascii="Times New Roman" w:eastAsia="Times New Roman" w:hAnsi="Times New Roman" w:cs="Times New Roman"/>
      <w:b/>
      <w:bCs/>
      <w:sz w:val="28"/>
      <w:szCs w:val="24"/>
      <w:lang w:val="x-none" w:eastAsia="x-none"/>
    </w:rPr>
  </w:style>
  <w:style w:type="paragraph" w:styleId="ac">
    <w:name w:val="header"/>
    <w:basedOn w:val="a"/>
    <w:link w:val="17"/>
    <w:unhideWhenUsed/>
    <w:rsid w:val="00737C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d">
    <w:name w:val="Верхний колонтитул Знак"/>
    <w:basedOn w:val="a0"/>
    <w:rsid w:val="00737C05"/>
  </w:style>
  <w:style w:type="character" w:customStyle="1" w:styleId="17">
    <w:name w:val="Верхний колонтитул Знак1"/>
    <w:link w:val="ac"/>
    <w:uiPriority w:val="99"/>
    <w:rsid w:val="00737C05"/>
    <w:rPr>
      <w:rFonts w:ascii="Times New Roman" w:eastAsia="Times New Roman" w:hAnsi="Times New Roman" w:cs="Times New Roman"/>
      <w:sz w:val="24"/>
      <w:szCs w:val="24"/>
      <w:lang w:val="x-none" w:eastAsia="x-none"/>
    </w:rPr>
  </w:style>
  <w:style w:type="paragraph" w:styleId="ae">
    <w:name w:val="footer"/>
    <w:basedOn w:val="a"/>
    <w:link w:val="18"/>
    <w:unhideWhenUsed/>
    <w:rsid w:val="00737C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rsid w:val="00737C05"/>
  </w:style>
  <w:style w:type="character" w:customStyle="1" w:styleId="18">
    <w:name w:val="Нижний колонтитул Знак1"/>
    <w:link w:val="ae"/>
    <w:uiPriority w:val="99"/>
    <w:rsid w:val="00737C05"/>
    <w:rPr>
      <w:rFonts w:ascii="Times New Roman" w:eastAsia="Times New Roman" w:hAnsi="Times New Roman" w:cs="Times New Roman"/>
      <w:sz w:val="24"/>
      <w:szCs w:val="24"/>
      <w:lang w:val="x-none" w:eastAsia="x-none"/>
    </w:rPr>
  </w:style>
  <w:style w:type="paragraph" w:styleId="af0">
    <w:name w:val="Body Text Indent"/>
    <w:basedOn w:val="a"/>
    <w:link w:val="25"/>
    <w:unhideWhenUsed/>
    <w:rsid w:val="00737C05"/>
    <w:pPr>
      <w:widowControl w:val="0"/>
      <w:tabs>
        <w:tab w:val="left" w:pos="1080"/>
      </w:tabs>
      <w:autoSpaceDE w:val="0"/>
      <w:autoSpaceDN w:val="0"/>
      <w:adjustRightInd w:val="0"/>
      <w:spacing w:after="0" w:line="240" w:lineRule="auto"/>
      <w:ind w:firstLine="540"/>
      <w:jc w:val="both"/>
    </w:pPr>
    <w:rPr>
      <w:rFonts w:ascii="Times New Roman" w:eastAsia="Times New Roman" w:hAnsi="Times New Roman" w:cs="Times New Roman"/>
      <w:sz w:val="28"/>
      <w:szCs w:val="24"/>
      <w:lang w:val="x-none" w:eastAsia="x-none"/>
    </w:rPr>
  </w:style>
  <w:style w:type="character" w:customStyle="1" w:styleId="af1">
    <w:name w:val="Основной текст с отступом Знак"/>
    <w:basedOn w:val="a0"/>
    <w:rsid w:val="00737C05"/>
  </w:style>
  <w:style w:type="character" w:customStyle="1" w:styleId="25">
    <w:name w:val="Основной текст с отступом Знак2"/>
    <w:link w:val="af0"/>
    <w:uiPriority w:val="99"/>
    <w:rsid w:val="00737C05"/>
    <w:rPr>
      <w:rFonts w:ascii="Times New Roman" w:eastAsia="Times New Roman" w:hAnsi="Times New Roman" w:cs="Times New Roman"/>
      <w:sz w:val="28"/>
      <w:szCs w:val="24"/>
      <w:lang w:val="x-none" w:eastAsia="x-none"/>
    </w:rPr>
  </w:style>
  <w:style w:type="paragraph" w:styleId="26">
    <w:name w:val="Body Text Indent 2"/>
    <w:basedOn w:val="a"/>
    <w:link w:val="211"/>
    <w:unhideWhenUsed/>
    <w:rsid w:val="00737C05"/>
    <w:pPr>
      <w:widowControl w:val="0"/>
      <w:autoSpaceDE w:val="0"/>
      <w:autoSpaceDN w:val="0"/>
      <w:adjustRightInd w:val="0"/>
      <w:spacing w:after="0" w:line="240" w:lineRule="auto"/>
      <w:ind w:left="7230" w:hanging="4350"/>
      <w:jc w:val="both"/>
    </w:pPr>
    <w:rPr>
      <w:rFonts w:ascii="Bodo_uzb" w:eastAsia="Times New Roman" w:hAnsi="Bodo_uzb" w:cs="Times New Roman"/>
      <w:sz w:val="28"/>
      <w:szCs w:val="28"/>
      <w:lang w:val="x-none" w:eastAsia="x-none"/>
    </w:rPr>
  </w:style>
  <w:style w:type="character" w:customStyle="1" w:styleId="27">
    <w:name w:val="Основной текст с отступом 2 Знак"/>
    <w:basedOn w:val="a0"/>
    <w:rsid w:val="00737C05"/>
  </w:style>
  <w:style w:type="character" w:customStyle="1" w:styleId="211">
    <w:name w:val="Основной текст с отступом 2 Знак1"/>
    <w:link w:val="26"/>
    <w:uiPriority w:val="99"/>
    <w:rsid w:val="00737C05"/>
    <w:rPr>
      <w:rFonts w:ascii="Bodo_uzb" w:eastAsia="Times New Roman" w:hAnsi="Bodo_uzb" w:cs="Times New Roman"/>
      <w:sz w:val="28"/>
      <w:szCs w:val="28"/>
      <w:lang w:val="x-none" w:eastAsia="x-none"/>
    </w:rPr>
  </w:style>
  <w:style w:type="paragraph" w:styleId="32">
    <w:name w:val="Body Text Indent 3"/>
    <w:basedOn w:val="a"/>
    <w:link w:val="310"/>
    <w:unhideWhenUsed/>
    <w:rsid w:val="00737C05"/>
    <w:pPr>
      <w:widowControl w:val="0"/>
      <w:autoSpaceDE w:val="0"/>
      <w:autoSpaceDN w:val="0"/>
      <w:adjustRightInd w:val="0"/>
      <w:spacing w:after="0" w:line="240" w:lineRule="auto"/>
      <w:ind w:firstLine="281"/>
      <w:jc w:val="both"/>
    </w:pPr>
    <w:rPr>
      <w:rFonts w:ascii="BalticaTAD" w:eastAsia="Times New Roman" w:hAnsi="BalticaTAD" w:cs="Times New Roman"/>
      <w:sz w:val="28"/>
      <w:szCs w:val="28"/>
      <w:lang w:val="x-none" w:eastAsia="x-none"/>
    </w:rPr>
  </w:style>
  <w:style w:type="character" w:customStyle="1" w:styleId="33">
    <w:name w:val="Основной текст с отступом 3 Знак"/>
    <w:basedOn w:val="a0"/>
    <w:rsid w:val="00737C05"/>
    <w:rPr>
      <w:sz w:val="16"/>
      <w:szCs w:val="16"/>
    </w:rPr>
  </w:style>
  <w:style w:type="character" w:customStyle="1" w:styleId="310">
    <w:name w:val="Основной текст с отступом 3 Знак1"/>
    <w:link w:val="32"/>
    <w:uiPriority w:val="99"/>
    <w:rsid w:val="00737C05"/>
    <w:rPr>
      <w:rFonts w:ascii="BalticaTAD" w:eastAsia="Times New Roman" w:hAnsi="BalticaTAD" w:cs="Times New Roman"/>
      <w:sz w:val="28"/>
      <w:szCs w:val="28"/>
      <w:lang w:val="x-none" w:eastAsia="x-none"/>
    </w:rPr>
  </w:style>
  <w:style w:type="paragraph" w:styleId="af2">
    <w:name w:val="Balloon Text"/>
    <w:basedOn w:val="a"/>
    <w:link w:val="19"/>
    <w:uiPriority w:val="99"/>
    <w:unhideWhenUsed/>
    <w:rsid w:val="00737C05"/>
    <w:pPr>
      <w:spacing w:after="0" w:line="240" w:lineRule="auto"/>
    </w:pPr>
    <w:rPr>
      <w:rFonts w:ascii="Tahoma" w:eastAsia="Times New Roman" w:hAnsi="Tahoma" w:cs="Times New Roman"/>
      <w:sz w:val="16"/>
      <w:szCs w:val="16"/>
      <w:lang w:val="x-none" w:eastAsia="x-none"/>
    </w:rPr>
  </w:style>
  <w:style w:type="character" w:customStyle="1" w:styleId="af3">
    <w:name w:val="Текст выноски Знак"/>
    <w:basedOn w:val="a0"/>
    <w:uiPriority w:val="99"/>
    <w:rsid w:val="00737C05"/>
    <w:rPr>
      <w:rFonts w:ascii="Tahoma" w:hAnsi="Tahoma" w:cs="Tahoma"/>
      <w:sz w:val="16"/>
      <w:szCs w:val="16"/>
    </w:rPr>
  </w:style>
  <w:style w:type="character" w:customStyle="1" w:styleId="19">
    <w:name w:val="Текст выноски Знак1"/>
    <w:link w:val="af2"/>
    <w:uiPriority w:val="99"/>
    <w:rsid w:val="00737C05"/>
    <w:rPr>
      <w:rFonts w:ascii="Tahoma" w:eastAsia="Times New Roman" w:hAnsi="Tahoma" w:cs="Times New Roman"/>
      <w:sz w:val="16"/>
      <w:szCs w:val="16"/>
      <w:lang w:val="x-none" w:eastAsia="x-none"/>
    </w:rPr>
  </w:style>
  <w:style w:type="paragraph" w:customStyle="1" w:styleId="af4">
    <w:name w:val="Строка ссылки"/>
    <w:basedOn w:val="a7"/>
    <w:uiPriority w:val="99"/>
    <w:rsid w:val="00737C05"/>
  </w:style>
  <w:style w:type="character" w:styleId="af5">
    <w:name w:val="page number"/>
    <w:uiPriority w:val="99"/>
    <w:unhideWhenUsed/>
    <w:rsid w:val="00737C05"/>
    <w:rPr>
      <w:rFonts w:ascii="Times New Roman" w:hAnsi="Times New Roman" w:cs="Times New Roman" w:hint="default"/>
    </w:rPr>
  </w:style>
  <w:style w:type="paragraph" w:styleId="af6">
    <w:name w:val="List Paragraph"/>
    <w:basedOn w:val="a"/>
    <w:uiPriority w:val="34"/>
    <w:qFormat/>
    <w:rsid w:val="00737C05"/>
    <w:pPr>
      <w:ind w:left="720"/>
      <w:contextualSpacing/>
    </w:pPr>
    <w:rPr>
      <w:rFonts w:ascii="Calibri" w:eastAsia="Calibri" w:hAnsi="Calibri" w:cs="Times New Roman"/>
    </w:rPr>
  </w:style>
  <w:style w:type="paragraph" w:styleId="af7">
    <w:name w:val="Normal (Web)"/>
    <w:basedOn w:val="a"/>
    <w:uiPriority w:val="99"/>
    <w:rsid w:val="00737C05"/>
    <w:rPr>
      <w:rFonts w:ascii="Times New Roman" w:eastAsia="Calibri" w:hAnsi="Times New Roman" w:cs="Times New Roman"/>
      <w:sz w:val="24"/>
      <w:szCs w:val="24"/>
    </w:rPr>
  </w:style>
  <w:style w:type="character" w:customStyle="1" w:styleId="FontStyle13">
    <w:name w:val="Font Style13"/>
    <w:uiPriority w:val="99"/>
    <w:rsid w:val="00737C05"/>
    <w:rPr>
      <w:rFonts w:ascii="Trebuchet MS" w:hAnsi="Trebuchet MS" w:cs="Trebuchet MS" w:hint="default"/>
      <w:b/>
      <w:bCs/>
      <w:sz w:val="16"/>
      <w:szCs w:val="16"/>
    </w:rPr>
  </w:style>
  <w:style w:type="character" w:customStyle="1" w:styleId="FontStyle14">
    <w:name w:val="Font Style14"/>
    <w:uiPriority w:val="99"/>
    <w:rsid w:val="00737C05"/>
    <w:rPr>
      <w:rFonts w:ascii="Trebuchet MS" w:hAnsi="Trebuchet MS" w:cs="Trebuchet MS" w:hint="default"/>
      <w:b/>
      <w:bCs/>
      <w:sz w:val="18"/>
      <w:szCs w:val="18"/>
    </w:rPr>
  </w:style>
  <w:style w:type="character" w:customStyle="1" w:styleId="FontStyle15">
    <w:name w:val="Font Style15"/>
    <w:uiPriority w:val="99"/>
    <w:rsid w:val="00737C05"/>
    <w:rPr>
      <w:rFonts w:ascii="Trebuchet MS" w:hAnsi="Trebuchet MS" w:cs="Trebuchet MS" w:hint="default"/>
      <w:smallCaps/>
      <w:sz w:val="16"/>
      <w:szCs w:val="16"/>
    </w:rPr>
  </w:style>
  <w:style w:type="character" w:customStyle="1" w:styleId="FontStyle16">
    <w:name w:val="Font Style16"/>
    <w:uiPriority w:val="99"/>
    <w:rsid w:val="00737C05"/>
    <w:rPr>
      <w:rFonts w:ascii="Trebuchet MS" w:hAnsi="Trebuchet MS" w:cs="Trebuchet MS" w:hint="default"/>
      <w:sz w:val="20"/>
      <w:szCs w:val="20"/>
    </w:rPr>
  </w:style>
  <w:style w:type="character" w:customStyle="1" w:styleId="FontStyle30">
    <w:name w:val="Font Style30"/>
    <w:uiPriority w:val="99"/>
    <w:rsid w:val="00737C05"/>
    <w:rPr>
      <w:rFonts w:ascii="Arial" w:hAnsi="Arial" w:cs="Arial" w:hint="default"/>
      <w:sz w:val="16"/>
      <w:szCs w:val="16"/>
    </w:rPr>
  </w:style>
  <w:style w:type="paragraph" w:customStyle="1" w:styleId="msonormalcxspmiddle">
    <w:name w:val="msonormalcxspmiddle"/>
    <w:basedOn w:val="a"/>
    <w:uiPriority w:val="99"/>
    <w:rsid w:val="00737C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uiPriority w:val="99"/>
    <w:rsid w:val="00737C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Абзац списка1"/>
    <w:basedOn w:val="a"/>
    <w:rsid w:val="00737C05"/>
    <w:pPr>
      <w:ind w:left="720"/>
      <w:contextualSpacing/>
    </w:pPr>
    <w:rPr>
      <w:rFonts w:ascii="Calibri" w:eastAsia="Times New Roman" w:hAnsi="Calibri" w:cs="Times New Roman"/>
    </w:rPr>
  </w:style>
  <w:style w:type="numbering" w:customStyle="1" w:styleId="110">
    <w:name w:val="Нет списка11"/>
    <w:next w:val="a2"/>
    <w:uiPriority w:val="99"/>
    <w:semiHidden/>
    <w:unhideWhenUsed/>
    <w:rsid w:val="00737C05"/>
  </w:style>
  <w:style w:type="table" w:customStyle="1" w:styleId="28">
    <w:name w:val="Сетка таблицы2"/>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737C05"/>
  </w:style>
  <w:style w:type="table" w:customStyle="1" w:styleId="34">
    <w:name w:val="Сетка таблицы3"/>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737C05"/>
  </w:style>
  <w:style w:type="numbering" w:customStyle="1" w:styleId="42">
    <w:name w:val="Нет списка4"/>
    <w:next w:val="a2"/>
    <w:uiPriority w:val="99"/>
    <w:semiHidden/>
    <w:unhideWhenUsed/>
    <w:rsid w:val="00737C05"/>
  </w:style>
  <w:style w:type="character" w:customStyle="1" w:styleId="13">
    <w:name w:val="Схема документа Знак1"/>
    <w:link w:val="a4"/>
    <w:uiPriority w:val="99"/>
    <w:rsid w:val="00737C05"/>
    <w:rPr>
      <w:rFonts w:ascii="Tahoma" w:eastAsia="Times New Roman" w:hAnsi="Tahoma" w:cs="Times New Roman"/>
      <w:sz w:val="20"/>
      <w:szCs w:val="20"/>
      <w:shd w:val="clear" w:color="auto" w:fill="000080"/>
      <w:lang w:val="x-none" w:eastAsia="x-none"/>
    </w:rPr>
  </w:style>
  <w:style w:type="character" w:customStyle="1" w:styleId="1b">
    <w:name w:val="Основной текст с отступом Знак1"/>
    <w:uiPriority w:val="99"/>
    <w:locked/>
    <w:rsid w:val="00737C05"/>
    <w:rPr>
      <w:sz w:val="24"/>
      <w:szCs w:val="24"/>
    </w:rPr>
  </w:style>
  <w:style w:type="numbering" w:customStyle="1" w:styleId="52">
    <w:name w:val="Нет списка5"/>
    <w:next w:val="a2"/>
    <w:uiPriority w:val="99"/>
    <w:semiHidden/>
    <w:unhideWhenUsed/>
    <w:rsid w:val="00737C05"/>
  </w:style>
  <w:style w:type="numbering" w:customStyle="1" w:styleId="62">
    <w:name w:val="Нет списка6"/>
    <w:next w:val="a2"/>
    <w:uiPriority w:val="99"/>
    <w:semiHidden/>
    <w:unhideWhenUsed/>
    <w:rsid w:val="00737C05"/>
  </w:style>
  <w:style w:type="numbering" w:customStyle="1" w:styleId="72">
    <w:name w:val="Нет списка7"/>
    <w:next w:val="a2"/>
    <w:uiPriority w:val="99"/>
    <w:semiHidden/>
    <w:unhideWhenUsed/>
    <w:rsid w:val="00737C05"/>
  </w:style>
  <w:style w:type="paragraph" w:customStyle="1" w:styleId="Style4">
    <w:name w:val="Style4"/>
    <w:basedOn w:val="a"/>
    <w:uiPriority w:val="99"/>
    <w:rsid w:val="00737C05"/>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737C05"/>
    <w:pPr>
      <w:widowControl w:val="0"/>
      <w:autoSpaceDE w:val="0"/>
      <w:autoSpaceDN w:val="0"/>
      <w:adjustRightInd w:val="0"/>
      <w:spacing w:after="0" w:line="254" w:lineRule="exact"/>
      <w:ind w:firstLine="720"/>
      <w:jc w:val="both"/>
    </w:pPr>
    <w:rPr>
      <w:rFonts w:ascii="Times New Roman" w:eastAsia="Times New Roman" w:hAnsi="Times New Roman" w:cs="Times New Roman"/>
      <w:sz w:val="24"/>
      <w:szCs w:val="24"/>
      <w:lang w:eastAsia="ru-RU"/>
    </w:rPr>
  </w:style>
  <w:style w:type="paragraph" w:customStyle="1" w:styleId="Style6">
    <w:name w:val="Style6"/>
    <w:basedOn w:val="a"/>
    <w:uiPriority w:val="99"/>
    <w:rsid w:val="00737C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737C05"/>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paragraph" w:customStyle="1" w:styleId="Style9">
    <w:name w:val="Style9"/>
    <w:basedOn w:val="a"/>
    <w:uiPriority w:val="99"/>
    <w:rsid w:val="00737C05"/>
    <w:pPr>
      <w:widowControl w:val="0"/>
      <w:autoSpaceDE w:val="0"/>
      <w:autoSpaceDN w:val="0"/>
      <w:adjustRightInd w:val="0"/>
      <w:spacing w:after="0" w:line="254" w:lineRule="exact"/>
      <w:ind w:firstLine="768"/>
    </w:pPr>
    <w:rPr>
      <w:rFonts w:ascii="Times New Roman" w:eastAsia="Times New Roman" w:hAnsi="Times New Roman" w:cs="Times New Roman"/>
      <w:sz w:val="24"/>
      <w:szCs w:val="24"/>
      <w:lang w:eastAsia="ru-RU"/>
    </w:rPr>
  </w:style>
  <w:style w:type="numbering" w:customStyle="1" w:styleId="81">
    <w:name w:val="Нет списка8"/>
    <w:next w:val="a2"/>
    <w:uiPriority w:val="99"/>
    <w:semiHidden/>
    <w:unhideWhenUsed/>
    <w:rsid w:val="00737C05"/>
  </w:style>
  <w:style w:type="paragraph" w:styleId="2a">
    <w:name w:val="Body Text First Indent 2"/>
    <w:basedOn w:val="af0"/>
    <w:link w:val="212"/>
    <w:rsid w:val="00737C05"/>
    <w:pPr>
      <w:tabs>
        <w:tab w:val="clear" w:pos="1080"/>
      </w:tabs>
      <w:overflowPunct w:val="0"/>
      <w:spacing w:after="120" w:line="20" w:lineRule="atLeast"/>
      <w:ind w:left="283" w:firstLine="210"/>
    </w:pPr>
    <w:rPr>
      <w:rFonts w:ascii="PANDA Times UZ" w:hAnsi="PANDA Times UZ" w:cs="PANDA Times UZ"/>
      <w:sz w:val="20"/>
      <w:szCs w:val="20"/>
      <w:lang w:val="ru-RU" w:eastAsia="ru-RU"/>
    </w:rPr>
  </w:style>
  <w:style w:type="character" w:customStyle="1" w:styleId="2b">
    <w:name w:val="Красная строка 2 Знак"/>
    <w:basedOn w:val="af1"/>
    <w:rsid w:val="00737C05"/>
  </w:style>
  <w:style w:type="character" w:customStyle="1" w:styleId="212">
    <w:name w:val="Красная строка 2 Знак1"/>
    <w:link w:val="2a"/>
    <w:uiPriority w:val="99"/>
    <w:rsid w:val="00737C05"/>
    <w:rPr>
      <w:rFonts w:ascii="PANDA Times UZ" w:eastAsia="Times New Roman" w:hAnsi="PANDA Times UZ" w:cs="PANDA Times UZ"/>
      <w:sz w:val="20"/>
      <w:szCs w:val="20"/>
      <w:lang w:eastAsia="ru-RU"/>
    </w:rPr>
  </w:style>
  <w:style w:type="table" w:customStyle="1" w:styleId="111">
    <w:name w:val="Сетка таблицы11"/>
    <w:uiPriority w:val="99"/>
    <w:rsid w:val="00737C05"/>
    <w:pPr>
      <w:widowControl w:val="0"/>
      <w:autoSpaceDE w:val="0"/>
      <w:autoSpaceDN w:val="0"/>
      <w:adjustRightInd w:val="0"/>
      <w:spacing w:after="0" w:line="259"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uiPriority w:val="99"/>
    <w:rsid w:val="00737C05"/>
    <w:pPr>
      <w:ind w:left="720"/>
      <w:contextualSpacing/>
    </w:pPr>
    <w:rPr>
      <w:rFonts w:ascii="Calibri" w:eastAsia="Times New Roman" w:hAnsi="Calibri" w:cs="Times New Roman"/>
    </w:rPr>
  </w:style>
  <w:style w:type="paragraph" w:customStyle="1" w:styleId="Default">
    <w:name w:val="Default"/>
    <w:uiPriority w:val="99"/>
    <w:rsid w:val="00737C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1">
    <w:name w:val="FR1"/>
    <w:rsid w:val="00737C05"/>
    <w:pPr>
      <w:widowControl w:val="0"/>
      <w:autoSpaceDE w:val="0"/>
      <w:autoSpaceDN w:val="0"/>
      <w:adjustRightInd w:val="0"/>
      <w:spacing w:before="320" w:after="0" w:line="240" w:lineRule="auto"/>
      <w:ind w:firstLine="680"/>
      <w:jc w:val="both"/>
    </w:pPr>
    <w:rPr>
      <w:rFonts w:ascii="Arial" w:eastAsia="Times New Roman" w:hAnsi="Arial" w:cs="Arial"/>
      <w:i/>
      <w:iCs/>
      <w:sz w:val="28"/>
      <w:szCs w:val="28"/>
      <w:lang w:eastAsia="ru-RU"/>
    </w:rPr>
  </w:style>
  <w:style w:type="paragraph" w:customStyle="1" w:styleId="FR2">
    <w:name w:val="FR2"/>
    <w:rsid w:val="00737C05"/>
    <w:pPr>
      <w:widowControl w:val="0"/>
      <w:autoSpaceDE w:val="0"/>
      <w:autoSpaceDN w:val="0"/>
      <w:adjustRightInd w:val="0"/>
      <w:spacing w:before="980" w:after="0" w:line="240" w:lineRule="auto"/>
      <w:jc w:val="center"/>
    </w:pPr>
    <w:rPr>
      <w:rFonts w:ascii="Courier New" w:eastAsia="Times New Roman" w:hAnsi="Courier New" w:cs="Courier New"/>
      <w:noProof/>
      <w:sz w:val="24"/>
      <w:szCs w:val="24"/>
      <w:lang w:eastAsia="ru-RU"/>
    </w:rPr>
  </w:style>
  <w:style w:type="paragraph" w:styleId="af8">
    <w:name w:val="Title"/>
    <w:basedOn w:val="a"/>
    <w:link w:val="af9"/>
    <w:qFormat/>
    <w:rsid w:val="00737C05"/>
    <w:pPr>
      <w:spacing w:after="0" w:line="240" w:lineRule="auto"/>
      <w:jc w:val="center"/>
    </w:pPr>
    <w:rPr>
      <w:rFonts w:ascii="Times New Roman" w:eastAsia="Times New Roman" w:hAnsi="Times New Roman" w:cs="Times New Roman"/>
      <w:b/>
      <w:bCs/>
      <w:sz w:val="24"/>
      <w:szCs w:val="24"/>
      <w:lang w:eastAsia="ru-RU"/>
    </w:rPr>
  </w:style>
  <w:style w:type="character" w:customStyle="1" w:styleId="af9">
    <w:name w:val="Название Знак"/>
    <w:basedOn w:val="a0"/>
    <w:link w:val="af8"/>
    <w:rsid w:val="00737C05"/>
    <w:rPr>
      <w:rFonts w:ascii="Times New Roman" w:eastAsia="Times New Roman" w:hAnsi="Times New Roman" w:cs="Times New Roman"/>
      <w:b/>
      <w:bCs/>
      <w:sz w:val="24"/>
      <w:szCs w:val="24"/>
      <w:lang w:eastAsia="ru-RU"/>
    </w:rPr>
  </w:style>
  <w:style w:type="paragraph" w:styleId="36">
    <w:name w:val="Body Text 3"/>
    <w:basedOn w:val="a"/>
    <w:link w:val="37"/>
    <w:rsid w:val="00737C05"/>
    <w:pPr>
      <w:widowControl w:val="0"/>
      <w:autoSpaceDE w:val="0"/>
      <w:autoSpaceDN w:val="0"/>
      <w:adjustRightInd w:val="0"/>
      <w:spacing w:after="0" w:line="260" w:lineRule="auto"/>
      <w:jc w:val="center"/>
    </w:pPr>
    <w:rPr>
      <w:rFonts w:ascii="BalticaTAD" w:eastAsia="Times New Roman" w:hAnsi="BalticaTAD" w:cs="BalticaTAD"/>
      <w:b/>
      <w:bCs/>
      <w:sz w:val="40"/>
      <w:szCs w:val="40"/>
      <w:lang w:eastAsia="ru-RU"/>
    </w:rPr>
  </w:style>
  <w:style w:type="character" w:customStyle="1" w:styleId="37">
    <w:name w:val="Основной текст 3 Знак"/>
    <w:basedOn w:val="a0"/>
    <w:link w:val="36"/>
    <w:rsid w:val="00737C05"/>
    <w:rPr>
      <w:rFonts w:ascii="BalticaTAD" w:eastAsia="Times New Roman" w:hAnsi="BalticaTAD" w:cs="BalticaTAD"/>
      <w:b/>
      <w:bCs/>
      <w:sz w:val="40"/>
      <w:szCs w:val="40"/>
      <w:lang w:eastAsia="ru-RU"/>
    </w:rPr>
  </w:style>
  <w:style w:type="numbering" w:customStyle="1" w:styleId="91">
    <w:name w:val="Нет списка9"/>
    <w:next w:val="a2"/>
    <w:uiPriority w:val="99"/>
    <w:semiHidden/>
    <w:unhideWhenUsed/>
    <w:rsid w:val="00737C05"/>
  </w:style>
  <w:style w:type="table" w:customStyle="1" w:styleId="43">
    <w:name w:val="Сетка таблицы4"/>
    <w:basedOn w:val="a1"/>
    <w:next w:val="a3"/>
    <w:uiPriority w:val="99"/>
    <w:rsid w:val="00737C05"/>
    <w:pPr>
      <w:widowControl w:val="0"/>
      <w:autoSpaceDE w:val="0"/>
      <w:autoSpaceDN w:val="0"/>
      <w:adjustRightInd w:val="0"/>
      <w:spacing w:after="0" w:line="2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semiHidden/>
    <w:rsid w:val="00AA26E0"/>
    <w:rPr>
      <w:rFonts w:ascii="BalticaTAD" w:eastAsia="Times New Roman" w:hAnsi="BalticaTAD" w:cs="BalticaTAD"/>
      <w:sz w:val="28"/>
      <w:szCs w:val="28"/>
      <w:lang w:eastAsia="ru-RU"/>
    </w:rPr>
  </w:style>
  <w:style w:type="character" w:customStyle="1" w:styleId="90">
    <w:name w:val="Заголовок 9 Знак"/>
    <w:basedOn w:val="a0"/>
    <w:link w:val="9"/>
    <w:semiHidden/>
    <w:rsid w:val="00AA26E0"/>
    <w:rPr>
      <w:rFonts w:ascii="BalticaTAD" w:eastAsia="Times New Roman" w:hAnsi="BalticaTAD" w:cs="BalticaTAD"/>
      <w:b/>
      <w:bCs/>
      <w:sz w:val="32"/>
      <w:szCs w:val="32"/>
      <w:lang w:eastAsia="ru-RU"/>
    </w:rPr>
  </w:style>
  <w:style w:type="numbering" w:customStyle="1" w:styleId="100">
    <w:name w:val="Нет списка10"/>
    <w:next w:val="a2"/>
    <w:uiPriority w:val="99"/>
    <w:semiHidden/>
    <w:unhideWhenUsed/>
    <w:rsid w:val="00AA26E0"/>
  </w:style>
  <w:style w:type="paragraph" w:styleId="2c">
    <w:name w:val="List 2"/>
    <w:basedOn w:val="a"/>
    <w:semiHidden/>
    <w:unhideWhenUsed/>
    <w:rsid w:val="00AA26E0"/>
    <w:pPr>
      <w:overflowPunct w:val="0"/>
      <w:autoSpaceDE w:val="0"/>
      <w:autoSpaceDN w:val="0"/>
      <w:adjustRightInd w:val="0"/>
      <w:spacing w:after="0" w:line="240" w:lineRule="auto"/>
      <w:ind w:left="566" w:hanging="283"/>
    </w:pPr>
    <w:rPr>
      <w:rFonts w:ascii="PANDA Times UZ" w:eastAsia="Times New Roman" w:hAnsi="PANDA Times UZ" w:cs="Times New Roman"/>
      <w:sz w:val="28"/>
      <w:szCs w:val="20"/>
      <w:lang w:eastAsia="ru-RU"/>
    </w:rPr>
  </w:style>
  <w:style w:type="paragraph" w:styleId="2">
    <w:name w:val="List Bullet 2"/>
    <w:basedOn w:val="a"/>
    <w:unhideWhenUsed/>
    <w:rsid w:val="00AA26E0"/>
    <w:pPr>
      <w:numPr>
        <w:numId w:val="14"/>
      </w:numPr>
      <w:spacing w:after="0" w:line="240" w:lineRule="auto"/>
    </w:pPr>
    <w:rPr>
      <w:rFonts w:ascii="Times New Roman" w:eastAsia="Times New Roman" w:hAnsi="Times New Roman" w:cs="Times New Roman"/>
      <w:sz w:val="20"/>
      <w:szCs w:val="20"/>
      <w:lang w:eastAsia="ru-RU"/>
    </w:rPr>
  </w:style>
  <w:style w:type="paragraph" w:customStyle="1" w:styleId="92">
    <w:name w:val="заголовок 9"/>
    <w:basedOn w:val="a"/>
    <w:next w:val="a"/>
    <w:rsid w:val="00AA26E0"/>
    <w:pPr>
      <w:keepNext/>
      <w:autoSpaceDE w:val="0"/>
      <w:autoSpaceDN w:val="0"/>
      <w:spacing w:after="0" w:line="240" w:lineRule="auto"/>
      <w:jc w:val="center"/>
    </w:pPr>
    <w:rPr>
      <w:rFonts w:ascii="Bodo_uzb" w:eastAsia="Times New Roman" w:hAnsi="Bodo_uzb" w:cs="Bodo_uzb"/>
      <w:i/>
      <w:iCs/>
      <w:sz w:val="28"/>
      <w:szCs w:val="28"/>
      <w:lang w:eastAsia="ru-RU"/>
    </w:rPr>
  </w:style>
  <w:style w:type="paragraph" w:customStyle="1" w:styleId="214">
    <w:name w:val="Основной текст 21"/>
    <w:basedOn w:val="a"/>
    <w:rsid w:val="00AA26E0"/>
    <w:pPr>
      <w:overflowPunct w:val="0"/>
      <w:autoSpaceDE w:val="0"/>
      <w:autoSpaceDN w:val="0"/>
      <w:adjustRightInd w:val="0"/>
      <w:spacing w:after="0" w:line="240" w:lineRule="auto"/>
      <w:ind w:firstLine="705"/>
      <w:jc w:val="both"/>
    </w:pPr>
    <w:rPr>
      <w:rFonts w:ascii="Times New Roman" w:eastAsia="Times New Roman" w:hAnsi="Times New Roman" w:cs="Times New Roman"/>
      <w:sz w:val="24"/>
      <w:szCs w:val="20"/>
      <w:lang w:eastAsia="ru-RU"/>
    </w:rPr>
  </w:style>
  <w:style w:type="paragraph" w:customStyle="1" w:styleId="1c">
    <w:name w:val="заголовок 1"/>
    <w:basedOn w:val="a"/>
    <w:next w:val="a"/>
    <w:rsid w:val="00AA26E0"/>
    <w:pPr>
      <w:keepNext/>
      <w:autoSpaceDE w:val="0"/>
      <w:autoSpaceDN w:val="0"/>
      <w:adjustRightInd w:val="0"/>
      <w:spacing w:after="0" w:line="240" w:lineRule="auto"/>
      <w:jc w:val="center"/>
    </w:pPr>
    <w:rPr>
      <w:rFonts w:ascii="BalticaUzbek" w:eastAsia="Times New Roman" w:hAnsi="BalticaUzbek" w:cs="BalticaUzbek"/>
      <w:caps/>
      <w:sz w:val="26"/>
      <w:szCs w:val="26"/>
      <w:lang w:eastAsia="ru-RU"/>
    </w:rPr>
  </w:style>
  <w:style w:type="character" w:customStyle="1" w:styleId="afa">
    <w:name w:val="Îñíîâíîé øðèôò àáçàöà"/>
    <w:rsid w:val="00AA26E0"/>
    <w:rPr>
      <w:sz w:val="20"/>
      <w:szCs w:val="20"/>
    </w:rPr>
  </w:style>
  <w:style w:type="numbering" w:customStyle="1" w:styleId="120">
    <w:name w:val="Нет списка12"/>
    <w:next w:val="a2"/>
    <w:uiPriority w:val="99"/>
    <w:semiHidden/>
    <w:unhideWhenUsed/>
    <w:rsid w:val="00AA26E0"/>
  </w:style>
  <w:style w:type="numbering" w:customStyle="1" w:styleId="130">
    <w:name w:val="Нет списка13"/>
    <w:next w:val="a2"/>
    <w:uiPriority w:val="99"/>
    <w:semiHidden/>
    <w:unhideWhenUsed/>
    <w:rsid w:val="00AA26E0"/>
  </w:style>
  <w:style w:type="numbering" w:customStyle="1" w:styleId="140">
    <w:name w:val="Нет списка14"/>
    <w:next w:val="a2"/>
    <w:uiPriority w:val="99"/>
    <w:semiHidden/>
    <w:unhideWhenUsed/>
    <w:rsid w:val="00AA26E0"/>
  </w:style>
  <w:style w:type="numbering" w:customStyle="1" w:styleId="150">
    <w:name w:val="Нет списка15"/>
    <w:next w:val="a2"/>
    <w:uiPriority w:val="99"/>
    <w:semiHidden/>
    <w:unhideWhenUsed/>
    <w:rsid w:val="00AA26E0"/>
  </w:style>
  <w:style w:type="numbering" w:customStyle="1" w:styleId="160">
    <w:name w:val="Нет списка16"/>
    <w:next w:val="a2"/>
    <w:semiHidden/>
    <w:unhideWhenUsed/>
    <w:rsid w:val="00AD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diagramData" Target="diagrams/data9.xml"/><Relationship Id="rId55" Type="http://schemas.openxmlformats.org/officeDocument/2006/relationships/diagramData" Target="diagrams/data10.xml"/><Relationship Id="rId63" Type="http://schemas.openxmlformats.org/officeDocument/2006/relationships/diagramColors" Target="diagrams/colors11.xml"/><Relationship Id="rId68" Type="http://schemas.openxmlformats.org/officeDocument/2006/relationships/diagramColors" Target="diagrams/colors12.xml"/><Relationship Id="rId76" Type="http://schemas.openxmlformats.org/officeDocument/2006/relationships/diagramLayout" Target="diagrams/layout14.xml"/><Relationship Id="rId84" Type="http://schemas.microsoft.com/office/2007/relationships/diagramDrawing" Target="diagrams/drawing15.xml"/><Relationship Id="rId89" Type="http://schemas.openxmlformats.org/officeDocument/2006/relationships/diagramColors" Target="diagrams/colors16.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image" Target="media/image5.wmf"/><Relationship Id="rId2" Type="http://schemas.openxmlformats.org/officeDocument/2006/relationships/styles" Target="styles.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diagramColors" Target="diagrams/colors9.xml"/><Relationship Id="rId58" Type="http://schemas.openxmlformats.org/officeDocument/2006/relationships/diagramColors" Target="diagrams/colors10.xml"/><Relationship Id="rId66" Type="http://schemas.openxmlformats.org/officeDocument/2006/relationships/diagramLayout" Target="diagrams/layout12.xml"/><Relationship Id="rId74" Type="http://schemas.microsoft.com/office/2007/relationships/diagramDrawing" Target="diagrams/drawing13.xml"/><Relationship Id="rId79" Type="http://schemas.microsoft.com/office/2007/relationships/diagramDrawing" Target="diagrams/drawing14.xml"/><Relationship Id="rId87" Type="http://schemas.openxmlformats.org/officeDocument/2006/relationships/diagramLayout" Target="diagrams/layout16.xml"/><Relationship Id="rId5" Type="http://schemas.openxmlformats.org/officeDocument/2006/relationships/webSettings" Target="webSettings.xml"/><Relationship Id="rId61" Type="http://schemas.openxmlformats.org/officeDocument/2006/relationships/diagramLayout" Target="diagrams/layout11.xml"/><Relationship Id="rId82" Type="http://schemas.openxmlformats.org/officeDocument/2006/relationships/diagramQuickStyle" Target="diagrams/quickStyle15.xml"/><Relationship Id="rId90" Type="http://schemas.microsoft.com/office/2007/relationships/diagramDrawing" Target="diagrams/drawing16.xml"/><Relationship Id="rId95" Type="http://schemas.openxmlformats.org/officeDocument/2006/relationships/image" Target="media/image7.emf"/><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microsoft.com/office/2007/relationships/diagramDrawing" Target="diagrams/drawing11.xml"/><Relationship Id="rId69" Type="http://schemas.microsoft.com/office/2007/relationships/diagramDrawing" Target="diagrams/drawing12.xml"/><Relationship Id="rId77" Type="http://schemas.openxmlformats.org/officeDocument/2006/relationships/diagramQuickStyle" Target="diagrams/quickStyle14.xml"/><Relationship Id="rId8" Type="http://schemas.openxmlformats.org/officeDocument/2006/relationships/image" Target="media/image1.jpeg"/><Relationship Id="rId51" Type="http://schemas.openxmlformats.org/officeDocument/2006/relationships/diagramLayout" Target="diagrams/layout9.xml"/><Relationship Id="rId72" Type="http://schemas.openxmlformats.org/officeDocument/2006/relationships/diagramQuickStyle" Target="diagrams/quickStyle13.xml"/><Relationship Id="rId80" Type="http://schemas.openxmlformats.org/officeDocument/2006/relationships/diagramData" Target="diagrams/data15.xml"/><Relationship Id="rId85" Type="http://schemas.openxmlformats.org/officeDocument/2006/relationships/image" Target="media/image3.png"/><Relationship Id="rId93" Type="http://schemas.openxmlformats.org/officeDocument/2006/relationships/image" Target="media/image6.emf"/><Relationship Id="rId3" Type="http://schemas.microsoft.com/office/2007/relationships/stylesWithEffects" Target="stylesWithEffect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diagramQuickStyle" Target="diagrams/quickStyle1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QuickStyle" Target="diagrams/quickStyle11.xml"/><Relationship Id="rId70" Type="http://schemas.openxmlformats.org/officeDocument/2006/relationships/diagramData" Target="diagrams/data13.xml"/><Relationship Id="rId75" Type="http://schemas.openxmlformats.org/officeDocument/2006/relationships/diagramData" Target="diagrams/data14.xml"/><Relationship Id="rId83" Type="http://schemas.openxmlformats.org/officeDocument/2006/relationships/diagramColors" Target="diagrams/colors15.xml"/><Relationship Id="rId88" Type="http://schemas.openxmlformats.org/officeDocument/2006/relationships/diagramQuickStyle" Target="diagrams/quickStyle16.xml"/><Relationship Id="rId91" Type="http://schemas.openxmlformats.org/officeDocument/2006/relationships/image" Target="media/image4.w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Data" Target="diagrams/data16.xml"/><Relationship Id="rId94"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E2BE65-6221-4DE1-BF69-2C6DB13D4B5A}" type="doc">
      <dgm:prSet loTypeId="urn:microsoft.com/office/officeart/2005/8/layout/bList2" loCatId="list" qsTypeId="urn:microsoft.com/office/officeart/2005/8/quickstyle/simple1" qsCatId="simple" csTypeId="urn:microsoft.com/office/officeart/2005/8/colors/accent1_2" csCatId="accent1" phldr="1"/>
      <dgm:spPr/>
    </dgm:pt>
    <dgm:pt modelId="{1E01879C-E40F-41F0-B842-E8621D559B47}">
      <dgm:prSet/>
      <dgm:spPr>
        <a:xfrm>
          <a:off x="3708"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D5FB5E9F-A9A5-45A8-B0E5-FC06620237DD}" type="parTrans" cxnId="{E71B23D9-4863-4059-8F2D-86813ECF79C2}">
      <dgm:prSet/>
      <dgm:spPr/>
      <dgm:t>
        <a:bodyPr/>
        <a:lstStyle/>
        <a:p>
          <a:endParaRPr lang="ru-RU"/>
        </a:p>
      </dgm:t>
    </dgm:pt>
    <dgm:pt modelId="{163A99AA-A3E6-4399-BC3B-5F2F3A8126DB}" type="sibTrans" cxnId="{E71B23D9-4863-4059-8F2D-86813ECF79C2}">
      <dgm:prSet/>
      <dgm:spPr/>
      <dgm:t>
        <a:bodyPr/>
        <a:lstStyle/>
        <a:p>
          <a:endParaRPr lang="ru-RU"/>
        </a:p>
      </dgm:t>
    </dgm:pt>
    <dgm:pt modelId="{46074E16-1115-4F74-A06A-F1826410E044}">
      <dgm:prSet/>
      <dgm:spPr>
        <a:xfrm>
          <a:off x="1876327"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591EDE07-6B10-4A02-B910-B3BCB25ED473}" type="parTrans" cxnId="{FA150494-4059-4C39-9B4B-F842478B5F0B}">
      <dgm:prSet/>
      <dgm:spPr/>
      <dgm:t>
        <a:bodyPr/>
        <a:lstStyle/>
        <a:p>
          <a:endParaRPr lang="ru-RU"/>
        </a:p>
      </dgm:t>
    </dgm:pt>
    <dgm:pt modelId="{C7B1F2D4-9224-42CD-A79D-479E25385C9B}" type="sibTrans" cxnId="{FA150494-4059-4C39-9B4B-F842478B5F0B}">
      <dgm:prSet/>
      <dgm:spPr/>
      <dgm:t>
        <a:bodyPr/>
        <a:lstStyle/>
        <a:p>
          <a:endParaRPr lang="ru-RU"/>
        </a:p>
      </dgm:t>
    </dgm:pt>
    <dgm:pt modelId="{55099504-28CF-4166-9365-BB569D5F4A58}">
      <dgm:prSet/>
      <dgm:spPr>
        <a:xfrm>
          <a:off x="3748946"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EA778BD6-F8BE-4B52-90BB-AACD2ABD1335}" type="parTrans" cxnId="{E4A72C35-E4D4-424A-8CF2-26B7583EFD32}">
      <dgm:prSet/>
      <dgm:spPr/>
      <dgm:t>
        <a:bodyPr/>
        <a:lstStyle/>
        <a:p>
          <a:endParaRPr lang="ru-RU"/>
        </a:p>
      </dgm:t>
    </dgm:pt>
    <dgm:pt modelId="{E350C977-5F61-480E-801D-54215A31E060}" type="sibTrans" cxnId="{E4A72C35-E4D4-424A-8CF2-26B7583EFD32}">
      <dgm:prSet/>
      <dgm:spPr/>
      <dgm:t>
        <a:bodyPr/>
        <a:lstStyle/>
        <a:p>
          <a:endParaRPr lang="ru-RU"/>
        </a:p>
      </dgm:t>
    </dgm:pt>
    <dgm:pt modelId="{81386004-BF0C-4562-BFC8-81199A44A3FB}" type="pres">
      <dgm:prSet presAssocID="{45E2BE65-6221-4DE1-BF69-2C6DB13D4B5A}" presName="diagram" presStyleCnt="0">
        <dgm:presLayoutVars>
          <dgm:dir/>
          <dgm:animLvl val="lvl"/>
          <dgm:resizeHandles val="exact"/>
        </dgm:presLayoutVars>
      </dgm:prSet>
      <dgm:spPr/>
    </dgm:pt>
    <dgm:pt modelId="{8B86E3EB-BF92-4EC8-B2F8-96C2C7C75ACD}" type="pres">
      <dgm:prSet presAssocID="{1E01879C-E40F-41F0-B842-E8621D559B47}" presName="compNode" presStyleCnt="0"/>
      <dgm:spPr/>
    </dgm:pt>
    <dgm:pt modelId="{67758768-2C7C-4A66-9F75-3B53C1DE3817}" type="pres">
      <dgm:prSet presAssocID="{1E01879C-E40F-41F0-B842-E8621D559B47}" presName="childRect" presStyleLbl="bgAcc1" presStyleIdx="0" presStyleCnt="3">
        <dgm:presLayoutVars>
          <dgm:bulletEnabled val="1"/>
        </dgm:presLayoutVars>
      </dgm:prSet>
      <dgm: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B0DE96E4-476B-4497-8586-8E4371CD1BCB}" type="pres">
      <dgm:prSet presAssocID="{1E01879C-E40F-41F0-B842-E8621D559B47}" presName="parentText" presStyleLbl="node1" presStyleIdx="0" presStyleCnt="0">
        <dgm:presLayoutVars>
          <dgm:chMax val="0"/>
          <dgm:bulletEnabled val="1"/>
        </dgm:presLayoutVars>
      </dgm:prSet>
      <dgm:spPr>
        <a:prstGeom prst="rect">
          <a:avLst/>
        </a:prstGeom>
      </dgm:spPr>
      <dgm:t>
        <a:bodyPr/>
        <a:lstStyle/>
        <a:p>
          <a:endParaRPr lang="ru-RU"/>
        </a:p>
      </dgm:t>
    </dgm:pt>
    <dgm:pt modelId="{13D2D6CC-CA37-44A7-BAD9-DFBFB41CCF8F}" type="pres">
      <dgm:prSet presAssocID="{1E01879C-E40F-41F0-B842-E8621D559B47}" presName="parentRect" presStyleLbl="alignNode1" presStyleIdx="0" presStyleCnt="3"/>
      <dgm:spPr/>
      <dgm:t>
        <a:bodyPr/>
        <a:lstStyle/>
        <a:p>
          <a:endParaRPr lang="ru-RU"/>
        </a:p>
      </dgm:t>
    </dgm:pt>
    <dgm:pt modelId="{17C71F8F-E809-4FB5-8DF4-27B343745FE6}" type="pres">
      <dgm:prSet presAssocID="{1E01879C-E40F-41F0-B842-E8621D559B47}" presName="adorn" presStyleLbl="fgAccFollowNode1" presStyleIdx="0" presStyleCnt="3"/>
      <dgm: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822C78B-9179-49D9-BA40-560E6EA79906}" type="pres">
      <dgm:prSet presAssocID="{163A99AA-A3E6-4399-BC3B-5F2F3A8126DB}" presName="sibTrans" presStyleLbl="sibTrans2D1" presStyleIdx="0" presStyleCnt="0"/>
      <dgm:spPr/>
      <dgm:t>
        <a:bodyPr/>
        <a:lstStyle/>
        <a:p>
          <a:endParaRPr lang="ru-RU"/>
        </a:p>
      </dgm:t>
    </dgm:pt>
    <dgm:pt modelId="{9194FC05-6C89-418C-9D57-4F8BF28A9EAC}" type="pres">
      <dgm:prSet presAssocID="{46074E16-1115-4F74-A06A-F1826410E044}" presName="compNode" presStyleCnt="0"/>
      <dgm:spPr/>
    </dgm:pt>
    <dgm:pt modelId="{D31C3486-BBBA-4723-BC6C-2AA044055569}" type="pres">
      <dgm:prSet presAssocID="{46074E16-1115-4F74-A06A-F1826410E044}" presName="childRect" presStyleLbl="bgAcc1" presStyleIdx="1" presStyleCnt="3">
        <dgm:presLayoutVars>
          <dgm:bulletEnabled val="1"/>
        </dgm:presLayoutVars>
      </dgm:prSet>
      <dgm: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54B5E5D7-D6B8-477D-B745-0BCCB562F1DA}" type="pres">
      <dgm:prSet presAssocID="{46074E16-1115-4F74-A06A-F1826410E044}" presName="parentText" presStyleLbl="node1" presStyleIdx="0" presStyleCnt="0">
        <dgm:presLayoutVars>
          <dgm:chMax val="0"/>
          <dgm:bulletEnabled val="1"/>
        </dgm:presLayoutVars>
      </dgm:prSet>
      <dgm:spPr>
        <a:prstGeom prst="rect">
          <a:avLst/>
        </a:prstGeom>
      </dgm:spPr>
      <dgm:t>
        <a:bodyPr/>
        <a:lstStyle/>
        <a:p>
          <a:endParaRPr lang="ru-RU"/>
        </a:p>
      </dgm:t>
    </dgm:pt>
    <dgm:pt modelId="{A9888E1F-5285-452F-A73C-8B986B9DCF31}" type="pres">
      <dgm:prSet presAssocID="{46074E16-1115-4F74-A06A-F1826410E044}" presName="parentRect" presStyleLbl="alignNode1" presStyleIdx="1" presStyleCnt="3"/>
      <dgm:spPr/>
      <dgm:t>
        <a:bodyPr/>
        <a:lstStyle/>
        <a:p>
          <a:endParaRPr lang="ru-RU"/>
        </a:p>
      </dgm:t>
    </dgm:pt>
    <dgm:pt modelId="{AA9FED37-DD98-4C39-A54F-8F8937D51BA1}" type="pres">
      <dgm:prSet presAssocID="{46074E16-1115-4F74-A06A-F1826410E044}" presName="adorn" presStyleLbl="fgAccFollowNode1" presStyleIdx="1" presStyleCnt="3"/>
      <dgm: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FD278B72-537E-4F1F-B2F6-0B9D890A4FDE}" type="pres">
      <dgm:prSet presAssocID="{C7B1F2D4-9224-42CD-A79D-479E25385C9B}" presName="sibTrans" presStyleLbl="sibTrans2D1" presStyleIdx="0" presStyleCnt="0"/>
      <dgm:spPr/>
      <dgm:t>
        <a:bodyPr/>
        <a:lstStyle/>
        <a:p>
          <a:endParaRPr lang="ru-RU"/>
        </a:p>
      </dgm:t>
    </dgm:pt>
    <dgm:pt modelId="{0C24928B-A25E-46A1-A022-D765674C0233}" type="pres">
      <dgm:prSet presAssocID="{55099504-28CF-4166-9365-BB569D5F4A58}" presName="compNode" presStyleCnt="0"/>
      <dgm:spPr/>
    </dgm:pt>
    <dgm:pt modelId="{8B4DC877-35A8-495C-B589-9CADE126EA11}" type="pres">
      <dgm:prSet presAssocID="{55099504-28CF-4166-9365-BB569D5F4A58}" presName="childRect" presStyleLbl="bgAcc1" presStyleIdx="2" presStyleCnt="3">
        <dgm:presLayoutVars>
          <dgm:bulletEnabled val="1"/>
        </dgm:presLayoutVars>
      </dgm:prSet>
      <dgm: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3D2DD6EF-AE6F-4080-B30C-2D9E9CEA51E8}" type="pres">
      <dgm:prSet presAssocID="{55099504-28CF-4166-9365-BB569D5F4A58}" presName="parentText" presStyleLbl="node1" presStyleIdx="0" presStyleCnt="0">
        <dgm:presLayoutVars>
          <dgm:chMax val="0"/>
          <dgm:bulletEnabled val="1"/>
        </dgm:presLayoutVars>
      </dgm:prSet>
      <dgm:spPr>
        <a:prstGeom prst="rect">
          <a:avLst/>
        </a:prstGeom>
      </dgm:spPr>
      <dgm:t>
        <a:bodyPr/>
        <a:lstStyle/>
        <a:p>
          <a:endParaRPr lang="ru-RU"/>
        </a:p>
      </dgm:t>
    </dgm:pt>
    <dgm:pt modelId="{32126595-08D4-47E1-8BA2-9E89B3E8BCEE}" type="pres">
      <dgm:prSet presAssocID="{55099504-28CF-4166-9365-BB569D5F4A58}" presName="parentRect" presStyleLbl="alignNode1" presStyleIdx="2" presStyleCnt="3"/>
      <dgm:spPr/>
      <dgm:t>
        <a:bodyPr/>
        <a:lstStyle/>
        <a:p>
          <a:endParaRPr lang="ru-RU"/>
        </a:p>
      </dgm:t>
    </dgm:pt>
    <dgm:pt modelId="{D5B7C396-F21E-4A83-9AA4-F478B59C86AE}" type="pres">
      <dgm:prSet presAssocID="{55099504-28CF-4166-9365-BB569D5F4A58}" presName="adorn" presStyleLbl="fgAccFollowNode1" presStyleIdx="2" presStyleCnt="3"/>
      <dgm: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Lst>
  <dgm:cxnLst>
    <dgm:cxn modelId="{832C2A3D-5CD5-42A3-BFE7-C11457DD1015}" type="presOf" srcId="{55099504-28CF-4166-9365-BB569D5F4A58}" destId="{3D2DD6EF-AE6F-4080-B30C-2D9E9CEA51E8}" srcOrd="0" destOrd="0" presId="urn:microsoft.com/office/officeart/2005/8/layout/bList2"/>
    <dgm:cxn modelId="{1AB04D64-3540-4B25-BD3F-F37C3BDAAAAF}" type="presOf" srcId="{163A99AA-A3E6-4399-BC3B-5F2F3A8126DB}" destId="{0822C78B-9179-49D9-BA40-560E6EA79906}" srcOrd="0" destOrd="0" presId="urn:microsoft.com/office/officeart/2005/8/layout/bList2"/>
    <dgm:cxn modelId="{E4A72C35-E4D4-424A-8CF2-26B7583EFD32}" srcId="{45E2BE65-6221-4DE1-BF69-2C6DB13D4B5A}" destId="{55099504-28CF-4166-9365-BB569D5F4A58}" srcOrd="2" destOrd="0" parTransId="{EA778BD6-F8BE-4B52-90BB-AACD2ABD1335}" sibTransId="{E350C977-5F61-480E-801D-54215A31E060}"/>
    <dgm:cxn modelId="{6A49E175-1E7B-4D68-B41A-AC5A9FF57039}" type="presOf" srcId="{45E2BE65-6221-4DE1-BF69-2C6DB13D4B5A}" destId="{81386004-BF0C-4562-BFC8-81199A44A3FB}" srcOrd="0" destOrd="0" presId="urn:microsoft.com/office/officeart/2005/8/layout/bList2"/>
    <dgm:cxn modelId="{0B9402A1-8D42-4AEB-B387-3C8B05AD9812}" type="presOf" srcId="{1E01879C-E40F-41F0-B842-E8621D559B47}" destId="{13D2D6CC-CA37-44A7-BAD9-DFBFB41CCF8F}" srcOrd="1" destOrd="0" presId="urn:microsoft.com/office/officeart/2005/8/layout/bList2"/>
    <dgm:cxn modelId="{AE5F1EE7-B68C-4904-B6F0-6A884C64102E}" type="presOf" srcId="{46074E16-1115-4F74-A06A-F1826410E044}" destId="{54B5E5D7-D6B8-477D-B745-0BCCB562F1DA}" srcOrd="0" destOrd="0" presId="urn:microsoft.com/office/officeart/2005/8/layout/bList2"/>
    <dgm:cxn modelId="{0C2A29CC-7EBA-4D7C-8602-44F1EB382614}" type="presOf" srcId="{46074E16-1115-4F74-A06A-F1826410E044}" destId="{A9888E1F-5285-452F-A73C-8B986B9DCF31}" srcOrd="1" destOrd="0" presId="urn:microsoft.com/office/officeart/2005/8/layout/bList2"/>
    <dgm:cxn modelId="{FA13C10C-7275-423D-A118-EE8964EF51D7}" type="presOf" srcId="{55099504-28CF-4166-9365-BB569D5F4A58}" destId="{32126595-08D4-47E1-8BA2-9E89B3E8BCEE}" srcOrd="1" destOrd="0" presId="urn:microsoft.com/office/officeart/2005/8/layout/bList2"/>
    <dgm:cxn modelId="{FA150494-4059-4C39-9B4B-F842478B5F0B}" srcId="{45E2BE65-6221-4DE1-BF69-2C6DB13D4B5A}" destId="{46074E16-1115-4F74-A06A-F1826410E044}" srcOrd="1" destOrd="0" parTransId="{591EDE07-6B10-4A02-B910-B3BCB25ED473}" sibTransId="{C7B1F2D4-9224-42CD-A79D-479E25385C9B}"/>
    <dgm:cxn modelId="{16F9F434-1100-4E71-B53C-F02A17FC8E29}" type="presOf" srcId="{C7B1F2D4-9224-42CD-A79D-479E25385C9B}" destId="{FD278B72-537E-4F1F-B2F6-0B9D890A4FDE}" srcOrd="0" destOrd="0" presId="urn:microsoft.com/office/officeart/2005/8/layout/bList2"/>
    <dgm:cxn modelId="{E71B23D9-4863-4059-8F2D-86813ECF79C2}" srcId="{45E2BE65-6221-4DE1-BF69-2C6DB13D4B5A}" destId="{1E01879C-E40F-41F0-B842-E8621D559B47}" srcOrd="0" destOrd="0" parTransId="{D5FB5E9F-A9A5-45A8-B0E5-FC06620237DD}" sibTransId="{163A99AA-A3E6-4399-BC3B-5F2F3A8126DB}"/>
    <dgm:cxn modelId="{1632E023-3B05-4221-A506-02D695381F2C}" type="presOf" srcId="{1E01879C-E40F-41F0-B842-E8621D559B47}" destId="{B0DE96E4-476B-4497-8586-8E4371CD1BCB}" srcOrd="0" destOrd="0" presId="urn:microsoft.com/office/officeart/2005/8/layout/bList2"/>
    <dgm:cxn modelId="{375D4976-FB61-41FA-969A-F56FA9F2C86B}" type="presParOf" srcId="{81386004-BF0C-4562-BFC8-81199A44A3FB}" destId="{8B86E3EB-BF92-4EC8-B2F8-96C2C7C75ACD}" srcOrd="0" destOrd="0" presId="urn:microsoft.com/office/officeart/2005/8/layout/bList2"/>
    <dgm:cxn modelId="{7F30870D-CFDE-43DE-BE1C-CBCFD4085CB4}" type="presParOf" srcId="{8B86E3EB-BF92-4EC8-B2F8-96C2C7C75ACD}" destId="{67758768-2C7C-4A66-9F75-3B53C1DE3817}" srcOrd="0" destOrd="0" presId="urn:microsoft.com/office/officeart/2005/8/layout/bList2"/>
    <dgm:cxn modelId="{98F9271B-2838-44DD-91D7-D28CC193686B}" type="presParOf" srcId="{8B86E3EB-BF92-4EC8-B2F8-96C2C7C75ACD}" destId="{B0DE96E4-476B-4497-8586-8E4371CD1BCB}" srcOrd="1" destOrd="0" presId="urn:microsoft.com/office/officeart/2005/8/layout/bList2"/>
    <dgm:cxn modelId="{44B1E879-9902-43C7-9D88-6B39A0A57B3B}" type="presParOf" srcId="{8B86E3EB-BF92-4EC8-B2F8-96C2C7C75ACD}" destId="{13D2D6CC-CA37-44A7-BAD9-DFBFB41CCF8F}" srcOrd="2" destOrd="0" presId="urn:microsoft.com/office/officeart/2005/8/layout/bList2"/>
    <dgm:cxn modelId="{0FD6A299-75F6-4592-97A0-4FC91A50E53B}" type="presParOf" srcId="{8B86E3EB-BF92-4EC8-B2F8-96C2C7C75ACD}" destId="{17C71F8F-E809-4FB5-8DF4-27B343745FE6}" srcOrd="3" destOrd="0" presId="urn:microsoft.com/office/officeart/2005/8/layout/bList2"/>
    <dgm:cxn modelId="{8ECF4C16-34A1-4CFE-9DC1-A9AE10321C9B}" type="presParOf" srcId="{81386004-BF0C-4562-BFC8-81199A44A3FB}" destId="{0822C78B-9179-49D9-BA40-560E6EA79906}" srcOrd="1" destOrd="0" presId="urn:microsoft.com/office/officeart/2005/8/layout/bList2"/>
    <dgm:cxn modelId="{ECBD2863-0EFD-4A1B-B050-81FA5F388E9C}" type="presParOf" srcId="{81386004-BF0C-4562-BFC8-81199A44A3FB}" destId="{9194FC05-6C89-418C-9D57-4F8BF28A9EAC}" srcOrd="2" destOrd="0" presId="urn:microsoft.com/office/officeart/2005/8/layout/bList2"/>
    <dgm:cxn modelId="{3B398F77-EF2F-4CFB-9678-4B99B3DDABD8}" type="presParOf" srcId="{9194FC05-6C89-418C-9D57-4F8BF28A9EAC}" destId="{D31C3486-BBBA-4723-BC6C-2AA044055569}" srcOrd="0" destOrd="0" presId="urn:microsoft.com/office/officeart/2005/8/layout/bList2"/>
    <dgm:cxn modelId="{B93EDB64-D904-4F9B-9B2C-FC0D2E6B411D}" type="presParOf" srcId="{9194FC05-6C89-418C-9D57-4F8BF28A9EAC}" destId="{54B5E5D7-D6B8-477D-B745-0BCCB562F1DA}" srcOrd="1" destOrd="0" presId="urn:microsoft.com/office/officeart/2005/8/layout/bList2"/>
    <dgm:cxn modelId="{882913E1-DECB-4A1E-95BC-6977253B3DE8}" type="presParOf" srcId="{9194FC05-6C89-418C-9D57-4F8BF28A9EAC}" destId="{A9888E1F-5285-452F-A73C-8B986B9DCF31}" srcOrd="2" destOrd="0" presId="urn:microsoft.com/office/officeart/2005/8/layout/bList2"/>
    <dgm:cxn modelId="{1CCC8409-7FD3-49EB-9878-FE85F30B727E}" type="presParOf" srcId="{9194FC05-6C89-418C-9D57-4F8BF28A9EAC}" destId="{AA9FED37-DD98-4C39-A54F-8F8937D51BA1}" srcOrd="3" destOrd="0" presId="urn:microsoft.com/office/officeart/2005/8/layout/bList2"/>
    <dgm:cxn modelId="{F194190F-F6C4-4D4F-9DFD-09E55191C75A}" type="presParOf" srcId="{81386004-BF0C-4562-BFC8-81199A44A3FB}" destId="{FD278B72-537E-4F1F-B2F6-0B9D890A4FDE}" srcOrd="3" destOrd="0" presId="urn:microsoft.com/office/officeart/2005/8/layout/bList2"/>
    <dgm:cxn modelId="{4829AF39-0814-4FD0-AC6C-0DBD22400E8C}" type="presParOf" srcId="{81386004-BF0C-4562-BFC8-81199A44A3FB}" destId="{0C24928B-A25E-46A1-A022-D765674C0233}" srcOrd="4" destOrd="0" presId="urn:microsoft.com/office/officeart/2005/8/layout/bList2"/>
    <dgm:cxn modelId="{B94C28C1-5982-43ED-81D7-A80B043DD373}" type="presParOf" srcId="{0C24928B-A25E-46A1-A022-D765674C0233}" destId="{8B4DC877-35A8-495C-B589-9CADE126EA11}" srcOrd="0" destOrd="0" presId="urn:microsoft.com/office/officeart/2005/8/layout/bList2"/>
    <dgm:cxn modelId="{8AB8B34C-AF7B-42E9-8C63-0EF8EE04629D}" type="presParOf" srcId="{0C24928B-A25E-46A1-A022-D765674C0233}" destId="{3D2DD6EF-AE6F-4080-B30C-2D9E9CEA51E8}" srcOrd="1" destOrd="0" presId="urn:microsoft.com/office/officeart/2005/8/layout/bList2"/>
    <dgm:cxn modelId="{F76E86DB-5C14-4E58-98D0-812DB17D9329}" type="presParOf" srcId="{0C24928B-A25E-46A1-A022-D765674C0233}" destId="{32126595-08D4-47E1-8BA2-9E89B3E8BCEE}" srcOrd="2" destOrd="0" presId="urn:microsoft.com/office/officeart/2005/8/layout/bList2"/>
    <dgm:cxn modelId="{9373D34A-5CA5-485B-8E97-026A1E1646DE}" type="presParOf" srcId="{0C24928B-A25E-46A1-A022-D765674C0233}" destId="{D5B7C396-F21E-4A83-9AA4-F478B59C86AE}" srcOrd="3" destOrd="0" presId="urn:microsoft.com/office/officeart/2005/8/layout/b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5E2BE65-6221-4DE1-BF69-2C6DB13D4B5A}" type="doc">
      <dgm:prSet loTypeId="urn:microsoft.com/office/officeart/2005/8/layout/bList2" loCatId="list" qsTypeId="urn:microsoft.com/office/officeart/2005/8/quickstyle/simple1" qsCatId="simple" csTypeId="urn:microsoft.com/office/officeart/2005/8/colors/accent1_2" csCatId="accent1" phldr="1"/>
      <dgm:spPr/>
    </dgm:pt>
    <dgm:pt modelId="{1E01879C-E40F-41F0-B842-E8621D559B47}">
      <dgm:prSet/>
      <dgm:spPr>
        <a:xfrm>
          <a:off x="3708"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D5FB5E9F-A9A5-45A8-B0E5-FC06620237DD}" type="parTrans" cxnId="{E71B23D9-4863-4059-8F2D-86813ECF79C2}">
      <dgm:prSet/>
      <dgm:spPr/>
      <dgm:t>
        <a:bodyPr/>
        <a:lstStyle/>
        <a:p>
          <a:endParaRPr lang="ru-RU"/>
        </a:p>
      </dgm:t>
    </dgm:pt>
    <dgm:pt modelId="{163A99AA-A3E6-4399-BC3B-5F2F3A8126DB}" type="sibTrans" cxnId="{E71B23D9-4863-4059-8F2D-86813ECF79C2}">
      <dgm:prSet/>
      <dgm:spPr/>
      <dgm:t>
        <a:bodyPr/>
        <a:lstStyle/>
        <a:p>
          <a:endParaRPr lang="ru-RU"/>
        </a:p>
      </dgm:t>
    </dgm:pt>
    <dgm:pt modelId="{46074E16-1115-4F74-A06A-F1826410E044}">
      <dgm:prSet/>
      <dgm:spPr>
        <a:xfrm>
          <a:off x="1876327"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591EDE07-6B10-4A02-B910-B3BCB25ED473}" type="parTrans" cxnId="{FA150494-4059-4C39-9B4B-F842478B5F0B}">
      <dgm:prSet/>
      <dgm:spPr/>
      <dgm:t>
        <a:bodyPr/>
        <a:lstStyle/>
        <a:p>
          <a:endParaRPr lang="ru-RU"/>
        </a:p>
      </dgm:t>
    </dgm:pt>
    <dgm:pt modelId="{C7B1F2D4-9224-42CD-A79D-479E25385C9B}" type="sibTrans" cxnId="{FA150494-4059-4C39-9B4B-F842478B5F0B}">
      <dgm:prSet/>
      <dgm:spPr/>
      <dgm:t>
        <a:bodyPr/>
        <a:lstStyle/>
        <a:p>
          <a:endParaRPr lang="ru-RU"/>
        </a:p>
      </dgm:t>
    </dgm:pt>
    <dgm:pt modelId="{55099504-28CF-4166-9365-BB569D5F4A58}">
      <dgm:prSet/>
      <dgm:spPr>
        <a:xfrm>
          <a:off x="3748946"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EA778BD6-F8BE-4B52-90BB-AACD2ABD1335}" type="parTrans" cxnId="{E4A72C35-E4D4-424A-8CF2-26B7583EFD32}">
      <dgm:prSet/>
      <dgm:spPr/>
      <dgm:t>
        <a:bodyPr/>
        <a:lstStyle/>
        <a:p>
          <a:endParaRPr lang="ru-RU"/>
        </a:p>
      </dgm:t>
    </dgm:pt>
    <dgm:pt modelId="{E350C977-5F61-480E-801D-54215A31E060}" type="sibTrans" cxnId="{E4A72C35-E4D4-424A-8CF2-26B7583EFD32}">
      <dgm:prSet/>
      <dgm:spPr/>
      <dgm:t>
        <a:bodyPr/>
        <a:lstStyle/>
        <a:p>
          <a:endParaRPr lang="ru-RU"/>
        </a:p>
      </dgm:t>
    </dgm:pt>
    <dgm:pt modelId="{81386004-BF0C-4562-BFC8-81199A44A3FB}" type="pres">
      <dgm:prSet presAssocID="{45E2BE65-6221-4DE1-BF69-2C6DB13D4B5A}" presName="diagram" presStyleCnt="0">
        <dgm:presLayoutVars>
          <dgm:dir/>
          <dgm:animLvl val="lvl"/>
          <dgm:resizeHandles val="exact"/>
        </dgm:presLayoutVars>
      </dgm:prSet>
      <dgm:spPr/>
    </dgm:pt>
    <dgm:pt modelId="{8B86E3EB-BF92-4EC8-B2F8-96C2C7C75ACD}" type="pres">
      <dgm:prSet presAssocID="{1E01879C-E40F-41F0-B842-E8621D559B47}" presName="compNode" presStyleCnt="0"/>
      <dgm:spPr/>
    </dgm:pt>
    <dgm:pt modelId="{67758768-2C7C-4A66-9F75-3B53C1DE3817}" type="pres">
      <dgm:prSet presAssocID="{1E01879C-E40F-41F0-B842-E8621D559B47}" presName="childRect" presStyleLbl="bgAcc1" presStyleIdx="0" presStyleCnt="3">
        <dgm:presLayoutVars>
          <dgm:bulletEnabled val="1"/>
        </dgm:presLayoutVars>
      </dgm:prSet>
      <dgm: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B0DE96E4-476B-4497-8586-8E4371CD1BCB}" type="pres">
      <dgm:prSet presAssocID="{1E01879C-E40F-41F0-B842-E8621D559B47}" presName="parentText" presStyleLbl="node1" presStyleIdx="0" presStyleCnt="0">
        <dgm:presLayoutVars>
          <dgm:chMax val="0"/>
          <dgm:bulletEnabled val="1"/>
        </dgm:presLayoutVars>
      </dgm:prSet>
      <dgm:spPr>
        <a:prstGeom prst="rect">
          <a:avLst/>
        </a:prstGeom>
      </dgm:spPr>
      <dgm:t>
        <a:bodyPr/>
        <a:lstStyle/>
        <a:p>
          <a:endParaRPr lang="ru-RU"/>
        </a:p>
      </dgm:t>
    </dgm:pt>
    <dgm:pt modelId="{13D2D6CC-CA37-44A7-BAD9-DFBFB41CCF8F}" type="pres">
      <dgm:prSet presAssocID="{1E01879C-E40F-41F0-B842-E8621D559B47}" presName="parentRect" presStyleLbl="alignNode1" presStyleIdx="0" presStyleCnt="3"/>
      <dgm:spPr/>
      <dgm:t>
        <a:bodyPr/>
        <a:lstStyle/>
        <a:p>
          <a:endParaRPr lang="ru-RU"/>
        </a:p>
      </dgm:t>
    </dgm:pt>
    <dgm:pt modelId="{17C71F8F-E809-4FB5-8DF4-27B343745FE6}" type="pres">
      <dgm:prSet presAssocID="{1E01879C-E40F-41F0-B842-E8621D559B47}" presName="adorn" presStyleLbl="fgAccFollowNode1" presStyleIdx="0" presStyleCnt="3"/>
      <dgm: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822C78B-9179-49D9-BA40-560E6EA79906}" type="pres">
      <dgm:prSet presAssocID="{163A99AA-A3E6-4399-BC3B-5F2F3A8126DB}" presName="sibTrans" presStyleLbl="sibTrans2D1" presStyleIdx="0" presStyleCnt="0"/>
      <dgm:spPr/>
      <dgm:t>
        <a:bodyPr/>
        <a:lstStyle/>
        <a:p>
          <a:endParaRPr lang="ru-RU"/>
        </a:p>
      </dgm:t>
    </dgm:pt>
    <dgm:pt modelId="{9194FC05-6C89-418C-9D57-4F8BF28A9EAC}" type="pres">
      <dgm:prSet presAssocID="{46074E16-1115-4F74-A06A-F1826410E044}" presName="compNode" presStyleCnt="0"/>
      <dgm:spPr/>
    </dgm:pt>
    <dgm:pt modelId="{D31C3486-BBBA-4723-BC6C-2AA044055569}" type="pres">
      <dgm:prSet presAssocID="{46074E16-1115-4F74-A06A-F1826410E044}" presName="childRect" presStyleLbl="bgAcc1" presStyleIdx="1" presStyleCnt="3">
        <dgm:presLayoutVars>
          <dgm:bulletEnabled val="1"/>
        </dgm:presLayoutVars>
      </dgm:prSet>
      <dgm: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54B5E5D7-D6B8-477D-B745-0BCCB562F1DA}" type="pres">
      <dgm:prSet presAssocID="{46074E16-1115-4F74-A06A-F1826410E044}" presName="parentText" presStyleLbl="node1" presStyleIdx="0" presStyleCnt="0">
        <dgm:presLayoutVars>
          <dgm:chMax val="0"/>
          <dgm:bulletEnabled val="1"/>
        </dgm:presLayoutVars>
      </dgm:prSet>
      <dgm:spPr>
        <a:prstGeom prst="rect">
          <a:avLst/>
        </a:prstGeom>
      </dgm:spPr>
      <dgm:t>
        <a:bodyPr/>
        <a:lstStyle/>
        <a:p>
          <a:endParaRPr lang="ru-RU"/>
        </a:p>
      </dgm:t>
    </dgm:pt>
    <dgm:pt modelId="{A9888E1F-5285-452F-A73C-8B986B9DCF31}" type="pres">
      <dgm:prSet presAssocID="{46074E16-1115-4F74-A06A-F1826410E044}" presName="parentRect" presStyleLbl="alignNode1" presStyleIdx="1" presStyleCnt="3"/>
      <dgm:spPr/>
      <dgm:t>
        <a:bodyPr/>
        <a:lstStyle/>
        <a:p>
          <a:endParaRPr lang="ru-RU"/>
        </a:p>
      </dgm:t>
    </dgm:pt>
    <dgm:pt modelId="{AA9FED37-DD98-4C39-A54F-8F8937D51BA1}" type="pres">
      <dgm:prSet presAssocID="{46074E16-1115-4F74-A06A-F1826410E044}" presName="adorn" presStyleLbl="fgAccFollowNode1" presStyleIdx="1" presStyleCnt="3"/>
      <dgm: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FD278B72-537E-4F1F-B2F6-0B9D890A4FDE}" type="pres">
      <dgm:prSet presAssocID="{C7B1F2D4-9224-42CD-A79D-479E25385C9B}" presName="sibTrans" presStyleLbl="sibTrans2D1" presStyleIdx="0" presStyleCnt="0"/>
      <dgm:spPr/>
      <dgm:t>
        <a:bodyPr/>
        <a:lstStyle/>
        <a:p>
          <a:endParaRPr lang="ru-RU"/>
        </a:p>
      </dgm:t>
    </dgm:pt>
    <dgm:pt modelId="{0C24928B-A25E-46A1-A022-D765674C0233}" type="pres">
      <dgm:prSet presAssocID="{55099504-28CF-4166-9365-BB569D5F4A58}" presName="compNode" presStyleCnt="0"/>
      <dgm:spPr/>
    </dgm:pt>
    <dgm:pt modelId="{8B4DC877-35A8-495C-B589-9CADE126EA11}" type="pres">
      <dgm:prSet presAssocID="{55099504-28CF-4166-9365-BB569D5F4A58}" presName="childRect" presStyleLbl="bgAcc1" presStyleIdx="2" presStyleCnt="3">
        <dgm:presLayoutVars>
          <dgm:bulletEnabled val="1"/>
        </dgm:presLayoutVars>
      </dgm:prSet>
      <dgm: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3D2DD6EF-AE6F-4080-B30C-2D9E9CEA51E8}" type="pres">
      <dgm:prSet presAssocID="{55099504-28CF-4166-9365-BB569D5F4A58}" presName="parentText" presStyleLbl="node1" presStyleIdx="0" presStyleCnt="0">
        <dgm:presLayoutVars>
          <dgm:chMax val="0"/>
          <dgm:bulletEnabled val="1"/>
        </dgm:presLayoutVars>
      </dgm:prSet>
      <dgm:spPr>
        <a:prstGeom prst="rect">
          <a:avLst/>
        </a:prstGeom>
      </dgm:spPr>
      <dgm:t>
        <a:bodyPr/>
        <a:lstStyle/>
        <a:p>
          <a:endParaRPr lang="ru-RU"/>
        </a:p>
      </dgm:t>
    </dgm:pt>
    <dgm:pt modelId="{32126595-08D4-47E1-8BA2-9E89B3E8BCEE}" type="pres">
      <dgm:prSet presAssocID="{55099504-28CF-4166-9365-BB569D5F4A58}" presName="parentRect" presStyleLbl="alignNode1" presStyleIdx="2" presStyleCnt="3"/>
      <dgm:spPr/>
      <dgm:t>
        <a:bodyPr/>
        <a:lstStyle/>
        <a:p>
          <a:endParaRPr lang="ru-RU"/>
        </a:p>
      </dgm:t>
    </dgm:pt>
    <dgm:pt modelId="{D5B7C396-F21E-4A83-9AA4-F478B59C86AE}" type="pres">
      <dgm:prSet presAssocID="{55099504-28CF-4166-9365-BB569D5F4A58}" presName="adorn" presStyleLbl="fgAccFollowNode1" presStyleIdx="2" presStyleCnt="3"/>
      <dgm: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Lst>
  <dgm:cxnLst>
    <dgm:cxn modelId="{E71B23D9-4863-4059-8F2D-86813ECF79C2}" srcId="{45E2BE65-6221-4DE1-BF69-2C6DB13D4B5A}" destId="{1E01879C-E40F-41F0-B842-E8621D559B47}" srcOrd="0" destOrd="0" parTransId="{D5FB5E9F-A9A5-45A8-B0E5-FC06620237DD}" sibTransId="{163A99AA-A3E6-4399-BC3B-5F2F3A8126DB}"/>
    <dgm:cxn modelId="{2E099302-3CF5-44F7-8E74-4E1789FEFAAE}" type="presOf" srcId="{C7B1F2D4-9224-42CD-A79D-479E25385C9B}" destId="{FD278B72-537E-4F1F-B2F6-0B9D890A4FDE}" srcOrd="0" destOrd="0" presId="urn:microsoft.com/office/officeart/2005/8/layout/bList2"/>
    <dgm:cxn modelId="{CEF8701F-6F91-4957-932F-6941209997AE}" type="presOf" srcId="{55099504-28CF-4166-9365-BB569D5F4A58}" destId="{3D2DD6EF-AE6F-4080-B30C-2D9E9CEA51E8}" srcOrd="0" destOrd="0" presId="urn:microsoft.com/office/officeart/2005/8/layout/bList2"/>
    <dgm:cxn modelId="{CAC5D241-BBD6-4E05-BB6F-C553BA115FCC}" type="presOf" srcId="{1E01879C-E40F-41F0-B842-E8621D559B47}" destId="{13D2D6CC-CA37-44A7-BAD9-DFBFB41CCF8F}" srcOrd="1" destOrd="0" presId="urn:microsoft.com/office/officeart/2005/8/layout/bList2"/>
    <dgm:cxn modelId="{7D74EE96-9EB4-4040-BBEF-CF06161F27BE}" type="presOf" srcId="{163A99AA-A3E6-4399-BC3B-5F2F3A8126DB}" destId="{0822C78B-9179-49D9-BA40-560E6EA79906}" srcOrd="0" destOrd="0" presId="urn:microsoft.com/office/officeart/2005/8/layout/bList2"/>
    <dgm:cxn modelId="{97B6B145-865A-469D-90D3-71D6875A4B07}" type="presOf" srcId="{1E01879C-E40F-41F0-B842-E8621D559B47}" destId="{B0DE96E4-476B-4497-8586-8E4371CD1BCB}" srcOrd="0" destOrd="0" presId="urn:microsoft.com/office/officeart/2005/8/layout/bList2"/>
    <dgm:cxn modelId="{FA150494-4059-4C39-9B4B-F842478B5F0B}" srcId="{45E2BE65-6221-4DE1-BF69-2C6DB13D4B5A}" destId="{46074E16-1115-4F74-A06A-F1826410E044}" srcOrd="1" destOrd="0" parTransId="{591EDE07-6B10-4A02-B910-B3BCB25ED473}" sibTransId="{C7B1F2D4-9224-42CD-A79D-479E25385C9B}"/>
    <dgm:cxn modelId="{0B3101A7-2E25-4ED3-B30A-5E6ACE7473EF}" type="presOf" srcId="{55099504-28CF-4166-9365-BB569D5F4A58}" destId="{32126595-08D4-47E1-8BA2-9E89B3E8BCEE}" srcOrd="1" destOrd="0" presId="urn:microsoft.com/office/officeart/2005/8/layout/bList2"/>
    <dgm:cxn modelId="{D91D0920-3E87-4E55-823B-0E67CD420DEE}" type="presOf" srcId="{46074E16-1115-4F74-A06A-F1826410E044}" destId="{54B5E5D7-D6B8-477D-B745-0BCCB562F1DA}" srcOrd="0" destOrd="0" presId="urn:microsoft.com/office/officeart/2005/8/layout/bList2"/>
    <dgm:cxn modelId="{E4A72C35-E4D4-424A-8CF2-26B7583EFD32}" srcId="{45E2BE65-6221-4DE1-BF69-2C6DB13D4B5A}" destId="{55099504-28CF-4166-9365-BB569D5F4A58}" srcOrd="2" destOrd="0" parTransId="{EA778BD6-F8BE-4B52-90BB-AACD2ABD1335}" sibTransId="{E350C977-5F61-480E-801D-54215A31E060}"/>
    <dgm:cxn modelId="{30EE07EC-9789-4B0E-B3AB-8FC6CED1DDE9}" type="presOf" srcId="{46074E16-1115-4F74-A06A-F1826410E044}" destId="{A9888E1F-5285-452F-A73C-8B986B9DCF31}" srcOrd="1" destOrd="0" presId="urn:microsoft.com/office/officeart/2005/8/layout/bList2"/>
    <dgm:cxn modelId="{9359A3B8-8D09-4CB1-AE46-964A4E2E316C}" type="presOf" srcId="{45E2BE65-6221-4DE1-BF69-2C6DB13D4B5A}" destId="{81386004-BF0C-4562-BFC8-81199A44A3FB}" srcOrd="0" destOrd="0" presId="urn:microsoft.com/office/officeart/2005/8/layout/bList2"/>
    <dgm:cxn modelId="{D2457266-7708-4662-9DA7-E78B936DC1CF}" type="presParOf" srcId="{81386004-BF0C-4562-BFC8-81199A44A3FB}" destId="{8B86E3EB-BF92-4EC8-B2F8-96C2C7C75ACD}" srcOrd="0" destOrd="0" presId="urn:microsoft.com/office/officeart/2005/8/layout/bList2"/>
    <dgm:cxn modelId="{BA845E04-8457-46DF-8E73-BB66A199026A}" type="presParOf" srcId="{8B86E3EB-BF92-4EC8-B2F8-96C2C7C75ACD}" destId="{67758768-2C7C-4A66-9F75-3B53C1DE3817}" srcOrd="0" destOrd="0" presId="urn:microsoft.com/office/officeart/2005/8/layout/bList2"/>
    <dgm:cxn modelId="{1F79427A-88C0-4779-8768-E4F669D88963}" type="presParOf" srcId="{8B86E3EB-BF92-4EC8-B2F8-96C2C7C75ACD}" destId="{B0DE96E4-476B-4497-8586-8E4371CD1BCB}" srcOrd="1" destOrd="0" presId="urn:microsoft.com/office/officeart/2005/8/layout/bList2"/>
    <dgm:cxn modelId="{3963FFBC-1EA7-4BC2-87E0-9CEA8356E3CC}" type="presParOf" srcId="{8B86E3EB-BF92-4EC8-B2F8-96C2C7C75ACD}" destId="{13D2D6CC-CA37-44A7-BAD9-DFBFB41CCF8F}" srcOrd="2" destOrd="0" presId="urn:microsoft.com/office/officeart/2005/8/layout/bList2"/>
    <dgm:cxn modelId="{24D51B13-6346-486F-BBEE-A4EA269B81E5}" type="presParOf" srcId="{8B86E3EB-BF92-4EC8-B2F8-96C2C7C75ACD}" destId="{17C71F8F-E809-4FB5-8DF4-27B343745FE6}" srcOrd="3" destOrd="0" presId="urn:microsoft.com/office/officeart/2005/8/layout/bList2"/>
    <dgm:cxn modelId="{15B4E23A-09E4-4A8A-8C87-35FB91E44691}" type="presParOf" srcId="{81386004-BF0C-4562-BFC8-81199A44A3FB}" destId="{0822C78B-9179-49D9-BA40-560E6EA79906}" srcOrd="1" destOrd="0" presId="urn:microsoft.com/office/officeart/2005/8/layout/bList2"/>
    <dgm:cxn modelId="{3D4FD73A-C88C-4956-AE8A-F192E76B3211}" type="presParOf" srcId="{81386004-BF0C-4562-BFC8-81199A44A3FB}" destId="{9194FC05-6C89-418C-9D57-4F8BF28A9EAC}" srcOrd="2" destOrd="0" presId="urn:microsoft.com/office/officeart/2005/8/layout/bList2"/>
    <dgm:cxn modelId="{8900761B-281E-40B2-89D8-FA3F891FBFE6}" type="presParOf" srcId="{9194FC05-6C89-418C-9D57-4F8BF28A9EAC}" destId="{D31C3486-BBBA-4723-BC6C-2AA044055569}" srcOrd="0" destOrd="0" presId="urn:microsoft.com/office/officeart/2005/8/layout/bList2"/>
    <dgm:cxn modelId="{2B02D2C2-110B-4AC2-8B88-8FF1693FE828}" type="presParOf" srcId="{9194FC05-6C89-418C-9D57-4F8BF28A9EAC}" destId="{54B5E5D7-D6B8-477D-B745-0BCCB562F1DA}" srcOrd="1" destOrd="0" presId="urn:microsoft.com/office/officeart/2005/8/layout/bList2"/>
    <dgm:cxn modelId="{BEE06EA6-BCC4-4C4F-8C1B-569D670E751B}" type="presParOf" srcId="{9194FC05-6C89-418C-9D57-4F8BF28A9EAC}" destId="{A9888E1F-5285-452F-A73C-8B986B9DCF31}" srcOrd="2" destOrd="0" presId="urn:microsoft.com/office/officeart/2005/8/layout/bList2"/>
    <dgm:cxn modelId="{A73CB0DA-752A-4402-8659-24C88F8FD51A}" type="presParOf" srcId="{9194FC05-6C89-418C-9D57-4F8BF28A9EAC}" destId="{AA9FED37-DD98-4C39-A54F-8F8937D51BA1}" srcOrd="3" destOrd="0" presId="urn:microsoft.com/office/officeart/2005/8/layout/bList2"/>
    <dgm:cxn modelId="{94551D24-4996-4917-A275-6932C32DB577}" type="presParOf" srcId="{81386004-BF0C-4562-BFC8-81199A44A3FB}" destId="{FD278B72-537E-4F1F-B2F6-0B9D890A4FDE}" srcOrd="3" destOrd="0" presId="urn:microsoft.com/office/officeart/2005/8/layout/bList2"/>
    <dgm:cxn modelId="{A8F9ECBC-8CC8-4D0E-8662-6DD731FE06E8}" type="presParOf" srcId="{81386004-BF0C-4562-BFC8-81199A44A3FB}" destId="{0C24928B-A25E-46A1-A022-D765674C0233}" srcOrd="4" destOrd="0" presId="urn:microsoft.com/office/officeart/2005/8/layout/bList2"/>
    <dgm:cxn modelId="{A9051416-EDDF-4B54-97DA-03F545E21646}" type="presParOf" srcId="{0C24928B-A25E-46A1-A022-D765674C0233}" destId="{8B4DC877-35A8-495C-B589-9CADE126EA11}" srcOrd="0" destOrd="0" presId="urn:microsoft.com/office/officeart/2005/8/layout/bList2"/>
    <dgm:cxn modelId="{B9F2C0D5-DAD8-42B2-8570-743D6003D4A6}" type="presParOf" srcId="{0C24928B-A25E-46A1-A022-D765674C0233}" destId="{3D2DD6EF-AE6F-4080-B30C-2D9E9CEA51E8}" srcOrd="1" destOrd="0" presId="urn:microsoft.com/office/officeart/2005/8/layout/bList2"/>
    <dgm:cxn modelId="{D69B0DF4-7AF6-4116-ABDF-BE6E98CCD51E}" type="presParOf" srcId="{0C24928B-A25E-46A1-A022-D765674C0233}" destId="{32126595-08D4-47E1-8BA2-9E89B3E8BCEE}" srcOrd="2" destOrd="0" presId="urn:microsoft.com/office/officeart/2005/8/layout/bList2"/>
    <dgm:cxn modelId="{4CFCAB80-762B-4763-81D2-BDCE96CFF5B3}" type="presParOf" srcId="{0C24928B-A25E-46A1-A022-D765674C0233}" destId="{D5B7C396-F21E-4A83-9AA4-F478B59C86AE}" srcOrd="3" destOrd="0" presId="urn:microsoft.com/office/officeart/2005/8/layout/bList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3DFDDAF-40E4-4DC7-900A-5625A43F8B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454E5A7-AD82-44D3-A55D-D936A31C838A}">
      <dgm:prSet phldrT="[Текст]"/>
      <dgm:spPr>
        <a:xfrm>
          <a:off x="2151329" y="884036"/>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93F14EED-F66C-4DB6-8797-9FB508CF0428}" type="parTrans" cxnId="{72BAE61A-C92B-45D7-AEB5-C16B93C555C9}">
      <dgm:prSet/>
      <dgm:spPr/>
      <dgm:t>
        <a:bodyPr/>
        <a:lstStyle/>
        <a:p>
          <a:endParaRPr lang="ru-RU"/>
        </a:p>
      </dgm:t>
    </dgm:pt>
    <dgm:pt modelId="{40214704-0C0A-4918-BB76-5C2A1535E7B6}" type="sibTrans" cxnId="{72BAE61A-C92B-45D7-AEB5-C16B93C555C9}">
      <dgm:prSet/>
      <dgm:spPr/>
      <dgm:t>
        <a:bodyPr/>
        <a:lstStyle/>
        <a:p>
          <a:endParaRPr lang="ru-RU"/>
        </a:p>
      </dgm:t>
    </dgm:pt>
    <dgm:pt modelId="{FFE8BB52-2B3C-4F7B-B9AF-037A7518CAF4}">
      <dgm:prSet phldrT="[Текст]"/>
      <dgm:spPr>
        <a:xfrm>
          <a:off x="1435165"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6D9C434E-D697-493D-BA27-03EE8D6F0C14}" type="parTrans" cxnId="{07C8A50B-535F-4CBB-B833-AD7CBC4FD569}">
      <dgm:prSet/>
      <dgm:spPr>
        <a:xfrm>
          <a:off x="2027036"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E7DA168F-8BBA-4781-8B1E-2644C81ABD41}" type="sibTrans" cxnId="{07C8A50B-535F-4CBB-B833-AD7CBC4FD569}">
      <dgm:prSet/>
      <dgm:spPr/>
      <dgm:t>
        <a:bodyPr/>
        <a:lstStyle/>
        <a:p>
          <a:endParaRPr lang="ru-RU"/>
        </a:p>
      </dgm:t>
    </dgm:pt>
    <dgm:pt modelId="{39017BE3-9DA5-4050-B11F-EAE44231E458}">
      <dgm:prSet phldrT="[Текст]"/>
      <dgm:spPr>
        <a:xfrm>
          <a:off x="4299820"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033CF17-595A-4DE0-ABA3-BAF630731F7F}" type="parTrans" cxnId="{DF934E76-3322-4345-AA04-C90C2C3BE68A}">
      <dgm:prSet/>
      <dgm:spPr>
        <a:xfrm>
          <a:off x="2743200"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13C211C-A563-4120-8A73-8B2AD0A4A7D9}" type="sibTrans" cxnId="{DF934E76-3322-4345-AA04-C90C2C3BE68A}">
      <dgm:prSet/>
      <dgm:spPr/>
      <dgm:t>
        <a:bodyPr/>
        <a:lstStyle/>
        <a:p>
          <a:endParaRPr lang="ru-RU"/>
        </a:p>
      </dgm:t>
    </dgm:pt>
    <dgm:pt modelId="{15C9877E-6DED-4C84-A1F6-61BA3D3DBC69}">
      <dgm:prSet/>
      <dgm:spPr>
        <a:xfrm>
          <a:off x="2837"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78F22580-FEFF-4CC6-BD28-EF7B139600E0}" type="parTrans" cxnId="{AA47E0AB-5CB4-4E3C-81A4-5C4F15209E36}">
      <dgm:prSet/>
      <dgm:spPr>
        <a:xfrm>
          <a:off x="594708"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F232417-2A17-423C-8783-EB1706C7531D}" type="sibTrans" cxnId="{AA47E0AB-5CB4-4E3C-81A4-5C4F15209E36}">
      <dgm:prSet/>
      <dgm:spPr/>
      <dgm:t>
        <a:bodyPr/>
        <a:lstStyle/>
        <a:p>
          <a:endParaRPr lang="ru-RU"/>
        </a:p>
      </dgm:t>
    </dgm:pt>
    <dgm:pt modelId="{835D74FE-7FEF-40F2-A08E-72D3E6F9C6D2}">
      <dgm:prSet/>
      <dgm:spPr>
        <a:xfrm>
          <a:off x="2867492"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Ruxiy kasalliklarning patogenezi</a:t>
          </a:r>
          <a:endParaRPr lang="ru-RU">
            <a:solidFill>
              <a:sysClr val="window" lastClr="FFFFFF"/>
            </a:solidFill>
            <a:latin typeface="Calibri"/>
            <a:ea typeface="+mn-ea"/>
            <a:cs typeface="+mn-cs"/>
          </a:endParaRPr>
        </a:p>
      </dgm:t>
    </dgm:pt>
    <dgm:pt modelId="{A1714292-7411-4694-8B0A-B4FA0049A72F}" type="parTrans" cxnId="{B3142C10-9B37-470A-A036-A3F7CD6062E9}">
      <dgm:prSet/>
      <dgm:spPr>
        <a:xfrm>
          <a:off x="2743200"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8C109A3-9D99-46C2-9FEE-568552275EC1}" type="sibTrans" cxnId="{B3142C10-9B37-470A-A036-A3F7CD6062E9}">
      <dgm:prSet/>
      <dgm:spPr/>
      <dgm:t>
        <a:bodyPr/>
        <a:lstStyle/>
        <a:p>
          <a:endParaRPr lang="ru-RU"/>
        </a:p>
      </dgm:t>
    </dgm:pt>
    <dgm:pt modelId="{1535D1CA-2933-45AE-8ED5-9EDF849AB110}" type="pres">
      <dgm:prSet presAssocID="{B3DFDDAF-40E4-4DC7-900A-5625A43F8B2F}" presName="hierChild1" presStyleCnt="0">
        <dgm:presLayoutVars>
          <dgm:orgChart val="1"/>
          <dgm:chPref val="1"/>
          <dgm:dir/>
          <dgm:animOne val="branch"/>
          <dgm:animLvl val="lvl"/>
          <dgm:resizeHandles/>
        </dgm:presLayoutVars>
      </dgm:prSet>
      <dgm:spPr/>
      <dgm:t>
        <a:bodyPr/>
        <a:lstStyle/>
        <a:p>
          <a:endParaRPr lang="ru-RU"/>
        </a:p>
      </dgm:t>
    </dgm:pt>
    <dgm:pt modelId="{DF721A7A-F9BC-4718-AA3E-EE7D882AB6EF}" type="pres">
      <dgm:prSet presAssocID="{B454E5A7-AD82-44D3-A55D-D936A31C838A}" presName="hierRoot1" presStyleCnt="0">
        <dgm:presLayoutVars>
          <dgm:hierBranch val="init"/>
        </dgm:presLayoutVars>
      </dgm:prSet>
      <dgm:spPr/>
    </dgm:pt>
    <dgm:pt modelId="{06FDBC72-D695-4900-A2AF-2F2254B08C33}" type="pres">
      <dgm:prSet presAssocID="{B454E5A7-AD82-44D3-A55D-D936A31C838A}" presName="rootComposite1" presStyleCnt="0"/>
      <dgm:spPr/>
    </dgm:pt>
    <dgm:pt modelId="{57BE2F7A-BBE1-426C-96E9-88F09C14344B}" type="pres">
      <dgm:prSet presAssocID="{B454E5A7-AD82-44D3-A55D-D936A31C838A}" presName="rootText1" presStyleLbl="node0" presStyleIdx="0" presStyleCnt="1">
        <dgm:presLayoutVars>
          <dgm:chPref val="3"/>
        </dgm:presLayoutVars>
      </dgm:prSet>
      <dgm:spPr>
        <a:prstGeom prst="rect">
          <a:avLst/>
        </a:prstGeom>
      </dgm:spPr>
      <dgm:t>
        <a:bodyPr/>
        <a:lstStyle/>
        <a:p>
          <a:endParaRPr lang="ru-RU"/>
        </a:p>
      </dgm:t>
    </dgm:pt>
    <dgm:pt modelId="{002B842F-88F1-41A5-A1FD-B79315864674}" type="pres">
      <dgm:prSet presAssocID="{B454E5A7-AD82-44D3-A55D-D936A31C838A}" presName="rootConnector1" presStyleLbl="node1" presStyleIdx="0" presStyleCnt="0"/>
      <dgm:spPr/>
      <dgm:t>
        <a:bodyPr/>
        <a:lstStyle/>
        <a:p>
          <a:endParaRPr lang="ru-RU"/>
        </a:p>
      </dgm:t>
    </dgm:pt>
    <dgm:pt modelId="{19E24092-0D4B-415E-A2DC-4673439F252A}" type="pres">
      <dgm:prSet presAssocID="{B454E5A7-AD82-44D3-A55D-D936A31C838A}" presName="hierChild2" presStyleCnt="0"/>
      <dgm:spPr/>
    </dgm:pt>
    <dgm:pt modelId="{FE0825D6-33E9-4A1A-907F-491BB6063D58}" type="pres">
      <dgm:prSet presAssocID="{78F22580-FEFF-4CC6-BD28-EF7B139600E0}" presName="Name37"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t>
        <a:bodyPr/>
        <a:lstStyle/>
        <a:p>
          <a:endParaRPr lang="ru-RU"/>
        </a:p>
      </dgm:t>
    </dgm:pt>
    <dgm:pt modelId="{71566900-E1EF-4E78-9DC1-DD52D2F34566}" type="pres">
      <dgm:prSet presAssocID="{15C9877E-6DED-4C84-A1F6-61BA3D3DBC69}" presName="hierRoot2" presStyleCnt="0">
        <dgm:presLayoutVars>
          <dgm:hierBranch val="init"/>
        </dgm:presLayoutVars>
      </dgm:prSet>
      <dgm:spPr/>
    </dgm:pt>
    <dgm:pt modelId="{E8FE2381-EEA8-4D41-88DA-36C04B1783D6}" type="pres">
      <dgm:prSet presAssocID="{15C9877E-6DED-4C84-A1F6-61BA3D3DBC69}" presName="rootComposite" presStyleCnt="0"/>
      <dgm:spPr/>
    </dgm:pt>
    <dgm:pt modelId="{CF28079D-9A8B-4E81-A962-36A0D01D28D0}" type="pres">
      <dgm:prSet presAssocID="{15C9877E-6DED-4C84-A1F6-61BA3D3DBC69}" presName="rootText" presStyleLbl="node2" presStyleIdx="0" presStyleCnt="4">
        <dgm:presLayoutVars>
          <dgm:chPref val="3"/>
        </dgm:presLayoutVars>
      </dgm:prSet>
      <dgm:spPr>
        <a:prstGeom prst="rect">
          <a:avLst/>
        </a:prstGeom>
      </dgm:spPr>
      <dgm:t>
        <a:bodyPr/>
        <a:lstStyle/>
        <a:p>
          <a:endParaRPr lang="ru-RU"/>
        </a:p>
      </dgm:t>
    </dgm:pt>
    <dgm:pt modelId="{F60DC777-3A3D-451F-A1CC-CEC16F000781}" type="pres">
      <dgm:prSet presAssocID="{15C9877E-6DED-4C84-A1F6-61BA3D3DBC69}" presName="rootConnector" presStyleLbl="node2" presStyleIdx="0" presStyleCnt="4"/>
      <dgm:spPr/>
      <dgm:t>
        <a:bodyPr/>
        <a:lstStyle/>
        <a:p>
          <a:endParaRPr lang="ru-RU"/>
        </a:p>
      </dgm:t>
    </dgm:pt>
    <dgm:pt modelId="{6BB315CF-8E0D-4F62-B991-E75F70D060C2}" type="pres">
      <dgm:prSet presAssocID="{15C9877E-6DED-4C84-A1F6-61BA3D3DBC69}" presName="hierChild4" presStyleCnt="0"/>
      <dgm:spPr/>
    </dgm:pt>
    <dgm:pt modelId="{4F6DEA64-CFFB-4E6E-AC76-C7983C7326BA}" type="pres">
      <dgm:prSet presAssocID="{15C9877E-6DED-4C84-A1F6-61BA3D3DBC69}" presName="hierChild5" presStyleCnt="0"/>
      <dgm:spPr/>
    </dgm:pt>
    <dgm:pt modelId="{4C092056-B3C4-4363-A969-74BAF32091D0}" type="pres">
      <dgm:prSet presAssocID="{6D9C434E-D697-493D-BA27-03EE8D6F0C14}" presName="Name37"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t>
        <a:bodyPr/>
        <a:lstStyle/>
        <a:p>
          <a:endParaRPr lang="ru-RU"/>
        </a:p>
      </dgm:t>
    </dgm:pt>
    <dgm:pt modelId="{9DA4EF6E-2552-409A-A919-9A1523A9CA4A}" type="pres">
      <dgm:prSet presAssocID="{FFE8BB52-2B3C-4F7B-B9AF-037A7518CAF4}" presName="hierRoot2" presStyleCnt="0">
        <dgm:presLayoutVars>
          <dgm:hierBranch val="init"/>
        </dgm:presLayoutVars>
      </dgm:prSet>
      <dgm:spPr/>
    </dgm:pt>
    <dgm:pt modelId="{F7401D12-7994-4E2A-98A2-3F3DB9AB32D4}" type="pres">
      <dgm:prSet presAssocID="{FFE8BB52-2B3C-4F7B-B9AF-037A7518CAF4}" presName="rootComposite" presStyleCnt="0"/>
      <dgm:spPr/>
    </dgm:pt>
    <dgm:pt modelId="{9965F3F7-286C-411F-B833-DECFB80918AE}" type="pres">
      <dgm:prSet presAssocID="{FFE8BB52-2B3C-4F7B-B9AF-037A7518CAF4}" presName="rootText" presStyleLbl="node2" presStyleIdx="1" presStyleCnt="4">
        <dgm:presLayoutVars>
          <dgm:chPref val="3"/>
        </dgm:presLayoutVars>
      </dgm:prSet>
      <dgm:spPr>
        <a:prstGeom prst="rect">
          <a:avLst/>
        </a:prstGeom>
      </dgm:spPr>
      <dgm:t>
        <a:bodyPr/>
        <a:lstStyle/>
        <a:p>
          <a:endParaRPr lang="ru-RU"/>
        </a:p>
      </dgm:t>
    </dgm:pt>
    <dgm:pt modelId="{683110DB-8B92-436D-A335-556541C54733}" type="pres">
      <dgm:prSet presAssocID="{FFE8BB52-2B3C-4F7B-B9AF-037A7518CAF4}" presName="rootConnector" presStyleLbl="node2" presStyleIdx="1" presStyleCnt="4"/>
      <dgm:spPr/>
      <dgm:t>
        <a:bodyPr/>
        <a:lstStyle/>
        <a:p>
          <a:endParaRPr lang="ru-RU"/>
        </a:p>
      </dgm:t>
    </dgm:pt>
    <dgm:pt modelId="{EA4E8AB7-673C-45E9-B617-2D5A7C5EC613}" type="pres">
      <dgm:prSet presAssocID="{FFE8BB52-2B3C-4F7B-B9AF-037A7518CAF4}" presName="hierChild4" presStyleCnt="0"/>
      <dgm:spPr/>
    </dgm:pt>
    <dgm:pt modelId="{31D88C4B-324E-481E-93FA-389479250AC3}" type="pres">
      <dgm:prSet presAssocID="{FFE8BB52-2B3C-4F7B-B9AF-037A7518CAF4}" presName="hierChild5" presStyleCnt="0"/>
      <dgm:spPr/>
    </dgm:pt>
    <dgm:pt modelId="{E7332E83-43A7-4403-BD53-F180006F5DFE}" type="pres">
      <dgm:prSet presAssocID="{A1714292-7411-4694-8B0A-B4FA0049A72F}" presName="Name37"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t>
        <a:bodyPr/>
        <a:lstStyle/>
        <a:p>
          <a:endParaRPr lang="ru-RU"/>
        </a:p>
      </dgm:t>
    </dgm:pt>
    <dgm:pt modelId="{27E0D824-4229-4B25-B48E-E036F724F77E}" type="pres">
      <dgm:prSet presAssocID="{835D74FE-7FEF-40F2-A08E-72D3E6F9C6D2}" presName="hierRoot2" presStyleCnt="0">
        <dgm:presLayoutVars>
          <dgm:hierBranch val="init"/>
        </dgm:presLayoutVars>
      </dgm:prSet>
      <dgm:spPr/>
    </dgm:pt>
    <dgm:pt modelId="{B827F43D-87FC-423C-9D4D-37C42D9760CC}" type="pres">
      <dgm:prSet presAssocID="{835D74FE-7FEF-40F2-A08E-72D3E6F9C6D2}" presName="rootComposite" presStyleCnt="0"/>
      <dgm:spPr/>
    </dgm:pt>
    <dgm:pt modelId="{B1F34096-F5F4-46AE-847E-F86C84B6AD0E}" type="pres">
      <dgm:prSet presAssocID="{835D74FE-7FEF-40F2-A08E-72D3E6F9C6D2}" presName="rootText" presStyleLbl="node2" presStyleIdx="2" presStyleCnt="4">
        <dgm:presLayoutVars>
          <dgm:chPref val="3"/>
        </dgm:presLayoutVars>
      </dgm:prSet>
      <dgm:spPr>
        <a:prstGeom prst="rect">
          <a:avLst/>
        </a:prstGeom>
      </dgm:spPr>
      <dgm:t>
        <a:bodyPr/>
        <a:lstStyle/>
        <a:p>
          <a:endParaRPr lang="ru-RU"/>
        </a:p>
      </dgm:t>
    </dgm:pt>
    <dgm:pt modelId="{93E3D1BD-9C07-4194-9CDD-B986F636F824}" type="pres">
      <dgm:prSet presAssocID="{835D74FE-7FEF-40F2-A08E-72D3E6F9C6D2}" presName="rootConnector" presStyleLbl="node2" presStyleIdx="2" presStyleCnt="4"/>
      <dgm:spPr/>
      <dgm:t>
        <a:bodyPr/>
        <a:lstStyle/>
        <a:p>
          <a:endParaRPr lang="ru-RU"/>
        </a:p>
      </dgm:t>
    </dgm:pt>
    <dgm:pt modelId="{CD0F0488-7BAF-4728-B2C3-CB63934D780A}" type="pres">
      <dgm:prSet presAssocID="{835D74FE-7FEF-40F2-A08E-72D3E6F9C6D2}" presName="hierChild4" presStyleCnt="0"/>
      <dgm:spPr/>
    </dgm:pt>
    <dgm:pt modelId="{42C6358F-CC09-45C5-BFEA-5BF39EA62A60}" type="pres">
      <dgm:prSet presAssocID="{835D74FE-7FEF-40F2-A08E-72D3E6F9C6D2}" presName="hierChild5" presStyleCnt="0"/>
      <dgm:spPr/>
    </dgm:pt>
    <dgm:pt modelId="{1FF27B1E-087B-4106-9899-F4A84A7F9584}" type="pres">
      <dgm:prSet presAssocID="{B033CF17-595A-4DE0-ABA3-BAF630731F7F}" presName="Name37"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t>
        <a:bodyPr/>
        <a:lstStyle/>
        <a:p>
          <a:endParaRPr lang="ru-RU"/>
        </a:p>
      </dgm:t>
    </dgm:pt>
    <dgm:pt modelId="{D9B01CBC-BEA6-43BF-898D-90D9D585B038}" type="pres">
      <dgm:prSet presAssocID="{39017BE3-9DA5-4050-B11F-EAE44231E458}" presName="hierRoot2" presStyleCnt="0">
        <dgm:presLayoutVars>
          <dgm:hierBranch val="init"/>
        </dgm:presLayoutVars>
      </dgm:prSet>
      <dgm:spPr/>
    </dgm:pt>
    <dgm:pt modelId="{82C7319D-55EE-4F87-8BE6-2E3C60C4B3A9}" type="pres">
      <dgm:prSet presAssocID="{39017BE3-9DA5-4050-B11F-EAE44231E458}" presName="rootComposite" presStyleCnt="0"/>
      <dgm:spPr/>
    </dgm:pt>
    <dgm:pt modelId="{5F80B60C-8450-4107-93C0-3769020B9807}" type="pres">
      <dgm:prSet presAssocID="{39017BE3-9DA5-4050-B11F-EAE44231E458}" presName="rootText" presStyleLbl="node2" presStyleIdx="3" presStyleCnt="4">
        <dgm:presLayoutVars>
          <dgm:chPref val="3"/>
        </dgm:presLayoutVars>
      </dgm:prSet>
      <dgm:spPr>
        <a:prstGeom prst="rect">
          <a:avLst/>
        </a:prstGeom>
      </dgm:spPr>
      <dgm:t>
        <a:bodyPr/>
        <a:lstStyle/>
        <a:p>
          <a:endParaRPr lang="ru-RU"/>
        </a:p>
      </dgm:t>
    </dgm:pt>
    <dgm:pt modelId="{ABC628DE-C98A-4A67-BE38-0F3600B31CD2}" type="pres">
      <dgm:prSet presAssocID="{39017BE3-9DA5-4050-B11F-EAE44231E458}" presName="rootConnector" presStyleLbl="node2" presStyleIdx="3" presStyleCnt="4"/>
      <dgm:spPr/>
      <dgm:t>
        <a:bodyPr/>
        <a:lstStyle/>
        <a:p>
          <a:endParaRPr lang="ru-RU"/>
        </a:p>
      </dgm:t>
    </dgm:pt>
    <dgm:pt modelId="{F59DFC97-539A-43DF-86B2-34A32B698B13}" type="pres">
      <dgm:prSet presAssocID="{39017BE3-9DA5-4050-B11F-EAE44231E458}" presName="hierChild4" presStyleCnt="0"/>
      <dgm:spPr/>
    </dgm:pt>
    <dgm:pt modelId="{A79AC58A-84D6-4FCF-B664-F382E0A24CFE}" type="pres">
      <dgm:prSet presAssocID="{39017BE3-9DA5-4050-B11F-EAE44231E458}" presName="hierChild5" presStyleCnt="0"/>
      <dgm:spPr/>
    </dgm:pt>
    <dgm:pt modelId="{0F7A9701-4D8E-4F94-8F76-5CC9B1967987}" type="pres">
      <dgm:prSet presAssocID="{B454E5A7-AD82-44D3-A55D-D936A31C838A}" presName="hierChild3" presStyleCnt="0"/>
      <dgm:spPr/>
    </dgm:pt>
  </dgm:ptLst>
  <dgm:cxnLst>
    <dgm:cxn modelId="{3E02AED4-ECB0-4426-96DF-3CAF39017EE2}" type="presOf" srcId="{6D9C434E-D697-493D-BA27-03EE8D6F0C14}" destId="{4C092056-B3C4-4363-A969-74BAF32091D0}" srcOrd="0" destOrd="0" presId="urn:microsoft.com/office/officeart/2005/8/layout/orgChart1"/>
    <dgm:cxn modelId="{07C8A50B-535F-4CBB-B833-AD7CBC4FD569}" srcId="{B454E5A7-AD82-44D3-A55D-D936A31C838A}" destId="{FFE8BB52-2B3C-4F7B-B9AF-037A7518CAF4}" srcOrd="1" destOrd="0" parTransId="{6D9C434E-D697-493D-BA27-03EE8D6F0C14}" sibTransId="{E7DA168F-8BBA-4781-8B1E-2644C81ABD41}"/>
    <dgm:cxn modelId="{DF934E76-3322-4345-AA04-C90C2C3BE68A}" srcId="{B454E5A7-AD82-44D3-A55D-D936A31C838A}" destId="{39017BE3-9DA5-4050-B11F-EAE44231E458}" srcOrd="3" destOrd="0" parTransId="{B033CF17-595A-4DE0-ABA3-BAF630731F7F}" sibTransId="{113C211C-A563-4120-8A73-8B2AD0A4A7D9}"/>
    <dgm:cxn modelId="{93004B38-61ED-42AD-8C25-4F31104727F3}" type="presOf" srcId="{FFE8BB52-2B3C-4F7B-B9AF-037A7518CAF4}" destId="{683110DB-8B92-436D-A335-556541C54733}" srcOrd="1" destOrd="0" presId="urn:microsoft.com/office/officeart/2005/8/layout/orgChart1"/>
    <dgm:cxn modelId="{CBC03DF2-C0B0-454E-ABA7-367F97A1D024}" type="presOf" srcId="{FFE8BB52-2B3C-4F7B-B9AF-037A7518CAF4}" destId="{9965F3F7-286C-411F-B833-DECFB80918AE}" srcOrd="0" destOrd="0" presId="urn:microsoft.com/office/officeart/2005/8/layout/orgChart1"/>
    <dgm:cxn modelId="{3A05BF08-4A96-43BA-90E8-18BB6311687F}" type="presOf" srcId="{835D74FE-7FEF-40F2-A08E-72D3E6F9C6D2}" destId="{93E3D1BD-9C07-4194-9CDD-B986F636F824}" srcOrd="1" destOrd="0" presId="urn:microsoft.com/office/officeart/2005/8/layout/orgChart1"/>
    <dgm:cxn modelId="{3D3C011F-B47F-4331-82D3-785636EB0A7E}" type="presOf" srcId="{15C9877E-6DED-4C84-A1F6-61BA3D3DBC69}" destId="{CF28079D-9A8B-4E81-A962-36A0D01D28D0}" srcOrd="0" destOrd="0" presId="urn:microsoft.com/office/officeart/2005/8/layout/orgChart1"/>
    <dgm:cxn modelId="{0078C621-5E55-48C8-9DAA-32160223995F}" type="presOf" srcId="{78F22580-FEFF-4CC6-BD28-EF7B139600E0}" destId="{FE0825D6-33E9-4A1A-907F-491BB6063D58}" srcOrd="0" destOrd="0" presId="urn:microsoft.com/office/officeart/2005/8/layout/orgChart1"/>
    <dgm:cxn modelId="{E0E9B89D-7BB2-49C1-BFFE-DC9C0EA1B7BD}" type="presOf" srcId="{B454E5A7-AD82-44D3-A55D-D936A31C838A}" destId="{002B842F-88F1-41A5-A1FD-B79315864674}" srcOrd="1" destOrd="0" presId="urn:microsoft.com/office/officeart/2005/8/layout/orgChart1"/>
    <dgm:cxn modelId="{72BAE61A-C92B-45D7-AEB5-C16B93C555C9}" srcId="{B3DFDDAF-40E4-4DC7-900A-5625A43F8B2F}" destId="{B454E5A7-AD82-44D3-A55D-D936A31C838A}" srcOrd="0" destOrd="0" parTransId="{93F14EED-F66C-4DB6-8797-9FB508CF0428}" sibTransId="{40214704-0C0A-4918-BB76-5C2A1535E7B6}"/>
    <dgm:cxn modelId="{187E6336-720D-482C-86E8-93DA4150CCF9}" type="presOf" srcId="{39017BE3-9DA5-4050-B11F-EAE44231E458}" destId="{5F80B60C-8450-4107-93C0-3769020B9807}" srcOrd="0" destOrd="0" presId="urn:microsoft.com/office/officeart/2005/8/layout/orgChart1"/>
    <dgm:cxn modelId="{20BEF66A-559B-4E2C-89C9-A5E0A61B641D}" type="presOf" srcId="{B454E5A7-AD82-44D3-A55D-D936A31C838A}" destId="{57BE2F7A-BBE1-426C-96E9-88F09C14344B}" srcOrd="0" destOrd="0" presId="urn:microsoft.com/office/officeart/2005/8/layout/orgChart1"/>
    <dgm:cxn modelId="{15336058-CABB-4F7C-8593-1C07FB496D60}" type="presOf" srcId="{B3DFDDAF-40E4-4DC7-900A-5625A43F8B2F}" destId="{1535D1CA-2933-45AE-8ED5-9EDF849AB110}" srcOrd="0" destOrd="0" presId="urn:microsoft.com/office/officeart/2005/8/layout/orgChart1"/>
    <dgm:cxn modelId="{2BE712D1-F7D6-4F5C-B822-B87B3AB18755}" type="presOf" srcId="{B033CF17-595A-4DE0-ABA3-BAF630731F7F}" destId="{1FF27B1E-087B-4106-9899-F4A84A7F9584}" srcOrd="0" destOrd="0" presId="urn:microsoft.com/office/officeart/2005/8/layout/orgChart1"/>
    <dgm:cxn modelId="{76514DA7-063A-462D-A490-343958B2AFB3}" type="presOf" srcId="{15C9877E-6DED-4C84-A1F6-61BA3D3DBC69}" destId="{F60DC777-3A3D-451F-A1CC-CEC16F000781}" srcOrd="1" destOrd="0" presId="urn:microsoft.com/office/officeart/2005/8/layout/orgChart1"/>
    <dgm:cxn modelId="{84FF385E-BC50-409C-ADF7-CAD6AA77F1C8}" type="presOf" srcId="{39017BE3-9DA5-4050-B11F-EAE44231E458}" destId="{ABC628DE-C98A-4A67-BE38-0F3600B31CD2}" srcOrd="1" destOrd="0" presId="urn:microsoft.com/office/officeart/2005/8/layout/orgChart1"/>
    <dgm:cxn modelId="{AD5CC3FC-3B05-43B6-AE57-A3706A87D9E7}" type="presOf" srcId="{A1714292-7411-4694-8B0A-B4FA0049A72F}" destId="{E7332E83-43A7-4403-BD53-F180006F5DFE}" srcOrd="0" destOrd="0" presId="urn:microsoft.com/office/officeart/2005/8/layout/orgChart1"/>
    <dgm:cxn modelId="{FE6D2C0D-A4C0-44B3-A937-6F424D41B358}" type="presOf" srcId="{835D74FE-7FEF-40F2-A08E-72D3E6F9C6D2}" destId="{B1F34096-F5F4-46AE-847E-F86C84B6AD0E}" srcOrd="0" destOrd="0" presId="urn:microsoft.com/office/officeart/2005/8/layout/orgChart1"/>
    <dgm:cxn modelId="{AA47E0AB-5CB4-4E3C-81A4-5C4F15209E36}" srcId="{B454E5A7-AD82-44D3-A55D-D936A31C838A}" destId="{15C9877E-6DED-4C84-A1F6-61BA3D3DBC69}" srcOrd="0" destOrd="0" parTransId="{78F22580-FEFF-4CC6-BD28-EF7B139600E0}" sibTransId="{2F232417-2A17-423C-8783-EB1706C7531D}"/>
    <dgm:cxn modelId="{B3142C10-9B37-470A-A036-A3F7CD6062E9}" srcId="{B454E5A7-AD82-44D3-A55D-D936A31C838A}" destId="{835D74FE-7FEF-40F2-A08E-72D3E6F9C6D2}" srcOrd="2" destOrd="0" parTransId="{A1714292-7411-4694-8B0A-B4FA0049A72F}" sibTransId="{C8C109A3-9D99-46C2-9FEE-568552275EC1}"/>
    <dgm:cxn modelId="{6E271C8B-52AD-4A00-86BC-0630495BDAB3}" type="presParOf" srcId="{1535D1CA-2933-45AE-8ED5-9EDF849AB110}" destId="{DF721A7A-F9BC-4718-AA3E-EE7D882AB6EF}" srcOrd="0" destOrd="0" presId="urn:microsoft.com/office/officeart/2005/8/layout/orgChart1"/>
    <dgm:cxn modelId="{0054BF2A-DDCE-4F1B-9B12-9B10B61BEC67}" type="presParOf" srcId="{DF721A7A-F9BC-4718-AA3E-EE7D882AB6EF}" destId="{06FDBC72-D695-4900-A2AF-2F2254B08C33}" srcOrd="0" destOrd="0" presId="urn:microsoft.com/office/officeart/2005/8/layout/orgChart1"/>
    <dgm:cxn modelId="{764C10A2-637A-4D50-8F58-A6184CBF4D82}" type="presParOf" srcId="{06FDBC72-D695-4900-A2AF-2F2254B08C33}" destId="{57BE2F7A-BBE1-426C-96E9-88F09C14344B}" srcOrd="0" destOrd="0" presId="urn:microsoft.com/office/officeart/2005/8/layout/orgChart1"/>
    <dgm:cxn modelId="{089BE491-12F6-499C-A49A-D35F9FC6E9D6}" type="presParOf" srcId="{06FDBC72-D695-4900-A2AF-2F2254B08C33}" destId="{002B842F-88F1-41A5-A1FD-B79315864674}" srcOrd="1" destOrd="0" presId="urn:microsoft.com/office/officeart/2005/8/layout/orgChart1"/>
    <dgm:cxn modelId="{3F018364-397D-42DC-B9EB-C774CBD118C7}" type="presParOf" srcId="{DF721A7A-F9BC-4718-AA3E-EE7D882AB6EF}" destId="{19E24092-0D4B-415E-A2DC-4673439F252A}" srcOrd="1" destOrd="0" presId="urn:microsoft.com/office/officeart/2005/8/layout/orgChart1"/>
    <dgm:cxn modelId="{95DCCC1A-3ECB-4F51-A2C9-17AB7EF220E5}" type="presParOf" srcId="{19E24092-0D4B-415E-A2DC-4673439F252A}" destId="{FE0825D6-33E9-4A1A-907F-491BB6063D58}" srcOrd="0" destOrd="0" presId="urn:microsoft.com/office/officeart/2005/8/layout/orgChart1"/>
    <dgm:cxn modelId="{0016C2F7-28F1-4BA9-8E15-E33F220EA871}" type="presParOf" srcId="{19E24092-0D4B-415E-A2DC-4673439F252A}" destId="{71566900-E1EF-4E78-9DC1-DD52D2F34566}" srcOrd="1" destOrd="0" presId="urn:microsoft.com/office/officeart/2005/8/layout/orgChart1"/>
    <dgm:cxn modelId="{3BD2B0F7-71BB-4D5B-BE2E-6158B81C9D21}" type="presParOf" srcId="{71566900-E1EF-4E78-9DC1-DD52D2F34566}" destId="{E8FE2381-EEA8-4D41-88DA-36C04B1783D6}" srcOrd="0" destOrd="0" presId="urn:microsoft.com/office/officeart/2005/8/layout/orgChart1"/>
    <dgm:cxn modelId="{856B3CBC-8AAF-4A5E-A2EF-BD3635274DE3}" type="presParOf" srcId="{E8FE2381-EEA8-4D41-88DA-36C04B1783D6}" destId="{CF28079D-9A8B-4E81-A962-36A0D01D28D0}" srcOrd="0" destOrd="0" presId="urn:microsoft.com/office/officeart/2005/8/layout/orgChart1"/>
    <dgm:cxn modelId="{85EC2B3A-52C1-4B7C-9200-5D2B27A3D92A}" type="presParOf" srcId="{E8FE2381-EEA8-4D41-88DA-36C04B1783D6}" destId="{F60DC777-3A3D-451F-A1CC-CEC16F000781}" srcOrd="1" destOrd="0" presId="urn:microsoft.com/office/officeart/2005/8/layout/orgChart1"/>
    <dgm:cxn modelId="{A9514E2C-0F7D-4C6C-B424-3606FF521B4D}" type="presParOf" srcId="{71566900-E1EF-4E78-9DC1-DD52D2F34566}" destId="{6BB315CF-8E0D-4F62-B991-E75F70D060C2}" srcOrd="1" destOrd="0" presId="urn:microsoft.com/office/officeart/2005/8/layout/orgChart1"/>
    <dgm:cxn modelId="{2D5D84AD-5B6E-46BD-BBEF-681B15B6CE4C}" type="presParOf" srcId="{71566900-E1EF-4E78-9DC1-DD52D2F34566}" destId="{4F6DEA64-CFFB-4E6E-AC76-C7983C7326BA}" srcOrd="2" destOrd="0" presId="urn:microsoft.com/office/officeart/2005/8/layout/orgChart1"/>
    <dgm:cxn modelId="{662EED15-0EEF-48DA-B1DB-A3973DB7ACBB}" type="presParOf" srcId="{19E24092-0D4B-415E-A2DC-4673439F252A}" destId="{4C092056-B3C4-4363-A969-74BAF32091D0}" srcOrd="2" destOrd="0" presId="urn:microsoft.com/office/officeart/2005/8/layout/orgChart1"/>
    <dgm:cxn modelId="{F05070DA-8B42-47FB-A5CA-094D711E5682}" type="presParOf" srcId="{19E24092-0D4B-415E-A2DC-4673439F252A}" destId="{9DA4EF6E-2552-409A-A919-9A1523A9CA4A}" srcOrd="3" destOrd="0" presId="urn:microsoft.com/office/officeart/2005/8/layout/orgChart1"/>
    <dgm:cxn modelId="{4E95FC4D-5A15-4D0A-AE43-FAF80C50F606}" type="presParOf" srcId="{9DA4EF6E-2552-409A-A919-9A1523A9CA4A}" destId="{F7401D12-7994-4E2A-98A2-3F3DB9AB32D4}" srcOrd="0" destOrd="0" presId="urn:microsoft.com/office/officeart/2005/8/layout/orgChart1"/>
    <dgm:cxn modelId="{7E95A724-0066-4661-AAEC-1B6D8037C64D}" type="presParOf" srcId="{F7401D12-7994-4E2A-98A2-3F3DB9AB32D4}" destId="{9965F3F7-286C-411F-B833-DECFB80918AE}" srcOrd="0" destOrd="0" presId="urn:microsoft.com/office/officeart/2005/8/layout/orgChart1"/>
    <dgm:cxn modelId="{BF60A30E-87C5-4785-A597-97DD1F515BD4}" type="presParOf" srcId="{F7401D12-7994-4E2A-98A2-3F3DB9AB32D4}" destId="{683110DB-8B92-436D-A335-556541C54733}" srcOrd="1" destOrd="0" presId="urn:microsoft.com/office/officeart/2005/8/layout/orgChart1"/>
    <dgm:cxn modelId="{D836F3EC-6ECB-457E-90D9-6929CA896217}" type="presParOf" srcId="{9DA4EF6E-2552-409A-A919-9A1523A9CA4A}" destId="{EA4E8AB7-673C-45E9-B617-2D5A7C5EC613}" srcOrd="1" destOrd="0" presId="urn:microsoft.com/office/officeart/2005/8/layout/orgChart1"/>
    <dgm:cxn modelId="{9EF21FB1-57AE-40AB-8FB6-DBFC582FCBF9}" type="presParOf" srcId="{9DA4EF6E-2552-409A-A919-9A1523A9CA4A}" destId="{31D88C4B-324E-481E-93FA-389479250AC3}" srcOrd="2" destOrd="0" presId="urn:microsoft.com/office/officeart/2005/8/layout/orgChart1"/>
    <dgm:cxn modelId="{C58FEA16-5DEE-42A2-88DD-DE11C88D3D6F}" type="presParOf" srcId="{19E24092-0D4B-415E-A2DC-4673439F252A}" destId="{E7332E83-43A7-4403-BD53-F180006F5DFE}" srcOrd="4" destOrd="0" presId="urn:microsoft.com/office/officeart/2005/8/layout/orgChart1"/>
    <dgm:cxn modelId="{8F36078F-8FF2-44E0-AF0B-52692BF75715}" type="presParOf" srcId="{19E24092-0D4B-415E-A2DC-4673439F252A}" destId="{27E0D824-4229-4B25-B48E-E036F724F77E}" srcOrd="5" destOrd="0" presId="urn:microsoft.com/office/officeart/2005/8/layout/orgChart1"/>
    <dgm:cxn modelId="{D23AF92A-5752-4625-893C-388D3B55D435}" type="presParOf" srcId="{27E0D824-4229-4B25-B48E-E036F724F77E}" destId="{B827F43D-87FC-423C-9D4D-37C42D9760CC}" srcOrd="0" destOrd="0" presId="urn:microsoft.com/office/officeart/2005/8/layout/orgChart1"/>
    <dgm:cxn modelId="{782ACF18-30A0-41CF-96A1-79FE45C384EF}" type="presParOf" srcId="{B827F43D-87FC-423C-9D4D-37C42D9760CC}" destId="{B1F34096-F5F4-46AE-847E-F86C84B6AD0E}" srcOrd="0" destOrd="0" presId="urn:microsoft.com/office/officeart/2005/8/layout/orgChart1"/>
    <dgm:cxn modelId="{4FDB83F1-C3B8-4557-A611-ECDE7B19316B}" type="presParOf" srcId="{B827F43D-87FC-423C-9D4D-37C42D9760CC}" destId="{93E3D1BD-9C07-4194-9CDD-B986F636F824}" srcOrd="1" destOrd="0" presId="urn:microsoft.com/office/officeart/2005/8/layout/orgChart1"/>
    <dgm:cxn modelId="{4CAD363E-EE82-430F-84DD-23A02BAC3109}" type="presParOf" srcId="{27E0D824-4229-4B25-B48E-E036F724F77E}" destId="{CD0F0488-7BAF-4728-B2C3-CB63934D780A}" srcOrd="1" destOrd="0" presId="urn:microsoft.com/office/officeart/2005/8/layout/orgChart1"/>
    <dgm:cxn modelId="{0947DE67-C293-4E18-A094-DEFB9B60B70C}" type="presParOf" srcId="{27E0D824-4229-4B25-B48E-E036F724F77E}" destId="{42C6358F-CC09-45C5-BFEA-5BF39EA62A60}" srcOrd="2" destOrd="0" presId="urn:microsoft.com/office/officeart/2005/8/layout/orgChart1"/>
    <dgm:cxn modelId="{3517AAB8-5150-4127-93DB-46FF6398414A}" type="presParOf" srcId="{19E24092-0D4B-415E-A2DC-4673439F252A}" destId="{1FF27B1E-087B-4106-9899-F4A84A7F9584}" srcOrd="6" destOrd="0" presId="urn:microsoft.com/office/officeart/2005/8/layout/orgChart1"/>
    <dgm:cxn modelId="{9E04C8FC-85BA-4E98-9E38-16ABD095EBCA}" type="presParOf" srcId="{19E24092-0D4B-415E-A2DC-4673439F252A}" destId="{D9B01CBC-BEA6-43BF-898D-90D9D585B038}" srcOrd="7" destOrd="0" presId="urn:microsoft.com/office/officeart/2005/8/layout/orgChart1"/>
    <dgm:cxn modelId="{6FF28C29-A17A-47BA-A12C-A5CF0E5E3786}" type="presParOf" srcId="{D9B01CBC-BEA6-43BF-898D-90D9D585B038}" destId="{82C7319D-55EE-4F87-8BE6-2E3C60C4B3A9}" srcOrd="0" destOrd="0" presId="urn:microsoft.com/office/officeart/2005/8/layout/orgChart1"/>
    <dgm:cxn modelId="{4E114166-5835-483E-962B-2CB77667F3E9}" type="presParOf" srcId="{82C7319D-55EE-4F87-8BE6-2E3C60C4B3A9}" destId="{5F80B60C-8450-4107-93C0-3769020B9807}" srcOrd="0" destOrd="0" presId="urn:microsoft.com/office/officeart/2005/8/layout/orgChart1"/>
    <dgm:cxn modelId="{E29F47E8-71AA-4170-8EE4-6A0E5F67D296}" type="presParOf" srcId="{82C7319D-55EE-4F87-8BE6-2E3C60C4B3A9}" destId="{ABC628DE-C98A-4A67-BE38-0F3600B31CD2}" srcOrd="1" destOrd="0" presId="urn:microsoft.com/office/officeart/2005/8/layout/orgChart1"/>
    <dgm:cxn modelId="{6372395B-E407-4448-A3A3-178265E938E6}" type="presParOf" srcId="{D9B01CBC-BEA6-43BF-898D-90D9D585B038}" destId="{F59DFC97-539A-43DF-86B2-34A32B698B13}" srcOrd="1" destOrd="0" presId="urn:microsoft.com/office/officeart/2005/8/layout/orgChart1"/>
    <dgm:cxn modelId="{D968372E-73AE-4597-B6B2-1011F4A5EBBE}" type="presParOf" srcId="{D9B01CBC-BEA6-43BF-898D-90D9D585B038}" destId="{A79AC58A-84D6-4FCF-B664-F382E0A24CFE}" srcOrd="2" destOrd="0" presId="urn:microsoft.com/office/officeart/2005/8/layout/orgChart1"/>
    <dgm:cxn modelId="{3705FD2A-2E53-4110-AF96-0020CEE4C223}" type="presParOf" srcId="{DF721A7A-F9BC-4718-AA3E-EE7D882AB6EF}" destId="{0F7A9701-4D8E-4F94-8F76-5CC9B1967987}" srcOrd="2" destOrd="0" presId="urn:microsoft.com/office/officeart/2005/8/layout/orgChar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8EA2A09-A16B-4B8B-9F0C-97D145A0F10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233D43B-F059-42DE-B738-776676E98AF9}">
      <dgm:prSet/>
      <dgm:spPr>
        <a:xfrm>
          <a:off x="1714"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76A5DA6C-803B-439C-9DA6-DCD1B7AE4922}" type="parTrans" cxnId="{DF143055-3348-4253-B60C-A56C6275E4B4}">
      <dgm:prSet/>
      <dgm:spPr/>
      <dgm:t>
        <a:bodyPr/>
        <a:lstStyle/>
        <a:p>
          <a:endParaRPr lang="ru-RU"/>
        </a:p>
      </dgm:t>
    </dgm:pt>
    <dgm:pt modelId="{28D63039-2BDE-4D89-BDE6-5155BA45AB6B}" type="sibTrans" cxnId="{DF143055-3348-4253-B60C-A56C6275E4B4}">
      <dgm:prSet/>
      <dgm:spPr/>
      <dgm:t>
        <a:bodyPr/>
        <a:lstStyle/>
        <a:p>
          <a:endParaRPr lang="ru-RU"/>
        </a:p>
      </dgm:t>
    </dgm:pt>
    <dgm:pt modelId="{BF99160B-5095-4FCE-83C5-4CFB357F9BD8}">
      <dgm:prSet/>
      <dgm:spPr>
        <a:xfrm>
          <a:off x="1907381"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FED35BBF-61E8-4FA2-B4FA-8C40BFCDB7EE}" type="parTrans" cxnId="{DE293376-E27F-4DC2-944F-282F91508AE0}">
      <dgm:prSet/>
      <dgm:spPr/>
      <dgm:t>
        <a:bodyPr/>
        <a:lstStyle/>
        <a:p>
          <a:endParaRPr lang="ru-RU"/>
        </a:p>
      </dgm:t>
    </dgm:pt>
    <dgm:pt modelId="{CCABF8DF-6A27-4A45-8850-7DBD81A2D4E0}" type="sibTrans" cxnId="{DE293376-E27F-4DC2-944F-282F91508AE0}">
      <dgm:prSet/>
      <dgm:spPr/>
      <dgm:t>
        <a:bodyPr/>
        <a:lstStyle/>
        <a:p>
          <a:endParaRPr lang="ru-RU"/>
        </a:p>
      </dgm:t>
    </dgm:pt>
    <dgm:pt modelId="{F6425EBE-6F84-4EEF-A5A6-F65D20C9CA92}">
      <dgm:prSet/>
      <dgm:spPr>
        <a:xfrm>
          <a:off x="3813047"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1B23BD61-D19E-4450-86B5-A461326037CC}" type="parTrans" cxnId="{B1AE0147-9267-4FAE-97A7-C0549F949A07}">
      <dgm:prSet/>
      <dgm:spPr/>
      <dgm:t>
        <a:bodyPr/>
        <a:lstStyle/>
        <a:p>
          <a:endParaRPr lang="ru-RU"/>
        </a:p>
      </dgm:t>
    </dgm:pt>
    <dgm:pt modelId="{29DDBC01-8523-4090-801B-989B3841A920}" type="sibTrans" cxnId="{B1AE0147-9267-4FAE-97A7-C0549F949A07}">
      <dgm:prSet/>
      <dgm:spPr/>
      <dgm:t>
        <a:bodyPr/>
        <a:lstStyle/>
        <a:p>
          <a:endParaRPr lang="ru-RU"/>
        </a:p>
      </dgm:t>
    </dgm:pt>
    <dgm:pt modelId="{7DA144E0-3F52-4C19-93D2-F0B1B3C49268}" type="pres">
      <dgm:prSet presAssocID="{88EA2A09-A16B-4B8B-9F0C-97D145A0F10E}" presName="Name0" presStyleCnt="0">
        <dgm:presLayoutVars>
          <dgm:dir/>
          <dgm:animLvl val="lvl"/>
          <dgm:resizeHandles val="exact"/>
        </dgm:presLayoutVars>
      </dgm:prSet>
      <dgm:spPr/>
      <dgm:t>
        <a:bodyPr/>
        <a:lstStyle/>
        <a:p>
          <a:endParaRPr lang="ru-RU"/>
        </a:p>
      </dgm:t>
    </dgm:pt>
    <dgm:pt modelId="{6D7F9FF5-A69B-4FF4-B73B-F1757D3C75AC}" type="pres">
      <dgm:prSet presAssocID="{0233D43B-F059-42DE-B738-776676E98AF9}" presName="composite" presStyleCnt="0"/>
      <dgm:spPr/>
    </dgm:pt>
    <dgm:pt modelId="{67ACA0D4-F064-458F-9F47-8871D80A8C27}" type="pres">
      <dgm:prSet presAssocID="{0233D43B-F059-42DE-B738-776676E98AF9}"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E538454F-029B-4042-B501-61A9EE69C27C}" type="pres">
      <dgm:prSet presAssocID="{0233D43B-F059-42DE-B738-776676E98AF9}" presName="desTx" presStyleLbl="alignAccFollowNode1" presStyleIdx="0" presStyleCnt="3">
        <dgm:presLayoutVars>
          <dgm:bulletEnabled val="1"/>
        </dgm:presLayoutVars>
      </dgm:prSet>
      <dgm: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A28750DA-AEB3-4748-B9D1-EACF5EC5AF4D}" type="pres">
      <dgm:prSet presAssocID="{28D63039-2BDE-4D89-BDE6-5155BA45AB6B}" presName="space" presStyleCnt="0"/>
      <dgm:spPr/>
    </dgm:pt>
    <dgm:pt modelId="{0ADE3354-CC7C-41D8-81CC-0D8C1BB5D405}" type="pres">
      <dgm:prSet presAssocID="{BF99160B-5095-4FCE-83C5-4CFB357F9BD8}" presName="composite" presStyleCnt="0"/>
      <dgm:spPr/>
    </dgm:pt>
    <dgm:pt modelId="{22B1F6A5-E20A-4C4B-886E-F38C21A173A3}" type="pres">
      <dgm:prSet presAssocID="{BF99160B-5095-4FCE-83C5-4CFB357F9BD8}"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EDBFFBA-414E-44B6-9825-996440ECF3D3}" type="pres">
      <dgm:prSet presAssocID="{BF99160B-5095-4FCE-83C5-4CFB357F9BD8}" presName="desTx" presStyleLbl="alignAccFollowNode1" presStyleIdx="1" presStyleCnt="3">
        <dgm:presLayoutVars>
          <dgm:bulletEnabled val="1"/>
        </dgm:presLayoutVars>
      </dgm:prSet>
      <dgm: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664FB9CF-0CB9-411D-B366-CD5D74B28A11}" type="pres">
      <dgm:prSet presAssocID="{CCABF8DF-6A27-4A45-8850-7DBD81A2D4E0}" presName="space" presStyleCnt="0"/>
      <dgm:spPr/>
    </dgm:pt>
    <dgm:pt modelId="{63003AB6-7141-40FD-9AC8-A5B984A0BBE4}" type="pres">
      <dgm:prSet presAssocID="{F6425EBE-6F84-4EEF-A5A6-F65D20C9CA92}" presName="composite" presStyleCnt="0"/>
      <dgm:spPr/>
    </dgm:pt>
    <dgm:pt modelId="{EA7BC0B0-AD59-4643-A2FE-DCF1F3D0774E}" type="pres">
      <dgm:prSet presAssocID="{F6425EBE-6F84-4EEF-A5A6-F65D20C9CA92}"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0B463A4F-1EF4-473D-BB81-5CB1A47C2553}" type="pres">
      <dgm:prSet presAssocID="{F6425EBE-6F84-4EEF-A5A6-F65D20C9CA92}" presName="desTx" presStyleLbl="alignAccFollowNode1" presStyleIdx="2" presStyleCnt="3">
        <dgm:presLayoutVars>
          <dgm:bulletEnabled val="1"/>
        </dgm:presLayoutVars>
      </dgm:prSet>
      <dgm:spPr>
        <a:xfrm>
          <a:off x="3813047"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DF143055-3348-4253-B60C-A56C6275E4B4}" srcId="{88EA2A09-A16B-4B8B-9F0C-97D145A0F10E}" destId="{0233D43B-F059-42DE-B738-776676E98AF9}" srcOrd="0" destOrd="0" parTransId="{76A5DA6C-803B-439C-9DA6-DCD1B7AE4922}" sibTransId="{28D63039-2BDE-4D89-BDE6-5155BA45AB6B}"/>
    <dgm:cxn modelId="{62B820D0-CA0A-432A-85B8-10244BBFF4BA}" type="presOf" srcId="{F6425EBE-6F84-4EEF-A5A6-F65D20C9CA92}" destId="{EA7BC0B0-AD59-4643-A2FE-DCF1F3D0774E}" srcOrd="0" destOrd="0" presId="urn:microsoft.com/office/officeart/2005/8/layout/hList1"/>
    <dgm:cxn modelId="{3BE07A0A-416A-4634-AE82-135CD1AA5667}" type="presOf" srcId="{BF99160B-5095-4FCE-83C5-4CFB357F9BD8}" destId="{22B1F6A5-E20A-4C4B-886E-F38C21A173A3}" srcOrd="0" destOrd="0" presId="urn:microsoft.com/office/officeart/2005/8/layout/hList1"/>
    <dgm:cxn modelId="{EDF3BC25-06F1-461F-B478-7E8556E9F052}" type="presOf" srcId="{88EA2A09-A16B-4B8B-9F0C-97D145A0F10E}" destId="{7DA144E0-3F52-4C19-93D2-F0B1B3C49268}" srcOrd="0" destOrd="0" presId="urn:microsoft.com/office/officeart/2005/8/layout/hList1"/>
    <dgm:cxn modelId="{1EA228B1-0078-4C35-ACEC-962F479CD85E}" type="presOf" srcId="{0233D43B-F059-42DE-B738-776676E98AF9}" destId="{67ACA0D4-F064-458F-9F47-8871D80A8C27}" srcOrd="0" destOrd="0" presId="urn:microsoft.com/office/officeart/2005/8/layout/hList1"/>
    <dgm:cxn modelId="{B1AE0147-9267-4FAE-97A7-C0549F949A07}" srcId="{88EA2A09-A16B-4B8B-9F0C-97D145A0F10E}" destId="{F6425EBE-6F84-4EEF-A5A6-F65D20C9CA92}" srcOrd="2" destOrd="0" parTransId="{1B23BD61-D19E-4450-86B5-A461326037CC}" sibTransId="{29DDBC01-8523-4090-801B-989B3841A920}"/>
    <dgm:cxn modelId="{DE293376-E27F-4DC2-944F-282F91508AE0}" srcId="{88EA2A09-A16B-4B8B-9F0C-97D145A0F10E}" destId="{BF99160B-5095-4FCE-83C5-4CFB357F9BD8}" srcOrd="1" destOrd="0" parTransId="{FED35BBF-61E8-4FA2-B4FA-8C40BFCDB7EE}" sibTransId="{CCABF8DF-6A27-4A45-8850-7DBD81A2D4E0}"/>
    <dgm:cxn modelId="{1EDED242-2F3C-44DE-8A6C-4536D2111062}" type="presParOf" srcId="{7DA144E0-3F52-4C19-93D2-F0B1B3C49268}" destId="{6D7F9FF5-A69B-4FF4-B73B-F1757D3C75AC}" srcOrd="0" destOrd="0" presId="urn:microsoft.com/office/officeart/2005/8/layout/hList1"/>
    <dgm:cxn modelId="{690F334E-2650-4170-83E2-E03CA3B6DCD7}" type="presParOf" srcId="{6D7F9FF5-A69B-4FF4-B73B-F1757D3C75AC}" destId="{67ACA0D4-F064-458F-9F47-8871D80A8C27}" srcOrd="0" destOrd="0" presId="urn:microsoft.com/office/officeart/2005/8/layout/hList1"/>
    <dgm:cxn modelId="{808E4B4D-30AC-4FD7-8FBC-20CDEA9576EC}" type="presParOf" srcId="{6D7F9FF5-A69B-4FF4-B73B-F1757D3C75AC}" destId="{E538454F-029B-4042-B501-61A9EE69C27C}" srcOrd="1" destOrd="0" presId="urn:microsoft.com/office/officeart/2005/8/layout/hList1"/>
    <dgm:cxn modelId="{942B0D3F-24F4-4560-92FF-B616B380F2E0}" type="presParOf" srcId="{7DA144E0-3F52-4C19-93D2-F0B1B3C49268}" destId="{A28750DA-AEB3-4748-B9D1-EACF5EC5AF4D}" srcOrd="1" destOrd="0" presId="urn:microsoft.com/office/officeart/2005/8/layout/hList1"/>
    <dgm:cxn modelId="{DD3DED23-C19A-4DB4-B106-E80F6900E308}" type="presParOf" srcId="{7DA144E0-3F52-4C19-93D2-F0B1B3C49268}" destId="{0ADE3354-CC7C-41D8-81CC-0D8C1BB5D405}" srcOrd="2" destOrd="0" presId="urn:microsoft.com/office/officeart/2005/8/layout/hList1"/>
    <dgm:cxn modelId="{22ED7679-B16C-4758-80DC-2C5B55A5C58E}" type="presParOf" srcId="{0ADE3354-CC7C-41D8-81CC-0D8C1BB5D405}" destId="{22B1F6A5-E20A-4C4B-886E-F38C21A173A3}" srcOrd="0" destOrd="0" presId="urn:microsoft.com/office/officeart/2005/8/layout/hList1"/>
    <dgm:cxn modelId="{BA7B981B-ACC3-4569-A249-A5D6018647E2}" type="presParOf" srcId="{0ADE3354-CC7C-41D8-81CC-0D8C1BB5D405}" destId="{BEDBFFBA-414E-44B6-9825-996440ECF3D3}" srcOrd="1" destOrd="0" presId="urn:microsoft.com/office/officeart/2005/8/layout/hList1"/>
    <dgm:cxn modelId="{BC5DFE31-5F5D-45DC-871E-AF09CF01566B}" type="presParOf" srcId="{7DA144E0-3F52-4C19-93D2-F0B1B3C49268}" destId="{664FB9CF-0CB9-411D-B366-CD5D74B28A11}" srcOrd="3" destOrd="0" presId="urn:microsoft.com/office/officeart/2005/8/layout/hList1"/>
    <dgm:cxn modelId="{059494E0-E1B2-4AA3-AB40-010460E79C6A}" type="presParOf" srcId="{7DA144E0-3F52-4C19-93D2-F0B1B3C49268}" destId="{63003AB6-7141-40FD-9AC8-A5B984A0BBE4}" srcOrd="4" destOrd="0" presId="urn:microsoft.com/office/officeart/2005/8/layout/hList1"/>
    <dgm:cxn modelId="{1E0EA7C8-339D-4E04-8E5E-E48A0688E326}" type="presParOf" srcId="{63003AB6-7141-40FD-9AC8-A5B984A0BBE4}" destId="{EA7BC0B0-AD59-4643-A2FE-DCF1F3D0774E}" srcOrd="0" destOrd="0" presId="urn:microsoft.com/office/officeart/2005/8/layout/hList1"/>
    <dgm:cxn modelId="{ED336E8E-FDB6-4FBA-8DDD-0EA388717F12}" type="presParOf" srcId="{63003AB6-7141-40FD-9AC8-A5B984A0BBE4}" destId="{0B463A4F-1EF4-473D-BB81-5CB1A47C2553}" srcOrd="1" destOrd="0" presId="urn:microsoft.com/office/officeart/2005/8/layout/h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5E2BE65-6221-4DE1-BF69-2C6DB13D4B5A}" type="doc">
      <dgm:prSet loTypeId="urn:microsoft.com/office/officeart/2005/8/layout/bList2" loCatId="list" qsTypeId="urn:microsoft.com/office/officeart/2005/8/quickstyle/simple1" qsCatId="simple" csTypeId="urn:microsoft.com/office/officeart/2005/8/colors/accent1_2" csCatId="accent1" phldr="1"/>
      <dgm:spPr/>
    </dgm:pt>
    <dgm:pt modelId="{1E01879C-E40F-41F0-B842-E8621D559B47}">
      <dgm:prSet/>
      <dgm:spPr>
        <a:xfrm>
          <a:off x="3708"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D5FB5E9F-A9A5-45A8-B0E5-FC06620237DD}" type="parTrans" cxnId="{E71B23D9-4863-4059-8F2D-86813ECF79C2}">
      <dgm:prSet/>
      <dgm:spPr/>
      <dgm:t>
        <a:bodyPr/>
        <a:lstStyle/>
        <a:p>
          <a:endParaRPr lang="ru-RU"/>
        </a:p>
      </dgm:t>
    </dgm:pt>
    <dgm:pt modelId="{163A99AA-A3E6-4399-BC3B-5F2F3A8126DB}" type="sibTrans" cxnId="{E71B23D9-4863-4059-8F2D-86813ECF79C2}">
      <dgm:prSet/>
      <dgm:spPr/>
      <dgm:t>
        <a:bodyPr/>
        <a:lstStyle/>
        <a:p>
          <a:endParaRPr lang="ru-RU"/>
        </a:p>
      </dgm:t>
    </dgm:pt>
    <dgm:pt modelId="{46074E16-1115-4F74-A06A-F1826410E044}">
      <dgm:prSet/>
      <dgm:spPr>
        <a:xfrm>
          <a:off x="1876327"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591EDE07-6B10-4A02-B910-B3BCB25ED473}" type="parTrans" cxnId="{FA150494-4059-4C39-9B4B-F842478B5F0B}">
      <dgm:prSet/>
      <dgm:spPr/>
      <dgm:t>
        <a:bodyPr/>
        <a:lstStyle/>
        <a:p>
          <a:endParaRPr lang="ru-RU"/>
        </a:p>
      </dgm:t>
    </dgm:pt>
    <dgm:pt modelId="{C7B1F2D4-9224-42CD-A79D-479E25385C9B}" type="sibTrans" cxnId="{FA150494-4059-4C39-9B4B-F842478B5F0B}">
      <dgm:prSet/>
      <dgm:spPr/>
      <dgm:t>
        <a:bodyPr/>
        <a:lstStyle/>
        <a:p>
          <a:endParaRPr lang="ru-RU"/>
        </a:p>
      </dgm:t>
    </dgm:pt>
    <dgm:pt modelId="{55099504-28CF-4166-9365-BB569D5F4A58}">
      <dgm:prSet/>
      <dgm:spPr>
        <a:xfrm>
          <a:off x="3748946" y="1876869"/>
          <a:ext cx="1601591" cy="514088"/>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EA778BD6-F8BE-4B52-90BB-AACD2ABD1335}" type="parTrans" cxnId="{E4A72C35-E4D4-424A-8CF2-26B7583EFD32}">
      <dgm:prSet/>
      <dgm:spPr/>
      <dgm:t>
        <a:bodyPr/>
        <a:lstStyle/>
        <a:p>
          <a:endParaRPr lang="ru-RU"/>
        </a:p>
      </dgm:t>
    </dgm:pt>
    <dgm:pt modelId="{E350C977-5F61-480E-801D-54215A31E060}" type="sibTrans" cxnId="{E4A72C35-E4D4-424A-8CF2-26B7583EFD32}">
      <dgm:prSet/>
      <dgm:spPr/>
      <dgm:t>
        <a:bodyPr/>
        <a:lstStyle/>
        <a:p>
          <a:endParaRPr lang="ru-RU"/>
        </a:p>
      </dgm:t>
    </dgm:pt>
    <dgm:pt modelId="{81386004-BF0C-4562-BFC8-81199A44A3FB}" type="pres">
      <dgm:prSet presAssocID="{45E2BE65-6221-4DE1-BF69-2C6DB13D4B5A}" presName="diagram" presStyleCnt="0">
        <dgm:presLayoutVars>
          <dgm:dir/>
          <dgm:animLvl val="lvl"/>
          <dgm:resizeHandles val="exact"/>
        </dgm:presLayoutVars>
      </dgm:prSet>
      <dgm:spPr/>
    </dgm:pt>
    <dgm:pt modelId="{8B86E3EB-BF92-4EC8-B2F8-96C2C7C75ACD}" type="pres">
      <dgm:prSet presAssocID="{1E01879C-E40F-41F0-B842-E8621D559B47}" presName="compNode" presStyleCnt="0"/>
      <dgm:spPr/>
    </dgm:pt>
    <dgm:pt modelId="{67758768-2C7C-4A66-9F75-3B53C1DE3817}" type="pres">
      <dgm:prSet presAssocID="{1E01879C-E40F-41F0-B842-E8621D559B47}" presName="childRect" presStyleLbl="bgAcc1" presStyleIdx="0" presStyleCnt="3">
        <dgm:presLayoutVars>
          <dgm:bulletEnabled val="1"/>
        </dgm:presLayoutVars>
      </dgm:prSet>
      <dgm: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B0DE96E4-476B-4497-8586-8E4371CD1BCB}" type="pres">
      <dgm:prSet presAssocID="{1E01879C-E40F-41F0-B842-E8621D559B47}" presName="parentText" presStyleLbl="node1" presStyleIdx="0" presStyleCnt="0">
        <dgm:presLayoutVars>
          <dgm:chMax val="0"/>
          <dgm:bulletEnabled val="1"/>
        </dgm:presLayoutVars>
      </dgm:prSet>
      <dgm:spPr>
        <a:prstGeom prst="rect">
          <a:avLst/>
        </a:prstGeom>
      </dgm:spPr>
      <dgm:t>
        <a:bodyPr/>
        <a:lstStyle/>
        <a:p>
          <a:endParaRPr lang="ru-RU"/>
        </a:p>
      </dgm:t>
    </dgm:pt>
    <dgm:pt modelId="{13D2D6CC-CA37-44A7-BAD9-DFBFB41CCF8F}" type="pres">
      <dgm:prSet presAssocID="{1E01879C-E40F-41F0-B842-E8621D559B47}" presName="parentRect" presStyleLbl="alignNode1" presStyleIdx="0" presStyleCnt="3"/>
      <dgm:spPr/>
      <dgm:t>
        <a:bodyPr/>
        <a:lstStyle/>
        <a:p>
          <a:endParaRPr lang="ru-RU"/>
        </a:p>
      </dgm:t>
    </dgm:pt>
    <dgm:pt modelId="{17C71F8F-E809-4FB5-8DF4-27B343745FE6}" type="pres">
      <dgm:prSet presAssocID="{1E01879C-E40F-41F0-B842-E8621D559B47}" presName="adorn" presStyleLbl="fgAccFollowNode1" presStyleIdx="0" presStyleCnt="3"/>
      <dgm: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0822C78B-9179-49D9-BA40-560E6EA79906}" type="pres">
      <dgm:prSet presAssocID="{163A99AA-A3E6-4399-BC3B-5F2F3A8126DB}" presName="sibTrans" presStyleLbl="sibTrans2D1" presStyleIdx="0" presStyleCnt="0"/>
      <dgm:spPr/>
      <dgm:t>
        <a:bodyPr/>
        <a:lstStyle/>
        <a:p>
          <a:endParaRPr lang="ru-RU"/>
        </a:p>
      </dgm:t>
    </dgm:pt>
    <dgm:pt modelId="{9194FC05-6C89-418C-9D57-4F8BF28A9EAC}" type="pres">
      <dgm:prSet presAssocID="{46074E16-1115-4F74-A06A-F1826410E044}" presName="compNode" presStyleCnt="0"/>
      <dgm:spPr/>
    </dgm:pt>
    <dgm:pt modelId="{D31C3486-BBBA-4723-BC6C-2AA044055569}" type="pres">
      <dgm:prSet presAssocID="{46074E16-1115-4F74-A06A-F1826410E044}" presName="childRect" presStyleLbl="bgAcc1" presStyleIdx="1" presStyleCnt="3">
        <dgm:presLayoutVars>
          <dgm:bulletEnabled val="1"/>
        </dgm:presLayoutVars>
      </dgm:prSet>
      <dgm: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54B5E5D7-D6B8-477D-B745-0BCCB562F1DA}" type="pres">
      <dgm:prSet presAssocID="{46074E16-1115-4F74-A06A-F1826410E044}" presName="parentText" presStyleLbl="node1" presStyleIdx="0" presStyleCnt="0">
        <dgm:presLayoutVars>
          <dgm:chMax val="0"/>
          <dgm:bulletEnabled val="1"/>
        </dgm:presLayoutVars>
      </dgm:prSet>
      <dgm:spPr>
        <a:prstGeom prst="rect">
          <a:avLst/>
        </a:prstGeom>
      </dgm:spPr>
      <dgm:t>
        <a:bodyPr/>
        <a:lstStyle/>
        <a:p>
          <a:endParaRPr lang="ru-RU"/>
        </a:p>
      </dgm:t>
    </dgm:pt>
    <dgm:pt modelId="{A9888E1F-5285-452F-A73C-8B986B9DCF31}" type="pres">
      <dgm:prSet presAssocID="{46074E16-1115-4F74-A06A-F1826410E044}" presName="parentRect" presStyleLbl="alignNode1" presStyleIdx="1" presStyleCnt="3"/>
      <dgm:spPr/>
      <dgm:t>
        <a:bodyPr/>
        <a:lstStyle/>
        <a:p>
          <a:endParaRPr lang="ru-RU"/>
        </a:p>
      </dgm:t>
    </dgm:pt>
    <dgm:pt modelId="{AA9FED37-DD98-4C39-A54F-8F8937D51BA1}" type="pres">
      <dgm:prSet presAssocID="{46074E16-1115-4F74-A06A-F1826410E044}" presName="adorn" presStyleLbl="fgAccFollowNode1" presStyleIdx="1" presStyleCnt="3"/>
      <dgm: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FD278B72-537E-4F1F-B2F6-0B9D890A4FDE}" type="pres">
      <dgm:prSet presAssocID="{C7B1F2D4-9224-42CD-A79D-479E25385C9B}" presName="sibTrans" presStyleLbl="sibTrans2D1" presStyleIdx="0" presStyleCnt="0"/>
      <dgm:spPr/>
      <dgm:t>
        <a:bodyPr/>
        <a:lstStyle/>
        <a:p>
          <a:endParaRPr lang="ru-RU"/>
        </a:p>
      </dgm:t>
    </dgm:pt>
    <dgm:pt modelId="{0C24928B-A25E-46A1-A022-D765674C0233}" type="pres">
      <dgm:prSet presAssocID="{55099504-28CF-4166-9365-BB569D5F4A58}" presName="compNode" presStyleCnt="0"/>
      <dgm:spPr/>
    </dgm:pt>
    <dgm:pt modelId="{8B4DC877-35A8-495C-B589-9CADE126EA11}" type="pres">
      <dgm:prSet presAssocID="{55099504-28CF-4166-9365-BB569D5F4A58}" presName="childRect" presStyleLbl="bgAcc1" presStyleIdx="2" presStyleCnt="3">
        <dgm:presLayoutVars>
          <dgm:bulletEnabled val="1"/>
        </dgm:presLayoutVars>
      </dgm:prSet>
      <dgm: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pt>
    <dgm:pt modelId="{3D2DD6EF-AE6F-4080-B30C-2D9E9CEA51E8}" type="pres">
      <dgm:prSet presAssocID="{55099504-28CF-4166-9365-BB569D5F4A58}" presName="parentText" presStyleLbl="node1" presStyleIdx="0" presStyleCnt="0">
        <dgm:presLayoutVars>
          <dgm:chMax val="0"/>
          <dgm:bulletEnabled val="1"/>
        </dgm:presLayoutVars>
      </dgm:prSet>
      <dgm:spPr>
        <a:prstGeom prst="rect">
          <a:avLst/>
        </a:prstGeom>
      </dgm:spPr>
      <dgm:t>
        <a:bodyPr/>
        <a:lstStyle/>
        <a:p>
          <a:endParaRPr lang="ru-RU"/>
        </a:p>
      </dgm:t>
    </dgm:pt>
    <dgm:pt modelId="{32126595-08D4-47E1-8BA2-9E89B3E8BCEE}" type="pres">
      <dgm:prSet presAssocID="{55099504-28CF-4166-9365-BB569D5F4A58}" presName="parentRect" presStyleLbl="alignNode1" presStyleIdx="2" presStyleCnt="3"/>
      <dgm:spPr/>
      <dgm:t>
        <a:bodyPr/>
        <a:lstStyle/>
        <a:p>
          <a:endParaRPr lang="ru-RU"/>
        </a:p>
      </dgm:t>
    </dgm:pt>
    <dgm:pt modelId="{D5B7C396-F21E-4A83-9AA4-F478B59C86AE}" type="pres">
      <dgm:prSet presAssocID="{55099504-28CF-4166-9365-BB569D5F4A58}" presName="adorn" presStyleLbl="fgAccFollowNode1" presStyleIdx="2" presStyleCnt="3"/>
      <dgm: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Lst>
  <dgm:cxnLst>
    <dgm:cxn modelId="{2E06B7F9-0E25-4D93-98ED-7335696EDADA}" type="presOf" srcId="{55099504-28CF-4166-9365-BB569D5F4A58}" destId="{3D2DD6EF-AE6F-4080-B30C-2D9E9CEA51E8}" srcOrd="0" destOrd="0" presId="urn:microsoft.com/office/officeart/2005/8/layout/bList2"/>
    <dgm:cxn modelId="{18E560A9-A2C8-4E00-A693-E8666205BE7A}" type="presOf" srcId="{1E01879C-E40F-41F0-B842-E8621D559B47}" destId="{13D2D6CC-CA37-44A7-BAD9-DFBFB41CCF8F}" srcOrd="1" destOrd="0" presId="urn:microsoft.com/office/officeart/2005/8/layout/bList2"/>
    <dgm:cxn modelId="{E4A72C35-E4D4-424A-8CF2-26B7583EFD32}" srcId="{45E2BE65-6221-4DE1-BF69-2C6DB13D4B5A}" destId="{55099504-28CF-4166-9365-BB569D5F4A58}" srcOrd="2" destOrd="0" parTransId="{EA778BD6-F8BE-4B52-90BB-AACD2ABD1335}" sibTransId="{E350C977-5F61-480E-801D-54215A31E060}"/>
    <dgm:cxn modelId="{6FAD0FF2-5071-4BEA-B025-FFE762ADEBF5}" type="presOf" srcId="{55099504-28CF-4166-9365-BB569D5F4A58}" destId="{32126595-08D4-47E1-8BA2-9E89B3E8BCEE}" srcOrd="1" destOrd="0" presId="urn:microsoft.com/office/officeart/2005/8/layout/bList2"/>
    <dgm:cxn modelId="{BBB23CE9-28B4-4883-9056-B83459382E9B}" type="presOf" srcId="{45E2BE65-6221-4DE1-BF69-2C6DB13D4B5A}" destId="{81386004-BF0C-4562-BFC8-81199A44A3FB}" srcOrd="0" destOrd="0" presId="urn:microsoft.com/office/officeart/2005/8/layout/bList2"/>
    <dgm:cxn modelId="{D38C8C61-AAD4-453F-9EC7-CE385DF4DCA0}" type="presOf" srcId="{46074E16-1115-4F74-A06A-F1826410E044}" destId="{A9888E1F-5285-452F-A73C-8B986B9DCF31}" srcOrd="1" destOrd="0" presId="urn:microsoft.com/office/officeart/2005/8/layout/bList2"/>
    <dgm:cxn modelId="{E663759E-845A-4043-BF6E-B3673F6BAE21}" type="presOf" srcId="{163A99AA-A3E6-4399-BC3B-5F2F3A8126DB}" destId="{0822C78B-9179-49D9-BA40-560E6EA79906}" srcOrd="0" destOrd="0" presId="urn:microsoft.com/office/officeart/2005/8/layout/bList2"/>
    <dgm:cxn modelId="{3DC0E06E-FEF1-48BC-B98E-E6797286C8DB}" type="presOf" srcId="{C7B1F2D4-9224-42CD-A79D-479E25385C9B}" destId="{FD278B72-537E-4F1F-B2F6-0B9D890A4FDE}" srcOrd="0" destOrd="0" presId="urn:microsoft.com/office/officeart/2005/8/layout/bList2"/>
    <dgm:cxn modelId="{7FB9E6F8-CE98-490E-8078-9E2263092C04}" type="presOf" srcId="{46074E16-1115-4F74-A06A-F1826410E044}" destId="{54B5E5D7-D6B8-477D-B745-0BCCB562F1DA}" srcOrd="0" destOrd="0" presId="urn:microsoft.com/office/officeart/2005/8/layout/bList2"/>
    <dgm:cxn modelId="{FA150494-4059-4C39-9B4B-F842478B5F0B}" srcId="{45E2BE65-6221-4DE1-BF69-2C6DB13D4B5A}" destId="{46074E16-1115-4F74-A06A-F1826410E044}" srcOrd="1" destOrd="0" parTransId="{591EDE07-6B10-4A02-B910-B3BCB25ED473}" sibTransId="{C7B1F2D4-9224-42CD-A79D-479E25385C9B}"/>
    <dgm:cxn modelId="{E71B23D9-4863-4059-8F2D-86813ECF79C2}" srcId="{45E2BE65-6221-4DE1-BF69-2C6DB13D4B5A}" destId="{1E01879C-E40F-41F0-B842-E8621D559B47}" srcOrd="0" destOrd="0" parTransId="{D5FB5E9F-A9A5-45A8-B0E5-FC06620237DD}" sibTransId="{163A99AA-A3E6-4399-BC3B-5F2F3A8126DB}"/>
    <dgm:cxn modelId="{3345F3E6-FD4D-4D1E-9A18-5806EFE6BC3B}" type="presOf" srcId="{1E01879C-E40F-41F0-B842-E8621D559B47}" destId="{B0DE96E4-476B-4497-8586-8E4371CD1BCB}" srcOrd="0" destOrd="0" presId="urn:microsoft.com/office/officeart/2005/8/layout/bList2"/>
    <dgm:cxn modelId="{10BD11BF-7711-4068-82B6-E357125FD2A2}" type="presParOf" srcId="{81386004-BF0C-4562-BFC8-81199A44A3FB}" destId="{8B86E3EB-BF92-4EC8-B2F8-96C2C7C75ACD}" srcOrd="0" destOrd="0" presId="urn:microsoft.com/office/officeart/2005/8/layout/bList2"/>
    <dgm:cxn modelId="{B729D9CA-88B7-4E5E-BEC0-E0A93D58E4FF}" type="presParOf" srcId="{8B86E3EB-BF92-4EC8-B2F8-96C2C7C75ACD}" destId="{67758768-2C7C-4A66-9F75-3B53C1DE3817}" srcOrd="0" destOrd="0" presId="urn:microsoft.com/office/officeart/2005/8/layout/bList2"/>
    <dgm:cxn modelId="{C17F6516-4EDC-4F3B-BA8E-14EE68485CE5}" type="presParOf" srcId="{8B86E3EB-BF92-4EC8-B2F8-96C2C7C75ACD}" destId="{B0DE96E4-476B-4497-8586-8E4371CD1BCB}" srcOrd="1" destOrd="0" presId="urn:microsoft.com/office/officeart/2005/8/layout/bList2"/>
    <dgm:cxn modelId="{68D77A8D-0DCA-43D5-BCC5-FE9D7E411BE7}" type="presParOf" srcId="{8B86E3EB-BF92-4EC8-B2F8-96C2C7C75ACD}" destId="{13D2D6CC-CA37-44A7-BAD9-DFBFB41CCF8F}" srcOrd="2" destOrd="0" presId="urn:microsoft.com/office/officeart/2005/8/layout/bList2"/>
    <dgm:cxn modelId="{643BCDEA-40A0-42C0-9635-5594F8652C3D}" type="presParOf" srcId="{8B86E3EB-BF92-4EC8-B2F8-96C2C7C75ACD}" destId="{17C71F8F-E809-4FB5-8DF4-27B343745FE6}" srcOrd="3" destOrd="0" presId="urn:microsoft.com/office/officeart/2005/8/layout/bList2"/>
    <dgm:cxn modelId="{185F57AB-D123-4780-A0FA-162B605F3FA1}" type="presParOf" srcId="{81386004-BF0C-4562-BFC8-81199A44A3FB}" destId="{0822C78B-9179-49D9-BA40-560E6EA79906}" srcOrd="1" destOrd="0" presId="urn:microsoft.com/office/officeart/2005/8/layout/bList2"/>
    <dgm:cxn modelId="{5D76C766-6EBF-494E-8ABC-62891FF82F15}" type="presParOf" srcId="{81386004-BF0C-4562-BFC8-81199A44A3FB}" destId="{9194FC05-6C89-418C-9D57-4F8BF28A9EAC}" srcOrd="2" destOrd="0" presId="urn:microsoft.com/office/officeart/2005/8/layout/bList2"/>
    <dgm:cxn modelId="{F6F77F29-95BB-43E2-A8B8-4A22E2764307}" type="presParOf" srcId="{9194FC05-6C89-418C-9D57-4F8BF28A9EAC}" destId="{D31C3486-BBBA-4723-BC6C-2AA044055569}" srcOrd="0" destOrd="0" presId="urn:microsoft.com/office/officeart/2005/8/layout/bList2"/>
    <dgm:cxn modelId="{AA053FE9-6366-457B-A8AE-AB15F484FDD8}" type="presParOf" srcId="{9194FC05-6C89-418C-9D57-4F8BF28A9EAC}" destId="{54B5E5D7-D6B8-477D-B745-0BCCB562F1DA}" srcOrd="1" destOrd="0" presId="urn:microsoft.com/office/officeart/2005/8/layout/bList2"/>
    <dgm:cxn modelId="{E434E92F-A0B9-4C25-9DDD-BEC42C2C832E}" type="presParOf" srcId="{9194FC05-6C89-418C-9D57-4F8BF28A9EAC}" destId="{A9888E1F-5285-452F-A73C-8B986B9DCF31}" srcOrd="2" destOrd="0" presId="urn:microsoft.com/office/officeart/2005/8/layout/bList2"/>
    <dgm:cxn modelId="{DB761495-2359-40D8-AA6A-62318D93C89D}" type="presParOf" srcId="{9194FC05-6C89-418C-9D57-4F8BF28A9EAC}" destId="{AA9FED37-DD98-4C39-A54F-8F8937D51BA1}" srcOrd="3" destOrd="0" presId="urn:microsoft.com/office/officeart/2005/8/layout/bList2"/>
    <dgm:cxn modelId="{872A87F2-D995-4813-891E-847322BAB07E}" type="presParOf" srcId="{81386004-BF0C-4562-BFC8-81199A44A3FB}" destId="{FD278B72-537E-4F1F-B2F6-0B9D890A4FDE}" srcOrd="3" destOrd="0" presId="urn:microsoft.com/office/officeart/2005/8/layout/bList2"/>
    <dgm:cxn modelId="{6F139C2A-DE72-4663-9C16-171E47E7FEF6}" type="presParOf" srcId="{81386004-BF0C-4562-BFC8-81199A44A3FB}" destId="{0C24928B-A25E-46A1-A022-D765674C0233}" srcOrd="4" destOrd="0" presId="urn:microsoft.com/office/officeart/2005/8/layout/bList2"/>
    <dgm:cxn modelId="{8EE7E32F-BEE2-4B62-823A-48AD8AD6CE37}" type="presParOf" srcId="{0C24928B-A25E-46A1-A022-D765674C0233}" destId="{8B4DC877-35A8-495C-B589-9CADE126EA11}" srcOrd="0" destOrd="0" presId="urn:microsoft.com/office/officeart/2005/8/layout/bList2"/>
    <dgm:cxn modelId="{678B494B-EFEC-4FCB-BE2A-D5B55D39D7F6}" type="presParOf" srcId="{0C24928B-A25E-46A1-A022-D765674C0233}" destId="{3D2DD6EF-AE6F-4080-B30C-2D9E9CEA51E8}" srcOrd="1" destOrd="0" presId="urn:microsoft.com/office/officeart/2005/8/layout/bList2"/>
    <dgm:cxn modelId="{E000505C-9235-444C-96FD-7A671B3D0436}" type="presParOf" srcId="{0C24928B-A25E-46A1-A022-D765674C0233}" destId="{32126595-08D4-47E1-8BA2-9E89B3E8BCEE}" srcOrd="2" destOrd="0" presId="urn:microsoft.com/office/officeart/2005/8/layout/bList2"/>
    <dgm:cxn modelId="{9507ADEC-AD5B-444A-8758-3B835667E7AE}" type="presParOf" srcId="{0C24928B-A25E-46A1-A022-D765674C0233}" destId="{D5B7C396-F21E-4A83-9AA4-F478B59C86AE}" srcOrd="3" destOrd="0" presId="urn:microsoft.com/office/officeart/2005/8/layout/bList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3DFDDAF-40E4-4DC7-900A-5625A43F8B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454E5A7-AD82-44D3-A55D-D936A31C838A}">
      <dgm:prSet phldrT="[Текст]"/>
      <dgm:spPr>
        <a:xfrm>
          <a:off x="2151329" y="884036"/>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93F14EED-F66C-4DB6-8797-9FB508CF0428}" type="parTrans" cxnId="{72BAE61A-C92B-45D7-AEB5-C16B93C555C9}">
      <dgm:prSet/>
      <dgm:spPr/>
      <dgm:t>
        <a:bodyPr/>
        <a:lstStyle/>
        <a:p>
          <a:endParaRPr lang="ru-RU"/>
        </a:p>
      </dgm:t>
    </dgm:pt>
    <dgm:pt modelId="{40214704-0C0A-4918-BB76-5C2A1535E7B6}" type="sibTrans" cxnId="{72BAE61A-C92B-45D7-AEB5-C16B93C555C9}">
      <dgm:prSet/>
      <dgm:spPr/>
      <dgm:t>
        <a:bodyPr/>
        <a:lstStyle/>
        <a:p>
          <a:endParaRPr lang="ru-RU"/>
        </a:p>
      </dgm:t>
    </dgm:pt>
    <dgm:pt modelId="{FFE8BB52-2B3C-4F7B-B9AF-037A7518CAF4}">
      <dgm:prSet phldrT="[Текст]"/>
      <dgm:spPr>
        <a:xfrm>
          <a:off x="1435165"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6D9C434E-D697-493D-BA27-03EE8D6F0C14}" type="parTrans" cxnId="{07C8A50B-535F-4CBB-B833-AD7CBC4FD569}">
      <dgm:prSet/>
      <dgm:spPr>
        <a:xfrm>
          <a:off x="2027036"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E7DA168F-8BBA-4781-8B1E-2644C81ABD41}" type="sibTrans" cxnId="{07C8A50B-535F-4CBB-B833-AD7CBC4FD569}">
      <dgm:prSet/>
      <dgm:spPr/>
      <dgm:t>
        <a:bodyPr/>
        <a:lstStyle/>
        <a:p>
          <a:endParaRPr lang="ru-RU"/>
        </a:p>
      </dgm:t>
    </dgm:pt>
    <dgm:pt modelId="{39017BE3-9DA5-4050-B11F-EAE44231E458}">
      <dgm:prSet phldrT="[Текст]"/>
      <dgm:spPr>
        <a:xfrm>
          <a:off x="4299820"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033CF17-595A-4DE0-ABA3-BAF630731F7F}" type="parTrans" cxnId="{DF934E76-3322-4345-AA04-C90C2C3BE68A}">
      <dgm:prSet/>
      <dgm:spPr>
        <a:xfrm>
          <a:off x="2743200"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13C211C-A563-4120-8A73-8B2AD0A4A7D9}" type="sibTrans" cxnId="{DF934E76-3322-4345-AA04-C90C2C3BE68A}">
      <dgm:prSet/>
      <dgm:spPr/>
      <dgm:t>
        <a:bodyPr/>
        <a:lstStyle/>
        <a:p>
          <a:endParaRPr lang="ru-RU"/>
        </a:p>
      </dgm:t>
    </dgm:pt>
    <dgm:pt modelId="{58F9583D-A8A0-469F-A670-84A4DB1F04BA}">
      <dgm:prSet/>
      <dgm:spPr>
        <a:xfrm>
          <a:off x="2142628" y="884036"/>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Umumiy psixopatologiu. Ruhiy kasalliklarda uchraydigan belgilar va sindromlar.</a:t>
          </a:r>
          <a:endParaRPr lang="ru-RU">
            <a:solidFill>
              <a:sysClr val="window" lastClr="FFFFFF"/>
            </a:solidFill>
            <a:latin typeface="Calibri"/>
            <a:ea typeface="+mn-ea"/>
            <a:cs typeface="+mn-cs"/>
          </a:endParaRPr>
        </a:p>
      </dgm:t>
    </dgm:pt>
    <dgm:pt modelId="{C4A6E496-3914-4FC9-86BB-CA1D351779E1}" type="parTrans" cxnId="{58D5B44E-8ED4-4D9A-AA11-C0E54B6313A5}">
      <dgm:prSet/>
      <dgm:spPr/>
      <dgm:t>
        <a:bodyPr/>
        <a:lstStyle/>
        <a:p>
          <a:endParaRPr lang="ru-RU"/>
        </a:p>
      </dgm:t>
    </dgm:pt>
    <dgm:pt modelId="{BB1FF907-BAE0-4120-82D5-C83504AD03A9}" type="sibTrans" cxnId="{58D5B44E-8ED4-4D9A-AA11-C0E54B6313A5}">
      <dgm:prSet/>
      <dgm:spPr/>
      <dgm:t>
        <a:bodyPr/>
        <a:lstStyle/>
        <a:p>
          <a:endParaRPr lang="ru-RU"/>
        </a:p>
      </dgm:t>
    </dgm:pt>
    <dgm:pt modelId="{15C9877E-6DED-4C84-A1F6-61BA3D3DBC69}">
      <dgm:prSet/>
      <dgm:spPr>
        <a:xfrm>
          <a:off x="2837"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Ruxiy kasalliklarning kelib chiqish sabablari</a:t>
          </a:r>
          <a:endParaRPr lang="ru-RU">
            <a:solidFill>
              <a:sysClr val="window" lastClr="FFFFFF"/>
            </a:solidFill>
            <a:latin typeface="Calibri"/>
            <a:ea typeface="+mn-ea"/>
            <a:cs typeface="+mn-cs"/>
          </a:endParaRPr>
        </a:p>
      </dgm:t>
    </dgm:pt>
    <dgm:pt modelId="{78F22580-FEFF-4CC6-BD28-EF7B139600E0}" type="parTrans" cxnId="{AA47E0AB-5CB4-4E3C-81A4-5C4F15209E36}">
      <dgm:prSet/>
      <dgm:spPr>
        <a:xfrm>
          <a:off x="594708"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F232417-2A17-423C-8783-EB1706C7531D}" type="sibTrans" cxnId="{AA47E0AB-5CB4-4E3C-81A4-5C4F15209E36}">
      <dgm:prSet/>
      <dgm:spPr/>
      <dgm:t>
        <a:bodyPr/>
        <a:lstStyle/>
        <a:p>
          <a:endParaRPr lang="ru-RU"/>
        </a:p>
      </dgm:t>
    </dgm:pt>
    <dgm:pt modelId="{835D74FE-7FEF-40F2-A08E-72D3E6F9C6D2}">
      <dgm:prSet/>
      <dgm:spPr>
        <a:xfrm>
          <a:off x="2867492"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Ruxiy kasalliklarning patogenezi</a:t>
          </a:r>
          <a:endParaRPr lang="ru-RU">
            <a:solidFill>
              <a:sysClr val="window" lastClr="FFFFFF"/>
            </a:solidFill>
            <a:latin typeface="Calibri"/>
            <a:ea typeface="+mn-ea"/>
            <a:cs typeface="+mn-cs"/>
          </a:endParaRPr>
        </a:p>
      </dgm:t>
    </dgm:pt>
    <dgm:pt modelId="{A1714292-7411-4694-8B0A-B4FA0049A72F}" type="parTrans" cxnId="{B3142C10-9B37-470A-A036-A3F7CD6062E9}">
      <dgm:prSet/>
      <dgm:spPr>
        <a:xfrm>
          <a:off x="2743200"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8C109A3-9D99-46C2-9FEE-568552275EC1}" type="sibTrans" cxnId="{B3142C10-9B37-470A-A036-A3F7CD6062E9}">
      <dgm:prSet/>
      <dgm:spPr/>
      <dgm:t>
        <a:bodyPr/>
        <a:lstStyle/>
        <a:p>
          <a:endParaRPr lang="ru-RU"/>
        </a:p>
      </dgm:t>
    </dgm:pt>
    <dgm:pt modelId="{1535D1CA-2933-45AE-8ED5-9EDF849AB110}" type="pres">
      <dgm:prSet presAssocID="{B3DFDDAF-40E4-4DC7-900A-5625A43F8B2F}" presName="hierChild1" presStyleCnt="0">
        <dgm:presLayoutVars>
          <dgm:orgChart val="1"/>
          <dgm:chPref val="1"/>
          <dgm:dir/>
          <dgm:animOne val="branch"/>
          <dgm:animLvl val="lvl"/>
          <dgm:resizeHandles/>
        </dgm:presLayoutVars>
      </dgm:prSet>
      <dgm:spPr/>
      <dgm:t>
        <a:bodyPr/>
        <a:lstStyle/>
        <a:p>
          <a:endParaRPr lang="ru-RU"/>
        </a:p>
      </dgm:t>
    </dgm:pt>
    <dgm:pt modelId="{DF721A7A-F9BC-4718-AA3E-EE7D882AB6EF}" type="pres">
      <dgm:prSet presAssocID="{B454E5A7-AD82-44D3-A55D-D936A31C838A}" presName="hierRoot1" presStyleCnt="0">
        <dgm:presLayoutVars>
          <dgm:hierBranch val="init"/>
        </dgm:presLayoutVars>
      </dgm:prSet>
      <dgm:spPr/>
    </dgm:pt>
    <dgm:pt modelId="{06FDBC72-D695-4900-A2AF-2F2254B08C33}" type="pres">
      <dgm:prSet presAssocID="{B454E5A7-AD82-44D3-A55D-D936A31C838A}" presName="rootComposite1" presStyleCnt="0"/>
      <dgm:spPr/>
    </dgm:pt>
    <dgm:pt modelId="{57BE2F7A-BBE1-426C-96E9-88F09C14344B}" type="pres">
      <dgm:prSet presAssocID="{B454E5A7-AD82-44D3-A55D-D936A31C838A}" presName="rootText1" presStyleLbl="node0" presStyleIdx="0" presStyleCnt="2">
        <dgm:presLayoutVars>
          <dgm:chPref val="3"/>
        </dgm:presLayoutVars>
      </dgm:prSet>
      <dgm:spPr>
        <a:prstGeom prst="rect">
          <a:avLst/>
        </a:prstGeom>
      </dgm:spPr>
      <dgm:t>
        <a:bodyPr/>
        <a:lstStyle/>
        <a:p>
          <a:endParaRPr lang="ru-RU"/>
        </a:p>
      </dgm:t>
    </dgm:pt>
    <dgm:pt modelId="{002B842F-88F1-41A5-A1FD-B79315864674}" type="pres">
      <dgm:prSet presAssocID="{B454E5A7-AD82-44D3-A55D-D936A31C838A}" presName="rootConnector1" presStyleLbl="node1" presStyleIdx="0" presStyleCnt="0"/>
      <dgm:spPr/>
      <dgm:t>
        <a:bodyPr/>
        <a:lstStyle/>
        <a:p>
          <a:endParaRPr lang="ru-RU"/>
        </a:p>
      </dgm:t>
    </dgm:pt>
    <dgm:pt modelId="{19E24092-0D4B-415E-A2DC-4673439F252A}" type="pres">
      <dgm:prSet presAssocID="{B454E5A7-AD82-44D3-A55D-D936A31C838A}" presName="hierChild2" presStyleCnt="0"/>
      <dgm:spPr/>
    </dgm:pt>
    <dgm:pt modelId="{FE0825D6-33E9-4A1A-907F-491BB6063D58}" type="pres">
      <dgm:prSet presAssocID="{78F22580-FEFF-4CC6-BD28-EF7B139600E0}" presName="Name37"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t>
        <a:bodyPr/>
        <a:lstStyle/>
        <a:p>
          <a:endParaRPr lang="ru-RU"/>
        </a:p>
      </dgm:t>
    </dgm:pt>
    <dgm:pt modelId="{71566900-E1EF-4E78-9DC1-DD52D2F34566}" type="pres">
      <dgm:prSet presAssocID="{15C9877E-6DED-4C84-A1F6-61BA3D3DBC69}" presName="hierRoot2" presStyleCnt="0">
        <dgm:presLayoutVars>
          <dgm:hierBranch val="init"/>
        </dgm:presLayoutVars>
      </dgm:prSet>
      <dgm:spPr/>
    </dgm:pt>
    <dgm:pt modelId="{E8FE2381-EEA8-4D41-88DA-36C04B1783D6}" type="pres">
      <dgm:prSet presAssocID="{15C9877E-6DED-4C84-A1F6-61BA3D3DBC69}" presName="rootComposite" presStyleCnt="0"/>
      <dgm:spPr/>
    </dgm:pt>
    <dgm:pt modelId="{CF28079D-9A8B-4E81-A962-36A0D01D28D0}" type="pres">
      <dgm:prSet presAssocID="{15C9877E-6DED-4C84-A1F6-61BA3D3DBC69}" presName="rootText" presStyleLbl="node2" presStyleIdx="0" presStyleCnt="4">
        <dgm:presLayoutVars>
          <dgm:chPref val="3"/>
        </dgm:presLayoutVars>
      </dgm:prSet>
      <dgm:spPr>
        <a:prstGeom prst="rect">
          <a:avLst/>
        </a:prstGeom>
      </dgm:spPr>
      <dgm:t>
        <a:bodyPr/>
        <a:lstStyle/>
        <a:p>
          <a:endParaRPr lang="ru-RU"/>
        </a:p>
      </dgm:t>
    </dgm:pt>
    <dgm:pt modelId="{F60DC777-3A3D-451F-A1CC-CEC16F000781}" type="pres">
      <dgm:prSet presAssocID="{15C9877E-6DED-4C84-A1F6-61BA3D3DBC69}" presName="rootConnector" presStyleLbl="node2" presStyleIdx="0" presStyleCnt="4"/>
      <dgm:spPr/>
      <dgm:t>
        <a:bodyPr/>
        <a:lstStyle/>
        <a:p>
          <a:endParaRPr lang="ru-RU"/>
        </a:p>
      </dgm:t>
    </dgm:pt>
    <dgm:pt modelId="{6BB315CF-8E0D-4F62-B991-E75F70D060C2}" type="pres">
      <dgm:prSet presAssocID="{15C9877E-6DED-4C84-A1F6-61BA3D3DBC69}" presName="hierChild4" presStyleCnt="0"/>
      <dgm:spPr/>
    </dgm:pt>
    <dgm:pt modelId="{4F6DEA64-CFFB-4E6E-AC76-C7983C7326BA}" type="pres">
      <dgm:prSet presAssocID="{15C9877E-6DED-4C84-A1F6-61BA3D3DBC69}" presName="hierChild5" presStyleCnt="0"/>
      <dgm:spPr/>
    </dgm:pt>
    <dgm:pt modelId="{4C092056-B3C4-4363-A969-74BAF32091D0}" type="pres">
      <dgm:prSet presAssocID="{6D9C434E-D697-493D-BA27-03EE8D6F0C14}" presName="Name37"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t>
        <a:bodyPr/>
        <a:lstStyle/>
        <a:p>
          <a:endParaRPr lang="ru-RU"/>
        </a:p>
      </dgm:t>
    </dgm:pt>
    <dgm:pt modelId="{9DA4EF6E-2552-409A-A919-9A1523A9CA4A}" type="pres">
      <dgm:prSet presAssocID="{FFE8BB52-2B3C-4F7B-B9AF-037A7518CAF4}" presName="hierRoot2" presStyleCnt="0">
        <dgm:presLayoutVars>
          <dgm:hierBranch val="init"/>
        </dgm:presLayoutVars>
      </dgm:prSet>
      <dgm:spPr/>
    </dgm:pt>
    <dgm:pt modelId="{F7401D12-7994-4E2A-98A2-3F3DB9AB32D4}" type="pres">
      <dgm:prSet presAssocID="{FFE8BB52-2B3C-4F7B-B9AF-037A7518CAF4}" presName="rootComposite" presStyleCnt="0"/>
      <dgm:spPr/>
    </dgm:pt>
    <dgm:pt modelId="{9965F3F7-286C-411F-B833-DECFB80918AE}" type="pres">
      <dgm:prSet presAssocID="{FFE8BB52-2B3C-4F7B-B9AF-037A7518CAF4}" presName="rootText" presStyleLbl="node2" presStyleIdx="1" presStyleCnt="4">
        <dgm:presLayoutVars>
          <dgm:chPref val="3"/>
        </dgm:presLayoutVars>
      </dgm:prSet>
      <dgm:spPr>
        <a:prstGeom prst="rect">
          <a:avLst/>
        </a:prstGeom>
      </dgm:spPr>
      <dgm:t>
        <a:bodyPr/>
        <a:lstStyle/>
        <a:p>
          <a:endParaRPr lang="ru-RU"/>
        </a:p>
      </dgm:t>
    </dgm:pt>
    <dgm:pt modelId="{683110DB-8B92-436D-A335-556541C54733}" type="pres">
      <dgm:prSet presAssocID="{FFE8BB52-2B3C-4F7B-B9AF-037A7518CAF4}" presName="rootConnector" presStyleLbl="node2" presStyleIdx="1" presStyleCnt="4"/>
      <dgm:spPr/>
      <dgm:t>
        <a:bodyPr/>
        <a:lstStyle/>
        <a:p>
          <a:endParaRPr lang="ru-RU"/>
        </a:p>
      </dgm:t>
    </dgm:pt>
    <dgm:pt modelId="{EA4E8AB7-673C-45E9-B617-2D5A7C5EC613}" type="pres">
      <dgm:prSet presAssocID="{FFE8BB52-2B3C-4F7B-B9AF-037A7518CAF4}" presName="hierChild4" presStyleCnt="0"/>
      <dgm:spPr/>
    </dgm:pt>
    <dgm:pt modelId="{31D88C4B-324E-481E-93FA-389479250AC3}" type="pres">
      <dgm:prSet presAssocID="{FFE8BB52-2B3C-4F7B-B9AF-037A7518CAF4}" presName="hierChild5" presStyleCnt="0"/>
      <dgm:spPr/>
    </dgm:pt>
    <dgm:pt modelId="{E7332E83-43A7-4403-BD53-F180006F5DFE}" type="pres">
      <dgm:prSet presAssocID="{A1714292-7411-4694-8B0A-B4FA0049A72F}" presName="Name37"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t>
        <a:bodyPr/>
        <a:lstStyle/>
        <a:p>
          <a:endParaRPr lang="ru-RU"/>
        </a:p>
      </dgm:t>
    </dgm:pt>
    <dgm:pt modelId="{27E0D824-4229-4B25-B48E-E036F724F77E}" type="pres">
      <dgm:prSet presAssocID="{835D74FE-7FEF-40F2-A08E-72D3E6F9C6D2}" presName="hierRoot2" presStyleCnt="0">
        <dgm:presLayoutVars>
          <dgm:hierBranch val="init"/>
        </dgm:presLayoutVars>
      </dgm:prSet>
      <dgm:spPr/>
    </dgm:pt>
    <dgm:pt modelId="{B827F43D-87FC-423C-9D4D-37C42D9760CC}" type="pres">
      <dgm:prSet presAssocID="{835D74FE-7FEF-40F2-A08E-72D3E6F9C6D2}" presName="rootComposite" presStyleCnt="0"/>
      <dgm:spPr/>
    </dgm:pt>
    <dgm:pt modelId="{B1F34096-F5F4-46AE-847E-F86C84B6AD0E}" type="pres">
      <dgm:prSet presAssocID="{835D74FE-7FEF-40F2-A08E-72D3E6F9C6D2}" presName="rootText" presStyleLbl="node2" presStyleIdx="2" presStyleCnt="4">
        <dgm:presLayoutVars>
          <dgm:chPref val="3"/>
        </dgm:presLayoutVars>
      </dgm:prSet>
      <dgm:spPr>
        <a:prstGeom prst="rect">
          <a:avLst/>
        </a:prstGeom>
      </dgm:spPr>
      <dgm:t>
        <a:bodyPr/>
        <a:lstStyle/>
        <a:p>
          <a:endParaRPr lang="ru-RU"/>
        </a:p>
      </dgm:t>
    </dgm:pt>
    <dgm:pt modelId="{93E3D1BD-9C07-4194-9CDD-B986F636F824}" type="pres">
      <dgm:prSet presAssocID="{835D74FE-7FEF-40F2-A08E-72D3E6F9C6D2}" presName="rootConnector" presStyleLbl="node2" presStyleIdx="2" presStyleCnt="4"/>
      <dgm:spPr/>
      <dgm:t>
        <a:bodyPr/>
        <a:lstStyle/>
        <a:p>
          <a:endParaRPr lang="ru-RU"/>
        </a:p>
      </dgm:t>
    </dgm:pt>
    <dgm:pt modelId="{CD0F0488-7BAF-4728-B2C3-CB63934D780A}" type="pres">
      <dgm:prSet presAssocID="{835D74FE-7FEF-40F2-A08E-72D3E6F9C6D2}" presName="hierChild4" presStyleCnt="0"/>
      <dgm:spPr/>
    </dgm:pt>
    <dgm:pt modelId="{42C6358F-CC09-45C5-BFEA-5BF39EA62A60}" type="pres">
      <dgm:prSet presAssocID="{835D74FE-7FEF-40F2-A08E-72D3E6F9C6D2}" presName="hierChild5" presStyleCnt="0"/>
      <dgm:spPr/>
    </dgm:pt>
    <dgm:pt modelId="{1FF27B1E-087B-4106-9899-F4A84A7F9584}" type="pres">
      <dgm:prSet presAssocID="{B033CF17-595A-4DE0-ABA3-BAF630731F7F}" presName="Name37"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t>
        <a:bodyPr/>
        <a:lstStyle/>
        <a:p>
          <a:endParaRPr lang="ru-RU"/>
        </a:p>
      </dgm:t>
    </dgm:pt>
    <dgm:pt modelId="{D9B01CBC-BEA6-43BF-898D-90D9D585B038}" type="pres">
      <dgm:prSet presAssocID="{39017BE3-9DA5-4050-B11F-EAE44231E458}" presName="hierRoot2" presStyleCnt="0">
        <dgm:presLayoutVars>
          <dgm:hierBranch val="init"/>
        </dgm:presLayoutVars>
      </dgm:prSet>
      <dgm:spPr/>
    </dgm:pt>
    <dgm:pt modelId="{82C7319D-55EE-4F87-8BE6-2E3C60C4B3A9}" type="pres">
      <dgm:prSet presAssocID="{39017BE3-9DA5-4050-B11F-EAE44231E458}" presName="rootComposite" presStyleCnt="0"/>
      <dgm:spPr/>
    </dgm:pt>
    <dgm:pt modelId="{5F80B60C-8450-4107-93C0-3769020B9807}" type="pres">
      <dgm:prSet presAssocID="{39017BE3-9DA5-4050-B11F-EAE44231E458}" presName="rootText" presStyleLbl="node2" presStyleIdx="3" presStyleCnt="4">
        <dgm:presLayoutVars>
          <dgm:chPref val="3"/>
        </dgm:presLayoutVars>
      </dgm:prSet>
      <dgm:spPr>
        <a:prstGeom prst="rect">
          <a:avLst/>
        </a:prstGeom>
      </dgm:spPr>
      <dgm:t>
        <a:bodyPr/>
        <a:lstStyle/>
        <a:p>
          <a:endParaRPr lang="ru-RU"/>
        </a:p>
      </dgm:t>
    </dgm:pt>
    <dgm:pt modelId="{ABC628DE-C98A-4A67-BE38-0F3600B31CD2}" type="pres">
      <dgm:prSet presAssocID="{39017BE3-9DA5-4050-B11F-EAE44231E458}" presName="rootConnector" presStyleLbl="node2" presStyleIdx="3" presStyleCnt="4"/>
      <dgm:spPr/>
      <dgm:t>
        <a:bodyPr/>
        <a:lstStyle/>
        <a:p>
          <a:endParaRPr lang="ru-RU"/>
        </a:p>
      </dgm:t>
    </dgm:pt>
    <dgm:pt modelId="{F59DFC97-539A-43DF-86B2-34A32B698B13}" type="pres">
      <dgm:prSet presAssocID="{39017BE3-9DA5-4050-B11F-EAE44231E458}" presName="hierChild4" presStyleCnt="0"/>
      <dgm:spPr/>
    </dgm:pt>
    <dgm:pt modelId="{A79AC58A-84D6-4FCF-B664-F382E0A24CFE}" type="pres">
      <dgm:prSet presAssocID="{39017BE3-9DA5-4050-B11F-EAE44231E458}" presName="hierChild5" presStyleCnt="0"/>
      <dgm:spPr/>
    </dgm:pt>
    <dgm:pt modelId="{0F7A9701-4D8E-4F94-8F76-5CC9B1967987}" type="pres">
      <dgm:prSet presAssocID="{B454E5A7-AD82-44D3-A55D-D936A31C838A}" presName="hierChild3" presStyleCnt="0"/>
      <dgm:spPr/>
    </dgm:pt>
    <dgm:pt modelId="{86822914-B61E-4B62-8FCA-2F666731338F}" type="pres">
      <dgm:prSet presAssocID="{58F9583D-A8A0-469F-A670-84A4DB1F04BA}" presName="hierRoot1" presStyleCnt="0">
        <dgm:presLayoutVars>
          <dgm:hierBranch val="init"/>
        </dgm:presLayoutVars>
      </dgm:prSet>
      <dgm:spPr/>
    </dgm:pt>
    <dgm:pt modelId="{BF69EFEE-EDA0-4668-956C-F509ADF4FB6F}" type="pres">
      <dgm:prSet presAssocID="{58F9583D-A8A0-469F-A670-84A4DB1F04BA}" presName="rootComposite1" presStyleCnt="0"/>
      <dgm:spPr/>
    </dgm:pt>
    <dgm:pt modelId="{F68E97FC-114D-46C2-90B6-5D042F867FE9}" type="pres">
      <dgm:prSet presAssocID="{58F9583D-A8A0-469F-A670-84A4DB1F04BA}" presName="rootText1" presStyleLbl="node0" presStyleIdx="1" presStyleCnt="2" custLinFactX="-21735" custLinFactNeighborX="-100000">
        <dgm:presLayoutVars>
          <dgm:chPref val="3"/>
        </dgm:presLayoutVars>
      </dgm:prSet>
      <dgm:spPr>
        <a:prstGeom prst="rect">
          <a:avLst/>
        </a:prstGeom>
      </dgm:spPr>
      <dgm:t>
        <a:bodyPr/>
        <a:lstStyle/>
        <a:p>
          <a:endParaRPr lang="ru-RU"/>
        </a:p>
      </dgm:t>
    </dgm:pt>
    <dgm:pt modelId="{9E23F263-BA6C-4020-BED1-A873B8BB6A27}" type="pres">
      <dgm:prSet presAssocID="{58F9583D-A8A0-469F-A670-84A4DB1F04BA}" presName="rootConnector1" presStyleLbl="node1" presStyleIdx="0" presStyleCnt="0"/>
      <dgm:spPr/>
      <dgm:t>
        <a:bodyPr/>
        <a:lstStyle/>
        <a:p>
          <a:endParaRPr lang="ru-RU"/>
        </a:p>
      </dgm:t>
    </dgm:pt>
    <dgm:pt modelId="{3320F726-C4D6-4624-B1A1-0572CE7EA613}" type="pres">
      <dgm:prSet presAssocID="{58F9583D-A8A0-469F-A670-84A4DB1F04BA}" presName="hierChild2" presStyleCnt="0"/>
      <dgm:spPr/>
    </dgm:pt>
    <dgm:pt modelId="{D9F161D9-D365-4E83-AFC9-8E6F9434E211}" type="pres">
      <dgm:prSet presAssocID="{58F9583D-A8A0-469F-A670-84A4DB1F04BA}" presName="hierChild3" presStyleCnt="0"/>
      <dgm:spPr/>
    </dgm:pt>
  </dgm:ptLst>
  <dgm:cxnLst>
    <dgm:cxn modelId="{4FC2ED17-720F-4EBC-8F50-9821FB837F64}" type="presOf" srcId="{39017BE3-9DA5-4050-B11F-EAE44231E458}" destId="{5F80B60C-8450-4107-93C0-3769020B9807}" srcOrd="0" destOrd="0" presId="urn:microsoft.com/office/officeart/2005/8/layout/orgChart1"/>
    <dgm:cxn modelId="{48C2EF26-F2C5-4A8B-BCE8-D476D73FB229}" type="presOf" srcId="{835D74FE-7FEF-40F2-A08E-72D3E6F9C6D2}" destId="{93E3D1BD-9C07-4194-9CDD-B986F636F824}" srcOrd="1" destOrd="0" presId="urn:microsoft.com/office/officeart/2005/8/layout/orgChart1"/>
    <dgm:cxn modelId="{58D5B44E-8ED4-4D9A-AA11-C0E54B6313A5}" srcId="{B3DFDDAF-40E4-4DC7-900A-5625A43F8B2F}" destId="{58F9583D-A8A0-469F-A670-84A4DB1F04BA}" srcOrd="1" destOrd="0" parTransId="{C4A6E496-3914-4FC9-86BB-CA1D351779E1}" sibTransId="{BB1FF907-BAE0-4120-82D5-C83504AD03A9}"/>
    <dgm:cxn modelId="{7A60AC52-5A13-46B1-AFA0-62CC756CFB15}" type="presOf" srcId="{B454E5A7-AD82-44D3-A55D-D936A31C838A}" destId="{57BE2F7A-BBE1-426C-96E9-88F09C14344B}" srcOrd="0" destOrd="0" presId="urn:microsoft.com/office/officeart/2005/8/layout/orgChart1"/>
    <dgm:cxn modelId="{B7F8A6E8-71B6-460E-9E98-98962BC396D9}" type="presOf" srcId="{15C9877E-6DED-4C84-A1F6-61BA3D3DBC69}" destId="{CF28079D-9A8B-4E81-A962-36A0D01D28D0}" srcOrd="0" destOrd="0" presId="urn:microsoft.com/office/officeart/2005/8/layout/orgChart1"/>
    <dgm:cxn modelId="{62C53311-AA37-40EF-B1E0-003C36D2FCCA}" type="presOf" srcId="{FFE8BB52-2B3C-4F7B-B9AF-037A7518CAF4}" destId="{9965F3F7-286C-411F-B833-DECFB80918AE}" srcOrd="0" destOrd="0" presId="urn:microsoft.com/office/officeart/2005/8/layout/orgChart1"/>
    <dgm:cxn modelId="{A4899918-DB19-40D1-8877-7B52A2197EBD}" type="presOf" srcId="{78F22580-FEFF-4CC6-BD28-EF7B139600E0}" destId="{FE0825D6-33E9-4A1A-907F-491BB6063D58}" srcOrd="0" destOrd="0" presId="urn:microsoft.com/office/officeart/2005/8/layout/orgChart1"/>
    <dgm:cxn modelId="{80E35CF2-BCAB-4061-95D0-70FDA6A0802E}" type="presOf" srcId="{6D9C434E-D697-493D-BA27-03EE8D6F0C14}" destId="{4C092056-B3C4-4363-A969-74BAF32091D0}" srcOrd="0" destOrd="0" presId="urn:microsoft.com/office/officeart/2005/8/layout/orgChart1"/>
    <dgm:cxn modelId="{88773F5C-0759-403D-9A2C-596803558D35}" type="presOf" srcId="{B3DFDDAF-40E4-4DC7-900A-5625A43F8B2F}" destId="{1535D1CA-2933-45AE-8ED5-9EDF849AB110}" srcOrd="0" destOrd="0" presId="urn:microsoft.com/office/officeart/2005/8/layout/orgChart1"/>
    <dgm:cxn modelId="{E1968ABF-182F-4384-AB19-4A1560508797}" type="presOf" srcId="{B033CF17-595A-4DE0-ABA3-BAF630731F7F}" destId="{1FF27B1E-087B-4106-9899-F4A84A7F9584}" srcOrd="0" destOrd="0" presId="urn:microsoft.com/office/officeart/2005/8/layout/orgChart1"/>
    <dgm:cxn modelId="{25851BD1-5E5E-49D3-83D4-8FB58CCECF32}" type="presOf" srcId="{15C9877E-6DED-4C84-A1F6-61BA3D3DBC69}" destId="{F60DC777-3A3D-451F-A1CC-CEC16F000781}" srcOrd="1" destOrd="0" presId="urn:microsoft.com/office/officeart/2005/8/layout/orgChart1"/>
    <dgm:cxn modelId="{1A5C0D67-3F23-442E-A476-D3C5D3852E93}" type="presOf" srcId="{58F9583D-A8A0-469F-A670-84A4DB1F04BA}" destId="{9E23F263-BA6C-4020-BED1-A873B8BB6A27}" srcOrd="1" destOrd="0" presId="urn:microsoft.com/office/officeart/2005/8/layout/orgChart1"/>
    <dgm:cxn modelId="{6BE903E2-2B0D-405F-84D1-6594F0029FF9}" type="presOf" srcId="{39017BE3-9DA5-4050-B11F-EAE44231E458}" destId="{ABC628DE-C98A-4A67-BE38-0F3600B31CD2}" srcOrd="1" destOrd="0" presId="urn:microsoft.com/office/officeart/2005/8/layout/orgChart1"/>
    <dgm:cxn modelId="{C1A37A89-DFD1-4773-AFBC-ADD927F81A32}" type="presOf" srcId="{835D74FE-7FEF-40F2-A08E-72D3E6F9C6D2}" destId="{B1F34096-F5F4-46AE-847E-F86C84B6AD0E}" srcOrd="0" destOrd="0" presId="urn:microsoft.com/office/officeart/2005/8/layout/orgChart1"/>
    <dgm:cxn modelId="{B3142C10-9B37-470A-A036-A3F7CD6062E9}" srcId="{B454E5A7-AD82-44D3-A55D-D936A31C838A}" destId="{835D74FE-7FEF-40F2-A08E-72D3E6F9C6D2}" srcOrd="2" destOrd="0" parTransId="{A1714292-7411-4694-8B0A-B4FA0049A72F}" sibTransId="{C8C109A3-9D99-46C2-9FEE-568552275EC1}"/>
    <dgm:cxn modelId="{D769F7FE-230A-4692-9603-9D6C54A4D497}" type="presOf" srcId="{58F9583D-A8A0-469F-A670-84A4DB1F04BA}" destId="{F68E97FC-114D-46C2-90B6-5D042F867FE9}" srcOrd="0" destOrd="0" presId="urn:microsoft.com/office/officeart/2005/8/layout/orgChart1"/>
    <dgm:cxn modelId="{72BAE61A-C92B-45D7-AEB5-C16B93C555C9}" srcId="{B3DFDDAF-40E4-4DC7-900A-5625A43F8B2F}" destId="{B454E5A7-AD82-44D3-A55D-D936A31C838A}" srcOrd="0" destOrd="0" parTransId="{93F14EED-F66C-4DB6-8797-9FB508CF0428}" sibTransId="{40214704-0C0A-4918-BB76-5C2A1535E7B6}"/>
    <dgm:cxn modelId="{C676162A-50D8-4DDA-B781-30EAB24724D4}" type="presOf" srcId="{B454E5A7-AD82-44D3-A55D-D936A31C838A}" destId="{002B842F-88F1-41A5-A1FD-B79315864674}" srcOrd="1" destOrd="0" presId="urn:microsoft.com/office/officeart/2005/8/layout/orgChart1"/>
    <dgm:cxn modelId="{A9AD1ADF-64C1-48ED-9D4C-49CFC89E557E}" type="presOf" srcId="{A1714292-7411-4694-8B0A-B4FA0049A72F}" destId="{E7332E83-43A7-4403-BD53-F180006F5DFE}" srcOrd="0" destOrd="0" presId="urn:microsoft.com/office/officeart/2005/8/layout/orgChart1"/>
    <dgm:cxn modelId="{DF934E76-3322-4345-AA04-C90C2C3BE68A}" srcId="{B454E5A7-AD82-44D3-A55D-D936A31C838A}" destId="{39017BE3-9DA5-4050-B11F-EAE44231E458}" srcOrd="3" destOrd="0" parTransId="{B033CF17-595A-4DE0-ABA3-BAF630731F7F}" sibTransId="{113C211C-A563-4120-8A73-8B2AD0A4A7D9}"/>
    <dgm:cxn modelId="{05FF9ECA-FBA6-4BF4-8EF7-A06C0826D339}" type="presOf" srcId="{FFE8BB52-2B3C-4F7B-B9AF-037A7518CAF4}" destId="{683110DB-8B92-436D-A335-556541C54733}" srcOrd="1" destOrd="0" presId="urn:microsoft.com/office/officeart/2005/8/layout/orgChart1"/>
    <dgm:cxn modelId="{AA47E0AB-5CB4-4E3C-81A4-5C4F15209E36}" srcId="{B454E5A7-AD82-44D3-A55D-D936A31C838A}" destId="{15C9877E-6DED-4C84-A1F6-61BA3D3DBC69}" srcOrd="0" destOrd="0" parTransId="{78F22580-FEFF-4CC6-BD28-EF7B139600E0}" sibTransId="{2F232417-2A17-423C-8783-EB1706C7531D}"/>
    <dgm:cxn modelId="{07C8A50B-535F-4CBB-B833-AD7CBC4FD569}" srcId="{B454E5A7-AD82-44D3-A55D-D936A31C838A}" destId="{FFE8BB52-2B3C-4F7B-B9AF-037A7518CAF4}" srcOrd="1" destOrd="0" parTransId="{6D9C434E-D697-493D-BA27-03EE8D6F0C14}" sibTransId="{E7DA168F-8BBA-4781-8B1E-2644C81ABD41}"/>
    <dgm:cxn modelId="{609DBB69-C206-4041-9DA7-812D62B489BD}" type="presParOf" srcId="{1535D1CA-2933-45AE-8ED5-9EDF849AB110}" destId="{DF721A7A-F9BC-4718-AA3E-EE7D882AB6EF}" srcOrd="0" destOrd="0" presId="urn:microsoft.com/office/officeart/2005/8/layout/orgChart1"/>
    <dgm:cxn modelId="{1C77F654-D2CE-4CB8-AB79-E7BF2BA09EC5}" type="presParOf" srcId="{DF721A7A-F9BC-4718-AA3E-EE7D882AB6EF}" destId="{06FDBC72-D695-4900-A2AF-2F2254B08C33}" srcOrd="0" destOrd="0" presId="urn:microsoft.com/office/officeart/2005/8/layout/orgChart1"/>
    <dgm:cxn modelId="{D4C1BEB3-31AB-43B6-8EC0-5D2256856F51}" type="presParOf" srcId="{06FDBC72-D695-4900-A2AF-2F2254B08C33}" destId="{57BE2F7A-BBE1-426C-96E9-88F09C14344B}" srcOrd="0" destOrd="0" presId="urn:microsoft.com/office/officeart/2005/8/layout/orgChart1"/>
    <dgm:cxn modelId="{3B077E33-2493-4C84-8D1B-E7BE75DD9F52}" type="presParOf" srcId="{06FDBC72-D695-4900-A2AF-2F2254B08C33}" destId="{002B842F-88F1-41A5-A1FD-B79315864674}" srcOrd="1" destOrd="0" presId="urn:microsoft.com/office/officeart/2005/8/layout/orgChart1"/>
    <dgm:cxn modelId="{DF64E078-8C02-4945-930D-C3535E8869FF}" type="presParOf" srcId="{DF721A7A-F9BC-4718-AA3E-EE7D882AB6EF}" destId="{19E24092-0D4B-415E-A2DC-4673439F252A}" srcOrd="1" destOrd="0" presId="urn:microsoft.com/office/officeart/2005/8/layout/orgChart1"/>
    <dgm:cxn modelId="{557AC42E-0629-4EFC-BB08-1767DFCEB2F5}" type="presParOf" srcId="{19E24092-0D4B-415E-A2DC-4673439F252A}" destId="{FE0825D6-33E9-4A1A-907F-491BB6063D58}" srcOrd="0" destOrd="0" presId="urn:microsoft.com/office/officeart/2005/8/layout/orgChart1"/>
    <dgm:cxn modelId="{6968E095-A155-4C75-8BE6-9F70290E677D}" type="presParOf" srcId="{19E24092-0D4B-415E-A2DC-4673439F252A}" destId="{71566900-E1EF-4E78-9DC1-DD52D2F34566}" srcOrd="1" destOrd="0" presId="urn:microsoft.com/office/officeart/2005/8/layout/orgChart1"/>
    <dgm:cxn modelId="{3FC4D215-553A-431E-84A7-2CCDE97BD3A4}" type="presParOf" srcId="{71566900-E1EF-4E78-9DC1-DD52D2F34566}" destId="{E8FE2381-EEA8-4D41-88DA-36C04B1783D6}" srcOrd="0" destOrd="0" presId="urn:microsoft.com/office/officeart/2005/8/layout/orgChart1"/>
    <dgm:cxn modelId="{63355FD4-E10A-4A33-9066-FA9372DDA985}" type="presParOf" srcId="{E8FE2381-EEA8-4D41-88DA-36C04B1783D6}" destId="{CF28079D-9A8B-4E81-A962-36A0D01D28D0}" srcOrd="0" destOrd="0" presId="urn:microsoft.com/office/officeart/2005/8/layout/orgChart1"/>
    <dgm:cxn modelId="{ECA16D0A-7195-4C94-8859-D0B3DF90611F}" type="presParOf" srcId="{E8FE2381-EEA8-4D41-88DA-36C04B1783D6}" destId="{F60DC777-3A3D-451F-A1CC-CEC16F000781}" srcOrd="1" destOrd="0" presId="urn:microsoft.com/office/officeart/2005/8/layout/orgChart1"/>
    <dgm:cxn modelId="{A66AF2B9-DBDA-4E4F-8EAF-0D173EF11D5B}" type="presParOf" srcId="{71566900-E1EF-4E78-9DC1-DD52D2F34566}" destId="{6BB315CF-8E0D-4F62-B991-E75F70D060C2}" srcOrd="1" destOrd="0" presId="urn:microsoft.com/office/officeart/2005/8/layout/orgChart1"/>
    <dgm:cxn modelId="{74840AB4-BE54-43D2-A013-F9371AA6B729}" type="presParOf" srcId="{71566900-E1EF-4E78-9DC1-DD52D2F34566}" destId="{4F6DEA64-CFFB-4E6E-AC76-C7983C7326BA}" srcOrd="2" destOrd="0" presId="urn:microsoft.com/office/officeart/2005/8/layout/orgChart1"/>
    <dgm:cxn modelId="{8F1374F3-DC62-48FB-B815-43200B2C7A75}" type="presParOf" srcId="{19E24092-0D4B-415E-A2DC-4673439F252A}" destId="{4C092056-B3C4-4363-A969-74BAF32091D0}" srcOrd="2" destOrd="0" presId="urn:microsoft.com/office/officeart/2005/8/layout/orgChart1"/>
    <dgm:cxn modelId="{DA8A1FA8-B83B-482F-8FB4-EDD01DF86B03}" type="presParOf" srcId="{19E24092-0D4B-415E-A2DC-4673439F252A}" destId="{9DA4EF6E-2552-409A-A919-9A1523A9CA4A}" srcOrd="3" destOrd="0" presId="urn:microsoft.com/office/officeart/2005/8/layout/orgChart1"/>
    <dgm:cxn modelId="{9DCCB392-A1AF-4C8C-BEA7-D0AEFB1068A7}" type="presParOf" srcId="{9DA4EF6E-2552-409A-A919-9A1523A9CA4A}" destId="{F7401D12-7994-4E2A-98A2-3F3DB9AB32D4}" srcOrd="0" destOrd="0" presId="urn:microsoft.com/office/officeart/2005/8/layout/orgChart1"/>
    <dgm:cxn modelId="{A195DEA8-40C6-4D81-B6EB-D7F3D1D9DAB8}" type="presParOf" srcId="{F7401D12-7994-4E2A-98A2-3F3DB9AB32D4}" destId="{9965F3F7-286C-411F-B833-DECFB80918AE}" srcOrd="0" destOrd="0" presId="urn:microsoft.com/office/officeart/2005/8/layout/orgChart1"/>
    <dgm:cxn modelId="{914F70BE-0C89-47AC-A520-661E5A38305F}" type="presParOf" srcId="{F7401D12-7994-4E2A-98A2-3F3DB9AB32D4}" destId="{683110DB-8B92-436D-A335-556541C54733}" srcOrd="1" destOrd="0" presId="urn:microsoft.com/office/officeart/2005/8/layout/orgChart1"/>
    <dgm:cxn modelId="{AC36934F-304B-443E-9575-7C50DD782558}" type="presParOf" srcId="{9DA4EF6E-2552-409A-A919-9A1523A9CA4A}" destId="{EA4E8AB7-673C-45E9-B617-2D5A7C5EC613}" srcOrd="1" destOrd="0" presId="urn:microsoft.com/office/officeart/2005/8/layout/orgChart1"/>
    <dgm:cxn modelId="{CB3A80C1-399D-47F1-9DD9-7200C3CC6974}" type="presParOf" srcId="{9DA4EF6E-2552-409A-A919-9A1523A9CA4A}" destId="{31D88C4B-324E-481E-93FA-389479250AC3}" srcOrd="2" destOrd="0" presId="urn:microsoft.com/office/officeart/2005/8/layout/orgChart1"/>
    <dgm:cxn modelId="{C47ACC43-6E62-4F1B-94B3-12057CD3045C}" type="presParOf" srcId="{19E24092-0D4B-415E-A2DC-4673439F252A}" destId="{E7332E83-43A7-4403-BD53-F180006F5DFE}" srcOrd="4" destOrd="0" presId="urn:microsoft.com/office/officeart/2005/8/layout/orgChart1"/>
    <dgm:cxn modelId="{5B1D7A97-B617-49DF-A130-4F4A67805E17}" type="presParOf" srcId="{19E24092-0D4B-415E-A2DC-4673439F252A}" destId="{27E0D824-4229-4B25-B48E-E036F724F77E}" srcOrd="5" destOrd="0" presId="urn:microsoft.com/office/officeart/2005/8/layout/orgChart1"/>
    <dgm:cxn modelId="{C67B8DF4-253E-41C2-A41D-173FA837F048}" type="presParOf" srcId="{27E0D824-4229-4B25-B48E-E036F724F77E}" destId="{B827F43D-87FC-423C-9D4D-37C42D9760CC}" srcOrd="0" destOrd="0" presId="urn:microsoft.com/office/officeart/2005/8/layout/orgChart1"/>
    <dgm:cxn modelId="{98AE7CF6-B7D9-44F1-935F-64819DDA38E3}" type="presParOf" srcId="{B827F43D-87FC-423C-9D4D-37C42D9760CC}" destId="{B1F34096-F5F4-46AE-847E-F86C84B6AD0E}" srcOrd="0" destOrd="0" presId="urn:microsoft.com/office/officeart/2005/8/layout/orgChart1"/>
    <dgm:cxn modelId="{5F36B656-CFAF-4256-BF39-11B9CA3230F1}" type="presParOf" srcId="{B827F43D-87FC-423C-9D4D-37C42D9760CC}" destId="{93E3D1BD-9C07-4194-9CDD-B986F636F824}" srcOrd="1" destOrd="0" presId="urn:microsoft.com/office/officeart/2005/8/layout/orgChart1"/>
    <dgm:cxn modelId="{4EF038A8-5C7F-4CB0-972B-565249FCF0E9}" type="presParOf" srcId="{27E0D824-4229-4B25-B48E-E036F724F77E}" destId="{CD0F0488-7BAF-4728-B2C3-CB63934D780A}" srcOrd="1" destOrd="0" presId="urn:microsoft.com/office/officeart/2005/8/layout/orgChart1"/>
    <dgm:cxn modelId="{41A0FA83-14AA-421C-AEBB-002B449DD662}" type="presParOf" srcId="{27E0D824-4229-4B25-B48E-E036F724F77E}" destId="{42C6358F-CC09-45C5-BFEA-5BF39EA62A60}" srcOrd="2" destOrd="0" presId="urn:microsoft.com/office/officeart/2005/8/layout/orgChart1"/>
    <dgm:cxn modelId="{ED81AEFF-D216-49C6-9367-D6F0736BA95B}" type="presParOf" srcId="{19E24092-0D4B-415E-A2DC-4673439F252A}" destId="{1FF27B1E-087B-4106-9899-F4A84A7F9584}" srcOrd="6" destOrd="0" presId="urn:microsoft.com/office/officeart/2005/8/layout/orgChart1"/>
    <dgm:cxn modelId="{B3727621-FC8F-4BE0-A1D8-F1EE7E10FAA8}" type="presParOf" srcId="{19E24092-0D4B-415E-A2DC-4673439F252A}" destId="{D9B01CBC-BEA6-43BF-898D-90D9D585B038}" srcOrd="7" destOrd="0" presId="urn:microsoft.com/office/officeart/2005/8/layout/orgChart1"/>
    <dgm:cxn modelId="{C4820C37-A3FA-4EC1-9451-FEE31C277E7F}" type="presParOf" srcId="{D9B01CBC-BEA6-43BF-898D-90D9D585B038}" destId="{82C7319D-55EE-4F87-8BE6-2E3C60C4B3A9}" srcOrd="0" destOrd="0" presId="urn:microsoft.com/office/officeart/2005/8/layout/orgChart1"/>
    <dgm:cxn modelId="{56756464-887E-4777-826B-02EF83BED74C}" type="presParOf" srcId="{82C7319D-55EE-4F87-8BE6-2E3C60C4B3A9}" destId="{5F80B60C-8450-4107-93C0-3769020B9807}" srcOrd="0" destOrd="0" presId="urn:microsoft.com/office/officeart/2005/8/layout/orgChart1"/>
    <dgm:cxn modelId="{B8AFBF8D-D31E-417A-9CC4-6B520A25C1E2}" type="presParOf" srcId="{82C7319D-55EE-4F87-8BE6-2E3C60C4B3A9}" destId="{ABC628DE-C98A-4A67-BE38-0F3600B31CD2}" srcOrd="1" destOrd="0" presId="urn:microsoft.com/office/officeart/2005/8/layout/orgChart1"/>
    <dgm:cxn modelId="{48FB58CB-386C-469E-96E7-2C0240C5A82F}" type="presParOf" srcId="{D9B01CBC-BEA6-43BF-898D-90D9D585B038}" destId="{F59DFC97-539A-43DF-86B2-34A32B698B13}" srcOrd="1" destOrd="0" presId="urn:microsoft.com/office/officeart/2005/8/layout/orgChart1"/>
    <dgm:cxn modelId="{8B0DC9D5-F229-4AF3-9801-6FE951E3CFF2}" type="presParOf" srcId="{D9B01CBC-BEA6-43BF-898D-90D9D585B038}" destId="{A79AC58A-84D6-4FCF-B664-F382E0A24CFE}" srcOrd="2" destOrd="0" presId="urn:microsoft.com/office/officeart/2005/8/layout/orgChart1"/>
    <dgm:cxn modelId="{70690270-DC45-443C-AFFA-DA5818D8B286}" type="presParOf" srcId="{DF721A7A-F9BC-4718-AA3E-EE7D882AB6EF}" destId="{0F7A9701-4D8E-4F94-8F76-5CC9B1967987}" srcOrd="2" destOrd="0" presId="urn:microsoft.com/office/officeart/2005/8/layout/orgChart1"/>
    <dgm:cxn modelId="{F226DAE4-ABB0-4A0B-A157-39867400A858}" type="presParOf" srcId="{1535D1CA-2933-45AE-8ED5-9EDF849AB110}" destId="{86822914-B61E-4B62-8FCA-2F666731338F}" srcOrd="1" destOrd="0" presId="urn:microsoft.com/office/officeart/2005/8/layout/orgChart1"/>
    <dgm:cxn modelId="{DFD9D434-0976-48F3-8083-1FC77E054BFF}" type="presParOf" srcId="{86822914-B61E-4B62-8FCA-2F666731338F}" destId="{BF69EFEE-EDA0-4668-956C-F509ADF4FB6F}" srcOrd="0" destOrd="0" presId="urn:microsoft.com/office/officeart/2005/8/layout/orgChart1"/>
    <dgm:cxn modelId="{CBD5735F-513F-4197-8D8A-5508B2E6C974}" type="presParOf" srcId="{BF69EFEE-EDA0-4668-956C-F509ADF4FB6F}" destId="{F68E97FC-114D-46C2-90B6-5D042F867FE9}" srcOrd="0" destOrd="0" presId="urn:microsoft.com/office/officeart/2005/8/layout/orgChart1"/>
    <dgm:cxn modelId="{DFF8F7A3-F9AF-4917-BFDE-64CA71FECBF7}" type="presParOf" srcId="{BF69EFEE-EDA0-4668-956C-F509ADF4FB6F}" destId="{9E23F263-BA6C-4020-BED1-A873B8BB6A27}" srcOrd="1" destOrd="0" presId="urn:microsoft.com/office/officeart/2005/8/layout/orgChart1"/>
    <dgm:cxn modelId="{AE5EBA9E-34E2-4B74-8D22-BC49328CFD07}" type="presParOf" srcId="{86822914-B61E-4B62-8FCA-2F666731338F}" destId="{3320F726-C4D6-4624-B1A1-0572CE7EA613}" srcOrd="1" destOrd="0" presId="urn:microsoft.com/office/officeart/2005/8/layout/orgChart1"/>
    <dgm:cxn modelId="{723BFA34-0782-4C03-858F-366F943CDFC2}" type="presParOf" srcId="{86822914-B61E-4B62-8FCA-2F666731338F}" destId="{D9F161D9-D365-4E83-AFC9-8E6F9434E211}"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1B1AD4C2-8208-4A09-BC09-E00B9EF284E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2A8954AC-89D2-416F-BD52-8D24D8A35F98}">
      <dgm:prSet/>
      <dgm:spPr>
        <a:xfrm rot="5400000">
          <a:off x="-180022" y="180022"/>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C0CD85E8-5854-4F95-B7C0-2D7789A2838B}" type="parTrans" cxnId="{1EDCF11B-1060-49CA-B148-8684F1C06082}">
      <dgm:prSet/>
      <dgm:spPr/>
      <dgm:t>
        <a:bodyPr/>
        <a:lstStyle/>
        <a:p>
          <a:endParaRPr lang="ru-RU"/>
        </a:p>
      </dgm:t>
    </dgm:pt>
    <dgm:pt modelId="{2107F835-DAD0-4601-9110-1E73C3500419}" type="sibTrans" cxnId="{1EDCF11B-1060-49CA-B148-8684F1C06082}">
      <dgm:prSet/>
      <dgm:spPr/>
      <dgm:t>
        <a:bodyPr/>
        <a:lstStyle/>
        <a:p>
          <a:endParaRPr lang="ru-RU"/>
        </a:p>
      </dgm:t>
    </dgm:pt>
    <dgm:pt modelId="{BED35CAF-D548-41FA-92EC-27D35A3F8ACD}">
      <dgm:prSet/>
      <dgm:spPr>
        <a:xfrm rot="5400000">
          <a:off x="-180022" y="1180147"/>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AC965883-7996-456E-BA22-60AD5A8C6D16}" type="parTrans" cxnId="{082BEDB9-64FD-4513-BF26-3198B0E9955E}">
      <dgm:prSet/>
      <dgm:spPr/>
      <dgm:t>
        <a:bodyPr/>
        <a:lstStyle/>
        <a:p>
          <a:endParaRPr lang="ru-RU"/>
        </a:p>
      </dgm:t>
    </dgm:pt>
    <dgm:pt modelId="{EC29E7BF-2136-4736-B33F-AE605E0083E3}" type="sibTrans" cxnId="{082BEDB9-64FD-4513-BF26-3198B0E9955E}">
      <dgm:prSet/>
      <dgm:spPr/>
      <dgm:t>
        <a:bodyPr/>
        <a:lstStyle/>
        <a:p>
          <a:endParaRPr lang="ru-RU"/>
        </a:p>
      </dgm:t>
    </dgm:pt>
    <dgm:pt modelId="{A5C63E0B-A2EF-45E4-8320-092757B46C53}">
      <dgm:prSet/>
      <dgm:spPr>
        <a:xfrm rot="5400000">
          <a:off x="-180022" y="2179417"/>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E03625FB-96A0-4366-A587-A8DF9A819B74}" type="parTrans" cxnId="{225A68EA-69BF-433D-8A56-77A6791A1ED5}">
      <dgm:prSet/>
      <dgm:spPr/>
      <dgm:t>
        <a:bodyPr/>
        <a:lstStyle/>
        <a:p>
          <a:endParaRPr lang="ru-RU"/>
        </a:p>
      </dgm:t>
    </dgm:pt>
    <dgm:pt modelId="{B03B3670-37C5-4210-9084-B4251753872E}" type="sibTrans" cxnId="{225A68EA-69BF-433D-8A56-77A6791A1ED5}">
      <dgm:prSet/>
      <dgm:spPr/>
      <dgm:t>
        <a:bodyPr/>
        <a:lstStyle/>
        <a:p>
          <a:endParaRPr lang="ru-RU"/>
        </a:p>
      </dgm:t>
    </dgm:pt>
    <dgm:pt modelId="{C797DA6C-CB56-43A4-BCAA-E560F5DF6041}" type="pres">
      <dgm:prSet presAssocID="{1B1AD4C2-8208-4A09-BC09-E00B9EF284E5}" presName="linearFlow" presStyleCnt="0">
        <dgm:presLayoutVars>
          <dgm:dir/>
          <dgm:animLvl val="lvl"/>
          <dgm:resizeHandles val="exact"/>
        </dgm:presLayoutVars>
      </dgm:prSet>
      <dgm:spPr/>
      <dgm:t>
        <a:bodyPr/>
        <a:lstStyle/>
        <a:p>
          <a:endParaRPr lang="ru-RU"/>
        </a:p>
      </dgm:t>
    </dgm:pt>
    <dgm:pt modelId="{41758AA4-FE3D-437C-94E5-07C29E5A0B1A}" type="pres">
      <dgm:prSet presAssocID="{2A8954AC-89D2-416F-BD52-8D24D8A35F98}" presName="composite" presStyleCnt="0"/>
      <dgm:spPr/>
    </dgm:pt>
    <dgm:pt modelId="{12565C5E-C118-4675-BDC9-E344B2154616}" type="pres">
      <dgm:prSet presAssocID="{2A8954AC-89D2-416F-BD52-8D24D8A35F98}" presName="parentText" presStyleLbl="alignNode1" presStyleIdx="0" presStyleCnt="3" custLinFactNeighborX="0" custLinFactNeighborY="-1042">
        <dgm:presLayoutVars>
          <dgm:chMax val="1"/>
          <dgm:bulletEnabled val="1"/>
        </dgm:presLayoutVars>
      </dgm:prSet>
      <dgm:spPr>
        <a:prstGeom prst="chevron">
          <a:avLst/>
        </a:prstGeom>
      </dgm:spPr>
      <dgm:t>
        <a:bodyPr/>
        <a:lstStyle/>
        <a:p>
          <a:endParaRPr lang="ru-RU"/>
        </a:p>
      </dgm:t>
    </dgm:pt>
    <dgm:pt modelId="{3263C433-C226-4190-8F1D-099F4861A5C9}" type="pres">
      <dgm:prSet presAssocID="{2A8954AC-89D2-416F-BD52-8D24D8A35F98}" presName="descendantText" presStyleLbl="alignAcc1" presStyleIdx="0" presStyleCnt="3">
        <dgm:presLayoutVars>
          <dgm:bulletEnabled val="1"/>
        </dgm:presLayoutVars>
      </dgm:prSet>
      <dgm:spPr>
        <a:xfrm rot="5400000">
          <a:off x="2773203" y="-1932243"/>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F3DC8B89-6AC8-49CD-9EAA-4EAD6280DF6F}" type="pres">
      <dgm:prSet presAssocID="{2107F835-DAD0-4601-9110-1E73C3500419}" presName="sp" presStyleCnt="0"/>
      <dgm:spPr/>
    </dgm:pt>
    <dgm:pt modelId="{6AE90607-6384-497E-BD0D-4576F04BCE27}" type="pres">
      <dgm:prSet presAssocID="{BED35CAF-D548-41FA-92EC-27D35A3F8ACD}" presName="composite" presStyleCnt="0"/>
      <dgm:spPr/>
    </dgm:pt>
    <dgm:pt modelId="{F3C4DAF4-C94E-464B-98E3-76BC8DD7E1F6}" type="pres">
      <dgm:prSet presAssocID="{BED35CAF-D548-41FA-92EC-27D35A3F8ACD}"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2DA7FAF7-C3F9-438A-8C65-B3799D436308}" type="pres">
      <dgm:prSet presAssocID="{BED35CAF-D548-41FA-92EC-27D35A3F8ACD}" presName="descendantText" presStyleLbl="alignAcc1" presStyleIdx="1" presStyleCnt="3">
        <dgm:presLayoutVars>
          <dgm:bulletEnabled val="1"/>
        </dgm:presLayoutVars>
      </dgm:prSet>
      <dgm:spPr>
        <a:xfrm rot="5400000">
          <a:off x="2773203" y="-932973"/>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27906561-453E-46E8-9C11-58758BAF16AF}" type="pres">
      <dgm:prSet presAssocID="{EC29E7BF-2136-4736-B33F-AE605E0083E3}" presName="sp" presStyleCnt="0"/>
      <dgm:spPr/>
    </dgm:pt>
    <dgm:pt modelId="{D678CDC1-46E5-47CC-B12C-4684F9A650DA}" type="pres">
      <dgm:prSet presAssocID="{A5C63E0B-A2EF-45E4-8320-092757B46C53}" presName="composite" presStyleCnt="0"/>
      <dgm:spPr/>
    </dgm:pt>
    <dgm:pt modelId="{6248FB02-6428-45FD-8AD2-C2E2DE268709}" type="pres">
      <dgm:prSet presAssocID="{A5C63E0B-A2EF-45E4-8320-092757B46C53}"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467DCB5B-26E3-45FC-A7E2-2EA0F8F2620E}" type="pres">
      <dgm:prSet presAssocID="{A5C63E0B-A2EF-45E4-8320-092757B46C53}" presName="descendantText" presStyleLbl="alignAcc1" presStyleIdx="2" presStyleCnt="3">
        <dgm:presLayoutVars>
          <dgm:bulletEnabled val="1"/>
        </dgm:presLayoutVars>
      </dgm:prSet>
      <dgm:spPr>
        <a:xfrm rot="5400000">
          <a:off x="2773203" y="66296"/>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E86CB951-42BB-418B-A8F1-AB9047ADBBBB}" type="presOf" srcId="{1B1AD4C2-8208-4A09-BC09-E00B9EF284E5}" destId="{C797DA6C-CB56-43A4-BCAA-E560F5DF6041}" srcOrd="0" destOrd="0" presId="urn:microsoft.com/office/officeart/2005/8/layout/chevron2"/>
    <dgm:cxn modelId="{082BEDB9-64FD-4513-BF26-3198B0E9955E}" srcId="{1B1AD4C2-8208-4A09-BC09-E00B9EF284E5}" destId="{BED35CAF-D548-41FA-92EC-27D35A3F8ACD}" srcOrd="1" destOrd="0" parTransId="{AC965883-7996-456E-BA22-60AD5A8C6D16}" sibTransId="{EC29E7BF-2136-4736-B33F-AE605E0083E3}"/>
    <dgm:cxn modelId="{225A68EA-69BF-433D-8A56-77A6791A1ED5}" srcId="{1B1AD4C2-8208-4A09-BC09-E00B9EF284E5}" destId="{A5C63E0B-A2EF-45E4-8320-092757B46C53}" srcOrd="2" destOrd="0" parTransId="{E03625FB-96A0-4366-A587-A8DF9A819B74}" sibTransId="{B03B3670-37C5-4210-9084-B4251753872E}"/>
    <dgm:cxn modelId="{C7DBCCD8-B1F1-4AAA-A63A-5E2773BCC0A7}" type="presOf" srcId="{A5C63E0B-A2EF-45E4-8320-092757B46C53}" destId="{6248FB02-6428-45FD-8AD2-C2E2DE268709}" srcOrd="0" destOrd="0" presId="urn:microsoft.com/office/officeart/2005/8/layout/chevron2"/>
    <dgm:cxn modelId="{88E92830-27D5-42AA-8EFF-472994B67BB0}" type="presOf" srcId="{2A8954AC-89D2-416F-BD52-8D24D8A35F98}" destId="{12565C5E-C118-4675-BDC9-E344B2154616}" srcOrd="0" destOrd="0" presId="urn:microsoft.com/office/officeart/2005/8/layout/chevron2"/>
    <dgm:cxn modelId="{FEF6175E-BFAC-4C1A-B93A-4DDF953665B6}" type="presOf" srcId="{BED35CAF-D548-41FA-92EC-27D35A3F8ACD}" destId="{F3C4DAF4-C94E-464B-98E3-76BC8DD7E1F6}" srcOrd="0" destOrd="0" presId="urn:microsoft.com/office/officeart/2005/8/layout/chevron2"/>
    <dgm:cxn modelId="{1EDCF11B-1060-49CA-B148-8684F1C06082}" srcId="{1B1AD4C2-8208-4A09-BC09-E00B9EF284E5}" destId="{2A8954AC-89D2-416F-BD52-8D24D8A35F98}" srcOrd="0" destOrd="0" parTransId="{C0CD85E8-5854-4F95-B7C0-2D7789A2838B}" sibTransId="{2107F835-DAD0-4601-9110-1E73C3500419}"/>
    <dgm:cxn modelId="{F641AD09-53C5-4C62-BBAC-653C1D0F53EF}" type="presParOf" srcId="{C797DA6C-CB56-43A4-BCAA-E560F5DF6041}" destId="{41758AA4-FE3D-437C-94E5-07C29E5A0B1A}" srcOrd="0" destOrd="0" presId="urn:microsoft.com/office/officeart/2005/8/layout/chevron2"/>
    <dgm:cxn modelId="{8FA99A03-315D-4D75-920C-30586DFD6BCA}" type="presParOf" srcId="{41758AA4-FE3D-437C-94E5-07C29E5A0B1A}" destId="{12565C5E-C118-4675-BDC9-E344B2154616}" srcOrd="0" destOrd="0" presId="urn:microsoft.com/office/officeart/2005/8/layout/chevron2"/>
    <dgm:cxn modelId="{A44026BC-9BA5-47A0-93D9-94ACC20C0AAF}" type="presParOf" srcId="{41758AA4-FE3D-437C-94E5-07C29E5A0B1A}" destId="{3263C433-C226-4190-8F1D-099F4861A5C9}" srcOrd="1" destOrd="0" presId="urn:microsoft.com/office/officeart/2005/8/layout/chevron2"/>
    <dgm:cxn modelId="{7377CD95-C5FC-4A1D-9A1B-3EC00384BE45}" type="presParOf" srcId="{C797DA6C-CB56-43A4-BCAA-E560F5DF6041}" destId="{F3DC8B89-6AC8-49CD-9EAA-4EAD6280DF6F}" srcOrd="1" destOrd="0" presId="urn:microsoft.com/office/officeart/2005/8/layout/chevron2"/>
    <dgm:cxn modelId="{F41A5871-952B-4BC6-B7D0-AB056311CE81}" type="presParOf" srcId="{C797DA6C-CB56-43A4-BCAA-E560F5DF6041}" destId="{6AE90607-6384-497E-BD0D-4576F04BCE27}" srcOrd="2" destOrd="0" presId="urn:microsoft.com/office/officeart/2005/8/layout/chevron2"/>
    <dgm:cxn modelId="{87BD9764-0CE8-407B-8B47-4F9B21459BDF}" type="presParOf" srcId="{6AE90607-6384-497E-BD0D-4576F04BCE27}" destId="{F3C4DAF4-C94E-464B-98E3-76BC8DD7E1F6}" srcOrd="0" destOrd="0" presId="urn:microsoft.com/office/officeart/2005/8/layout/chevron2"/>
    <dgm:cxn modelId="{F07C2089-49F3-4412-ACF1-1D729E96AB57}" type="presParOf" srcId="{6AE90607-6384-497E-BD0D-4576F04BCE27}" destId="{2DA7FAF7-C3F9-438A-8C65-B3799D436308}" srcOrd="1" destOrd="0" presId="urn:microsoft.com/office/officeart/2005/8/layout/chevron2"/>
    <dgm:cxn modelId="{6F7D64AE-36AB-4E31-A4D4-E858A2A2A941}" type="presParOf" srcId="{C797DA6C-CB56-43A4-BCAA-E560F5DF6041}" destId="{27906561-453E-46E8-9C11-58758BAF16AF}" srcOrd="3" destOrd="0" presId="urn:microsoft.com/office/officeart/2005/8/layout/chevron2"/>
    <dgm:cxn modelId="{948B4D1E-DE29-4AAF-8D7F-1ED955234194}" type="presParOf" srcId="{C797DA6C-CB56-43A4-BCAA-E560F5DF6041}" destId="{D678CDC1-46E5-47CC-B12C-4684F9A650DA}" srcOrd="4" destOrd="0" presId="urn:microsoft.com/office/officeart/2005/8/layout/chevron2"/>
    <dgm:cxn modelId="{08815DC9-6CB2-46DF-ADEB-25C0A8017D29}" type="presParOf" srcId="{D678CDC1-46E5-47CC-B12C-4684F9A650DA}" destId="{6248FB02-6428-45FD-8AD2-C2E2DE268709}" srcOrd="0" destOrd="0" presId="urn:microsoft.com/office/officeart/2005/8/layout/chevron2"/>
    <dgm:cxn modelId="{7234AC3F-836B-41BC-9629-2B1170B10CFF}" type="presParOf" srcId="{D678CDC1-46E5-47CC-B12C-4684F9A650DA}" destId="{467DCB5B-26E3-45FC-A7E2-2EA0F8F2620E}" srcOrd="1" destOrd="0" presId="urn:microsoft.com/office/officeart/2005/8/layout/chevron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8EA2A09-A16B-4B8B-9F0C-97D145A0F10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233D43B-F059-42DE-B738-776676E98AF9}">
      <dgm:prSet/>
      <dgm:spPr>
        <a:xfrm>
          <a:off x="1714"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76A5DA6C-803B-439C-9DA6-DCD1B7AE4922}" type="parTrans" cxnId="{DF143055-3348-4253-B60C-A56C6275E4B4}">
      <dgm:prSet/>
      <dgm:spPr/>
      <dgm:t>
        <a:bodyPr/>
        <a:lstStyle/>
        <a:p>
          <a:endParaRPr lang="ru-RU"/>
        </a:p>
      </dgm:t>
    </dgm:pt>
    <dgm:pt modelId="{28D63039-2BDE-4D89-BDE6-5155BA45AB6B}" type="sibTrans" cxnId="{DF143055-3348-4253-B60C-A56C6275E4B4}">
      <dgm:prSet/>
      <dgm:spPr/>
      <dgm:t>
        <a:bodyPr/>
        <a:lstStyle/>
        <a:p>
          <a:endParaRPr lang="ru-RU"/>
        </a:p>
      </dgm:t>
    </dgm:pt>
    <dgm:pt modelId="{BF99160B-5095-4FCE-83C5-4CFB357F9BD8}">
      <dgm:prSet/>
      <dgm:spPr>
        <a:xfrm>
          <a:off x="1907381"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FED35BBF-61E8-4FA2-B4FA-8C40BFCDB7EE}" type="parTrans" cxnId="{DE293376-E27F-4DC2-944F-282F91508AE0}">
      <dgm:prSet/>
      <dgm:spPr/>
      <dgm:t>
        <a:bodyPr/>
        <a:lstStyle/>
        <a:p>
          <a:endParaRPr lang="ru-RU"/>
        </a:p>
      </dgm:t>
    </dgm:pt>
    <dgm:pt modelId="{CCABF8DF-6A27-4A45-8850-7DBD81A2D4E0}" type="sibTrans" cxnId="{DE293376-E27F-4DC2-944F-282F91508AE0}">
      <dgm:prSet/>
      <dgm:spPr/>
      <dgm:t>
        <a:bodyPr/>
        <a:lstStyle/>
        <a:p>
          <a:endParaRPr lang="ru-RU"/>
        </a:p>
      </dgm:t>
    </dgm:pt>
    <dgm:pt modelId="{F6425EBE-6F84-4EEF-A5A6-F65D20C9CA92}">
      <dgm:prSet/>
      <dgm:spPr>
        <a:xfrm>
          <a:off x="3813047"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1B23BD61-D19E-4450-86B5-A461326037CC}" type="parTrans" cxnId="{B1AE0147-9267-4FAE-97A7-C0549F949A07}">
      <dgm:prSet/>
      <dgm:spPr/>
      <dgm:t>
        <a:bodyPr/>
        <a:lstStyle/>
        <a:p>
          <a:endParaRPr lang="ru-RU"/>
        </a:p>
      </dgm:t>
    </dgm:pt>
    <dgm:pt modelId="{29DDBC01-8523-4090-801B-989B3841A920}" type="sibTrans" cxnId="{B1AE0147-9267-4FAE-97A7-C0549F949A07}">
      <dgm:prSet/>
      <dgm:spPr/>
      <dgm:t>
        <a:bodyPr/>
        <a:lstStyle/>
        <a:p>
          <a:endParaRPr lang="ru-RU"/>
        </a:p>
      </dgm:t>
    </dgm:pt>
    <dgm:pt modelId="{7DA144E0-3F52-4C19-93D2-F0B1B3C49268}" type="pres">
      <dgm:prSet presAssocID="{88EA2A09-A16B-4B8B-9F0C-97D145A0F10E}" presName="Name0" presStyleCnt="0">
        <dgm:presLayoutVars>
          <dgm:dir/>
          <dgm:animLvl val="lvl"/>
          <dgm:resizeHandles val="exact"/>
        </dgm:presLayoutVars>
      </dgm:prSet>
      <dgm:spPr/>
      <dgm:t>
        <a:bodyPr/>
        <a:lstStyle/>
        <a:p>
          <a:endParaRPr lang="ru-RU"/>
        </a:p>
      </dgm:t>
    </dgm:pt>
    <dgm:pt modelId="{6D7F9FF5-A69B-4FF4-B73B-F1757D3C75AC}" type="pres">
      <dgm:prSet presAssocID="{0233D43B-F059-42DE-B738-776676E98AF9}" presName="composite" presStyleCnt="0"/>
      <dgm:spPr/>
    </dgm:pt>
    <dgm:pt modelId="{67ACA0D4-F064-458F-9F47-8871D80A8C27}" type="pres">
      <dgm:prSet presAssocID="{0233D43B-F059-42DE-B738-776676E98AF9}"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E538454F-029B-4042-B501-61A9EE69C27C}" type="pres">
      <dgm:prSet presAssocID="{0233D43B-F059-42DE-B738-776676E98AF9}" presName="desTx" presStyleLbl="alignAccFollowNode1" presStyleIdx="0" presStyleCnt="3">
        <dgm:presLayoutVars>
          <dgm:bulletEnabled val="1"/>
        </dgm:presLayoutVars>
      </dgm:prSet>
      <dgm: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A28750DA-AEB3-4748-B9D1-EACF5EC5AF4D}" type="pres">
      <dgm:prSet presAssocID="{28D63039-2BDE-4D89-BDE6-5155BA45AB6B}" presName="space" presStyleCnt="0"/>
      <dgm:spPr/>
    </dgm:pt>
    <dgm:pt modelId="{0ADE3354-CC7C-41D8-81CC-0D8C1BB5D405}" type="pres">
      <dgm:prSet presAssocID="{BF99160B-5095-4FCE-83C5-4CFB357F9BD8}" presName="composite" presStyleCnt="0"/>
      <dgm:spPr/>
    </dgm:pt>
    <dgm:pt modelId="{22B1F6A5-E20A-4C4B-886E-F38C21A173A3}" type="pres">
      <dgm:prSet presAssocID="{BF99160B-5095-4FCE-83C5-4CFB357F9BD8}"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EDBFFBA-414E-44B6-9825-996440ECF3D3}" type="pres">
      <dgm:prSet presAssocID="{BF99160B-5095-4FCE-83C5-4CFB357F9BD8}" presName="desTx" presStyleLbl="alignAccFollowNode1" presStyleIdx="1" presStyleCnt="3">
        <dgm:presLayoutVars>
          <dgm:bulletEnabled val="1"/>
        </dgm:presLayoutVars>
      </dgm:prSet>
      <dgm: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664FB9CF-0CB9-411D-B366-CD5D74B28A11}" type="pres">
      <dgm:prSet presAssocID="{CCABF8DF-6A27-4A45-8850-7DBD81A2D4E0}" presName="space" presStyleCnt="0"/>
      <dgm:spPr/>
    </dgm:pt>
    <dgm:pt modelId="{63003AB6-7141-40FD-9AC8-A5B984A0BBE4}" type="pres">
      <dgm:prSet presAssocID="{F6425EBE-6F84-4EEF-A5A6-F65D20C9CA92}" presName="composite" presStyleCnt="0"/>
      <dgm:spPr/>
    </dgm:pt>
    <dgm:pt modelId="{EA7BC0B0-AD59-4643-A2FE-DCF1F3D0774E}" type="pres">
      <dgm:prSet presAssocID="{F6425EBE-6F84-4EEF-A5A6-F65D20C9CA92}"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0B463A4F-1EF4-473D-BB81-5CB1A47C2553}" type="pres">
      <dgm:prSet presAssocID="{F6425EBE-6F84-4EEF-A5A6-F65D20C9CA92}" presName="desTx" presStyleLbl="alignAccFollowNode1" presStyleIdx="2" presStyleCnt="3">
        <dgm:presLayoutVars>
          <dgm:bulletEnabled val="1"/>
        </dgm:presLayoutVars>
      </dgm:prSet>
      <dgm:spPr>
        <a:xfrm>
          <a:off x="3813047"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433F9920-F936-4218-B98C-B03C5C9D8775}" type="presOf" srcId="{0233D43B-F059-42DE-B738-776676E98AF9}" destId="{67ACA0D4-F064-458F-9F47-8871D80A8C27}" srcOrd="0" destOrd="0" presId="urn:microsoft.com/office/officeart/2005/8/layout/hList1"/>
    <dgm:cxn modelId="{C271FE6B-A54D-491E-9576-EE50F32A2F6D}" type="presOf" srcId="{88EA2A09-A16B-4B8B-9F0C-97D145A0F10E}" destId="{7DA144E0-3F52-4C19-93D2-F0B1B3C49268}" srcOrd="0" destOrd="0" presId="urn:microsoft.com/office/officeart/2005/8/layout/hList1"/>
    <dgm:cxn modelId="{DF143055-3348-4253-B60C-A56C6275E4B4}" srcId="{88EA2A09-A16B-4B8B-9F0C-97D145A0F10E}" destId="{0233D43B-F059-42DE-B738-776676E98AF9}" srcOrd="0" destOrd="0" parTransId="{76A5DA6C-803B-439C-9DA6-DCD1B7AE4922}" sibTransId="{28D63039-2BDE-4D89-BDE6-5155BA45AB6B}"/>
    <dgm:cxn modelId="{A1789583-5077-4FCB-AFAA-6C435486FDCA}" type="presOf" srcId="{BF99160B-5095-4FCE-83C5-4CFB357F9BD8}" destId="{22B1F6A5-E20A-4C4B-886E-F38C21A173A3}" srcOrd="0" destOrd="0" presId="urn:microsoft.com/office/officeart/2005/8/layout/hList1"/>
    <dgm:cxn modelId="{9BD3A9EC-70E0-48FD-9306-74A4F29D692A}" type="presOf" srcId="{F6425EBE-6F84-4EEF-A5A6-F65D20C9CA92}" destId="{EA7BC0B0-AD59-4643-A2FE-DCF1F3D0774E}" srcOrd="0" destOrd="0" presId="urn:microsoft.com/office/officeart/2005/8/layout/hList1"/>
    <dgm:cxn modelId="{B1AE0147-9267-4FAE-97A7-C0549F949A07}" srcId="{88EA2A09-A16B-4B8B-9F0C-97D145A0F10E}" destId="{F6425EBE-6F84-4EEF-A5A6-F65D20C9CA92}" srcOrd="2" destOrd="0" parTransId="{1B23BD61-D19E-4450-86B5-A461326037CC}" sibTransId="{29DDBC01-8523-4090-801B-989B3841A920}"/>
    <dgm:cxn modelId="{DE293376-E27F-4DC2-944F-282F91508AE0}" srcId="{88EA2A09-A16B-4B8B-9F0C-97D145A0F10E}" destId="{BF99160B-5095-4FCE-83C5-4CFB357F9BD8}" srcOrd="1" destOrd="0" parTransId="{FED35BBF-61E8-4FA2-B4FA-8C40BFCDB7EE}" sibTransId="{CCABF8DF-6A27-4A45-8850-7DBD81A2D4E0}"/>
    <dgm:cxn modelId="{C3DF8E7A-43A8-4BAE-8730-A580A6B0E634}" type="presParOf" srcId="{7DA144E0-3F52-4C19-93D2-F0B1B3C49268}" destId="{6D7F9FF5-A69B-4FF4-B73B-F1757D3C75AC}" srcOrd="0" destOrd="0" presId="urn:microsoft.com/office/officeart/2005/8/layout/hList1"/>
    <dgm:cxn modelId="{E4B0E926-868E-4FA5-BDAC-6866E63B04BE}" type="presParOf" srcId="{6D7F9FF5-A69B-4FF4-B73B-F1757D3C75AC}" destId="{67ACA0D4-F064-458F-9F47-8871D80A8C27}" srcOrd="0" destOrd="0" presId="urn:microsoft.com/office/officeart/2005/8/layout/hList1"/>
    <dgm:cxn modelId="{C288271E-C1B9-42A6-A417-FCFB6C1ACDEA}" type="presParOf" srcId="{6D7F9FF5-A69B-4FF4-B73B-F1757D3C75AC}" destId="{E538454F-029B-4042-B501-61A9EE69C27C}" srcOrd="1" destOrd="0" presId="urn:microsoft.com/office/officeart/2005/8/layout/hList1"/>
    <dgm:cxn modelId="{C7BEFFA1-DC8C-4700-8623-1EB9F537CAD0}" type="presParOf" srcId="{7DA144E0-3F52-4C19-93D2-F0B1B3C49268}" destId="{A28750DA-AEB3-4748-B9D1-EACF5EC5AF4D}" srcOrd="1" destOrd="0" presId="urn:microsoft.com/office/officeart/2005/8/layout/hList1"/>
    <dgm:cxn modelId="{17A19A25-BDCE-4727-96D6-B28DA5DAA91A}" type="presParOf" srcId="{7DA144E0-3F52-4C19-93D2-F0B1B3C49268}" destId="{0ADE3354-CC7C-41D8-81CC-0D8C1BB5D405}" srcOrd="2" destOrd="0" presId="urn:microsoft.com/office/officeart/2005/8/layout/hList1"/>
    <dgm:cxn modelId="{E726EE93-1860-4035-814A-58A555E7EE1E}" type="presParOf" srcId="{0ADE3354-CC7C-41D8-81CC-0D8C1BB5D405}" destId="{22B1F6A5-E20A-4C4B-886E-F38C21A173A3}" srcOrd="0" destOrd="0" presId="urn:microsoft.com/office/officeart/2005/8/layout/hList1"/>
    <dgm:cxn modelId="{52078BE8-99FF-4F55-AD73-13BC13D02C9A}" type="presParOf" srcId="{0ADE3354-CC7C-41D8-81CC-0D8C1BB5D405}" destId="{BEDBFFBA-414E-44B6-9825-996440ECF3D3}" srcOrd="1" destOrd="0" presId="urn:microsoft.com/office/officeart/2005/8/layout/hList1"/>
    <dgm:cxn modelId="{AA468CED-2941-4DF3-B3B1-03D61E8445F4}" type="presParOf" srcId="{7DA144E0-3F52-4C19-93D2-F0B1B3C49268}" destId="{664FB9CF-0CB9-411D-B366-CD5D74B28A11}" srcOrd="3" destOrd="0" presId="urn:microsoft.com/office/officeart/2005/8/layout/hList1"/>
    <dgm:cxn modelId="{2D7D1B5C-3B1B-4C26-81B0-7E840CF601C7}" type="presParOf" srcId="{7DA144E0-3F52-4C19-93D2-F0B1B3C49268}" destId="{63003AB6-7141-40FD-9AC8-A5B984A0BBE4}" srcOrd="4" destOrd="0" presId="urn:microsoft.com/office/officeart/2005/8/layout/hList1"/>
    <dgm:cxn modelId="{D35F10B4-89A4-41DB-9C28-407BBE9DE619}" type="presParOf" srcId="{63003AB6-7141-40FD-9AC8-A5B984A0BBE4}" destId="{EA7BC0B0-AD59-4643-A2FE-DCF1F3D0774E}" srcOrd="0" destOrd="0" presId="urn:microsoft.com/office/officeart/2005/8/layout/hList1"/>
    <dgm:cxn modelId="{162D16FD-F351-4FD1-B8CC-8322B44C8187}" type="presParOf" srcId="{63003AB6-7141-40FD-9AC8-A5B984A0BBE4}" destId="{0B463A4F-1EF4-473D-BB81-5CB1A47C2553}" srcOrd="1" destOrd="0" presId="urn:microsoft.com/office/officeart/2005/8/layout/h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3DFDDAF-40E4-4DC7-900A-5625A43F8B2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B454E5A7-AD82-44D3-A55D-D936A31C838A}">
      <dgm:prSet phldrT="[Текст]"/>
      <dgm:spPr>
        <a:xfrm>
          <a:off x="2151329" y="884036"/>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93F14EED-F66C-4DB6-8797-9FB508CF0428}" type="parTrans" cxnId="{72BAE61A-C92B-45D7-AEB5-C16B93C555C9}">
      <dgm:prSet/>
      <dgm:spPr/>
      <dgm:t>
        <a:bodyPr/>
        <a:lstStyle/>
        <a:p>
          <a:endParaRPr lang="ru-RU"/>
        </a:p>
      </dgm:t>
    </dgm:pt>
    <dgm:pt modelId="{40214704-0C0A-4918-BB76-5C2A1535E7B6}" type="sibTrans" cxnId="{72BAE61A-C92B-45D7-AEB5-C16B93C555C9}">
      <dgm:prSet/>
      <dgm:spPr/>
      <dgm:t>
        <a:bodyPr/>
        <a:lstStyle/>
        <a:p>
          <a:endParaRPr lang="ru-RU"/>
        </a:p>
      </dgm:t>
    </dgm:pt>
    <dgm:pt modelId="{FFE8BB52-2B3C-4F7B-B9AF-037A7518CAF4}">
      <dgm:prSet phldrT="[Текст]"/>
      <dgm:spPr>
        <a:xfrm>
          <a:off x="1435165"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6D9C434E-D697-493D-BA27-03EE8D6F0C14}" type="parTrans" cxnId="{07C8A50B-535F-4CBB-B833-AD7CBC4FD569}">
      <dgm:prSet/>
      <dgm:spPr>
        <a:xfrm>
          <a:off x="2027036"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E7DA168F-8BBA-4781-8B1E-2644C81ABD41}" type="sibTrans" cxnId="{07C8A50B-535F-4CBB-B833-AD7CBC4FD569}">
      <dgm:prSet/>
      <dgm:spPr/>
      <dgm:t>
        <a:bodyPr/>
        <a:lstStyle/>
        <a:p>
          <a:endParaRPr lang="ru-RU"/>
        </a:p>
      </dgm:t>
    </dgm:pt>
    <dgm:pt modelId="{39017BE3-9DA5-4050-B11F-EAE44231E458}">
      <dgm:prSet phldrT="[Текст]"/>
      <dgm:spPr>
        <a:xfrm>
          <a:off x="4299820"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B033CF17-595A-4DE0-ABA3-BAF630731F7F}" type="parTrans" cxnId="{DF934E76-3322-4345-AA04-C90C2C3BE68A}">
      <dgm:prSet/>
      <dgm:spPr>
        <a:xfrm>
          <a:off x="2743200"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13C211C-A563-4120-8A73-8B2AD0A4A7D9}" type="sibTrans" cxnId="{DF934E76-3322-4345-AA04-C90C2C3BE68A}">
      <dgm:prSet/>
      <dgm:spPr/>
      <dgm:t>
        <a:bodyPr/>
        <a:lstStyle/>
        <a:p>
          <a:endParaRPr lang="ru-RU"/>
        </a:p>
      </dgm:t>
    </dgm:pt>
    <dgm:pt modelId="{15C9877E-6DED-4C84-A1F6-61BA3D3DBC69}">
      <dgm:prSet/>
      <dgm:spPr>
        <a:xfrm>
          <a:off x="2837"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solidFill>
              <a:sysClr val="window" lastClr="FFFFFF"/>
            </a:solidFill>
            <a:latin typeface="Calibri"/>
            <a:ea typeface="+mn-ea"/>
            <a:cs typeface="+mn-cs"/>
          </a:endParaRPr>
        </a:p>
      </dgm:t>
    </dgm:pt>
    <dgm:pt modelId="{78F22580-FEFF-4CC6-BD28-EF7B139600E0}" type="parTrans" cxnId="{AA47E0AB-5CB4-4E3C-81A4-5C4F15209E36}">
      <dgm:prSet/>
      <dgm:spPr>
        <a:xfrm>
          <a:off x="594708" y="1475907"/>
          <a:ext cx="2148491"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F232417-2A17-423C-8783-EB1706C7531D}" type="sibTrans" cxnId="{AA47E0AB-5CB4-4E3C-81A4-5C4F15209E36}">
      <dgm:prSet/>
      <dgm:spPr/>
      <dgm:t>
        <a:bodyPr/>
        <a:lstStyle/>
        <a:p>
          <a:endParaRPr lang="ru-RU"/>
        </a:p>
      </dgm:t>
    </dgm:pt>
    <dgm:pt modelId="{835D74FE-7FEF-40F2-A08E-72D3E6F9C6D2}">
      <dgm:prSet/>
      <dgm:spPr>
        <a:xfrm>
          <a:off x="2867492" y="1724492"/>
          <a:ext cx="1183741"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Ruxiy kasalliklarning patogenezi</a:t>
          </a:r>
          <a:endParaRPr lang="ru-RU">
            <a:solidFill>
              <a:sysClr val="window" lastClr="FFFFFF"/>
            </a:solidFill>
            <a:latin typeface="Calibri"/>
            <a:ea typeface="+mn-ea"/>
            <a:cs typeface="+mn-cs"/>
          </a:endParaRPr>
        </a:p>
      </dgm:t>
    </dgm:pt>
    <dgm:pt modelId="{A1714292-7411-4694-8B0A-B4FA0049A72F}" type="parTrans" cxnId="{B3142C10-9B37-470A-A036-A3F7CD6062E9}">
      <dgm:prSet/>
      <dgm:spPr>
        <a:xfrm>
          <a:off x="2743200" y="1475907"/>
          <a:ext cx="716163" cy="248585"/>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8C109A3-9D99-46C2-9FEE-568552275EC1}" type="sibTrans" cxnId="{B3142C10-9B37-470A-A036-A3F7CD6062E9}">
      <dgm:prSet/>
      <dgm:spPr/>
      <dgm:t>
        <a:bodyPr/>
        <a:lstStyle/>
        <a:p>
          <a:endParaRPr lang="ru-RU"/>
        </a:p>
      </dgm:t>
    </dgm:pt>
    <dgm:pt modelId="{ECDBE23D-9102-4E20-9D6A-3A62F3499827}">
      <dgm:prSet/>
      <dgm:spPr>
        <a:xfrm>
          <a:off x="3583656" y="884036"/>
          <a:ext cx="1068078" cy="59187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z-Cyrl-UZ">
              <a:solidFill>
                <a:sysClr val="window" lastClr="FFFFFF"/>
              </a:solidFill>
              <a:latin typeface="Calibri"/>
              <a:ea typeface="+mn-ea"/>
              <a:cs typeface="+mn-cs"/>
            </a:rPr>
            <a:t>Bosh miya nervlari; tuzilishi,vazifasi,tekshirish usullari,patologiyasi va zararlanish sindromlari </a:t>
          </a:r>
          <a:endParaRPr lang="ru-RU">
            <a:solidFill>
              <a:sysClr val="window" lastClr="FFFFFF"/>
            </a:solidFill>
            <a:latin typeface="Calibri"/>
            <a:ea typeface="+mn-ea"/>
            <a:cs typeface="+mn-cs"/>
          </a:endParaRPr>
        </a:p>
      </dgm:t>
    </dgm:pt>
    <dgm:pt modelId="{EB2A844D-4B8C-432C-B76A-ADD0BB792FBF}" type="parTrans" cxnId="{F94C0AB4-84B3-4D4F-B15A-1267C3C35F8E}">
      <dgm:prSet/>
      <dgm:spPr/>
      <dgm:t>
        <a:bodyPr/>
        <a:lstStyle/>
        <a:p>
          <a:endParaRPr lang="ru-RU"/>
        </a:p>
      </dgm:t>
    </dgm:pt>
    <dgm:pt modelId="{92543947-FD89-4EAF-BE3E-E89745FADFA4}" type="sibTrans" cxnId="{F94C0AB4-84B3-4D4F-B15A-1267C3C35F8E}">
      <dgm:prSet/>
      <dgm:spPr/>
      <dgm:t>
        <a:bodyPr/>
        <a:lstStyle/>
        <a:p>
          <a:endParaRPr lang="ru-RU"/>
        </a:p>
      </dgm:t>
    </dgm:pt>
    <dgm:pt modelId="{1535D1CA-2933-45AE-8ED5-9EDF849AB110}" type="pres">
      <dgm:prSet presAssocID="{B3DFDDAF-40E4-4DC7-900A-5625A43F8B2F}" presName="hierChild1" presStyleCnt="0">
        <dgm:presLayoutVars>
          <dgm:orgChart val="1"/>
          <dgm:chPref val="1"/>
          <dgm:dir/>
          <dgm:animOne val="branch"/>
          <dgm:animLvl val="lvl"/>
          <dgm:resizeHandles/>
        </dgm:presLayoutVars>
      </dgm:prSet>
      <dgm:spPr/>
      <dgm:t>
        <a:bodyPr/>
        <a:lstStyle/>
        <a:p>
          <a:endParaRPr lang="ru-RU"/>
        </a:p>
      </dgm:t>
    </dgm:pt>
    <dgm:pt modelId="{DF721A7A-F9BC-4718-AA3E-EE7D882AB6EF}" type="pres">
      <dgm:prSet presAssocID="{B454E5A7-AD82-44D3-A55D-D936A31C838A}" presName="hierRoot1" presStyleCnt="0">
        <dgm:presLayoutVars>
          <dgm:hierBranch val="init"/>
        </dgm:presLayoutVars>
      </dgm:prSet>
      <dgm:spPr/>
    </dgm:pt>
    <dgm:pt modelId="{06FDBC72-D695-4900-A2AF-2F2254B08C33}" type="pres">
      <dgm:prSet presAssocID="{B454E5A7-AD82-44D3-A55D-D936A31C838A}" presName="rootComposite1" presStyleCnt="0"/>
      <dgm:spPr/>
    </dgm:pt>
    <dgm:pt modelId="{57BE2F7A-BBE1-426C-96E9-88F09C14344B}" type="pres">
      <dgm:prSet presAssocID="{B454E5A7-AD82-44D3-A55D-D936A31C838A}" presName="rootText1" presStyleLbl="node0" presStyleIdx="0" presStyleCnt="2">
        <dgm:presLayoutVars>
          <dgm:chPref val="3"/>
        </dgm:presLayoutVars>
      </dgm:prSet>
      <dgm:spPr>
        <a:prstGeom prst="rect">
          <a:avLst/>
        </a:prstGeom>
      </dgm:spPr>
      <dgm:t>
        <a:bodyPr/>
        <a:lstStyle/>
        <a:p>
          <a:endParaRPr lang="ru-RU"/>
        </a:p>
      </dgm:t>
    </dgm:pt>
    <dgm:pt modelId="{002B842F-88F1-41A5-A1FD-B79315864674}" type="pres">
      <dgm:prSet presAssocID="{B454E5A7-AD82-44D3-A55D-D936A31C838A}" presName="rootConnector1" presStyleLbl="node1" presStyleIdx="0" presStyleCnt="0"/>
      <dgm:spPr/>
      <dgm:t>
        <a:bodyPr/>
        <a:lstStyle/>
        <a:p>
          <a:endParaRPr lang="ru-RU"/>
        </a:p>
      </dgm:t>
    </dgm:pt>
    <dgm:pt modelId="{19E24092-0D4B-415E-A2DC-4673439F252A}" type="pres">
      <dgm:prSet presAssocID="{B454E5A7-AD82-44D3-A55D-D936A31C838A}" presName="hierChild2" presStyleCnt="0"/>
      <dgm:spPr/>
    </dgm:pt>
    <dgm:pt modelId="{FE0825D6-33E9-4A1A-907F-491BB6063D58}" type="pres">
      <dgm:prSet presAssocID="{78F22580-FEFF-4CC6-BD28-EF7B139600E0}" presName="Name37" presStyleLbl="parChTrans1D2" presStyleIdx="0" presStyleCnt="4"/>
      <dgm:spPr>
        <a:custGeom>
          <a:avLst/>
          <a:gdLst/>
          <a:ahLst/>
          <a:cxnLst/>
          <a:rect l="0" t="0" r="0" b="0"/>
          <a:pathLst>
            <a:path>
              <a:moveTo>
                <a:pt x="2148491" y="0"/>
              </a:moveTo>
              <a:lnTo>
                <a:pt x="2148491" y="124292"/>
              </a:lnTo>
              <a:lnTo>
                <a:pt x="0" y="124292"/>
              </a:lnTo>
              <a:lnTo>
                <a:pt x="0" y="248585"/>
              </a:lnTo>
            </a:path>
          </a:pathLst>
        </a:custGeom>
      </dgm:spPr>
      <dgm:t>
        <a:bodyPr/>
        <a:lstStyle/>
        <a:p>
          <a:endParaRPr lang="ru-RU"/>
        </a:p>
      </dgm:t>
    </dgm:pt>
    <dgm:pt modelId="{71566900-E1EF-4E78-9DC1-DD52D2F34566}" type="pres">
      <dgm:prSet presAssocID="{15C9877E-6DED-4C84-A1F6-61BA3D3DBC69}" presName="hierRoot2" presStyleCnt="0">
        <dgm:presLayoutVars>
          <dgm:hierBranch val="init"/>
        </dgm:presLayoutVars>
      </dgm:prSet>
      <dgm:spPr/>
    </dgm:pt>
    <dgm:pt modelId="{E8FE2381-EEA8-4D41-88DA-36C04B1783D6}" type="pres">
      <dgm:prSet presAssocID="{15C9877E-6DED-4C84-A1F6-61BA3D3DBC69}" presName="rootComposite" presStyleCnt="0"/>
      <dgm:spPr/>
    </dgm:pt>
    <dgm:pt modelId="{CF28079D-9A8B-4E81-A962-36A0D01D28D0}" type="pres">
      <dgm:prSet presAssocID="{15C9877E-6DED-4C84-A1F6-61BA3D3DBC69}" presName="rootText" presStyleLbl="node2" presStyleIdx="0" presStyleCnt="4">
        <dgm:presLayoutVars>
          <dgm:chPref val="3"/>
        </dgm:presLayoutVars>
      </dgm:prSet>
      <dgm:spPr>
        <a:prstGeom prst="rect">
          <a:avLst/>
        </a:prstGeom>
      </dgm:spPr>
      <dgm:t>
        <a:bodyPr/>
        <a:lstStyle/>
        <a:p>
          <a:endParaRPr lang="ru-RU"/>
        </a:p>
      </dgm:t>
    </dgm:pt>
    <dgm:pt modelId="{F60DC777-3A3D-451F-A1CC-CEC16F000781}" type="pres">
      <dgm:prSet presAssocID="{15C9877E-6DED-4C84-A1F6-61BA3D3DBC69}" presName="rootConnector" presStyleLbl="node2" presStyleIdx="0" presStyleCnt="4"/>
      <dgm:spPr/>
      <dgm:t>
        <a:bodyPr/>
        <a:lstStyle/>
        <a:p>
          <a:endParaRPr lang="ru-RU"/>
        </a:p>
      </dgm:t>
    </dgm:pt>
    <dgm:pt modelId="{6BB315CF-8E0D-4F62-B991-E75F70D060C2}" type="pres">
      <dgm:prSet presAssocID="{15C9877E-6DED-4C84-A1F6-61BA3D3DBC69}" presName="hierChild4" presStyleCnt="0"/>
      <dgm:spPr/>
    </dgm:pt>
    <dgm:pt modelId="{4F6DEA64-CFFB-4E6E-AC76-C7983C7326BA}" type="pres">
      <dgm:prSet presAssocID="{15C9877E-6DED-4C84-A1F6-61BA3D3DBC69}" presName="hierChild5" presStyleCnt="0"/>
      <dgm:spPr/>
    </dgm:pt>
    <dgm:pt modelId="{4C092056-B3C4-4363-A969-74BAF32091D0}" type="pres">
      <dgm:prSet presAssocID="{6D9C434E-D697-493D-BA27-03EE8D6F0C14}" presName="Name37" presStyleLbl="parChTrans1D2" presStyleIdx="1" presStyleCnt="4"/>
      <dgm:spPr>
        <a:custGeom>
          <a:avLst/>
          <a:gdLst/>
          <a:ahLst/>
          <a:cxnLst/>
          <a:rect l="0" t="0" r="0" b="0"/>
          <a:pathLst>
            <a:path>
              <a:moveTo>
                <a:pt x="716163" y="0"/>
              </a:moveTo>
              <a:lnTo>
                <a:pt x="716163" y="124292"/>
              </a:lnTo>
              <a:lnTo>
                <a:pt x="0" y="124292"/>
              </a:lnTo>
              <a:lnTo>
                <a:pt x="0" y="248585"/>
              </a:lnTo>
            </a:path>
          </a:pathLst>
        </a:custGeom>
      </dgm:spPr>
      <dgm:t>
        <a:bodyPr/>
        <a:lstStyle/>
        <a:p>
          <a:endParaRPr lang="ru-RU"/>
        </a:p>
      </dgm:t>
    </dgm:pt>
    <dgm:pt modelId="{9DA4EF6E-2552-409A-A919-9A1523A9CA4A}" type="pres">
      <dgm:prSet presAssocID="{FFE8BB52-2B3C-4F7B-B9AF-037A7518CAF4}" presName="hierRoot2" presStyleCnt="0">
        <dgm:presLayoutVars>
          <dgm:hierBranch val="init"/>
        </dgm:presLayoutVars>
      </dgm:prSet>
      <dgm:spPr/>
    </dgm:pt>
    <dgm:pt modelId="{F7401D12-7994-4E2A-98A2-3F3DB9AB32D4}" type="pres">
      <dgm:prSet presAssocID="{FFE8BB52-2B3C-4F7B-B9AF-037A7518CAF4}" presName="rootComposite" presStyleCnt="0"/>
      <dgm:spPr/>
    </dgm:pt>
    <dgm:pt modelId="{9965F3F7-286C-411F-B833-DECFB80918AE}" type="pres">
      <dgm:prSet presAssocID="{FFE8BB52-2B3C-4F7B-B9AF-037A7518CAF4}" presName="rootText" presStyleLbl="node2" presStyleIdx="1" presStyleCnt="4">
        <dgm:presLayoutVars>
          <dgm:chPref val="3"/>
        </dgm:presLayoutVars>
      </dgm:prSet>
      <dgm:spPr>
        <a:prstGeom prst="rect">
          <a:avLst/>
        </a:prstGeom>
      </dgm:spPr>
      <dgm:t>
        <a:bodyPr/>
        <a:lstStyle/>
        <a:p>
          <a:endParaRPr lang="ru-RU"/>
        </a:p>
      </dgm:t>
    </dgm:pt>
    <dgm:pt modelId="{683110DB-8B92-436D-A335-556541C54733}" type="pres">
      <dgm:prSet presAssocID="{FFE8BB52-2B3C-4F7B-B9AF-037A7518CAF4}" presName="rootConnector" presStyleLbl="node2" presStyleIdx="1" presStyleCnt="4"/>
      <dgm:spPr/>
      <dgm:t>
        <a:bodyPr/>
        <a:lstStyle/>
        <a:p>
          <a:endParaRPr lang="ru-RU"/>
        </a:p>
      </dgm:t>
    </dgm:pt>
    <dgm:pt modelId="{EA4E8AB7-673C-45E9-B617-2D5A7C5EC613}" type="pres">
      <dgm:prSet presAssocID="{FFE8BB52-2B3C-4F7B-B9AF-037A7518CAF4}" presName="hierChild4" presStyleCnt="0"/>
      <dgm:spPr/>
    </dgm:pt>
    <dgm:pt modelId="{31D88C4B-324E-481E-93FA-389479250AC3}" type="pres">
      <dgm:prSet presAssocID="{FFE8BB52-2B3C-4F7B-B9AF-037A7518CAF4}" presName="hierChild5" presStyleCnt="0"/>
      <dgm:spPr/>
    </dgm:pt>
    <dgm:pt modelId="{E7332E83-43A7-4403-BD53-F180006F5DFE}" type="pres">
      <dgm:prSet presAssocID="{A1714292-7411-4694-8B0A-B4FA0049A72F}" presName="Name37" presStyleLbl="parChTrans1D2" presStyleIdx="2" presStyleCnt="4"/>
      <dgm:spPr>
        <a:custGeom>
          <a:avLst/>
          <a:gdLst/>
          <a:ahLst/>
          <a:cxnLst/>
          <a:rect l="0" t="0" r="0" b="0"/>
          <a:pathLst>
            <a:path>
              <a:moveTo>
                <a:pt x="0" y="0"/>
              </a:moveTo>
              <a:lnTo>
                <a:pt x="0" y="124292"/>
              </a:lnTo>
              <a:lnTo>
                <a:pt x="716163" y="124292"/>
              </a:lnTo>
              <a:lnTo>
                <a:pt x="716163" y="248585"/>
              </a:lnTo>
            </a:path>
          </a:pathLst>
        </a:custGeom>
      </dgm:spPr>
      <dgm:t>
        <a:bodyPr/>
        <a:lstStyle/>
        <a:p>
          <a:endParaRPr lang="ru-RU"/>
        </a:p>
      </dgm:t>
    </dgm:pt>
    <dgm:pt modelId="{27E0D824-4229-4B25-B48E-E036F724F77E}" type="pres">
      <dgm:prSet presAssocID="{835D74FE-7FEF-40F2-A08E-72D3E6F9C6D2}" presName="hierRoot2" presStyleCnt="0">
        <dgm:presLayoutVars>
          <dgm:hierBranch val="init"/>
        </dgm:presLayoutVars>
      </dgm:prSet>
      <dgm:spPr/>
    </dgm:pt>
    <dgm:pt modelId="{B827F43D-87FC-423C-9D4D-37C42D9760CC}" type="pres">
      <dgm:prSet presAssocID="{835D74FE-7FEF-40F2-A08E-72D3E6F9C6D2}" presName="rootComposite" presStyleCnt="0"/>
      <dgm:spPr/>
    </dgm:pt>
    <dgm:pt modelId="{B1F34096-F5F4-46AE-847E-F86C84B6AD0E}" type="pres">
      <dgm:prSet presAssocID="{835D74FE-7FEF-40F2-A08E-72D3E6F9C6D2}" presName="rootText" presStyleLbl="node2" presStyleIdx="2" presStyleCnt="4">
        <dgm:presLayoutVars>
          <dgm:chPref val="3"/>
        </dgm:presLayoutVars>
      </dgm:prSet>
      <dgm:spPr>
        <a:prstGeom prst="rect">
          <a:avLst/>
        </a:prstGeom>
      </dgm:spPr>
      <dgm:t>
        <a:bodyPr/>
        <a:lstStyle/>
        <a:p>
          <a:endParaRPr lang="ru-RU"/>
        </a:p>
      </dgm:t>
    </dgm:pt>
    <dgm:pt modelId="{93E3D1BD-9C07-4194-9CDD-B986F636F824}" type="pres">
      <dgm:prSet presAssocID="{835D74FE-7FEF-40F2-A08E-72D3E6F9C6D2}" presName="rootConnector" presStyleLbl="node2" presStyleIdx="2" presStyleCnt="4"/>
      <dgm:spPr/>
      <dgm:t>
        <a:bodyPr/>
        <a:lstStyle/>
        <a:p>
          <a:endParaRPr lang="ru-RU"/>
        </a:p>
      </dgm:t>
    </dgm:pt>
    <dgm:pt modelId="{CD0F0488-7BAF-4728-B2C3-CB63934D780A}" type="pres">
      <dgm:prSet presAssocID="{835D74FE-7FEF-40F2-A08E-72D3E6F9C6D2}" presName="hierChild4" presStyleCnt="0"/>
      <dgm:spPr/>
    </dgm:pt>
    <dgm:pt modelId="{42C6358F-CC09-45C5-BFEA-5BF39EA62A60}" type="pres">
      <dgm:prSet presAssocID="{835D74FE-7FEF-40F2-A08E-72D3E6F9C6D2}" presName="hierChild5" presStyleCnt="0"/>
      <dgm:spPr/>
    </dgm:pt>
    <dgm:pt modelId="{1FF27B1E-087B-4106-9899-F4A84A7F9584}" type="pres">
      <dgm:prSet presAssocID="{B033CF17-595A-4DE0-ABA3-BAF630731F7F}" presName="Name37" presStyleLbl="parChTrans1D2" presStyleIdx="3" presStyleCnt="4"/>
      <dgm:spPr>
        <a:custGeom>
          <a:avLst/>
          <a:gdLst/>
          <a:ahLst/>
          <a:cxnLst/>
          <a:rect l="0" t="0" r="0" b="0"/>
          <a:pathLst>
            <a:path>
              <a:moveTo>
                <a:pt x="0" y="0"/>
              </a:moveTo>
              <a:lnTo>
                <a:pt x="0" y="124292"/>
              </a:lnTo>
              <a:lnTo>
                <a:pt x="2148491" y="124292"/>
              </a:lnTo>
              <a:lnTo>
                <a:pt x="2148491" y="248585"/>
              </a:lnTo>
            </a:path>
          </a:pathLst>
        </a:custGeom>
      </dgm:spPr>
      <dgm:t>
        <a:bodyPr/>
        <a:lstStyle/>
        <a:p>
          <a:endParaRPr lang="ru-RU"/>
        </a:p>
      </dgm:t>
    </dgm:pt>
    <dgm:pt modelId="{D9B01CBC-BEA6-43BF-898D-90D9D585B038}" type="pres">
      <dgm:prSet presAssocID="{39017BE3-9DA5-4050-B11F-EAE44231E458}" presName="hierRoot2" presStyleCnt="0">
        <dgm:presLayoutVars>
          <dgm:hierBranch val="init"/>
        </dgm:presLayoutVars>
      </dgm:prSet>
      <dgm:spPr/>
    </dgm:pt>
    <dgm:pt modelId="{82C7319D-55EE-4F87-8BE6-2E3C60C4B3A9}" type="pres">
      <dgm:prSet presAssocID="{39017BE3-9DA5-4050-B11F-EAE44231E458}" presName="rootComposite" presStyleCnt="0"/>
      <dgm:spPr/>
    </dgm:pt>
    <dgm:pt modelId="{5F80B60C-8450-4107-93C0-3769020B9807}" type="pres">
      <dgm:prSet presAssocID="{39017BE3-9DA5-4050-B11F-EAE44231E458}" presName="rootText" presStyleLbl="node2" presStyleIdx="3" presStyleCnt="4">
        <dgm:presLayoutVars>
          <dgm:chPref val="3"/>
        </dgm:presLayoutVars>
      </dgm:prSet>
      <dgm:spPr>
        <a:prstGeom prst="rect">
          <a:avLst/>
        </a:prstGeom>
      </dgm:spPr>
      <dgm:t>
        <a:bodyPr/>
        <a:lstStyle/>
        <a:p>
          <a:endParaRPr lang="ru-RU"/>
        </a:p>
      </dgm:t>
    </dgm:pt>
    <dgm:pt modelId="{ABC628DE-C98A-4A67-BE38-0F3600B31CD2}" type="pres">
      <dgm:prSet presAssocID="{39017BE3-9DA5-4050-B11F-EAE44231E458}" presName="rootConnector" presStyleLbl="node2" presStyleIdx="3" presStyleCnt="4"/>
      <dgm:spPr/>
      <dgm:t>
        <a:bodyPr/>
        <a:lstStyle/>
        <a:p>
          <a:endParaRPr lang="ru-RU"/>
        </a:p>
      </dgm:t>
    </dgm:pt>
    <dgm:pt modelId="{F59DFC97-539A-43DF-86B2-34A32B698B13}" type="pres">
      <dgm:prSet presAssocID="{39017BE3-9DA5-4050-B11F-EAE44231E458}" presName="hierChild4" presStyleCnt="0"/>
      <dgm:spPr/>
    </dgm:pt>
    <dgm:pt modelId="{A79AC58A-84D6-4FCF-B664-F382E0A24CFE}" type="pres">
      <dgm:prSet presAssocID="{39017BE3-9DA5-4050-B11F-EAE44231E458}" presName="hierChild5" presStyleCnt="0"/>
      <dgm:spPr/>
    </dgm:pt>
    <dgm:pt modelId="{0F7A9701-4D8E-4F94-8F76-5CC9B1967987}" type="pres">
      <dgm:prSet presAssocID="{B454E5A7-AD82-44D3-A55D-D936A31C838A}" presName="hierChild3" presStyleCnt="0"/>
      <dgm:spPr/>
    </dgm:pt>
    <dgm:pt modelId="{13072E97-0BA1-4743-B1DF-935173AA2CCF}" type="pres">
      <dgm:prSet presAssocID="{ECDBE23D-9102-4E20-9D6A-3A62F3499827}" presName="hierRoot1" presStyleCnt="0">
        <dgm:presLayoutVars>
          <dgm:hierBranch val="init"/>
        </dgm:presLayoutVars>
      </dgm:prSet>
      <dgm:spPr/>
    </dgm:pt>
    <dgm:pt modelId="{F482CDD8-87AF-46F1-A2B7-63161F423148}" type="pres">
      <dgm:prSet presAssocID="{ECDBE23D-9102-4E20-9D6A-3A62F3499827}" presName="rootComposite1" presStyleCnt="0"/>
      <dgm:spPr/>
    </dgm:pt>
    <dgm:pt modelId="{10DC472B-3878-4286-9E60-E80E9B344C48}" type="pres">
      <dgm:prSet presAssocID="{ECDBE23D-9102-4E20-9D6A-3A62F3499827}" presName="rootText1" presStyleLbl="node0" presStyleIdx="1" presStyleCnt="2" custScaleX="90229">
        <dgm:presLayoutVars>
          <dgm:chPref val="3"/>
        </dgm:presLayoutVars>
      </dgm:prSet>
      <dgm:spPr>
        <a:prstGeom prst="rect">
          <a:avLst/>
        </a:prstGeom>
      </dgm:spPr>
      <dgm:t>
        <a:bodyPr/>
        <a:lstStyle/>
        <a:p>
          <a:endParaRPr lang="ru-RU"/>
        </a:p>
      </dgm:t>
    </dgm:pt>
    <dgm:pt modelId="{69E24CFD-EEBE-43C5-894C-EBCD4FDE44BE}" type="pres">
      <dgm:prSet presAssocID="{ECDBE23D-9102-4E20-9D6A-3A62F3499827}" presName="rootConnector1" presStyleLbl="node1" presStyleIdx="0" presStyleCnt="0"/>
      <dgm:spPr/>
      <dgm:t>
        <a:bodyPr/>
        <a:lstStyle/>
        <a:p>
          <a:endParaRPr lang="ru-RU"/>
        </a:p>
      </dgm:t>
    </dgm:pt>
    <dgm:pt modelId="{F8A3A444-F9AA-49BD-A4BA-F95444B5E15B}" type="pres">
      <dgm:prSet presAssocID="{ECDBE23D-9102-4E20-9D6A-3A62F3499827}" presName="hierChild2" presStyleCnt="0"/>
      <dgm:spPr/>
    </dgm:pt>
    <dgm:pt modelId="{528D7085-89CE-4D0A-958C-4334A4D6B221}" type="pres">
      <dgm:prSet presAssocID="{ECDBE23D-9102-4E20-9D6A-3A62F3499827}" presName="hierChild3" presStyleCnt="0"/>
      <dgm:spPr/>
    </dgm:pt>
  </dgm:ptLst>
  <dgm:cxnLst>
    <dgm:cxn modelId="{A566A239-8F07-423D-94DB-86E1CA928E72}" type="presOf" srcId="{ECDBE23D-9102-4E20-9D6A-3A62F3499827}" destId="{10DC472B-3878-4286-9E60-E80E9B344C48}" srcOrd="0" destOrd="0" presId="urn:microsoft.com/office/officeart/2005/8/layout/orgChart1"/>
    <dgm:cxn modelId="{CAF4A91B-D42C-4625-A1A3-5307314EB169}" type="presOf" srcId="{FFE8BB52-2B3C-4F7B-B9AF-037A7518CAF4}" destId="{9965F3F7-286C-411F-B833-DECFB80918AE}" srcOrd="0" destOrd="0" presId="urn:microsoft.com/office/officeart/2005/8/layout/orgChart1"/>
    <dgm:cxn modelId="{2C70DD73-227F-46AD-B00E-A1D807C4D233}" type="presOf" srcId="{6D9C434E-D697-493D-BA27-03EE8D6F0C14}" destId="{4C092056-B3C4-4363-A969-74BAF32091D0}" srcOrd="0" destOrd="0" presId="urn:microsoft.com/office/officeart/2005/8/layout/orgChart1"/>
    <dgm:cxn modelId="{F94C0AB4-84B3-4D4F-B15A-1267C3C35F8E}" srcId="{B3DFDDAF-40E4-4DC7-900A-5625A43F8B2F}" destId="{ECDBE23D-9102-4E20-9D6A-3A62F3499827}" srcOrd="1" destOrd="0" parTransId="{EB2A844D-4B8C-432C-B76A-ADD0BB792FBF}" sibTransId="{92543947-FD89-4EAF-BE3E-E89745FADFA4}"/>
    <dgm:cxn modelId="{07C8A50B-535F-4CBB-B833-AD7CBC4FD569}" srcId="{B454E5A7-AD82-44D3-A55D-D936A31C838A}" destId="{FFE8BB52-2B3C-4F7B-B9AF-037A7518CAF4}" srcOrd="1" destOrd="0" parTransId="{6D9C434E-D697-493D-BA27-03EE8D6F0C14}" sibTransId="{E7DA168F-8BBA-4781-8B1E-2644C81ABD41}"/>
    <dgm:cxn modelId="{9A8058C4-4724-48F9-AC47-ECA9A77CE8E4}" type="presOf" srcId="{835D74FE-7FEF-40F2-A08E-72D3E6F9C6D2}" destId="{B1F34096-F5F4-46AE-847E-F86C84B6AD0E}" srcOrd="0" destOrd="0" presId="urn:microsoft.com/office/officeart/2005/8/layout/orgChart1"/>
    <dgm:cxn modelId="{FD59D466-DF79-4E61-A1B4-D54A9024C9DE}" type="presOf" srcId="{15C9877E-6DED-4C84-A1F6-61BA3D3DBC69}" destId="{CF28079D-9A8B-4E81-A962-36A0D01D28D0}" srcOrd="0" destOrd="0" presId="urn:microsoft.com/office/officeart/2005/8/layout/orgChart1"/>
    <dgm:cxn modelId="{DF934E76-3322-4345-AA04-C90C2C3BE68A}" srcId="{B454E5A7-AD82-44D3-A55D-D936A31C838A}" destId="{39017BE3-9DA5-4050-B11F-EAE44231E458}" srcOrd="3" destOrd="0" parTransId="{B033CF17-595A-4DE0-ABA3-BAF630731F7F}" sibTransId="{113C211C-A563-4120-8A73-8B2AD0A4A7D9}"/>
    <dgm:cxn modelId="{AEFE5589-4051-4A3F-8EB8-E23F5592F153}" type="presOf" srcId="{B454E5A7-AD82-44D3-A55D-D936A31C838A}" destId="{57BE2F7A-BBE1-426C-96E9-88F09C14344B}" srcOrd="0" destOrd="0" presId="urn:microsoft.com/office/officeart/2005/8/layout/orgChart1"/>
    <dgm:cxn modelId="{744E0F9C-8522-4047-B7E9-1D977546AB01}" type="presOf" srcId="{ECDBE23D-9102-4E20-9D6A-3A62F3499827}" destId="{69E24CFD-EEBE-43C5-894C-EBCD4FDE44BE}" srcOrd="1" destOrd="0" presId="urn:microsoft.com/office/officeart/2005/8/layout/orgChart1"/>
    <dgm:cxn modelId="{9BE1137E-615F-456E-8412-7303B2A2EE6F}" type="presOf" srcId="{39017BE3-9DA5-4050-B11F-EAE44231E458}" destId="{ABC628DE-C98A-4A67-BE38-0F3600B31CD2}" srcOrd="1" destOrd="0" presId="urn:microsoft.com/office/officeart/2005/8/layout/orgChart1"/>
    <dgm:cxn modelId="{5C39F2EE-E48F-409C-A84A-C99732785909}" type="presOf" srcId="{835D74FE-7FEF-40F2-A08E-72D3E6F9C6D2}" destId="{93E3D1BD-9C07-4194-9CDD-B986F636F824}" srcOrd="1" destOrd="0" presId="urn:microsoft.com/office/officeart/2005/8/layout/orgChart1"/>
    <dgm:cxn modelId="{A41514FB-9AFC-4287-AE06-577BBDB37E7F}" type="presOf" srcId="{A1714292-7411-4694-8B0A-B4FA0049A72F}" destId="{E7332E83-43A7-4403-BD53-F180006F5DFE}" srcOrd="0" destOrd="0" presId="urn:microsoft.com/office/officeart/2005/8/layout/orgChart1"/>
    <dgm:cxn modelId="{17BB4C3C-0786-462E-B7DE-7C5E45522A98}" type="presOf" srcId="{78F22580-FEFF-4CC6-BD28-EF7B139600E0}" destId="{FE0825D6-33E9-4A1A-907F-491BB6063D58}" srcOrd="0" destOrd="0" presId="urn:microsoft.com/office/officeart/2005/8/layout/orgChart1"/>
    <dgm:cxn modelId="{525FB280-E9CC-40A6-9F12-F7A18D24A0C3}" type="presOf" srcId="{15C9877E-6DED-4C84-A1F6-61BA3D3DBC69}" destId="{F60DC777-3A3D-451F-A1CC-CEC16F000781}" srcOrd="1" destOrd="0" presId="urn:microsoft.com/office/officeart/2005/8/layout/orgChart1"/>
    <dgm:cxn modelId="{72BAE61A-C92B-45D7-AEB5-C16B93C555C9}" srcId="{B3DFDDAF-40E4-4DC7-900A-5625A43F8B2F}" destId="{B454E5A7-AD82-44D3-A55D-D936A31C838A}" srcOrd="0" destOrd="0" parTransId="{93F14EED-F66C-4DB6-8797-9FB508CF0428}" sibTransId="{40214704-0C0A-4918-BB76-5C2A1535E7B6}"/>
    <dgm:cxn modelId="{0B9EAF08-2577-4390-932D-BA28F01D20A8}" type="presOf" srcId="{B033CF17-595A-4DE0-ABA3-BAF630731F7F}" destId="{1FF27B1E-087B-4106-9899-F4A84A7F9584}" srcOrd="0" destOrd="0" presId="urn:microsoft.com/office/officeart/2005/8/layout/orgChart1"/>
    <dgm:cxn modelId="{B4BD8DF7-64FD-45E4-BDB8-1D00400E4D3D}" type="presOf" srcId="{FFE8BB52-2B3C-4F7B-B9AF-037A7518CAF4}" destId="{683110DB-8B92-436D-A335-556541C54733}" srcOrd="1" destOrd="0" presId="urn:microsoft.com/office/officeart/2005/8/layout/orgChart1"/>
    <dgm:cxn modelId="{81A46AF2-A69F-4628-99D9-ED7D66AE0A11}" type="presOf" srcId="{B454E5A7-AD82-44D3-A55D-D936A31C838A}" destId="{002B842F-88F1-41A5-A1FD-B79315864674}" srcOrd="1" destOrd="0" presId="urn:microsoft.com/office/officeart/2005/8/layout/orgChart1"/>
    <dgm:cxn modelId="{B3142C10-9B37-470A-A036-A3F7CD6062E9}" srcId="{B454E5A7-AD82-44D3-A55D-D936A31C838A}" destId="{835D74FE-7FEF-40F2-A08E-72D3E6F9C6D2}" srcOrd="2" destOrd="0" parTransId="{A1714292-7411-4694-8B0A-B4FA0049A72F}" sibTransId="{C8C109A3-9D99-46C2-9FEE-568552275EC1}"/>
    <dgm:cxn modelId="{AA47E0AB-5CB4-4E3C-81A4-5C4F15209E36}" srcId="{B454E5A7-AD82-44D3-A55D-D936A31C838A}" destId="{15C9877E-6DED-4C84-A1F6-61BA3D3DBC69}" srcOrd="0" destOrd="0" parTransId="{78F22580-FEFF-4CC6-BD28-EF7B139600E0}" sibTransId="{2F232417-2A17-423C-8783-EB1706C7531D}"/>
    <dgm:cxn modelId="{950F3689-6FC0-4DA6-B303-04746B7A6E14}" type="presOf" srcId="{39017BE3-9DA5-4050-B11F-EAE44231E458}" destId="{5F80B60C-8450-4107-93C0-3769020B9807}" srcOrd="0" destOrd="0" presId="urn:microsoft.com/office/officeart/2005/8/layout/orgChart1"/>
    <dgm:cxn modelId="{BB953A39-4C9B-47C0-A5E9-5B74F3652AE8}" type="presOf" srcId="{B3DFDDAF-40E4-4DC7-900A-5625A43F8B2F}" destId="{1535D1CA-2933-45AE-8ED5-9EDF849AB110}" srcOrd="0" destOrd="0" presId="urn:microsoft.com/office/officeart/2005/8/layout/orgChart1"/>
    <dgm:cxn modelId="{AB01E475-5091-4275-973A-BE611484F7BC}" type="presParOf" srcId="{1535D1CA-2933-45AE-8ED5-9EDF849AB110}" destId="{DF721A7A-F9BC-4718-AA3E-EE7D882AB6EF}" srcOrd="0" destOrd="0" presId="urn:microsoft.com/office/officeart/2005/8/layout/orgChart1"/>
    <dgm:cxn modelId="{517C67B8-222A-4F03-9205-5BF01A43A6B8}" type="presParOf" srcId="{DF721A7A-F9BC-4718-AA3E-EE7D882AB6EF}" destId="{06FDBC72-D695-4900-A2AF-2F2254B08C33}" srcOrd="0" destOrd="0" presId="urn:microsoft.com/office/officeart/2005/8/layout/orgChart1"/>
    <dgm:cxn modelId="{54AF91EB-76AF-4472-8D7A-92D31F37BC8C}" type="presParOf" srcId="{06FDBC72-D695-4900-A2AF-2F2254B08C33}" destId="{57BE2F7A-BBE1-426C-96E9-88F09C14344B}" srcOrd="0" destOrd="0" presId="urn:microsoft.com/office/officeart/2005/8/layout/orgChart1"/>
    <dgm:cxn modelId="{32F7A652-45AC-4268-B904-602595267277}" type="presParOf" srcId="{06FDBC72-D695-4900-A2AF-2F2254B08C33}" destId="{002B842F-88F1-41A5-A1FD-B79315864674}" srcOrd="1" destOrd="0" presId="urn:microsoft.com/office/officeart/2005/8/layout/orgChart1"/>
    <dgm:cxn modelId="{8DBF53D8-D2F3-4A18-B25C-C00EC8453CE2}" type="presParOf" srcId="{DF721A7A-F9BC-4718-AA3E-EE7D882AB6EF}" destId="{19E24092-0D4B-415E-A2DC-4673439F252A}" srcOrd="1" destOrd="0" presId="urn:microsoft.com/office/officeart/2005/8/layout/orgChart1"/>
    <dgm:cxn modelId="{D22202F1-BC74-46D0-A3E0-B054265D8885}" type="presParOf" srcId="{19E24092-0D4B-415E-A2DC-4673439F252A}" destId="{FE0825D6-33E9-4A1A-907F-491BB6063D58}" srcOrd="0" destOrd="0" presId="urn:microsoft.com/office/officeart/2005/8/layout/orgChart1"/>
    <dgm:cxn modelId="{EB03BF2D-F20C-41CB-9550-534F2D8AC01F}" type="presParOf" srcId="{19E24092-0D4B-415E-A2DC-4673439F252A}" destId="{71566900-E1EF-4E78-9DC1-DD52D2F34566}" srcOrd="1" destOrd="0" presId="urn:microsoft.com/office/officeart/2005/8/layout/orgChart1"/>
    <dgm:cxn modelId="{BB032030-89A5-449F-BBE8-24C7237A49EB}" type="presParOf" srcId="{71566900-E1EF-4E78-9DC1-DD52D2F34566}" destId="{E8FE2381-EEA8-4D41-88DA-36C04B1783D6}" srcOrd="0" destOrd="0" presId="urn:microsoft.com/office/officeart/2005/8/layout/orgChart1"/>
    <dgm:cxn modelId="{E835AD42-4DFD-4C41-8CD6-05CAFC2C84F7}" type="presParOf" srcId="{E8FE2381-EEA8-4D41-88DA-36C04B1783D6}" destId="{CF28079D-9A8B-4E81-A962-36A0D01D28D0}" srcOrd="0" destOrd="0" presId="urn:microsoft.com/office/officeart/2005/8/layout/orgChart1"/>
    <dgm:cxn modelId="{3900925E-5D9C-45A4-B4F9-DCB0CC0E3248}" type="presParOf" srcId="{E8FE2381-EEA8-4D41-88DA-36C04B1783D6}" destId="{F60DC777-3A3D-451F-A1CC-CEC16F000781}" srcOrd="1" destOrd="0" presId="urn:microsoft.com/office/officeart/2005/8/layout/orgChart1"/>
    <dgm:cxn modelId="{293EF01A-9D74-47F5-A3E5-188DCBB040C5}" type="presParOf" srcId="{71566900-E1EF-4E78-9DC1-DD52D2F34566}" destId="{6BB315CF-8E0D-4F62-B991-E75F70D060C2}" srcOrd="1" destOrd="0" presId="urn:microsoft.com/office/officeart/2005/8/layout/orgChart1"/>
    <dgm:cxn modelId="{D2A3B16C-B4D2-4F96-B1EC-3CA8C78175C1}" type="presParOf" srcId="{71566900-E1EF-4E78-9DC1-DD52D2F34566}" destId="{4F6DEA64-CFFB-4E6E-AC76-C7983C7326BA}" srcOrd="2" destOrd="0" presId="urn:microsoft.com/office/officeart/2005/8/layout/orgChart1"/>
    <dgm:cxn modelId="{39A7E470-248C-4AAC-B919-8B21F8FC49C3}" type="presParOf" srcId="{19E24092-0D4B-415E-A2DC-4673439F252A}" destId="{4C092056-B3C4-4363-A969-74BAF32091D0}" srcOrd="2" destOrd="0" presId="urn:microsoft.com/office/officeart/2005/8/layout/orgChart1"/>
    <dgm:cxn modelId="{38213A05-C731-405E-9C33-4B5DEC439263}" type="presParOf" srcId="{19E24092-0D4B-415E-A2DC-4673439F252A}" destId="{9DA4EF6E-2552-409A-A919-9A1523A9CA4A}" srcOrd="3" destOrd="0" presId="urn:microsoft.com/office/officeart/2005/8/layout/orgChart1"/>
    <dgm:cxn modelId="{06EF86B7-4748-4349-9FAA-A6F6B492C87E}" type="presParOf" srcId="{9DA4EF6E-2552-409A-A919-9A1523A9CA4A}" destId="{F7401D12-7994-4E2A-98A2-3F3DB9AB32D4}" srcOrd="0" destOrd="0" presId="urn:microsoft.com/office/officeart/2005/8/layout/orgChart1"/>
    <dgm:cxn modelId="{5D2756D8-69F1-47AB-A05B-13C8C0586A46}" type="presParOf" srcId="{F7401D12-7994-4E2A-98A2-3F3DB9AB32D4}" destId="{9965F3F7-286C-411F-B833-DECFB80918AE}" srcOrd="0" destOrd="0" presId="urn:microsoft.com/office/officeart/2005/8/layout/orgChart1"/>
    <dgm:cxn modelId="{4A5F43A2-1C1F-4C69-98C4-1C52A18C29CF}" type="presParOf" srcId="{F7401D12-7994-4E2A-98A2-3F3DB9AB32D4}" destId="{683110DB-8B92-436D-A335-556541C54733}" srcOrd="1" destOrd="0" presId="urn:microsoft.com/office/officeart/2005/8/layout/orgChart1"/>
    <dgm:cxn modelId="{54E751BC-98AD-4D4A-8F6C-50769A369E78}" type="presParOf" srcId="{9DA4EF6E-2552-409A-A919-9A1523A9CA4A}" destId="{EA4E8AB7-673C-45E9-B617-2D5A7C5EC613}" srcOrd="1" destOrd="0" presId="urn:microsoft.com/office/officeart/2005/8/layout/orgChart1"/>
    <dgm:cxn modelId="{1AE903F7-D756-46F0-890E-ADD7565E333E}" type="presParOf" srcId="{9DA4EF6E-2552-409A-A919-9A1523A9CA4A}" destId="{31D88C4B-324E-481E-93FA-389479250AC3}" srcOrd="2" destOrd="0" presId="urn:microsoft.com/office/officeart/2005/8/layout/orgChart1"/>
    <dgm:cxn modelId="{DA6A58BE-4E98-4A75-BBD7-3A17CC000FF1}" type="presParOf" srcId="{19E24092-0D4B-415E-A2DC-4673439F252A}" destId="{E7332E83-43A7-4403-BD53-F180006F5DFE}" srcOrd="4" destOrd="0" presId="urn:microsoft.com/office/officeart/2005/8/layout/orgChart1"/>
    <dgm:cxn modelId="{6C965BA8-59E8-4050-94A2-61FFF07810F8}" type="presParOf" srcId="{19E24092-0D4B-415E-A2DC-4673439F252A}" destId="{27E0D824-4229-4B25-B48E-E036F724F77E}" srcOrd="5" destOrd="0" presId="urn:microsoft.com/office/officeart/2005/8/layout/orgChart1"/>
    <dgm:cxn modelId="{ADAB80C8-86B3-4B91-B62B-C6FE8E9DC8B2}" type="presParOf" srcId="{27E0D824-4229-4B25-B48E-E036F724F77E}" destId="{B827F43D-87FC-423C-9D4D-37C42D9760CC}" srcOrd="0" destOrd="0" presId="urn:microsoft.com/office/officeart/2005/8/layout/orgChart1"/>
    <dgm:cxn modelId="{3C025604-CE39-4154-9861-002B4D753B4C}" type="presParOf" srcId="{B827F43D-87FC-423C-9D4D-37C42D9760CC}" destId="{B1F34096-F5F4-46AE-847E-F86C84B6AD0E}" srcOrd="0" destOrd="0" presId="urn:microsoft.com/office/officeart/2005/8/layout/orgChart1"/>
    <dgm:cxn modelId="{E8A83B4B-9317-4129-B376-620DB89B8114}" type="presParOf" srcId="{B827F43D-87FC-423C-9D4D-37C42D9760CC}" destId="{93E3D1BD-9C07-4194-9CDD-B986F636F824}" srcOrd="1" destOrd="0" presId="urn:microsoft.com/office/officeart/2005/8/layout/orgChart1"/>
    <dgm:cxn modelId="{A168AB88-26BB-4ED5-811F-3B02622F3E45}" type="presParOf" srcId="{27E0D824-4229-4B25-B48E-E036F724F77E}" destId="{CD0F0488-7BAF-4728-B2C3-CB63934D780A}" srcOrd="1" destOrd="0" presId="urn:microsoft.com/office/officeart/2005/8/layout/orgChart1"/>
    <dgm:cxn modelId="{DF31C315-DF0C-4265-ADF6-2060356CB7A2}" type="presParOf" srcId="{27E0D824-4229-4B25-B48E-E036F724F77E}" destId="{42C6358F-CC09-45C5-BFEA-5BF39EA62A60}" srcOrd="2" destOrd="0" presId="urn:microsoft.com/office/officeart/2005/8/layout/orgChart1"/>
    <dgm:cxn modelId="{A36A028B-8DAC-484F-A304-C8B384B96ABD}" type="presParOf" srcId="{19E24092-0D4B-415E-A2DC-4673439F252A}" destId="{1FF27B1E-087B-4106-9899-F4A84A7F9584}" srcOrd="6" destOrd="0" presId="urn:microsoft.com/office/officeart/2005/8/layout/orgChart1"/>
    <dgm:cxn modelId="{65854018-E757-4A3E-83A0-0FF636BFCB1A}" type="presParOf" srcId="{19E24092-0D4B-415E-A2DC-4673439F252A}" destId="{D9B01CBC-BEA6-43BF-898D-90D9D585B038}" srcOrd="7" destOrd="0" presId="urn:microsoft.com/office/officeart/2005/8/layout/orgChart1"/>
    <dgm:cxn modelId="{3C982BF3-FD49-4ED6-B530-B48FC12A8FEA}" type="presParOf" srcId="{D9B01CBC-BEA6-43BF-898D-90D9D585B038}" destId="{82C7319D-55EE-4F87-8BE6-2E3C60C4B3A9}" srcOrd="0" destOrd="0" presId="urn:microsoft.com/office/officeart/2005/8/layout/orgChart1"/>
    <dgm:cxn modelId="{98B6EAD6-2CE7-4962-B94F-9CD043C4782D}" type="presParOf" srcId="{82C7319D-55EE-4F87-8BE6-2E3C60C4B3A9}" destId="{5F80B60C-8450-4107-93C0-3769020B9807}" srcOrd="0" destOrd="0" presId="urn:microsoft.com/office/officeart/2005/8/layout/orgChart1"/>
    <dgm:cxn modelId="{DEB4E1D7-C705-4913-B8E3-D8EDD38AE9E1}" type="presParOf" srcId="{82C7319D-55EE-4F87-8BE6-2E3C60C4B3A9}" destId="{ABC628DE-C98A-4A67-BE38-0F3600B31CD2}" srcOrd="1" destOrd="0" presId="urn:microsoft.com/office/officeart/2005/8/layout/orgChart1"/>
    <dgm:cxn modelId="{451F529C-50D4-47D7-B359-56A023ACF26A}" type="presParOf" srcId="{D9B01CBC-BEA6-43BF-898D-90D9D585B038}" destId="{F59DFC97-539A-43DF-86B2-34A32B698B13}" srcOrd="1" destOrd="0" presId="urn:microsoft.com/office/officeart/2005/8/layout/orgChart1"/>
    <dgm:cxn modelId="{7609FED8-E19F-49EA-BCBB-CAF9BFC06451}" type="presParOf" srcId="{D9B01CBC-BEA6-43BF-898D-90D9D585B038}" destId="{A79AC58A-84D6-4FCF-B664-F382E0A24CFE}" srcOrd="2" destOrd="0" presId="urn:microsoft.com/office/officeart/2005/8/layout/orgChart1"/>
    <dgm:cxn modelId="{288EEA07-9D8C-4355-8EA9-93694F3710DF}" type="presParOf" srcId="{DF721A7A-F9BC-4718-AA3E-EE7D882AB6EF}" destId="{0F7A9701-4D8E-4F94-8F76-5CC9B1967987}" srcOrd="2" destOrd="0" presId="urn:microsoft.com/office/officeart/2005/8/layout/orgChart1"/>
    <dgm:cxn modelId="{41EC3E7D-6910-43D1-8FC0-E3D34756BB96}" type="presParOf" srcId="{1535D1CA-2933-45AE-8ED5-9EDF849AB110}" destId="{13072E97-0BA1-4743-B1DF-935173AA2CCF}" srcOrd="1" destOrd="0" presId="urn:microsoft.com/office/officeart/2005/8/layout/orgChart1"/>
    <dgm:cxn modelId="{485685E5-C39D-4A74-B470-934FACD3D099}" type="presParOf" srcId="{13072E97-0BA1-4743-B1DF-935173AA2CCF}" destId="{F482CDD8-87AF-46F1-A2B7-63161F423148}" srcOrd="0" destOrd="0" presId="urn:microsoft.com/office/officeart/2005/8/layout/orgChart1"/>
    <dgm:cxn modelId="{15FACEED-2626-4174-A451-7A0C7421776F}" type="presParOf" srcId="{F482CDD8-87AF-46F1-A2B7-63161F423148}" destId="{10DC472B-3878-4286-9E60-E80E9B344C48}" srcOrd="0" destOrd="0" presId="urn:microsoft.com/office/officeart/2005/8/layout/orgChart1"/>
    <dgm:cxn modelId="{03862CE5-1C6D-49F0-8B01-69751E04E5BF}" type="presParOf" srcId="{F482CDD8-87AF-46F1-A2B7-63161F423148}" destId="{69E24CFD-EEBE-43C5-894C-EBCD4FDE44BE}" srcOrd="1" destOrd="0" presId="urn:microsoft.com/office/officeart/2005/8/layout/orgChart1"/>
    <dgm:cxn modelId="{D966D8E0-DAA5-4A67-8629-CAF8D15603F3}" type="presParOf" srcId="{13072E97-0BA1-4743-B1DF-935173AA2CCF}" destId="{F8A3A444-F9AA-49BD-A4BA-F95444B5E15B}" srcOrd="1" destOrd="0" presId="urn:microsoft.com/office/officeart/2005/8/layout/orgChart1"/>
    <dgm:cxn modelId="{3883E19E-0479-4A03-949E-9E77E0C095F3}" type="presParOf" srcId="{13072E97-0BA1-4743-B1DF-935173AA2CCF}" destId="{528D7085-89CE-4D0A-958C-4334A4D6B221}"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1AD4C2-8208-4A09-BC09-E00B9EF284E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2A8954AC-89D2-416F-BD52-8D24D8A35F98}">
      <dgm:prSet/>
      <dgm:spPr>
        <a:xfrm rot="5400000">
          <a:off x="-180022" y="180022"/>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C0CD85E8-5854-4F95-B7C0-2D7789A2838B}" type="parTrans" cxnId="{1EDCF11B-1060-49CA-B148-8684F1C06082}">
      <dgm:prSet/>
      <dgm:spPr/>
      <dgm:t>
        <a:bodyPr/>
        <a:lstStyle/>
        <a:p>
          <a:endParaRPr lang="ru-RU"/>
        </a:p>
      </dgm:t>
    </dgm:pt>
    <dgm:pt modelId="{2107F835-DAD0-4601-9110-1E73C3500419}" type="sibTrans" cxnId="{1EDCF11B-1060-49CA-B148-8684F1C06082}">
      <dgm:prSet/>
      <dgm:spPr/>
      <dgm:t>
        <a:bodyPr/>
        <a:lstStyle/>
        <a:p>
          <a:endParaRPr lang="ru-RU"/>
        </a:p>
      </dgm:t>
    </dgm:pt>
    <dgm:pt modelId="{BED35CAF-D548-41FA-92EC-27D35A3F8ACD}">
      <dgm:prSet/>
      <dgm:spPr>
        <a:xfrm rot="5400000">
          <a:off x="-180022" y="1180147"/>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AC965883-7996-456E-BA22-60AD5A8C6D16}" type="parTrans" cxnId="{082BEDB9-64FD-4513-BF26-3198B0E9955E}">
      <dgm:prSet/>
      <dgm:spPr/>
      <dgm:t>
        <a:bodyPr/>
        <a:lstStyle/>
        <a:p>
          <a:endParaRPr lang="ru-RU"/>
        </a:p>
      </dgm:t>
    </dgm:pt>
    <dgm:pt modelId="{EC29E7BF-2136-4736-B33F-AE605E0083E3}" type="sibTrans" cxnId="{082BEDB9-64FD-4513-BF26-3198B0E9955E}">
      <dgm:prSet/>
      <dgm:spPr/>
      <dgm:t>
        <a:bodyPr/>
        <a:lstStyle/>
        <a:p>
          <a:endParaRPr lang="ru-RU"/>
        </a:p>
      </dgm:t>
    </dgm:pt>
    <dgm:pt modelId="{A5C63E0B-A2EF-45E4-8320-092757B46C53}">
      <dgm:prSet/>
      <dgm:spPr>
        <a:xfrm rot="5400000">
          <a:off x="-180022" y="2179417"/>
          <a:ext cx="1200150" cy="840105"/>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E03625FB-96A0-4366-A587-A8DF9A819B74}" type="parTrans" cxnId="{225A68EA-69BF-433D-8A56-77A6791A1ED5}">
      <dgm:prSet/>
      <dgm:spPr/>
      <dgm:t>
        <a:bodyPr/>
        <a:lstStyle/>
        <a:p>
          <a:endParaRPr lang="ru-RU"/>
        </a:p>
      </dgm:t>
    </dgm:pt>
    <dgm:pt modelId="{B03B3670-37C5-4210-9084-B4251753872E}" type="sibTrans" cxnId="{225A68EA-69BF-433D-8A56-77A6791A1ED5}">
      <dgm:prSet/>
      <dgm:spPr/>
      <dgm:t>
        <a:bodyPr/>
        <a:lstStyle/>
        <a:p>
          <a:endParaRPr lang="ru-RU"/>
        </a:p>
      </dgm:t>
    </dgm:pt>
    <dgm:pt modelId="{C797DA6C-CB56-43A4-BCAA-E560F5DF6041}" type="pres">
      <dgm:prSet presAssocID="{1B1AD4C2-8208-4A09-BC09-E00B9EF284E5}" presName="linearFlow" presStyleCnt="0">
        <dgm:presLayoutVars>
          <dgm:dir/>
          <dgm:animLvl val="lvl"/>
          <dgm:resizeHandles val="exact"/>
        </dgm:presLayoutVars>
      </dgm:prSet>
      <dgm:spPr/>
      <dgm:t>
        <a:bodyPr/>
        <a:lstStyle/>
        <a:p>
          <a:endParaRPr lang="ru-RU"/>
        </a:p>
      </dgm:t>
    </dgm:pt>
    <dgm:pt modelId="{41758AA4-FE3D-437C-94E5-07C29E5A0B1A}" type="pres">
      <dgm:prSet presAssocID="{2A8954AC-89D2-416F-BD52-8D24D8A35F98}" presName="composite" presStyleCnt="0"/>
      <dgm:spPr/>
    </dgm:pt>
    <dgm:pt modelId="{12565C5E-C118-4675-BDC9-E344B2154616}" type="pres">
      <dgm:prSet presAssocID="{2A8954AC-89D2-416F-BD52-8D24D8A35F98}" presName="parentText" presStyleLbl="alignNode1" presStyleIdx="0" presStyleCnt="3" custLinFactNeighborX="0" custLinFactNeighborY="-1042">
        <dgm:presLayoutVars>
          <dgm:chMax val="1"/>
          <dgm:bulletEnabled val="1"/>
        </dgm:presLayoutVars>
      </dgm:prSet>
      <dgm:spPr>
        <a:prstGeom prst="chevron">
          <a:avLst/>
        </a:prstGeom>
      </dgm:spPr>
      <dgm:t>
        <a:bodyPr/>
        <a:lstStyle/>
        <a:p>
          <a:endParaRPr lang="ru-RU"/>
        </a:p>
      </dgm:t>
    </dgm:pt>
    <dgm:pt modelId="{3263C433-C226-4190-8F1D-099F4861A5C9}" type="pres">
      <dgm:prSet presAssocID="{2A8954AC-89D2-416F-BD52-8D24D8A35F98}" presName="descendantText" presStyleLbl="alignAcc1" presStyleIdx="0" presStyleCnt="3">
        <dgm:presLayoutVars>
          <dgm:bulletEnabled val="1"/>
        </dgm:presLayoutVars>
      </dgm:prSet>
      <dgm:spPr>
        <a:xfrm rot="5400000">
          <a:off x="2773203" y="-1932243"/>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F3DC8B89-6AC8-49CD-9EAA-4EAD6280DF6F}" type="pres">
      <dgm:prSet presAssocID="{2107F835-DAD0-4601-9110-1E73C3500419}" presName="sp" presStyleCnt="0"/>
      <dgm:spPr/>
    </dgm:pt>
    <dgm:pt modelId="{6AE90607-6384-497E-BD0D-4576F04BCE27}" type="pres">
      <dgm:prSet presAssocID="{BED35CAF-D548-41FA-92EC-27D35A3F8ACD}" presName="composite" presStyleCnt="0"/>
      <dgm:spPr/>
    </dgm:pt>
    <dgm:pt modelId="{F3C4DAF4-C94E-464B-98E3-76BC8DD7E1F6}" type="pres">
      <dgm:prSet presAssocID="{BED35CAF-D548-41FA-92EC-27D35A3F8ACD}" presName="parentText" presStyleLbl="alignNode1" presStyleIdx="1" presStyleCnt="3">
        <dgm:presLayoutVars>
          <dgm:chMax val="1"/>
          <dgm:bulletEnabled val="1"/>
        </dgm:presLayoutVars>
      </dgm:prSet>
      <dgm:spPr>
        <a:prstGeom prst="chevron">
          <a:avLst/>
        </a:prstGeom>
      </dgm:spPr>
      <dgm:t>
        <a:bodyPr/>
        <a:lstStyle/>
        <a:p>
          <a:endParaRPr lang="ru-RU"/>
        </a:p>
      </dgm:t>
    </dgm:pt>
    <dgm:pt modelId="{2DA7FAF7-C3F9-438A-8C65-B3799D436308}" type="pres">
      <dgm:prSet presAssocID="{BED35CAF-D548-41FA-92EC-27D35A3F8ACD}" presName="descendantText" presStyleLbl="alignAcc1" presStyleIdx="1" presStyleCnt="3">
        <dgm:presLayoutVars>
          <dgm:bulletEnabled val="1"/>
        </dgm:presLayoutVars>
      </dgm:prSet>
      <dgm:spPr>
        <a:xfrm rot="5400000">
          <a:off x="2773203" y="-932973"/>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 modelId="{27906561-453E-46E8-9C11-58758BAF16AF}" type="pres">
      <dgm:prSet presAssocID="{EC29E7BF-2136-4736-B33F-AE605E0083E3}" presName="sp" presStyleCnt="0"/>
      <dgm:spPr/>
    </dgm:pt>
    <dgm:pt modelId="{D678CDC1-46E5-47CC-B12C-4684F9A650DA}" type="pres">
      <dgm:prSet presAssocID="{A5C63E0B-A2EF-45E4-8320-092757B46C53}" presName="composite" presStyleCnt="0"/>
      <dgm:spPr/>
    </dgm:pt>
    <dgm:pt modelId="{6248FB02-6428-45FD-8AD2-C2E2DE268709}" type="pres">
      <dgm:prSet presAssocID="{A5C63E0B-A2EF-45E4-8320-092757B46C53}" presName="parentText" presStyleLbl="alignNode1" presStyleIdx="2" presStyleCnt="3">
        <dgm:presLayoutVars>
          <dgm:chMax val="1"/>
          <dgm:bulletEnabled val="1"/>
        </dgm:presLayoutVars>
      </dgm:prSet>
      <dgm:spPr>
        <a:prstGeom prst="chevron">
          <a:avLst/>
        </a:prstGeom>
      </dgm:spPr>
      <dgm:t>
        <a:bodyPr/>
        <a:lstStyle/>
        <a:p>
          <a:endParaRPr lang="ru-RU"/>
        </a:p>
      </dgm:t>
    </dgm:pt>
    <dgm:pt modelId="{467DCB5B-26E3-45FC-A7E2-2EA0F8F2620E}" type="pres">
      <dgm:prSet presAssocID="{A5C63E0B-A2EF-45E4-8320-092757B46C53}" presName="descendantText" presStyleLbl="alignAcc1" presStyleIdx="2" presStyleCnt="3">
        <dgm:presLayoutVars>
          <dgm:bulletEnabled val="1"/>
        </dgm:presLayoutVars>
      </dgm:prSet>
      <dgm:spPr>
        <a:xfrm rot="5400000">
          <a:off x="2773203" y="66296"/>
          <a:ext cx="780097" cy="4646294"/>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C1A1B56A-9CDF-4E87-9E4C-D167AAB7BCC7}" type="presOf" srcId="{2A8954AC-89D2-416F-BD52-8D24D8A35F98}" destId="{12565C5E-C118-4675-BDC9-E344B2154616}" srcOrd="0" destOrd="0" presId="urn:microsoft.com/office/officeart/2005/8/layout/chevron2"/>
    <dgm:cxn modelId="{1EDCF11B-1060-49CA-B148-8684F1C06082}" srcId="{1B1AD4C2-8208-4A09-BC09-E00B9EF284E5}" destId="{2A8954AC-89D2-416F-BD52-8D24D8A35F98}" srcOrd="0" destOrd="0" parTransId="{C0CD85E8-5854-4F95-B7C0-2D7789A2838B}" sibTransId="{2107F835-DAD0-4601-9110-1E73C3500419}"/>
    <dgm:cxn modelId="{694E7813-F60F-4192-B340-E63259D53783}" type="presOf" srcId="{A5C63E0B-A2EF-45E4-8320-092757B46C53}" destId="{6248FB02-6428-45FD-8AD2-C2E2DE268709}" srcOrd="0" destOrd="0" presId="urn:microsoft.com/office/officeart/2005/8/layout/chevron2"/>
    <dgm:cxn modelId="{559F47FF-D469-4EFB-9A6B-6AD40ED3546E}" type="presOf" srcId="{BED35CAF-D548-41FA-92EC-27D35A3F8ACD}" destId="{F3C4DAF4-C94E-464B-98E3-76BC8DD7E1F6}" srcOrd="0" destOrd="0" presId="urn:microsoft.com/office/officeart/2005/8/layout/chevron2"/>
    <dgm:cxn modelId="{225A68EA-69BF-433D-8A56-77A6791A1ED5}" srcId="{1B1AD4C2-8208-4A09-BC09-E00B9EF284E5}" destId="{A5C63E0B-A2EF-45E4-8320-092757B46C53}" srcOrd="2" destOrd="0" parTransId="{E03625FB-96A0-4366-A587-A8DF9A819B74}" sibTransId="{B03B3670-37C5-4210-9084-B4251753872E}"/>
    <dgm:cxn modelId="{A0B4FF43-E6CA-4936-BBE2-D32F74E97B03}" type="presOf" srcId="{1B1AD4C2-8208-4A09-BC09-E00B9EF284E5}" destId="{C797DA6C-CB56-43A4-BCAA-E560F5DF6041}" srcOrd="0" destOrd="0" presId="urn:microsoft.com/office/officeart/2005/8/layout/chevron2"/>
    <dgm:cxn modelId="{082BEDB9-64FD-4513-BF26-3198B0E9955E}" srcId="{1B1AD4C2-8208-4A09-BC09-E00B9EF284E5}" destId="{BED35CAF-D548-41FA-92EC-27D35A3F8ACD}" srcOrd="1" destOrd="0" parTransId="{AC965883-7996-456E-BA22-60AD5A8C6D16}" sibTransId="{EC29E7BF-2136-4736-B33F-AE605E0083E3}"/>
    <dgm:cxn modelId="{5DADF6A9-F6B0-4E09-A9A7-73E25400450F}" type="presParOf" srcId="{C797DA6C-CB56-43A4-BCAA-E560F5DF6041}" destId="{41758AA4-FE3D-437C-94E5-07C29E5A0B1A}" srcOrd="0" destOrd="0" presId="urn:microsoft.com/office/officeart/2005/8/layout/chevron2"/>
    <dgm:cxn modelId="{6AD17D75-F596-4A88-ADAB-D25362645767}" type="presParOf" srcId="{41758AA4-FE3D-437C-94E5-07C29E5A0B1A}" destId="{12565C5E-C118-4675-BDC9-E344B2154616}" srcOrd="0" destOrd="0" presId="urn:microsoft.com/office/officeart/2005/8/layout/chevron2"/>
    <dgm:cxn modelId="{791D61E7-8953-4485-A46A-4AEF1DD936FB}" type="presParOf" srcId="{41758AA4-FE3D-437C-94E5-07C29E5A0B1A}" destId="{3263C433-C226-4190-8F1D-099F4861A5C9}" srcOrd="1" destOrd="0" presId="urn:microsoft.com/office/officeart/2005/8/layout/chevron2"/>
    <dgm:cxn modelId="{68E834E5-FD04-4AEF-9983-C02178A0DE70}" type="presParOf" srcId="{C797DA6C-CB56-43A4-BCAA-E560F5DF6041}" destId="{F3DC8B89-6AC8-49CD-9EAA-4EAD6280DF6F}" srcOrd="1" destOrd="0" presId="urn:microsoft.com/office/officeart/2005/8/layout/chevron2"/>
    <dgm:cxn modelId="{FEC3858D-D1D2-4C2C-AE5C-4A26DEFFF542}" type="presParOf" srcId="{C797DA6C-CB56-43A4-BCAA-E560F5DF6041}" destId="{6AE90607-6384-497E-BD0D-4576F04BCE27}" srcOrd="2" destOrd="0" presId="urn:microsoft.com/office/officeart/2005/8/layout/chevron2"/>
    <dgm:cxn modelId="{17748C0C-C833-447D-A593-9A56E888B4DD}" type="presParOf" srcId="{6AE90607-6384-497E-BD0D-4576F04BCE27}" destId="{F3C4DAF4-C94E-464B-98E3-76BC8DD7E1F6}" srcOrd="0" destOrd="0" presId="urn:microsoft.com/office/officeart/2005/8/layout/chevron2"/>
    <dgm:cxn modelId="{AA1A4282-5FDD-4CE2-836E-65BEEF5E9254}" type="presParOf" srcId="{6AE90607-6384-497E-BD0D-4576F04BCE27}" destId="{2DA7FAF7-C3F9-438A-8C65-B3799D436308}" srcOrd="1" destOrd="0" presId="urn:microsoft.com/office/officeart/2005/8/layout/chevron2"/>
    <dgm:cxn modelId="{1860CD74-3511-4036-8A7A-407472CF474E}" type="presParOf" srcId="{C797DA6C-CB56-43A4-BCAA-E560F5DF6041}" destId="{27906561-453E-46E8-9C11-58758BAF16AF}" srcOrd="3" destOrd="0" presId="urn:microsoft.com/office/officeart/2005/8/layout/chevron2"/>
    <dgm:cxn modelId="{E707ADA9-B0F8-424C-ABAC-C9A79A0B9AC8}" type="presParOf" srcId="{C797DA6C-CB56-43A4-BCAA-E560F5DF6041}" destId="{D678CDC1-46E5-47CC-B12C-4684F9A650DA}" srcOrd="4" destOrd="0" presId="urn:microsoft.com/office/officeart/2005/8/layout/chevron2"/>
    <dgm:cxn modelId="{5F04B3B5-EA26-4658-AE35-0F6253A9B695}" type="presParOf" srcId="{D678CDC1-46E5-47CC-B12C-4684F9A650DA}" destId="{6248FB02-6428-45FD-8AD2-C2E2DE268709}" srcOrd="0" destOrd="0" presId="urn:microsoft.com/office/officeart/2005/8/layout/chevron2"/>
    <dgm:cxn modelId="{CB303802-04DA-4E64-A7EF-A2FEA9AE21B1}" type="presParOf" srcId="{D678CDC1-46E5-47CC-B12C-4684F9A650DA}" destId="{467DCB5B-26E3-45FC-A7E2-2EA0F8F2620E}"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DC5ADD0-264C-4ED2-9CD1-CB46FE6B3EA5}"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B9012094-0F3F-42B1-A41B-037AB6081A3F}">
      <dgm:prSet phldrT="[Текст]"/>
      <dgm:spPr>
        <a:xfrm>
          <a:off x="1502531" y="322311"/>
          <a:ext cx="2481336" cy="794027"/>
        </a:xfrm>
        <a:noFill/>
        <a:ln w="25400" cap="flat" cmpd="sng" algn="ctr">
          <a:noFill/>
          <a:prstDash val="solid"/>
        </a:ln>
        <a:effectLst/>
        <a:sp3d/>
      </dgm:spPr>
      <dgm:t>
        <a:bodyPr/>
        <a:lstStyle/>
        <a:p>
          <a:endParaRPr lang="en-US">
            <a:solidFill>
              <a:sysClr val="windowText" lastClr="000000">
                <a:hueOff val="0"/>
                <a:satOff val="0"/>
                <a:lumOff val="0"/>
                <a:alphaOff val="0"/>
              </a:sysClr>
            </a:solidFill>
            <a:latin typeface="Calibri"/>
            <a:ea typeface="+mn-ea"/>
            <a:cs typeface="+mn-cs"/>
          </a:endParaRPr>
        </a:p>
      </dgm:t>
    </dgm:pt>
    <dgm:pt modelId="{E562A0DC-37C3-44DD-8B65-95C092351D5D}" type="parTrans" cxnId="{A94D8ED3-5EA6-43EE-941B-BA932E671220}">
      <dgm:prSet/>
      <dgm:spPr/>
      <dgm:t>
        <a:bodyPr/>
        <a:lstStyle/>
        <a:p>
          <a:endParaRPr lang="ru-RU"/>
        </a:p>
      </dgm:t>
    </dgm:pt>
    <dgm:pt modelId="{BEE9CE53-1E63-42DC-B3B0-AEF990A0AE17}" type="sibTrans" cxnId="{A94D8ED3-5EA6-43EE-941B-BA932E671220}">
      <dgm:prSet/>
      <dgm:spPr/>
      <dgm:t>
        <a:bodyPr/>
        <a:lstStyle/>
        <a:p>
          <a:endParaRPr lang="ru-RU"/>
        </a:p>
      </dgm:t>
    </dgm:pt>
    <dgm:pt modelId="{F33E691C-9F50-4B8B-86B9-60B732DC4CDD}">
      <dgm:prSet phldrT="[Текст]"/>
      <dgm:spPr>
        <a:xfrm>
          <a:off x="1322" y="2084060"/>
          <a:ext cx="2481336" cy="794027"/>
        </a:xfrm>
        <a:noFill/>
        <a:ln w="25400" cap="flat" cmpd="sng" algn="ctr">
          <a:noFill/>
          <a:prstDash val="solid"/>
        </a:ln>
        <a:effectLst/>
        <a:sp3d/>
      </dgm:spPr>
      <dgm:t>
        <a:bodyPr/>
        <a:lstStyle/>
        <a:p>
          <a:endParaRPr lang="ru-RU">
            <a:solidFill>
              <a:sysClr val="windowText" lastClr="000000">
                <a:hueOff val="0"/>
                <a:satOff val="0"/>
                <a:lumOff val="0"/>
                <a:alphaOff val="0"/>
              </a:sysClr>
            </a:solidFill>
            <a:latin typeface="Calibri"/>
            <a:ea typeface="+mn-ea"/>
            <a:cs typeface="+mn-cs"/>
          </a:endParaRPr>
        </a:p>
      </dgm:t>
    </dgm:pt>
    <dgm:pt modelId="{E4CF64F9-78F5-4BEA-91F4-B7B9D86E9434}" type="parTrans" cxnId="{36F69D51-782F-49E0-BBA3-8A32D38A7F21}">
      <dgm:prSet/>
      <dgm:spPr>
        <a:xfrm>
          <a:off x="1241991" y="1339659"/>
          <a:ext cx="1501208" cy="52108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D901921-CAF8-4CAB-B536-8F11E5F62E8D}" type="sibTrans" cxnId="{36F69D51-782F-49E0-BBA3-8A32D38A7F21}">
      <dgm:prSet/>
      <dgm:spPr/>
      <dgm:t>
        <a:bodyPr/>
        <a:lstStyle/>
        <a:p>
          <a:endParaRPr lang="ru-RU"/>
        </a:p>
      </dgm:t>
    </dgm:pt>
    <dgm:pt modelId="{08C6A1EF-26AF-45F7-9EFE-A0EE09A179D1}">
      <dgm:prSet phldrT="[Текст]"/>
      <dgm:spPr>
        <a:xfrm>
          <a:off x="3003740" y="2084060"/>
          <a:ext cx="2481336" cy="794027"/>
        </a:xfrm>
        <a:noFill/>
        <a:ln w="25400" cap="flat" cmpd="sng" algn="ctr">
          <a:noFill/>
          <a:prstDash val="solid"/>
        </a:ln>
        <a:effectLst/>
        <a:sp3d/>
      </dgm:spPr>
      <dgm:t>
        <a:bodyPr/>
        <a:lstStyle/>
        <a:p>
          <a:endParaRPr lang="ru-RU">
            <a:solidFill>
              <a:sysClr val="windowText" lastClr="000000">
                <a:hueOff val="0"/>
                <a:satOff val="0"/>
                <a:lumOff val="0"/>
                <a:alphaOff val="0"/>
              </a:sysClr>
            </a:solidFill>
            <a:latin typeface="Calibri"/>
            <a:ea typeface="+mn-ea"/>
            <a:cs typeface="+mn-cs"/>
          </a:endParaRPr>
        </a:p>
      </dgm:t>
    </dgm:pt>
    <dgm:pt modelId="{5DECBD5D-6A18-4D5F-A241-2FB944C4FF83}" type="parTrans" cxnId="{683A5005-9414-43F9-972D-3FA07231A878}">
      <dgm:prSet/>
      <dgm:spPr>
        <a:xfrm>
          <a:off x="2743200" y="1339659"/>
          <a:ext cx="1501208" cy="52108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6759F77-6735-4A34-A1BA-06F0EE748ECD}" type="sibTrans" cxnId="{683A5005-9414-43F9-972D-3FA07231A878}">
      <dgm:prSet/>
      <dgm:spPr/>
      <dgm:t>
        <a:bodyPr/>
        <a:lstStyle/>
        <a:p>
          <a:endParaRPr lang="ru-RU"/>
        </a:p>
      </dgm:t>
    </dgm:pt>
    <dgm:pt modelId="{8743CBF2-FB0A-443C-94B3-3307DA3CE973}" type="pres">
      <dgm:prSet presAssocID="{1DC5ADD0-264C-4ED2-9CD1-CB46FE6B3EA5}" presName="Name0" presStyleCnt="0">
        <dgm:presLayoutVars>
          <dgm:orgChart val="1"/>
          <dgm:chPref val="1"/>
          <dgm:dir/>
          <dgm:animOne val="branch"/>
          <dgm:animLvl val="lvl"/>
          <dgm:resizeHandles/>
        </dgm:presLayoutVars>
      </dgm:prSet>
      <dgm:spPr/>
      <dgm:t>
        <a:bodyPr/>
        <a:lstStyle/>
        <a:p>
          <a:endParaRPr lang="ru-RU"/>
        </a:p>
      </dgm:t>
    </dgm:pt>
    <dgm:pt modelId="{506A4444-92EF-44B5-B880-0A837B217A16}" type="pres">
      <dgm:prSet presAssocID="{B9012094-0F3F-42B1-A41B-037AB6081A3F}" presName="hierRoot1" presStyleCnt="0">
        <dgm:presLayoutVars>
          <dgm:hierBranch val="init"/>
        </dgm:presLayoutVars>
      </dgm:prSet>
      <dgm:spPr/>
    </dgm:pt>
    <dgm:pt modelId="{B9453FE2-88C4-4BBB-8A86-BF15D889C170}" type="pres">
      <dgm:prSet presAssocID="{B9012094-0F3F-42B1-A41B-037AB6081A3F}" presName="rootComposite1" presStyleCnt="0"/>
      <dgm:spPr/>
    </dgm:pt>
    <dgm:pt modelId="{6BBEE129-ED50-434D-B37D-4F5C549FA9A4}" type="pres">
      <dgm:prSet presAssocID="{B9012094-0F3F-42B1-A41B-037AB6081A3F}" presName="rootText1" presStyleLbl="alignAcc1" presStyleIdx="0" presStyleCnt="0">
        <dgm:presLayoutVars>
          <dgm:chPref val="3"/>
        </dgm:presLayoutVars>
      </dgm:prSet>
      <dgm:spPr>
        <a:prstGeom prst="rect">
          <a:avLst/>
        </a:prstGeom>
      </dgm:spPr>
      <dgm:t>
        <a:bodyPr/>
        <a:lstStyle/>
        <a:p>
          <a:endParaRPr lang="ru-RU"/>
        </a:p>
      </dgm:t>
    </dgm:pt>
    <dgm:pt modelId="{7EA4F4CC-BB7D-4004-AF7E-DABF6857FFB4}" type="pres">
      <dgm:prSet presAssocID="{B9012094-0F3F-42B1-A41B-037AB6081A3F}" presName="topArc1" presStyleLbl="parChTrans1D1" presStyleIdx="0" presStyleCnt="6"/>
      <dgm:spPr>
        <a:xfrm>
          <a:off x="2122865" y="98991"/>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B98E7BCC-377B-433B-A27F-5BD7B3F2BED1}" type="pres">
      <dgm:prSet presAssocID="{B9012094-0F3F-42B1-A41B-037AB6081A3F}" presName="bottomArc1" presStyleLbl="parChTrans1D1" presStyleIdx="1" presStyleCnt="6"/>
      <dgm:spPr>
        <a:xfrm>
          <a:off x="2122865" y="98991"/>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EB25C16-05F9-4965-B6D2-41CC90F60F07}" type="pres">
      <dgm:prSet presAssocID="{B9012094-0F3F-42B1-A41B-037AB6081A3F}" presName="topConnNode1" presStyleLbl="node1" presStyleIdx="0" presStyleCnt="0"/>
      <dgm:spPr/>
      <dgm:t>
        <a:bodyPr/>
        <a:lstStyle/>
        <a:p>
          <a:endParaRPr lang="ru-RU"/>
        </a:p>
      </dgm:t>
    </dgm:pt>
    <dgm:pt modelId="{1425F738-9FC8-4805-A35E-1B9623EB618C}" type="pres">
      <dgm:prSet presAssocID="{B9012094-0F3F-42B1-A41B-037AB6081A3F}" presName="hierChild2" presStyleCnt="0"/>
      <dgm:spPr/>
    </dgm:pt>
    <dgm:pt modelId="{A37219E9-7286-4BB8-B138-40F3F2EAF511}" type="pres">
      <dgm:prSet presAssocID="{E4CF64F9-78F5-4BEA-91F4-B7B9D86E9434}" presName="Name28" presStyleLbl="parChTrans1D2" presStyleIdx="0" presStyleCnt="2"/>
      <dgm:spPr>
        <a:custGeom>
          <a:avLst/>
          <a:gdLst/>
          <a:ahLst/>
          <a:cxnLst/>
          <a:rect l="0" t="0" r="0" b="0"/>
          <a:pathLst>
            <a:path>
              <a:moveTo>
                <a:pt x="1501208" y="0"/>
              </a:moveTo>
              <a:lnTo>
                <a:pt x="1501208" y="260540"/>
              </a:lnTo>
              <a:lnTo>
                <a:pt x="0" y="260540"/>
              </a:lnTo>
              <a:lnTo>
                <a:pt x="0" y="521080"/>
              </a:lnTo>
            </a:path>
          </a:pathLst>
        </a:custGeom>
      </dgm:spPr>
      <dgm:t>
        <a:bodyPr/>
        <a:lstStyle/>
        <a:p>
          <a:endParaRPr lang="ru-RU"/>
        </a:p>
      </dgm:t>
    </dgm:pt>
    <dgm:pt modelId="{14B4DC79-1B84-48D9-B6C4-FEC6994C400F}" type="pres">
      <dgm:prSet presAssocID="{F33E691C-9F50-4B8B-86B9-60B732DC4CDD}" presName="hierRoot2" presStyleCnt="0">
        <dgm:presLayoutVars>
          <dgm:hierBranch val="init"/>
        </dgm:presLayoutVars>
      </dgm:prSet>
      <dgm:spPr/>
    </dgm:pt>
    <dgm:pt modelId="{A17A2ADB-5427-4575-A95E-2797D25DB1A4}" type="pres">
      <dgm:prSet presAssocID="{F33E691C-9F50-4B8B-86B9-60B732DC4CDD}" presName="rootComposite2" presStyleCnt="0"/>
      <dgm:spPr/>
    </dgm:pt>
    <dgm:pt modelId="{C5DB2847-7FAA-4A85-B92C-C481A7D854C6}" type="pres">
      <dgm:prSet presAssocID="{F33E691C-9F50-4B8B-86B9-60B732DC4CDD}" presName="rootText2" presStyleLbl="alignAcc1" presStyleIdx="0" presStyleCnt="0">
        <dgm:presLayoutVars>
          <dgm:chPref val="3"/>
        </dgm:presLayoutVars>
      </dgm:prSet>
      <dgm:spPr>
        <a:prstGeom prst="rect">
          <a:avLst/>
        </a:prstGeom>
      </dgm:spPr>
      <dgm:t>
        <a:bodyPr/>
        <a:lstStyle/>
        <a:p>
          <a:endParaRPr lang="ru-RU"/>
        </a:p>
      </dgm:t>
    </dgm:pt>
    <dgm:pt modelId="{F0161AFA-2872-4154-9799-00AC1CB3982C}" type="pres">
      <dgm:prSet presAssocID="{F33E691C-9F50-4B8B-86B9-60B732DC4CDD}" presName="topArc2" presStyleLbl="parChTrans1D1" presStyleIdx="2" presStyleCnt="6"/>
      <dgm:spPr>
        <a:xfrm>
          <a:off x="621656" y="1860740"/>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4B2E29A9-7BF8-478A-98FA-1689D4D6D3C1}" type="pres">
      <dgm:prSet presAssocID="{F33E691C-9F50-4B8B-86B9-60B732DC4CDD}" presName="bottomArc2" presStyleLbl="parChTrans1D1" presStyleIdx="3" presStyleCnt="6"/>
      <dgm:spPr>
        <a:xfrm>
          <a:off x="621656" y="1860740"/>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5E5F08E-62FA-4938-B897-9C3881FFD7D8}" type="pres">
      <dgm:prSet presAssocID="{F33E691C-9F50-4B8B-86B9-60B732DC4CDD}" presName="topConnNode2" presStyleLbl="node2" presStyleIdx="0" presStyleCnt="0"/>
      <dgm:spPr/>
      <dgm:t>
        <a:bodyPr/>
        <a:lstStyle/>
        <a:p>
          <a:endParaRPr lang="ru-RU"/>
        </a:p>
      </dgm:t>
    </dgm:pt>
    <dgm:pt modelId="{0EC2785D-9856-4DBC-B506-8C000F1908FA}" type="pres">
      <dgm:prSet presAssocID="{F33E691C-9F50-4B8B-86B9-60B732DC4CDD}" presName="hierChild4" presStyleCnt="0"/>
      <dgm:spPr/>
    </dgm:pt>
    <dgm:pt modelId="{20376C04-8D7B-4D32-9B57-2138745F4C9D}" type="pres">
      <dgm:prSet presAssocID="{F33E691C-9F50-4B8B-86B9-60B732DC4CDD}" presName="hierChild5" presStyleCnt="0"/>
      <dgm:spPr/>
    </dgm:pt>
    <dgm:pt modelId="{6137CF2D-D31A-46FF-8470-9A4DEB3151ED}" type="pres">
      <dgm:prSet presAssocID="{5DECBD5D-6A18-4D5F-A241-2FB944C4FF83}" presName="Name28" presStyleLbl="parChTrans1D2" presStyleIdx="1" presStyleCnt="2"/>
      <dgm:spPr>
        <a:custGeom>
          <a:avLst/>
          <a:gdLst/>
          <a:ahLst/>
          <a:cxnLst/>
          <a:rect l="0" t="0" r="0" b="0"/>
          <a:pathLst>
            <a:path>
              <a:moveTo>
                <a:pt x="0" y="0"/>
              </a:moveTo>
              <a:lnTo>
                <a:pt x="0" y="260540"/>
              </a:lnTo>
              <a:lnTo>
                <a:pt x="1501208" y="260540"/>
              </a:lnTo>
              <a:lnTo>
                <a:pt x="1501208" y="521080"/>
              </a:lnTo>
            </a:path>
          </a:pathLst>
        </a:custGeom>
      </dgm:spPr>
      <dgm:t>
        <a:bodyPr/>
        <a:lstStyle/>
        <a:p>
          <a:endParaRPr lang="ru-RU"/>
        </a:p>
      </dgm:t>
    </dgm:pt>
    <dgm:pt modelId="{5A7853AF-17FE-4941-9642-1101350C6239}" type="pres">
      <dgm:prSet presAssocID="{08C6A1EF-26AF-45F7-9EFE-A0EE09A179D1}" presName="hierRoot2" presStyleCnt="0">
        <dgm:presLayoutVars>
          <dgm:hierBranch val="init"/>
        </dgm:presLayoutVars>
      </dgm:prSet>
      <dgm:spPr/>
    </dgm:pt>
    <dgm:pt modelId="{F4D1A55E-22B8-4108-AEBB-E065D2DE5429}" type="pres">
      <dgm:prSet presAssocID="{08C6A1EF-26AF-45F7-9EFE-A0EE09A179D1}" presName="rootComposite2" presStyleCnt="0"/>
      <dgm:spPr/>
    </dgm:pt>
    <dgm:pt modelId="{2F80743F-1436-4F97-9155-A4A7CB2B5704}" type="pres">
      <dgm:prSet presAssocID="{08C6A1EF-26AF-45F7-9EFE-A0EE09A179D1}" presName="rootText2" presStyleLbl="alignAcc1" presStyleIdx="0" presStyleCnt="0">
        <dgm:presLayoutVars>
          <dgm:chPref val="3"/>
        </dgm:presLayoutVars>
      </dgm:prSet>
      <dgm:spPr>
        <a:prstGeom prst="rect">
          <a:avLst/>
        </a:prstGeom>
      </dgm:spPr>
      <dgm:t>
        <a:bodyPr/>
        <a:lstStyle/>
        <a:p>
          <a:endParaRPr lang="ru-RU"/>
        </a:p>
      </dgm:t>
    </dgm:pt>
    <dgm:pt modelId="{D1400942-B026-4040-984E-370D416A7ACC}" type="pres">
      <dgm:prSet presAssocID="{08C6A1EF-26AF-45F7-9EFE-A0EE09A179D1}" presName="topArc2" presStyleLbl="parChTrans1D1" presStyleIdx="4" presStyleCnt="6"/>
      <dgm:spPr>
        <a:xfrm>
          <a:off x="3624074" y="1860740"/>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CBEA6468-76DF-4FA7-A202-21E6B3025DC8}" type="pres">
      <dgm:prSet presAssocID="{08C6A1EF-26AF-45F7-9EFE-A0EE09A179D1}" presName="bottomArc2" presStyleLbl="parChTrans1D1" presStyleIdx="5" presStyleCnt="6"/>
      <dgm:spPr>
        <a:xfrm>
          <a:off x="3624074" y="1860740"/>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FF5D6FA7-2B20-41DF-AAB1-56784A4EA6FE}" type="pres">
      <dgm:prSet presAssocID="{08C6A1EF-26AF-45F7-9EFE-A0EE09A179D1}" presName="topConnNode2" presStyleLbl="node2" presStyleIdx="0" presStyleCnt="0"/>
      <dgm:spPr/>
      <dgm:t>
        <a:bodyPr/>
        <a:lstStyle/>
        <a:p>
          <a:endParaRPr lang="ru-RU"/>
        </a:p>
      </dgm:t>
    </dgm:pt>
    <dgm:pt modelId="{48F1CA37-9300-49DB-A7E6-2BF0B37C23F7}" type="pres">
      <dgm:prSet presAssocID="{08C6A1EF-26AF-45F7-9EFE-A0EE09A179D1}" presName="hierChild4" presStyleCnt="0"/>
      <dgm:spPr/>
    </dgm:pt>
    <dgm:pt modelId="{4D8F48F8-B2A8-482C-9E09-FD3AFB84701C}" type="pres">
      <dgm:prSet presAssocID="{08C6A1EF-26AF-45F7-9EFE-A0EE09A179D1}" presName="hierChild5" presStyleCnt="0"/>
      <dgm:spPr/>
    </dgm:pt>
    <dgm:pt modelId="{72531025-CD19-440E-ABBB-38F7F8E1E655}" type="pres">
      <dgm:prSet presAssocID="{B9012094-0F3F-42B1-A41B-037AB6081A3F}" presName="hierChild3" presStyleCnt="0"/>
      <dgm:spPr/>
    </dgm:pt>
  </dgm:ptLst>
  <dgm:cxnLst>
    <dgm:cxn modelId="{4599B659-032B-4653-A8D9-4779F44C9277}" type="presOf" srcId="{E4CF64F9-78F5-4BEA-91F4-B7B9D86E9434}" destId="{A37219E9-7286-4BB8-B138-40F3F2EAF511}" srcOrd="0" destOrd="0" presId="urn:microsoft.com/office/officeart/2008/layout/HalfCircleOrganizationChart"/>
    <dgm:cxn modelId="{75B744A8-4A6F-42DC-8A95-BACF235826EC}" type="presOf" srcId="{F33E691C-9F50-4B8B-86B9-60B732DC4CDD}" destId="{C5E5F08E-62FA-4938-B897-9C3881FFD7D8}" srcOrd="1" destOrd="0" presId="urn:microsoft.com/office/officeart/2008/layout/HalfCircleOrganizationChart"/>
    <dgm:cxn modelId="{A94D8ED3-5EA6-43EE-941B-BA932E671220}" srcId="{1DC5ADD0-264C-4ED2-9CD1-CB46FE6B3EA5}" destId="{B9012094-0F3F-42B1-A41B-037AB6081A3F}" srcOrd="0" destOrd="0" parTransId="{E562A0DC-37C3-44DD-8B65-95C092351D5D}" sibTransId="{BEE9CE53-1E63-42DC-B3B0-AEF990A0AE17}"/>
    <dgm:cxn modelId="{4A6478B2-70DB-4ABF-8A48-877EB88B88BB}" type="presOf" srcId="{08C6A1EF-26AF-45F7-9EFE-A0EE09A179D1}" destId="{FF5D6FA7-2B20-41DF-AAB1-56784A4EA6FE}" srcOrd="1" destOrd="0" presId="urn:microsoft.com/office/officeart/2008/layout/HalfCircleOrganizationChart"/>
    <dgm:cxn modelId="{730B8E34-A8C0-4D4B-93D7-457C045C6808}" type="presOf" srcId="{08C6A1EF-26AF-45F7-9EFE-A0EE09A179D1}" destId="{2F80743F-1436-4F97-9155-A4A7CB2B5704}" srcOrd="0" destOrd="0" presId="urn:microsoft.com/office/officeart/2008/layout/HalfCircleOrganizationChart"/>
    <dgm:cxn modelId="{36F69D51-782F-49E0-BBA3-8A32D38A7F21}" srcId="{B9012094-0F3F-42B1-A41B-037AB6081A3F}" destId="{F33E691C-9F50-4B8B-86B9-60B732DC4CDD}" srcOrd="0" destOrd="0" parTransId="{E4CF64F9-78F5-4BEA-91F4-B7B9D86E9434}" sibTransId="{FD901921-CAF8-4CAB-B536-8F11E5F62E8D}"/>
    <dgm:cxn modelId="{683A5005-9414-43F9-972D-3FA07231A878}" srcId="{B9012094-0F3F-42B1-A41B-037AB6081A3F}" destId="{08C6A1EF-26AF-45F7-9EFE-A0EE09A179D1}" srcOrd="1" destOrd="0" parTransId="{5DECBD5D-6A18-4D5F-A241-2FB944C4FF83}" sibTransId="{46759F77-6735-4A34-A1BA-06F0EE748ECD}"/>
    <dgm:cxn modelId="{DA8D3BF2-8633-4BB6-B175-B2FB748FE8CF}" type="presOf" srcId="{1DC5ADD0-264C-4ED2-9CD1-CB46FE6B3EA5}" destId="{8743CBF2-FB0A-443C-94B3-3307DA3CE973}" srcOrd="0" destOrd="0" presId="urn:microsoft.com/office/officeart/2008/layout/HalfCircleOrganizationChart"/>
    <dgm:cxn modelId="{155DBA10-7CCC-4A77-A01E-DB20A1ACA596}" type="presOf" srcId="{B9012094-0F3F-42B1-A41B-037AB6081A3F}" destId="{6BBEE129-ED50-434D-B37D-4F5C549FA9A4}" srcOrd="0" destOrd="0" presId="urn:microsoft.com/office/officeart/2008/layout/HalfCircleOrganizationChart"/>
    <dgm:cxn modelId="{1D66314B-E5A0-439D-A35B-F93F3FF09AB4}" type="presOf" srcId="{5DECBD5D-6A18-4D5F-A241-2FB944C4FF83}" destId="{6137CF2D-D31A-46FF-8470-9A4DEB3151ED}" srcOrd="0" destOrd="0" presId="urn:microsoft.com/office/officeart/2008/layout/HalfCircleOrganizationChart"/>
    <dgm:cxn modelId="{DEFBEAEA-AEEB-4C33-BCAB-13DC7BC3B41B}" type="presOf" srcId="{F33E691C-9F50-4B8B-86B9-60B732DC4CDD}" destId="{C5DB2847-7FAA-4A85-B92C-C481A7D854C6}" srcOrd="0" destOrd="0" presId="urn:microsoft.com/office/officeart/2008/layout/HalfCircleOrganizationChart"/>
    <dgm:cxn modelId="{E0D99693-0B60-4DF7-A9B5-E16C14C3172C}" type="presOf" srcId="{B9012094-0F3F-42B1-A41B-037AB6081A3F}" destId="{2EB25C16-05F9-4965-B6D2-41CC90F60F07}" srcOrd="1" destOrd="0" presId="urn:microsoft.com/office/officeart/2008/layout/HalfCircleOrganizationChart"/>
    <dgm:cxn modelId="{747095E9-BA36-40CC-A783-54FC339BF221}" type="presParOf" srcId="{8743CBF2-FB0A-443C-94B3-3307DA3CE973}" destId="{506A4444-92EF-44B5-B880-0A837B217A16}" srcOrd="0" destOrd="0" presId="urn:microsoft.com/office/officeart/2008/layout/HalfCircleOrganizationChart"/>
    <dgm:cxn modelId="{11BE27B6-6945-492F-BC4E-EE5C52C5C71F}" type="presParOf" srcId="{506A4444-92EF-44B5-B880-0A837B217A16}" destId="{B9453FE2-88C4-4BBB-8A86-BF15D889C170}" srcOrd="0" destOrd="0" presId="urn:microsoft.com/office/officeart/2008/layout/HalfCircleOrganizationChart"/>
    <dgm:cxn modelId="{C0ED9AE1-C5C4-4FA2-A209-FC544D7C6969}" type="presParOf" srcId="{B9453FE2-88C4-4BBB-8A86-BF15D889C170}" destId="{6BBEE129-ED50-434D-B37D-4F5C549FA9A4}" srcOrd="0" destOrd="0" presId="urn:microsoft.com/office/officeart/2008/layout/HalfCircleOrganizationChart"/>
    <dgm:cxn modelId="{8C3386BD-F96F-4D6C-804D-41CEA31B0911}" type="presParOf" srcId="{B9453FE2-88C4-4BBB-8A86-BF15D889C170}" destId="{7EA4F4CC-BB7D-4004-AF7E-DABF6857FFB4}" srcOrd="1" destOrd="0" presId="urn:microsoft.com/office/officeart/2008/layout/HalfCircleOrganizationChart"/>
    <dgm:cxn modelId="{B1032F8F-73DD-4C59-9923-09C66CEF4B9D}" type="presParOf" srcId="{B9453FE2-88C4-4BBB-8A86-BF15D889C170}" destId="{B98E7BCC-377B-433B-A27F-5BD7B3F2BED1}" srcOrd="2" destOrd="0" presId="urn:microsoft.com/office/officeart/2008/layout/HalfCircleOrganizationChart"/>
    <dgm:cxn modelId="{FEE2749F-1C21-4C6C-B6FA-3DDA03A7FC90}" type="presParOf" srcId="{B9453FE2-88C4-4BBB-8A86-BF15D889C170}" destId="{2EB25C16-05F9-4965-B6D2-41CC90F60F07}" srcOrd="3" destOrd="0" presId="urn:microsoft.com/office/officeart/2008/layout/HalfCircleOrganizationChart"/>
    <dgm:cxn modelId="{39E7252F-BFD6-424B-A01D-36591D83FF4F}" type="presParOf" srcId="{506A4444-92EF-44B5-B880-0A837B217A16}" destId="{1425F738-9FC8-4805-A35E-1B9623EB618C}" srcOrd="1" destOrd="0" presId="urn:microsoft.com/office/officeart/2008/layout/HalfCircleOrganizationChart"/>
    <dgm:cxn modelId="{ABB2A7E0-FAD4-4DC9-B264-FBC1618192F6}" type="presParOf" srcId="{1425F738-9FC8-4805-A35E-1B9623EB618C}" destId="{A37219E9-7286-4BB8-B138-40F3F2EAF511}" srcOrd="0" destOrd="0" presId="urn:microsoft.com/office/officeart/2008/layout/HalfCircleOrganizationChart"/>
    <dgm:cxn modelId="{1A668934-252E-43DB-8731-22E0097FEF07}" type="presParOf" srcId="{1425F738-9FC8-4805-A35E-1B9623EB618C}" destId="{14B4DC79-1B84-48D9-B6C4-FEC6994C400F}" srcOrd="1" destOrd="0" presId="urn:microsoft.com/office/officeart/2008/layout/HalfCircleOrganizationChart"/>
    <dgm:cxn modelId="{4F3B7C24-5A87-4C00-B544-08ED715AE04C}" type="presParOf" srcId="{14B4DC79-1B84-48D9-B6C4-FEC6994C400F}" destId="{A17A2ADB-5427-4575-A95E-2797D25DB1A4}" srcOrd="0" destOrd="0" presId="urn:microsoft.com/office/officeart/2008/layout/HalfCircleOrganizationChart"/>
    <dgm:cxn modelId="{5E4234FE-7155-42CA-9FD8-65131B48214F}" type="presParOf" srcId="{A17A2ADB-5427-4575-A95E-2797D25DB1A4}" destId="{C5DB2847-7FAA-4A85-B92C-C481A7D854C6}" srcOrd="0" destOrd="0" presId="urn:microsoft.com/office/officeart/2008/layout/HalfCircleOrganizationChart"/>
    <dgm:cxn modelId="{22129ED2-AD83-4F3B-BCC0-E88B14BB4168}" type="presParOf" srcId="{A17A2ADB-5427-4575-A95E-2797D25DB1A4}" destId="{F0161AFA-2872-4154-9799-00AC1CB3982C}" srcOrd="1" destOrd="0" presId="urn:microsoft.com/office/officeart/2008/layout/HalfCircleOrganizationChart"/>
    <dgm:cxn modelId="{CFD1CA92-E460-495A-8C40-1FFFE82EA25B}" type="presParOf" srcId="{A17A2ADB-5427-4575-A95E-2797D25DB1A4}" destId="{4B2E29A9-7BF8-478A-98FA-1689D4D6D3C1}" srcOrd="2" destOrd="0" presId="urn:microsoft.com/office/officeart/2008/layout/HalfCircleOrganizationChart"/>
    <dgm:cxn modelId="{A0C4FA99-0CB2-4F6B-AFE1-EF89807C2D80}" type="presParOf" srcId="{A17A2ADB-5427-4575-A95E-2797D25DB1A4}" destId="{C5E5F08E-62FA-4938-B897-9C3881FFD7D8}" srcOrd="3" destOrd="0" presId="urn:microsoft.com/office/officeart/2008/layout/HalfCircleOrganizationChart"/>
    <dgm:cxn modelId="{FD3FAA62-00FD-45A4-9D54-602033150A34}" type="presParOf" srcId="{14B4DC79-1B84-48D9-B6C4-FEC6994C400F}" destId="{0EC2785D-9856-4DBC-B506-8C000F1908FA}" srcOrd="1" destOrd="0" presId="urn:microsoft.com/office/officeart/2008/layout/HalfCircleOrganizationChart"/>
    <dgm:cxn modelId="{653FBAFA-5EBA-4D08-8F49-09BA6BCF8905}" type="presParOf" srcId="{14B4DC79-1B84-48D9-B6C4-FEC6994C400F}" destId="{20376C04-8D7B-4D32-9B57-2138745F4C9D}" srcOrd="2" destOrd="0" presId="urn:microsoft.com/office/officeart/2008/layout/HalfCircleOrganizationChart"/>
    <dgm:cxn modelId="{F42B6BEC-8B51-45A9-8BA1-2314379C259A}" type="presParOf" srcId="{1425F738-9FC8-4805-A35E-1B9623EB618C}" destId="{6137CF2D-D31A-46FF-8470-9A4DEB3151ED}" srcOrd="2" destOrd="0" presId="urn:microsoft.com/office/officeart/2008/layout/HalfCircleOrganizationChart"/>
    <dgm:cxn modelId="{462F16AD-DCB2-42D2-B922-76C494A1571F}" type="presParOf" srcId="{1425F738-9FC8-4805-A35E-1B9623EB618C}" destId="{5A7853AF-17FE-4941-9642-1101350C6239}" srcOrd="3" destOrd="0" presId="urn:microsoft.com/office/officeart/2008/layout/HalfCircleOrganizationChart"/>
    <dgm:cxn modelId="{88B73AE5-F0BE-4571-9E29-06C27289E766}" type="presParOf" srcId="{5A7853AF-17FE-4941-9642-1101350C6239}" destId="{F4D1A55E-22B8-4108-AEBB-E065D2DE5429}" srcOrd="0" destOrd="0" presId="urn:microsoft.com/office/officeart/2008/layout/HalfCircleOrganizationChart"/>
    <dgm:cxn modelId="{BD6082B3-98E3-4945-A07B-208CA2EAF194}" type="presParOf" srcId="{F4D1A55E-22B8-4108-AEBB-E065D2DE5429}" destId="{2F80743F-1436-4F97-9155-A4A7CB2B5704}" srcOrd="0" destOrd="0" presId="urn:microsoft.com/office/officeart/2008/layout/HalfCircleOrganizationChart"/>
    <dgm:cxn modelId="{D6822DE6-3CE7-48C5-997A-1AB761F313E9}" type="presParOf" srcId="{F4D1A55E-22B8-4108-AEBB-E065D2DE5429}" destId="{D1400942-B026-4040-984E-370D416A7ACC}" srcOrd="1" destOrd="0" presId="urn:microsoft.com/office/officeart/2008/layout/HalfCircleOrganizationChart"/>
    <dgm:cxn modelId="{455BE5E1-D5F3-43AE-A243-EA2012F8C3B3}" type="presParOf" srcId="{F4D1A55E-22B8-4108-AEBB-E065D2DE5429}" destId="{CBEA6468-76DF-4FA7-A202-21E6B3025DC8}" srcOrd="2" destOrd="0" presId="urn:microsoft.com/office/officeart/2008/layout/HalfCircleOrganizationChart"/>
    <dgm:cxn modelId="{32E593D7-DDF7-49F0-9837-A0DF4B5BD77E}" type="presParOf" srcId="{F4D1A55E-22B8-4108-AEBB-E065D2DE5429}" destId="{FF5D6FA7-2B20-41DF-AAB1-56784A4EA6FE}" srcOrd="3" destOrd="0" presId="urn:microsoft.com/office/officeart/2008/layout/HalfCircleOrganizationChart"/>
    <dgm:cxn modelId="{051208EC-6922-423B-97B6-DD41AF9233F6}" type="presParOf" srcId="{5A7853AF-17FE-4941-9642-1101350C6239}" destId="{48F1CA37-9300-49DB-A7E6-2BF0B37C23F7}" srcOrd="1" destOrd="0" presId="urn:microsoft.com/office/officeart/2008/layout/HalfCircleOrganizationChart"/>
    <dgm:cxn modelId="{E31DBFE4-F256-4CCC-B487-3FCFC4B41BC8}" type="presParOf" srcId="{5A7853AF-17FE-4941-9642-1101350C6239}" destId="{4D8F48F8-B2A8-482C-9E09-FD3AFB84701C}" srcOrd="2" destOrd="0" presId="urn:microsoft.com/office/officeart/2008/layout/HalfCircleOrganizationChart"/>
    <dgm:cxn modelId="{D5372C3F-7B11-406B-A72B-8CDF1017BCB7}" type="presParOf" srcId="{506A4444-92EF-44B5-B880-0A837B217A16}" destId="{72531025-CD19-440E-ABBB-38F7F8E1E655}" srcOrd="2" destOrd="0" presId="urn:microsoft.com/office/officeart/2008/layout/HalfCircleOrganization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EA2A09-A16B-4B8B-9F0C-97D145A0F10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233D43B-F059-42DE-B738-776676E98AF9}">
      <dgm:prSet/>
      <dgm:spPr>
        <a:xfrm>
          <a:off x="1714"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76A5DA6C-803B-439C-9DA6-DCD1B7AE4922}" type="parTrans" cxnId="{DF143055-3348-4253-B60C-A56C6275E4B4}">
      <dgm:prSet/>
      <dgm:spPr/>
      <dgm:t>
        <a:bodyPr/>
        <a:lstStyle/>
        <a:p>
          <a:endParaRPr lang="ru-RU"/>
        </a:p>
      </dgm:t>
    </dgm:pt>
    <dgm:pt modelId="{28D63039-2BDE-4D89-BDE6-5155BA45AB6B}" type="sibTrans" cxnId="{DF143055-3348-4253-B60C-A56C6275E4B4}">
      <dgm:prSet/>
      <dgm:spPr/>
      <dgm:t>
        <a:bodyPr/>
        <a:lstStyle/>
        <a:p>
          <a:endParaRPr lang="ru-RU"/>
        </a:p>
      </dgm:t>
    </dgm:pt>
    <dgm:pt modelId="{BF99160B-5095-4FCE-83C5-4CFB357F9BD8}">
      <dgm:prSet/>
      <dgm:spPr>
        <a:xfrm>
          <a:off x="1907381"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FED35BBF-61E8-4FA2-B4FA-8C40BFCDB7EE}" type="parTrans" cxnId="{DE293376-E27F-4DC2-944F-282F91508AE0}">
      <dgm:prSet/>
      <dgm:spPr/>
      <dgm:t>
        <a:bodyPr/>
        <a:lstStyle/>
        <a:p>
          <a:endParaRPr lang="ru-RU"/>
        </a:p>
      </dgm:t>
    </dgm:pt>
    <dgm:pt modelId="{CCABF8DF-6A27-4A45-8850-7DBD81A2D4E0}" type="sibTrans" cxnId="{DE293376-E27F-4DC2-944F-282F91508AE0}">
      <dgm:prSet/>
      <dgm:spPr/>
      <dgm:t>
        <a:bodyPr/>
        <a:lstStyle/>
        <a:p>
          <a:endParaRPr lang="ru-RU"/>
        </a:p>
      </dgm:t>
    </dgm:pt>
    <dgm:pt modelId="{F6425EBE-6F84-4EEF-A5A6-F65D20C9CA92}">
      <dgm:prSet/>
      <dgm:spPr>
        <a:xfrm>
          <a:off x="3813047"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1B23BD61-D19E-4450-86B5-A461326037CC}" type="parTrans" cxnId="{B1AE0147-9267-4FAE-97A7-C0549F949A07}">
      <dgm:prSet/>
      <dgm:spPr/>
      <dgm:t>
        <a:bodyPr/>
        <a:lstStyle/>
        <a:p>
          <a:endParaRPr lang="ru-RU"/>
        </a:p>
      </dgm:t>
    </dgm:pt>
    <dgm:pt modelId="{29DDBC01-8523-4090-801B-989B3841A920}" type="sibTrans" cxnId="{B1AE0147-9267-4FAE-97A7-C0549F949A07}">
      <dgm:prSet/>
      <dgm:spPr/>
      <dgm:t>
        <a:bodyPr/>
        <a:lstStyle/>
        <a:p>
          <a:endParaRPr lang="ru-RU"/>
        </a:p>
      </dgm:t>
    </dgm:pt>
    <dgm:pt modelId="{7DA144E0-3F52-4C19-93D2-F0B1B3C49268}" type="pres">
      <dgm:prSet presAssocID="{88EA2A09-A16B-4B8B-9F0C-97D145A0F10E}" presName="Name0" presStyleCnt="0">
        <dgm:presLayoutVars>
          <dgm:dir/>
          <dgm:animLvl val="lvl"/>
          <dgm:resizeHandles val="exact"/>
        </dgm:presLayoutVars>
      </dgm:prSet>
      <dgm:spPr/>
      <dgm:t>
        <a:bodyPr/>
        <a:lstStyle/>
        <a:p>
          <a:endParaRPr lang="ru-RU"/>
        </a:p>
      </dgm:t>
    </dgm:pt>
    <dgm:pt modelId="{6D7F9FF5-A69B-4FF4-B73B-F1757D3C75AC}" type="pres">
      <dgm:prSet presAssocID="{0233D43B-F059-42DE-B738-776676E98AF9}" presName="composite" presStyleCnt="0"/>
      <dgm:spPr/>
    </dgm:pt>
    <dgm:pt modelId="{67ACA0D4-F064-458F-9F47-8871D80A8C27}" type="pres">
      <dgm:prSet presAssocID="{0233D43B-F059-42DE-B738-776676E98AF9}"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E538454F-029B-4042-B501-61A9EE69C27C}" type="pres">
      <dgm:prSet presAssocID="{0233D43B-F059-42DE-B738-776676E98AF9}" presName="desTx" presStyleLbl="alignAccFollowNode1" presStyleIdx="0" presStyleCnt="3">
        <dgm:presLayoutVars>
          <dgm:bulletEnabled val="1"/>
        </dgm:presLayoutVars>
      </dgm:prSet>
      <dgm: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A28750DA-AEB3-4748-B9D1-EACF5EC5AF4D}" type="pres">
      <dgm:prSet presAssocID="{28D63039-2BDE-4D89-BDE6-5155BA45AB6B}" presName="space" presStyleCnt="0"/>
      <dgm:spPr/>
    </dgm:pt>
    <dgm:pt modelId="{0ADE3354-CC7C-41D8-81CC-0D8C1BB5D405}" type="pres">
      <dgm:prSet presAssocID="{BF99160B-5095-4FCE-83C5-4CFB357F9BD8}" presName="composite" presStyleCnt="0"/>
      <dgm:spPr/>
    </dgm:pt>
    <dgm:pt modelId="{22B1F6A5-E20A-4C4B-886E-F38C21A173A3}" type="pres">
      <dgm:prSet presAssocID="{BF99160B-5095-4FCE-83C5-4CFB357F9BD8}"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EDBFFBA-414E-44B6-9825-996440ECF3D3}" type="pres">
      <dgm:prSet presAssocID="{BF99160B-5095-4FCE-83C5-4CFB357F9BD8}" presName="desTx" presStyleLbl="alignAccFollowNode1" presStyleIdx="1" presStyleCnt="3">
        <dgm:presLayoutVars>
          <dgm:bulletEnabled val="1"/>
        </dgm:presLayoutVars>
      </dgm:prSet>
      <dgm: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664FB9CF-0CB9-411D-B366-CD5D74B28A11}" type="pres">
      <dgm:prSet presAssocID="{CCABF8DF-6A27-4A45-8850-7DBD81A2D4E0}" presName="space" presStyleCnt="0"/>
      <dgm:spPr/>
    </dgm:pt>
    <dgm:pt modelId="{63003AB6-7141-40FD-9AC8-A5B984A0BBE4}" type="pres">
      <dgm:prSet presAssocID="{F6425EBE-6F84-4EEF-A5A6-F65D20C9CA92}" presName="composite" presStyleCnt="0"/>
      <dgm:spPr/>
    </dgm:pt>
    <dgm:pt modelId="{EA7BC0B0-AD59-4643-A2FE-DCF1F3D0774E}" type="pres">
      <dgm:prSet presAssocID="{F6425EBE-6F84-4EEF-A5A6-F65D20C9CA92}"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0B463A4F-1EF4-473D-BB81-5CB1A47C2553}" type="pres">
      <dgm:prSet presAssocID="{F6425EBE-6F84-4EEF-A5A6-F65D20C9CA92}" presName="desTx" presStyleLbl="alignAccFollowNode1" presStyleIdx="2" presStyleCnt="3">
        <dgm:presLayoutVars>
          <dgm:bulletEnabled val="1"/>
        </dgm:presLayoutVars>
      </dgm:prSet>
      <dgm:spPr>
        <a:xfrm>
          <a:off x="3813047"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701BD48D-77E1-4F38-9DFF-F18A999D090C}" type="presOf" srcId="{F6425EBE-6F84-4EEF-A5A6-F65D20C9CA92}" destId="{EA7BC0B0-AD59-4643-A2FE-DCF1F3D0774E}" srcOrd="0" destOrd="0" presId="urn:microsoft.com/office/officeart/2005/8/layout/hList1"/>
    <dgm:cxn modelId="{DF143055-3348-4253-B60C-A56C6275E4B4}" srcId="{88EA2A09-A16B-4B8B-9F0C-97D145A0F10E}" destId="{0233D43B-F059-42DE-B738-776676E98AF9}" srcOrd="0" destOrd="0" parTransId="{76A5DA6C-803B-439C-9DA6-DCD1B7AE4922}" sibTransId="{28D63039-2BDE-4D89-BDE6-5155BA45AB6B}"/>
    <dgm:cxn modelId="{9501A615-7C29-4229-8E1C-F8AF5069E630}" type="presOf" srcId="{0233D43B-F059-42DE-B738-776676E98AF9}" destId="{67ACA0D4-F064-458F-9F47-8871D80A8C27}" srcOrd="0" destOrd="0" presId="urn:microsoft.com/office/officeart/2005/8/layout/hList1"/>
    <dgm:cxn modelId="{9C9D2513-A98C-403B-B625-166448EA3D45}" type="presOf" srcId="{88EA2A09-A16B-4B8B-9F0C-97D145A0F10E}" destId="{7DA144E0-3F52-4C19-93D2-F0B1B3C49268}" srcOrd="0" destOrd="0" presId="urn:microsoft.com/office/officeart/2005/8/layout/hList1"/>
    <dgm:cxn modelId="{B1AE0147-9267-4FAE-97A7-C0549F949A07}" srcId="{88EA2A09-A16B-4B8B-9F0C-97D145A0F10E}" destId="{F6425EBE-6F84-4EEF-A5A6-F65D20C9CA92}" srcOrd="2" destOrd="0" parTransId="{1B23BD61-D19E-4450-86B5-A461326037CC}" sibTransId="{29DDBC01-8523-4090-801B-989B3841A920}"/>
    <dgm:cxn modelId="{111CAC94-16EB-4D66-AE4D-E44E13FC1349}" type="presOf" srcId="{BF99160B-5095-4FCE-83C5-4CFB357F9BD8}" destId="{22B1F6A5-E20A-4C4B-886E-F38C21A173A3}" srcOrd="0" destOrd="0" presId="urn:microsoft.com/office/officeart/2005/8/layout/hList1"/>
    <dgm:cxn modelId="{DE293376-E27F-4DC2-944F-282F91508AE0}" srcId="{88EA2A09-A16B-4B8B-9F0C-97D145A0F10E}" destId="{BF99160B-5095-4FCE-83C5-4CFB357F9BD8}" srcOrd="1" destOrd="0" parTransId="{FED35BBF-61E8-4FA2-B4FA-8C40BFCDB7EE}" sibTransId="{CCABF8DF-6A27-4A45-8850-7DBD81A2D4E0}"/>
    <dgm:cxn modelId="{FA5D7E08-922A-45A4-8FCA-37D3DDBDECB4}" type="presParOf" srcId="{7DA144E0-3F52-4C19-93D2-F0B1B3C49268}" destId="{6D7F9FF5-A69B-4FF4-B73B-F1757D3C75AC}" srcOrd="0" destOrd="0" presId="urn:microsoft.com/office/officeart/2005/8/layout/hList1"/>
    <dgm:cxn modelId="{54DA027C-26D4-4111-A994-BF29FB6B326F}" type="presParOf" srcId="{6D7F9FF5-A69B-4FF4-B73B-F1757D3C75AC}" destId="{67ACA0D4-F064-458F-9F47-8871D80A8C27}" srcOrd="0" destOrd="0" presId="urn:microsoft.com/office/officeart/2005/8/layout/hList1"/>
    <dgm:cxn modelId="{4BE08849-1C4E-4E5A-83FB-D3FDC6466864}" type="presParOf" srcId="{6D7F9FF5-A69B-4FF4-B73B-F1757D3C75AC}" destId="{E538454F-029B-4042-B501-61A9EE69C27C}" srcOrd="1" destOrd="0" presId="urn:microsoft.com/office/officeart/2005/8/layout/hList1"/>
    <dgm:cxn modelId="{F0D5794D-C892-4720-9865-3A19C712A9C1}" type="presParOf" srcId="{7DA144E0-3F52-4C19-93D2-F0B1B3C49268}" destId="{A28750DA-AEB3-4748-B9D1-EACF5EC5AF4D}" srcOrd="1" destOrd="0" presId="urn:microsoft.com/office/officeart/2005/8/layout/hList1"/>
    <dgm:cxn modelId="{FDDB10B3-87E8-4E28-9132-ADFE4264BF93}" type="presParOf" srcId="{7DA144E0-3F52-4C19-93D2-F0B1B3C49268}" destId="{0ADE3354-CC7C-41D8-81CC-0D8C1BB5D405}" srcOrd="2" destOrd="0" presId="urn:microsoft.com/office/officeart/2005/8/layout/hList1"/>
    <dgm:cxn modelId="{1A7C97E2-BE47-4341-96B3-0A5054918D71}" type="presParOf" srcId="{0ADE3354-CC7C-41D8-81CC-0D8C1BB5D405}" destId="{22B1F6A5-E20A-4C4B-886E-F38C21A173A3}" srcOrd="0" destOrd="0" presId="urn:microsoft.com/office/officeart/2005/8/layout/hList1"/>
    <dgm:cxn modelId="{CAFED0C8-36EC-4D03-84AE-CFFD316C043B}" type="presParOf" srcId="{0ADE3354-CC7C-41D8-81CC-0D8C1BB5D405}" destId="{BEDBFFBA-414E-44B6-9825-996440ECF3D3}" srcOrd="1" destOrd="0" presId="urn:microsoft.com/office/officeart/2005/8/layout/hList1"/>
    <dgm:cxn modelId="{619AE5D0-1F88-4BFA-A428-4F75E3FF5185}" type="presParOf" srcId="{7DA144E0-3F52-4C19-93D2-F0B1B3C49268}" destId="{664FB9CF-0CB9-411D-B366-CD5D74B28A11}" srcOrd="3" destOrd="0" presId="urn:microsoft.com/office/officeart/2005/8/layout/hList1"/>
    <dgm:cxn modelId="{31F4B00D-12B1-4BA6-98DD-5540C4DE7516}" type="presParOf" srcId="{7DA144E0-3F52-4C19-93D2-F0B1B3C49268}" destId="{63003AB6-7141-40FD-9AC8-A5B984A0BBE4}" srcOrd="4" destOrd="0" presId="urn:microsoft.com/office/officeart/2005/8/layout/hList1"/>
    <dgm:cxn modelId="{BDE3AE58-7AE5-4A0E-94EC-2BBC027A8CD1}" type="presParOf" srcId="{63003AB6-7141-40FD-9AC8-A5B984A0BBE4}" destId="{EA7BC0B0-AD59-4643-A2FE-DCF1F3D0774E}" srcOrd="0" destOrd="0" presId="urn:microsoft.com/office/officeart/2005/8/layout/hList1"/>
    <dgm:cxn modelId="{9C792D6D-9250-473E-A189-0AEEC0C2BB6A}" type="presParOf" srcId="{63003AB6-7141-40FD-9AC8-A5B984A0BBE4}" destId="{0B463A4F-1EF4-473D-BB81-5CB1A47C2553}"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EA2A09-A16B-4B8B-9F0C-97D145A0F10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233D43B-F059-42DE-B738-776676E98AF9}">
      <dgm:prSet/>
      <dgm:spPr>
        <a:xfrm>
          <a:off x="1714"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76A5DA6C-803B-439C-9DA6-DCD1B7AE4922}" type="parTrans" cxnId="{DF143055-3348-4253-B60C-A56C6275E4B4}">
      <dgm:prSet/>
      <dgm:spPr/>
      <dgm:t>
        <a:bodyPr/>
        <a:lstStyle/>
        <a:p>
          <a:endParaRPr lang="ru-RU"/>
        </a:p>
      </dgm:t>
    </dgm:pt>
    <dgm:pt modelId="{28D63039-2BDE-4D89-BDE6-5155BA45AB6B}" type="sibTrans" cxnId="{DF143055-3348-4253-B60C-A56C6275E4B4}">
      <dgm:prSet/>
      <dgm:spPr/>
      <dgm:t>
        <a:bodyPr/>
        <a:lstStyle/>
        <a:p>
          <a:endParaRPr lang="ru-RU"/>
        </a:p>
      </dgm:t>
    </dgm:pt>
    <dgm:pt modelId="{BF99160B-5095-4FCE-83C5-4CFB357F9BD8}">
      <dgm:prSet/>
      <dgm:spPr>
        <a:xfrm>
          <a:off x="1907381"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FED35BBF-61E8-4FA2-B4FA-8C40BFCDB7EE}" type="parTrans" cxnId="{DE293376-E27F-4DC2-944F-282F91508AE0}">
      <dgm:prSet/>
      <dgm:spPr/>
      <dgm:t>
        <a:bodyPr/>
        <a:lstStyle/>
        <a:p>
          <a:endParaRPr lang="ru-RU"/>
        </a:p>
      </dgm:t>
    </dgm:pt>
    <dgm:pt modelId="{CCABF8DF-6A27-4A45-8850-7DBD81A2D4E0}" type="sibTrans" cxnId="{DE293376-E27F-4DC2-944F-282F91508AE0}">
      <dgm:prSet/>
      <dgm:spPr/>
      <dgm:t>
        <a:bodyPr/>
        <a:lstStyle/>
        <a:p>
          <a:endParaRPr lang="ru-RU"/>
        </a:p>
      </dgm:t>
    </dgm:pt>
    <dgm:pt modelId="{F6425EBE-6F84-4EEF-A5A6-F65D20C9CA92}">
      <dgm:prSet/>
      <dgm:spPr>
        <a:xfrm>
          <a:off x="3813047" y="945720"/>
          <a:ext cx="1671637"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1B23BD61-D19E-4450-86B5-A461326037CC}" type="parTrans" cxnId="{B1AE0147-9267-4FAE-97A7-C0549F949A07}">
      <dgm:prSet/>
      <dgm:spPr/>
      <dgm:t>
        <a:bodyPr/>
        <a:lstStyle/>
        <a:p>
          <a:endParaRPr lang="ru-RU"/>
        </a:p>
      </dgm:t>
    </dgm:pt>
    <dgm:pt modelId="{29DDBC01-8523-4090-801B-989B3841A920}" type="sibTrans" cxnId="{B1AE0147-9267-4FAE-97A7-C0549F949A07}">
      <dgm:prSet/>
      <dgm:spPr/>
      <dgm:t>
        <a:bodyPr/>
        <a:lstStyle/>
        <a:p>
          <a:endParaRPr lang="ru-RU"/>
        </a:p>
      </dgm:t>
    </dgm:pt>
    <dgm:pt modelId="{7DA144E0-3F52-4C19-93D2-F0B1B3C49268}" type="pres">
      <dgm:prSet presAssocID="{88EA2A09-A16B-4B8B-9F0C-97D145A0F10E}" presName="Name0" presStyleCnt="0">
        <dgm:presLayoutVars>
          <dgm:dir/>
          <dgm:animLvl val="lvl"/>
          <dgm:resizeHandles val="exact"/>
        </dgm:presLayoutVars>
      </dgm:prSet>
      <dgm:spPr/>
      <dgm:t>
        <a:bodyPr/>
        <a:lstStyle/>
        <a:p>
          <a:endParaRPr lang="ru-RU"/>
        </a:p>
      </dgm:t>
    </dgm:pt>
    <dgm:pt modelId="{6D7F9FF5-A69B-4FF4-B73B-F1757D3C75AC}" type="pres">
      <dgm:prSet presAssocID="{0233D43B-F059-42DE-B738-776676E98AF9}" presName="composite" presStyleCnt="0"/>
      <dgm:spPr/>
    </dgm:pt>
    <dgm:pt modelId="{67ACA0D4-F064-458F-9F47-8871D80A8C27}" type="pres">
      <dgm:prSet presAssocID="{0233D43B-F059-42DE-B738-776676E98AF9}"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E538454F-029B-4042-B501-61A9EE69C27C}" type="pres">
      <dgm:prSet presAssocID="{0233D43B-F059-42DE-B738-776676E98AF9}" presName="desTx" presStyleLbl="alignAccFollowNode1" presStyleIdx="0" presStyleCnt="3">
        <dgm:presLayoutVars>
          <dgm:bulletEnabled val="1"/>
        </dgm:presLayoutVars>
      </dgm:prSet>
      <dgm: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A28750DA-AEB3-4748-B9D1-EACF5EC5AF4D}" type="pres">
      <dgm:prSet presAssocID="{28D63039-2BDE-4D89-BDE6-5155BA45AB6B}" presName="space" presStyleCnt="0"/>
      <dgm:spPr/>
    </dgm:pt>
    <dgm:pt modelId="{0ADE3354-CC7C-41D8-81CC-0D8C1BB5D405}" type="pres">
      <dgm:prSet presAssocID="{BF99160B-5095-4FCE-83C5-4CFB357F9BD8}" presName="composite" presStyleCnt="0"/>
      <dgm:spPr/>
    </dgm:pt>
    <dgm:pt modelId="{22B1F6A5-E20A-4C4B-886E-F38C21A173A3}" type="pres">
      <dgm:prSet presAssocID="{BF99160B-5095-4FCE-83C5-4CFB357F9BD8}"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EDBFFBA-414E-44B6-9825-996440ECF3D3}" type="pres">
      <dgm:prSet presAssocID="{BF99160B-5095-4FCE-83C5-4CFB357F9BD8}" presName="desTx" presStyleLbl="alignAccFollowNode1" presStyleIdx="1" presStyleCnt="3">
        <dgm:presLayoutVars>
          <dgm:bulletEnabled val="1"/>
        </dgm:presLayoutVars>
      </dgm:prSet>
      <dgm: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664FB9CF-0CB9-411D-B366-CD5D74B28A11}" type="pres">
      <dgm:prSet presAssocID="{CCABF8DF-6A27-4A45-8850-7DBD81A2D4E0}" presName="space" presStyleCnt="0"/>
      <dgm:spPr/>
    </dgm:pt>
    <dgm:pt modelId="{63003AB6-7141-40FD-9AC8-A5B984A0BBE4}" type="pres">
      <dgm:prSet presAssocID="{F6425EBE-6F84-4EEF-A5A6-F65D20C9CA92}" presName="composite" presStyleCnt="0"/>
      <dgm:spPr/>
    </dgm:pt>
    <dgm:pt modelId="{EA7BC0B0-AD59-4643-A2FE-DCF1F3D0774E}" type="pres">
      <dgm:prSet presAssocID="{F6425EBE-6F84-4EEF-A5A6-F65D20C9CA92}"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0B463A4F-1EF4-473D-BB81-5CB1A47C2553}" type="pres">
      <dgm:prSet presAssocID="{F6425EBE-6F84-4EEF-A5A6-F65D20C9CA92}" presName="desTx" presStyleLbl="alignAccFollowNode1" presStyleIdx="2" presStyleCnt="3">
        <dgm:presLayoutVars>
          <dgm:bulletEnabled val="1"/>
        </dgm:presLayoutVars>
      </dgm:prSet>
      <dgm:spPr>
        <a:xfrm>
          <a:off x="3813047"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4D8401F2-3775-4111-A849-BDA906BC4634}" type="presOf" srcId="{0233D43B-F059-42DE-B738-776676E98AF9}" destId="{67ACA0D4-F064-458F-9F47-8871D80A8C27}" srcOrd="0" destOrd="0" presId="urn:microsoft.com/office/officeart/2005/8/layout/hList1"/>
    <dgm:cxn modelId="{7EE0917B-70C1-4FB3-B894-F141BEA58364}" type="presOf" srcId="{F6425EBE-6F84-4EEF-A5A6-F65D20C9CA92}" destId="{EA7BC0B0-AD59-4643-A2FE-DCF1F3D0774E}" srcOrd="0" destOrd="0" presId="urn:microsoft.com/office/officeart/2005/8/layout/hList1"/>
    <dgm:cxn modelId="{B1AE0147-9267-4FAE-97A7-C0549F949A07}" srcId="{88EA2A09-A16B-4B8B-9F0C-97D145A0F10E}" destId="{F6425EBE-6F84-4EEF-A5A6-F65D20C9CA92}" srcOrd="2" destOrd="0" parTransId="{1B23BD61-D19E-4450-86B5-A461326037CC}" sibTransId="{29DDBC01-8523-4090-801B-989B3841A920}"/>
    <dgm:cxn modelId="{DF143055-3348-4253-B60C-A56C6275E4B4}" srcId="{88EA2A09-A16B-4B8B-9F0C-97D145A0F10E}" destId="{0233D43B-F059-42DE-B738-776676E98AF9}" srcOrd="0" destOrd="0" parTransId="{76A5DA6C-803B-439C-9DA6-DCD1B7AE4922}" sibTransId="{28D63039-2BDE-4D89-BDE6-5155BA45AB6B}"/>
    <dgm:cxn modelId="{DE293376-E27F-4DC2-944F-282F91508AE0}" srcId="{88EA2A09-A16B-4B8B-9F0C-97D145A0F10E}" destId="{BF99160B-5095-4FCE-83C5-4CFB357F9BD8}" srcOrd="1" destOrd="0" parTransId="{FED35BBF-61E8-4FA2-B4FA-8C40BFCDB7EE}" sibTransId="{CCABF8DF-6A27-4A45-8850-7DBD81A2D4E0}"/>
    <dgm:cxn modelId="{D88553F6-A687-46DC-8A44-37EBCB2CF0F5}" type="presOf" srcId="{88EA2A09-A16B-4B8B-9F0C-97D145A0F10E}" destId="{7DA144E0-3F52-4C19-93D2-F0B1B3C49268}" srcOrd="0" destOrd="0" presId="urn:microsoft.com/office/officeart/2005/8/layout/hList1"/>
    <dgm:cxn modelId="{37FA3906-CE79-40E4-A05A-6FA92C9EDB95}" type="presOf" srcId="{BF99160B-5095-4FCE-83C5-4CFB357F9BD8}" destId="{22B1F6A5-E20A-4C4B-886E-F38C21A173A3}" srcOrd="0" destOrd="0" presId="urn:microsoft.com/office/officeart/2005/8/layout/hList1"/>
    <dgm:cxn modelId="{BF27FB63-2CB1-427F-9A3E-7C0F4E1D353C}" type="presParOf" srcId="{7DA144E0-3F52-4C19-93D2-F0B1B3C49268}" destId="{6D7F9FF5-A69B-4FF4-B73B-F1757D3C75AC}" srcOrd="0" destOrd="0" presId="urn:microsoft.com/office/officeart/2005/8/layout/hList1"/>
    <dgm:cxn modelId="{7133C9C4-2CD8-493C-862E-C179A8A34E34}" type="presParOf" srcId="{6D7F9FF5-A69B-4FF4-B73B-F1757D3C75AC}" destId="{67ACA0D4-F064-458F-9F47-8871D80A8C27}" srcOrd="0" destOrd="0" presId="urn:microsoft.com/office/officeart/2005/8/layout/hList1"/>
    <dgm:cxn modelId="{26626B18-EF5C-44C0-AC1C-84853941CDCB}" type="presParOf" srcId="{6D7F9FF5-A69B-4FF4-B73B-F1757D3C75AC}" destId="{E538454F-029B-4042-B501-61A9EE69C27C}" srcOrd="1" destOrd="0" presId="urn:microsoft.com/office/officeart/2005/8/layout/hList1"/>
    <dgm:cxn modelId="{6001D055-B4A4-4D77-A2C9-264D83C6E087}" type="presParOf" srcId="{7DA144E0-3F52-4C19-93D2-F0B1B3C49268}" destId="{A28750DA-AEB3-4748-B9D1-EACF5EC5AF4D}" srcOrd="1" destOrd="0" presId="urn:microsoft.com/office/officeart/2005/8/layout/hList1"/>
    <dgm:cxn modelId="{18CE0D7A-03D6-458E-A43E-8972F65B95BD}" type="presParOf" srcId="{7DA144E0-3F52-4C19-93D2-F0B1B3C49268}" destId="{0ADE3354-CC7C-41D8-81CC-0D8C1BB5D405}" srcOrd="2" destOrd="0" presId="urn:microsoft.com/office/officeart/2005/8/layout/hList1"/>
    <dgm:cxn modelId="{84B108E7-E0EF-4BAB-A99D-A9ED00D01349}" type="presParOf" srcId="{0ADE3354-CC7C-41D8-81CC-0D8C1BB5D405}" destId="{22B1F6A5-E20A-4C4B-886E-F38C21A173A3}" srcOrd="0" destOrd="0" presId="urn:microsoft.com/office/officeart/2005/8/layout/hList1"/>
    <dgm:cxn modelId="{AE3B5284-84A0-4360-B3CA-9B19A345178E}" type="presParOf" srcId="{0ADE3354-CC7C-41D8-81CC-0D8C1BB5D405}" destId="{BEDBFFBA-414E-44B6-9825-996440ECF3D3}" srcOrd="1" destOrd="0" presId="urn:microsoft.com/office/officeart/2005/8/layout/hList1"/>
    <dgm:cxn modelId="{538F111B-1D12-4BE5-8039-60AEFC0E745A}" type="presParOf" srcId="{7DA144E0-3F52-4C19-93D2-F0B1B3C49268}" destId="{664FB9CF-0CB9-411D-B366-CD5D74B28A11}" srcOrd="3" destOrd="0" presId="urn:microsoft.com/office/officeart/2005/8/layout/hList1"/>
    <dgm:cxn modelId="{60E1E27E-B2E1-4527-9F50-6331C0C9F6FE}" type="presParOf" srcId="{7DA144E0-3F52-4C19-93D2-F0B1B3C49268}" destId="{63003AB6-7141-40FD-9AC8-A5B984A0BBE4}" srcOrd="4" destOrd="0" presId="urn:microsoft.com/office/officeart/2005/8/layout/hList1"/>
    <dgm:cxn modelId="{8EF4607B-DF09-43A7-98CB-5B0F60B7074D}" type="presParOf" srcId="{63003AB6-7141-40FD-9AC8-A5B984A0BBE4}" destId="{EA7BC0B0-AD59-4643-A2FE-DCF1F3D0774E}" srcOrd="0" destOrd="0" presId="urn:microsoft.com/office/officeart/2005/8/layout/hList1"/>
    <dgm:cxn modelId="{6807DF0F-9CEA-40C6-84EF-FD34B1002036}" type="presParOf" srcId="{63003AB6-7141-40FD-9AC8-A5B984A0BBE4}" destId="{0B463A4F-1EF4-473D-BB81-5CB1A47C2553}" srcOrd="1" destOrd="0" presId="urn:microsoft.com/office/officeart/2005/8/layout/hLis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6288829-047D-4CB3-A0CB-AE198B45A3ED}" type="doc">
      <dgm:prSet loTypeId="urn:microsoft.com/office/officeart/2005/8/layout/radial1" loCatId="relationship" qsTypeId="urn:microsoft.com/office/officeart/2005/8/quickstyle/simple1" qsCatId="simple" csTypeId="urn:microsoft.com/office/officeart/2005/8/colors/accent1_2" csCatId="accent1" phldr="1"/>
      <dgm:spPr/>
    </dgm:pt>
    <dgm:pt modelId="{56C2C865-8DEC-4E3F-AC7E-E43625F2CF41}">
      <dgm:prSet/>
      <dgm:spPr>
        <a:xfrm>
          <a:off x="1929635" y="1113148"/>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en-US" b="1" i="0" u="none" strike="noStrike" baseline="0" smtClean="0">
            <a:solidFill>
              <a:sysClr val="window" lastClr="FFFFFF"/>
            </a:solidFill>
            <a:latin typeface="Times New Roman"/>
            <a:ea typeface="+mn-ea"/>
            <a:cs typeface="+mn-cs"/>
          </a:endParaRPr>
        </a:p>
      </dgm:t>
    </dgm:pt>
    <dgm:pt modelId="{17B821F4-F8C3-4069-A123-6D11F60D140A}" type="parTrans" cxnId="{F2DFB4DE-B1D9-4DAA-A05B-8D1917A10BE9}">
      <dgm:prSet/>
      <dgm:spPr/>
      <dgm:t>
        <a:bodyPr/>
        <a:lstStyle/>
        <a:p>
          <a:endParaRPr lang="ru-RU"/>
        </a:p>
      </dgm:t>
    </dgm:pt>
    <dgm:pt modelId="{C5BA9B11-FB98-43F3-8D94-839522E30883}" type="sibTrans" cxnId="{F2DFB4DE-B1D9-4DAA-A05B-8D1917A10BE9}">
      <dgm:prSet/>
      <dgm:spPr/>
      <dgm:t>
        <a:bodyPr/>
        <a:lstStyle/>
        <a:p>
          <a:endParaRPr lang="ru-RU"/>
        </a:p>
      </dgm:t>
    </dgm:pt>
    <dgm:pt modelId="{5808A2A7-EDA7-4E12-A8FA-145F6EB2E464}">
      <dgm:prSet/>
      <dgm:spPr>
        <a:xfrm>
          <a:off x="1929635" y="1368"/>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0C1B8F02-309F-427F-8EFD-9B954868BAD8}" type="parTrans" cxnId="{CB0F240C-5D5F-4EB3-A273-B6E4A4117A7B}">
      <dgm:prSet/>
      <dgm:spPr>
        <a:xfrm rot="16200000">
          <a:off x="2115049" y="913408"/>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784F213-A9C0-4220-BF74-0DC9FFA7E343}" type="sibTrans" cxnId="{CB0F240C-5D5F-4EB3-A273-B6E4A4117A7B}">
      <dgm:prSet/>
      <dgm:spPr/>
      <dgm:t>
        <a:bodyPr/>
        <a:lstStyle/>
        <a:p>
          <a:endParaRPr lang="ru-RU"/>
        </a:p>
      </dgm:t>
    </dgm:pt>
    <dgm:pt modelId="{0719DA94-1653-449C-A794-C6F53F73F1F6}">
      <dgm:prSet/>
      <dgm:spPr>
        <a:xfrm>
          <a:off x="2798860" y="419965"/>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5187AC3A-98A1-44BF-B239-E0AADF259674}" type="parTrans" cxnId="{0E4D136E-10BC-4C1B-8273-8FF37C04F8B8}">
      <dgm:prSet/>
      <dgm:spPr>
        <a:xfrm rot="19285714">
          <a:off x="2549661" y="1122706"/>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FBB75B7-BCAE-4C23-A322-C81E822F9198}" type="sibTrans" cxnId="{0E4D136E-10BC-4C1B-8273-8FF37C04F8B8}">
      <dgm:prSet/>
      <dgm:spPr/>
      <dgm:t>
        <a:bodyPr/>
        <a:lstStyle/>
        <a:p>
          <a:endParaRPr lang="ru-RU"/>
        </a:p>
      </dgm:t>
    </dgm:pt>
    <dgm:pt modelId="{5C09CDD6-A56C-46D7-92C8-0ABAE3FB83B3}">
      <dgm:prSet/>
      <dgm:spPr>
        <a:xfrm>
          <a:off x="3013540" y="1360542"/>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43AF0F6A-9E2D-4D70-B4CB-08D5F4F88F2D}" type="parTrans" cxnId="{F607B6AB-8BBA-4C74-870B-1D6FB5FA0B21}">
      <dgm:prSet/>
      <dgm:spPr>
        <a:xfrm rot="771429">
          <a:off x="2657001" y="1592995"/>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FF540F3-101D-4737-BAA7-D2013E8B5F26}" type="sibTrans" cxnId="{F607B6AB-8BBA-4C74-870B-1D6FB5FA0B21}">
      <dgm:prSet/>
      <dgm:spPr/>
      <dgm:t>
        <a:bodyPr/>
        <a:lstStyle/>
        <a:p>
          <a:endParaRPr lang="ru-RU"/>
        </a:p>
      </dgm:t>
    </dgm:pt>
    <dgm:pt modelId="{32BBDC16-398B-48EE-ACC8-B433DD7E4FDB}">
      <dgm:prSet/>
      <dgm:spPr>
        <a:xfrm>
          <a:off x="2412018" y="2114827"/>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8711A2DF-AF7A-4EF6-A3BB-E0D14FFB8025}" type="parTrans" cxnId="{8C777DBA-C224-407D-BF8C-410C74E2B655}">
      <dgm:prSet/>
      <dgm:spPr>
        <a:xfrm rot="3857143">
          <a:off x="2356241" y="1970137"/>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B38AA05-01BB-4FA1-9793-14DFA62F60A8}" type="sibTrans" cxnId="{8C777DBA-C224-407D-BF8C-410C74E2B655}">
      <dgm:prSet/>
      <dgm:spPr/>
      <dgm:t>
        <a:bodyPr/>
        <a:lstStyle/>
        <a:p>
          <a:endParaRPr lang="ru-RU"/>
        </a:p>
      </dgm:t>
    </dgm:pt>
    <dgm:pt modelId="{8D931C75-4212-4EA0-A76D-37C85DD0C26B}">
      <dgm:prSet/>
      <dgm:spPr>
        <a:xfrm>
          <a:off x="1447252" y="2114827"/>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A854E32B-7E71-41B5-9DB6-309ACCC20CEC}" type="parTrans" cxnId="{148C2268-9EB5-4B32-9696-55761CB807E3}">
      <dgm:prSet/>
      <dgm:spPr>
        <a:xfrm rot="6942857">
          <a:off x="1873857" y="1970137"/>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6481D95-868F-4C81-95EE-50A5BDB1AC38}" type="sibTrans" cxnId="{148C2268-9EB5-4B32-9696-55761CB807E3}">
      <dgm:prSet/>
      <dgm:spPr/>
      <dgm:t>
        <a:bodyPr/>
        <a:lstStyle/>
        <a:p>
          <a:endParaRPr lang="ru-RU"/>
        </a:p>
      </dgm:t>
    </dgm:pt>
    <dgm:pt modelId="{A754927B-9D1F-4F23-ABA0-EC281E557651}">
      <dgm:prSet/>
      <dgm:spPr>
        <a:xfrm>
          <a:off x="845730" y="1360542"/>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445A32FC-509B-49AF-921A-3F164CA43D8B}" type="parTrans" cxnId="{3E0F723D-05A0-4502-B205-A8C1981E2AF2}">
      <dgm:prSet/>
      <dgm:spPr>
        <a:xfrm rot="10028571">
          <a:off x="1573096" y="1592995"/>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CA98517C-DAD2-4E84-BBF8-D5CB804A54A5}" type="sibTrans" cxnId="{3E0F723D-05A0-4502-B205-A8C1981E2AF2}">
      <dgm:prSet/>
      <dgm:spPr/>
      <dgm:t>
        <a:bodyPr/>
        <a:lstStyle/>
        <a:p>
          <a:endParaRPr lang="ru-RU"/>
        </a:p>
      </dgm:t>
    </dgm:pt>
    <dgm:pt modelId="{16B1DCC9-93C9-4699-B0AF-F63DCA9A93AD}">
      <dgm:prSet/>
      <dgm:spPr>
        <a:xfrm>
          <a:off x="1060411" y="419965"/>
          <a:ext cx="741303" cy="74130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7D93786D-899F-4DBF-A427-1439152FF2AF}" type="parTrans" cxnId="{8BC2AD65-05C0-4BDF-B153-6A1F90D73C46}">
      <dgm:prSet/>
      <dgm:spPr>
        <a:xfrm rot="13114286">
          <a:off x="1680437" y="1122706"/>
          <a:ext cx="370476" cy="29003"/>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53D2DBB-C1E0-4314-81BC-5B594DCDE46A}" type="sibTrans" cxnId="{8BC2AD65-05C0-4BDF-B153-6A1F90D73C46}">
      <dgm:prSet/>
      <dgm:spPr/>
      <dgm:t>
        <a:bodyPr/>
        <a:lstStyle/>
        <a:p>
          <a:endParaRPr lang="ru-RU"/>
        </a:p>
      </dgm:t>
    </dgm:pt>
    <dgm:pt modelId="{C243B0D3-6F88-40A3-B47E-12FED52ED5DF}" type="pres">
      <dgm:prSet presAssocID="{46288829-047D-4CB3-A0CB-AE198B45A3ED}" presName="cycle" presStyleCnt="0">
        <dgm:presLayoutVars>
          <dgm:chMax val="1"/>
          <dgm:dir/>
          <dgm:animLvl val="ctr"/>
          <dgm:resizeHandles val="exact"/>
        </dgm:presLayoutVars>
      </dgm:prSet>
      <dgm:spPr/>
    </dgm:pt>
    <dgm:pt modelId="{284E1232-14EC-41CE-8247-958012203558}" type="pres">
      <dgm:prSet presAssocID="{56C2C865-8DEC-4E3F-AC7E-E43625F2CF41}" presName="centerShape" presStyleLbl="node0" presStyleIdx="0" presStyleCnt="1"/>
      <dgm:spPr>
        <a:prstGeom prst="ellipse">
          <a:avLst/>
        </a:prstGeom>
      </dgm:spPr>
      <dgm:t>
        <a:bodyPr/>
        <a:lstStyle/>
        <a:p>
          <a:endParaRPr lang="ru-RU"/>
        </a:p>
      </dgm:t>
    </dgm:pt>
    <dgm:pt modelId="{522A98E3-057B-4EB1-A482-EE772E1F2439}" type="pres">
      <dgm:prSet presAssocID="{0C1B8F02-309F-427F-8EFD-9B954868BAD8}" presName="Name9" presStyleLbl="parChTrans1D2" presStyleIdx="0" presStyleCnt="7"/>
      <dgm:spPr>
        <a:custGeom>
          <a:avLst/>
          <a:gdLst/>
          <a:ahLst/>
          <a:cxnLst/>
          <a:rect l="0" t="0" r="0" b="0"/>
          <a:pathLst>
            <a:path>
              <a:moveTo>
                <a:pt x="0" y="14501"/>
              </a:moveTo>
              <a:lnTo>
                <a:pt x="370476" y="14501"/>
              </a:lnTo>
            </a:path>
          </a:pathLst>
        </a:custGeom>
      </dgm:spPr>
      <dgm:t>
        <a:bodyPr/>
        <a:lstStyle/>
        <a:p>
          <a:endParaRPr lang="ru-RU"/>
        </a:p>
      </dgm:t>
    </dgm:pt>
    <dgm:pt modelId="{63BA85A3-B9C5-4BEB-A109-27D09C8F1BF1}" type="pres">
      <dgm:prSet presAssocID="{0C1B8F02-309F-427F-8EFD-9B954868BAD8}" presName="connTx" presStyleLbl="parChTrans1D2" presStyleIdx="0" presStyleCnt="7"/>
      <dgm:spPr/>
      <dgm:t>
        <a:bodyPr/>
        <a:lstStyle/>
        <a:p>
          <a:endParaRPr lang="ru-RU"/>
        </a:p>
      </dgm:t>
    </dgm:pt>
    <dgm:pt modelId="{CE6F13D4-131E-4C2B-B547-13303E24CEEC}" type="pres">
      <dgm:prSet presAssocID="{5808A2A7-EDA7-4E12-A8FA-145F6EB2E464}" presName="node" presStyleLbl="node1" presStyleIdx="0" presStyleCnt="7">
        <dgm:presLayoutVars>
          <dgm:bulletEnabled val="1"/>
        </dgm:presLayoutVars>
      </dgm:prSet>
      <dgm:spPr>
        <a:prstGeom prst="ellipse">
          <a:avLst/>
        </a:prstGeom>
      </dgm:spPr>
      <dgm:t>
        <a:bodyPr/>
        <a:lstStyle/>
        <a:p>
          <a:endParaRPr lang="ru-RU"/>
        </a:p>
      </dgm:t>
    </dgm:pt>
    <dgm:pt modelId="{EED1389D-9AF4-4395-B46F-174114967478}" type="pres">
      <dgm:prSet presAssocID="{5187AC3A-98A1-44BF-B239-E0AADF259674}" presName="Name9" presStyleLbl="parChTrans1D2" presStyleIdx="1" presStyleCnt="7"/>
      <dgm:spPr>
        <a:custGeom>
          <a:avLst/>
          <a:gdLst/>
          <a:ahLst/>
          <a:cxnLst/>
          <a:rect l="0" t="0" r="0" b="0"/>
          <a:pathLst>
            <a:path>
              <a:moveTo>
                <a:pt x="0" y="14501"/>
              </a:moveTo>
              <a:lnTo>
                <a:pt x="370476" y="14501"/>
              </a:lnTo>
            </a:path>
          </a:pathLst>
        </a:custGeom>
      </dgm:spPr>
      <dgm:t>
        <a:bodyPr/>
        <a:lstStyle/>
        <a:p>
          <a:endParaRPr lang="ru-RU"/>
        </a:p>
      </dgm:t>
    </dgm:pt>
    <dgm:pt modelId="{18B8530A-0418-4F87-B6F0-C26AF5D37E59}" type="pres">
      <dgm:prSet presAssocID="{5187AC3A-98A1-44BF-B239-E0AADF259674}" presName="connTx" presStyleLbl="parChTrans1D2" presStyleIdx="1" presStyleCnt="7"/>
      <dgm:spPr/>
      <dgm:t>
        <a:bodyPr/>
        <a:lstStyle/>
        <a:p>
          <a:endParaRPr lang="ru-RU"/>
        </a:p>
      </dgm:t>
    </dgm:pt>
    <dgm:pt modelId="{CFA466E6-29E9-46DD-8D29-67130C6E7B90}" type="pres">
      <dgm:prSet presAssocID="{0719DA94-1653-449C-A794-C6F53F73F1F6}" presName="node" presStyleLbl="node1" presStyleIdx="1" presStyleCnt="7">
        <dgm:presLayoutVars>
          <dgm:bulletEnabled val="1"/>
        </dgm:presLayoutVars>
      </dgm:prSet>
      <dgm:spPr>
        <a:prstGeom prst="ellipse">
          <a:avLst/>
        </a:prstGeom>
      </dgm:spPr>
      <dgm:t>
        <a:bodyPr/>
        <a:lstStyle/>
        <a:p>
          <a:endParaRPr lang="ru-RU"/>
        </a:p>
      </dgm:t>
    </dgm:pt>
    <dgm:pt modelId="{44F3EEFA-C922-4AAB-B380-A174B6B2B30B}" type="pres">
      <dgm:prSet presAssocID="{43AF0F6A-9E2D-4D70-B4CB-08D5F4F88F2D}" presName="Name9" presStyleLbl="parChTrans1D2" presStyleIdx="2" presStyleCnt="7"/>
      <dgm:spPr>
        <a:custGeom>
          <a:avLst/>
          <a:gdLst/>
          <a:ahLst/>
          <a:cxnLst/>
          <a:rect l="0" t="0" r="0" b="0"/>
          <a:pathLst>
            <a:path>
              <a:moveTo>
                <a:pt x="0" y="14501"/>
              </a:moveTo>
              <a:lnTo>
                <a:pt x="370476" y="14501"/>
              </a:lnTo>
            </a:path>
          </a:pathLst>
        </a:custGeom>
      </dgm:spPr>
      <dgm:t>
        <a:bodyPr/>
        <a:lstStyle/>
        <a:p>
          <a:endParaRPr lang="ru-RU"/>
        </a:p>
      </dgm:t>
    </dgm:pt>
    <dgm:pt modelId="{119659F7-07F9-46DD-B5A6-62269D752255}" type="pres">
      <dgm:prSet presAssocID="{43AF0F6A-9E2D-4D70-B4CB-08D5F4F88F2D}" presName="connTx" presStyleLbl="parChTrans1D2" presStyleIdx="2" presStyleCnt="7"/>
      <dgm:spPr/>
      <dgm:t>
        <a:bodyPr/>
        <a:lstStyle/>
        <a:p>
          <a:endParaRPr lang="ru-RU"/>
        </a:p>
      </dgm:t>
    </dgm:pt>
    <dgm:pt modelId="{62AB50E8-B23E-4259-A60C-12CD1F72D4C7}" type="pres">
      <dgm:prSet presAssocID="{5C09CDD6-A56C-46D7-92C8-0ABAE3FB83B3}" presName="node" presStyleLbl="node1" presStyleIdx="2" presStyleCnt="7">
        <dgm:presLayoutVars>
          <dgm:bulletEnabled val="1"/>
        </dgm:presLayoutVars>
      </dgm:prSet>
      <dgm:spPr>
        <a:prstGeom prst="ellipse">
          <a:avLst/>
        </a:prstGeom>
      </dgm:spPr>
      <dgm:t>
        <a:bodyPr/>
        <a:lstStyle/>
        <a:p>
          <a:endParaRPr lang="ru-RU"/>
        </a:p>
      </dgm:t>
    </dgm:pt>
    <dgm:pt modelId="{8875A34F-EF8F-484A-BFF2-4EB57DFDCC06}" type="pres">
      <dgm:prSet presAssocID="{8711A2DF-AF7A-4EF6-A3BB-E0D14FFB8025}" presName="Name9" presStyleLbl="parChTrans1D2" presStyleIdx="3" presStyleCnt="7"/>
      <dgm:spPr>
        <a:custGeom>
          <a:avLst/>
          <a:gdLst/>
          <a:ahLst/>
          <a:cxnLst/>
          <a:rect l="0" t="0" r="0" b="0"/>
          <a:pathLst>
            <a:path>
              <a:moveTo>
                <a:pt x="0" y="14501"/>
              </a:moveTo>
              <a:lnTo>
                <a:pt x="370476" y="14501"/>
              </a:lnTo>
            </a:path>
          </a:pathLst>
        </a:custGeom>
      </dgm:spPr>
      <dgm:t>
        <a:bodyPr/>
        <a:lstStyle/>
        <a:p>
          <a:endParaRPr lang="ru-RU"/>
        </a:p>
      </dgm:t>
    </dgm:pt>
    <dgm:pt modelId="{549956B0-3A64-4E1C-8FC2-BE667D53E6C1}" type="pres">
      <dgm:prSet presAssocID="{8711A2DF-AF7A-4EF6-A3BB-E0D14FFB8025}" presName="connTx" presStyleLbl="parChTrans1D2" presStyleIdx="3" presStyleCnt="7"/>
      <dgm:spPr/>
      <dgm:t>
        <a:bodyPr/>
        <a:lstStyle/>
        <a:p>
          <a:endParaRPr lang="ru-RU"/>
        </a:p>
      </dgm:t>
    </dgm:pt>
    <dgm:pt modelId="{D8BCD878-2491-4398-8BB0-D45123FC49B0}" type="pres">
      <dgm:prSet presAssocID="{32BBDC16-398B-48EE-ACC8-B433DD7E4FDB}" presName="node" presStyleLbl="node1" presStyleIdx="3" presStyleCnt="7">
        <dgm:presLayoutVars>
          <dgm:bulletEnabled val="1"/>
        </dgm:presLayoutVars>
      </dgm:prSet>
      <dgm:spPr>
        <a:prstGeom prst="ellipse">
          <a:avLst/>
        </a:prstGeom>
      </dgm:spPr>
      <dgm:t>
        <a:bodyPr/>
        <a:lstStyle/>
        <a:p>
          <a:endParaRPr lang="ru-RU"/>
        </a:p>
      </dgm:t>
    </dgm:pt>
    <dgm:pt modelId="{0BE8592D-9369-4B27-BDF7-5D46048617FB}" type="pres">
      <dgm:prSet presAssocID="{A854E32B-7E71-41B5-9DB6-309ACCC20CEC}" presName="Name9" presStyleLbl="parChTrans1D2" presStyleIdx="4" presStyleCnt="7"/>
      <dgm:spPr>
        <a:custGeom>
          <a:avLst/>
          <a:gdLst/>
          <a:ahLst/>
          <a:cxnLst/>
          <a:rect l="0" t="0" r="0" b="0"/>
          <a:pathLst>
            <a:path>
              <a:moveTo>
                <a:pt x="0" y="14501"/>
              </a:moveTo>
              <a:lnTo>
                <a:pt x="370476" y="14501"/>
              </a:lnTo>
            </a:path>
          </a:pathLst>
        </a:custGeom>
      </dgm:spPr>
      <dgm:t>
        <a:bodyPr/>
        <a:lstStyle/>
        <a:p>
          <a:endParaRPr lang="ru-RU"/>
        </a:p>
      </dgm:t>
    </dgm:pt>
    <dgm:pt modelId="{7782135F-CD87-4A44-9000-EE68A350401D}" type="pres">
      <dgm:prSet presAssocID="{A854E32B-7E71-41B5-9DB6-309ACCC20CEC}" presName="connTx" presStyleLbl="parChTrans1D2" presStyleIdx="4" presStyleCnt="7"/>
      <dgm:spPr/>
      <dgm:t>
        <a:bodyPr/>
        <a:lstStyle/>
        <a:p>
          <a:endParaRPr lang="ru-RU"/>
        </a:p>
      </dgm:t>
    </dgm:pt>
    <dgm:pt modelId="{F1B9D18B-87B9-4503-8142-F41732A0061F}" type="pres">
      <dgm:prSet presAssocID="{8D931C75-4212-4EA0-A76D-37C85DD0C26B}" presName="node" presStyleLbl="node1" presStyleIdx="4" presStyleCnt="7">
        <dgm:presLayoutVars>
          <dgm:bulletEnabled val="1"/>
        </dgm:presLayoutVars>
      </dgm:prSet>
      <dgm:spPr>
        <a:prstGeom prst="ellipse">
          <a:avLst/>
        </a:prstGeom>
      </dgm:spPr>
      <dgm:t>
        <a:bodyPr/>
        <a:lstStyle/>
        <a:p>
          <a:endParaRPr lang="ru-RU"/>
        </a:p>
      </dgm:t>
    </dgm:pt>
    <dgm:pt modelId="{EA6AB0D3-FF3A-49C3-81BC-EBC8BEF9203D}" type="pres">
      <dgm:prSet presAssocID="{445A32FC-509B-49AF-921A-3F164CA43D8B}" presName="Name9" presStyleLbl="parChTrans1D2" presStyleIdx="5" presStyleCnt="7"/>
      <dgm:spPr>
        <a:custGeom>
          <a:avLst/>
          <a:gdLst/>
          <a:ahLst/>
          <a:cxnLst/>
          <a:rect l="0" t="0" r="0" b="0"/>
          <a:pathLst>
            <a:path>
              <a:moveTo>
                <a:pt x="0" y="14501"/>
              </a:moveTo>
              <a:lnTo>
                <a:pt x="370476" y="14501"/>
              </a:lnTo>
            </a:path>
          </a:pathLst>
        </a:custGeom>
      </dgm:spPr>
      <dgm:t>
        <a:bodyPr/>
        <a:lstStyle/>
        <a:p>
          <a:endParaRPr lang="ru-RU"/>
        </a:p>
      </dgm:t>
    </dgm:pt>
    <dgm:pt modelId="{53AA19F6-5704-45F3-A618-F623016FF44F}" type="pres">
      <dgm:prSet presAssocID="{445A32FC-509B-49AF-921A-3F164CA43D8B}" presName="connTx" presStyleLbl="parChTrans1D2" presStyleIdx="5" presStyleCnt="7"/>
      <dgm:spPr/>
      <dgm:t>
        <a:bodyPr/>
        <a:lstStyle/>
        <a:p>
          <a:endParaRPr lang="ru-RU"/>
        </a:p>
      </dgm:t>
    </dgm:pt>
    <dgm:pt modelId="{CFB056D4-0528-461B-824A-1AB91492C7DA}" type="pres">
      <dgm:prSet presAssocID="{A754927B-9D1F-4F23-ABA0-EC281E557651}" presName="node" presStyleLbl="node1" presStyleIdx="5" presStyleCnt="7">
        <dgm:presLayoutVars>
          <dgm:bulletEnabled val="1"/>
        </dgm:presLayoutVars>
      </dgm:prSet>
      <dgm:spPr>
        <a:prstGeom prst="ellipse">
          <a:avLst/>
        </a:prstGeom>
      </dgm:spPr>
      <dgm:t>
        <a:bodyPr/>
        <a:lstStyle/>
        <a:p>
          <a:endParaRPr lang="ru-RU"/>
        </a:p>
      </dgm:t>
    </dgm:pt>
    <dgm:pt modelId="{A423B0B2-351B-4458-B75A-8FB8B326BC4A}" type="pres">
      <dgm:prSet presAssocID="{7D93786D-899F-4DBF-A427-1439152FF2AF}" presName="Name9" presStyleLbl="parChTrans1D2" presStyleIdx="6" presStyleCnt="7"/>
      <dgm:spPr>
        <a:custGeom>
          <a:avLst/>
          <a:gdLst/>
          <a:ahLst/>
          <a:cxnLst/>
          <a:rect l="0" t="0" r="0" b="0"/>
          <a:pathLst>
            <a:path>
              <a:moveTo>
                <a:pt x="0" y="14501"/>
              </a:moveTo>
              <a:lnTo>
                <a:pt x="370476" y="14501"/>
              </a:lnTo>
            </a:path>
          </a:pathLst>
        </a:custGeom>
      </dgm:spPr>
      <dgm:t>
        <a:bodyPr/>
        <a:lstStyle/>
        <a:p>
          <a:endParaRPr lang="ru-RU"/>
        </a:p>
      </dgm:t>
    </dgm:pt>
    <dgm:pt modelId="{8FF6B9C2-9950-4D12-8EF9-4B21010AAB30}" type="pres">
      <dgm:prSet presAssocID="{7D93786D-899F-4DBF-A427-1439152FF2AF}" presName="connTx" presStyleLbl="parChTrans1D2" presStyleIdx="6" presStyleCnt="7"/>
      <dgm:spPr/>
      <dgm:t>
        <a:bodyPr/>
        <a:lstStyle/>
        <a:p>
          <a:endParaRPr lang="ru-RU"/>
        </a:p>
      </dgm:t>
    </dgm:pt>
    <dgm:pt modelId="{C6DAC151-A86D-4EC4-B6E6-C311C405FBED}" type="pres">
      <dgm:prSet presAssocID="{16B1DCC9-93C9-4699-B0AF-F63DCA9A93AD}" presName="node" presStyleLbl="node1" presStyleIdx="6" presStyleCnt="7">
        <dgm:presLayoutVars>
          <dgm:bulletEnabled val="1"/>
        </dgm:presLayoutVars>
      </dgm:prSet>
      <dgm:spPr>
        <a:prstGeom prst="ellipse">
          <a:avLst/>
        </a:prstGeom>
      </dgm:spPr>
      <dgm:t>
        <a:bodyPr/>
        <a:lstStyle/>
        <a:p>
          <a:endParaRPr lang="ru-RU"/>
        </a:p>
      </dgm:t>
    </dgm:pt>
  </dgm:ptLst>
  <dgm:cxnLst>
    <dgm:cxn modelId="{CBF88451-7F20-429D-AEB0-B97D70E800CF}" type="presOf" srcId="{0C1B8F02-309F-427F-8EFD-9B954868BAD8}" destId="{63BA85A3-B9C5-4BEB-A109-27D09C8F1BF1}" srcOrd="1" destOrd="0" presId="urn:microsoft.com/office/officeart/2005/8/layout/radial1"/>
    <dgm:cxn modelId="{DFF13216-4659-452B-A306-42871F9F0E9F}" type="presOf" srcId="{46288829-047D-4CB3-A0CB-AE198B45A3ED}" destId="{C243B0D3-6F88-40A3-B47E-12FED52ED5DF}" srcOrd="0" destOrd="0" presId="urn:microsoft.com/office/officeart/2005/8/layout/radial1"/>
    <dgm:cxn modelId="{92F34DA0-9466-4514-B3D4-963BDAE030A4}" type="presOf" srcId="{43AF0F6A-9E2D-4D70-B4CB-08D5F4F88F2D}" destId="{119659F7-07F9-46DD-B5A6-62269D752255}" srcOrd="1" destOrd="0" presId="urn:microsoft.com/office/officeart/2005/8/layout/radial1"/>
    <dgm:cxn modelId="{035DE70E-8AAD-49DB-B416-B5800A79F5C5}" type="presOf" srcId="{7D93786D-899F-4DBF-A427-1439152FF2AF}" destId="{A423B0B2-351B-4458-B75A-8FB8B326BC4A}" srcOrd="0" destOrd="0" presId="urn:microsoft.com/office/officeart/2005/8/layout/radial1"/>
    <dgm:cxn modelId="{429D72F0-D115-4AEC-B72E-E406CB06F032}" type="presOf" srcId="{5808A2A7-EDA7-4E12-A8FA-145F6EB2E464}" destId="{CE6F13D4-131E-4C2B-B547-13303E24CEEC}" srcOrd="0" destOrd="0" presId="urn:microsoft.com/office/officeart/2005/8/layout/radial1"/>
    <dgm:cxn modelId="{51F53CCB-BE4E-4556-8A35-BEEE03394E7A}" type="presOf" srcId="{0C1B8F02-309F-427F-8EFD-9B954868BAD8}" destId="{522A98E3-057B-4EB1-A482-EE772E1F2439}" srcOrd="0" destOrd="0" presId="urn:microsoft.com/office/officeart/2005/8/layout/radial1"/>
    <dgm:cxn modelId="{F2DFB4DE-B1D9-4DAA-A05B-8D1917A10BE9}" srcId="{46288829-047D-4CB3-A0CB-AE198B45A3ED}" destId="{56C2C865-8DEC-4E3F-AC7E-E43625F2CF41}" srcOrd="0" destOrd="0" parTransId="{17B821F4-F8C3-4069-A123-6D11F60D140A}" sibTransId="{C5BA9B11-FB98-43F3-8D94-839522E30883}"/>
    <dgm:cxn modelId="{40E22E94-E7D1-40E0-89B0-27691C78A7A3}" type="presOf" srcId="{43AF0F6A-9E2D-4D70-B4CB-08D5F4F88F2D}" destId="{44F3EEFA-C922-4AAB-B380-A174B6B2B30B}" srcOrd="0" destOrd="0" presId="urn:microsoft.com/office/officeart/2005/8/layout/radial1"/>
    <dgm:cxn modelId="{F607B6AB-8BBA-4C74-870B-1D6FB5FA0B21}" srcId="{56C2C865-8DEC-4E3F-AC7E-E43625F2CF41}" destId="{5C09CDD6-A56C-46D7-92C8-0ABAE3FB83B3}" srcOrd="2" destOrd="0" parTransId="{43AF0F6A-9E2D-4D70-B4CB-08D5F4F88F2D}" sibTransId="{BFF540F3-101D-4737-BAA7-D2013E8B5F26}"/>
    <dgm:cxn modelId="{0E4D136E-10BC-4C1B-8273-8FF37C04F8B8}" srcId="{56C2C865-8DEC-4E3F-AC7E-E43625F2CF41}" destId="{0719DA94-1653-449C-A794-C6F53F73F1F6}" srcOrd="1" destOrd="0" parTransId="{5187AC3A-98A1-44BF-B239-E0AADF259674}" sibTransId="{8FBB75B7-BCAE-4C23-A322-C81E822F9198}"/>
    <dgm:cxn modelId="{724ACA90-AD7B-4D8D-8510-F29B0233D012}" type="presOf" srcId="{56C2C865-8DEC-4E3F-AC7E-E43625F2CF41}" destId="{284E1232-14EC-41CE-8247-958012203558}" srcOrd="0" destOrd="0" presId="urn:microsoft.com/office/officeart/2005/8/layout/radial1"/>
    <dgm:cxn modelId="{842D39BF-7D76-410D-9E69-9869372A50AB}" type="presOf" srcId="{A854E32B-7E71-41B5-9DB6-309ACCC20CEC}" destId="{7782135F-CD87-4A44-9000-EE68A350401D}" srcOrd="1" destOrd="0" presId="urn:microsoft.com/office/officeart/2005/8/layout/radial1"/>
    <dgm:cxn modelId="{CB0F240C-5D5F-4EB3-A273-B6E4A4117A7B}" srcId="{56C2C865-8DEC-4E3F-AC7E-E43625F2CF41}" destId="{5808A2A7-EDA7-4E12-A8FA-145F6EB2E464}" srcOrd="0" destOrd="0" parTransId="{0C1B8F02-309F-427F-8EFD-9B954868BAD8}" sibTransId="{2784F213-A9C0-4220-BF74-0DC9FFA7E343}"/>
    <dgm:cxn modelId="{8C777DBA-C224-407D-BF8C-410C74E2B655}" srcId="{56C2C865-8DEC-4E3F-AC7E-E43625F2CF41}" destId="{32BBDC16-398B-48EE-ACC8-B433DD7E4FDB}" srcOrd="3" destOrd="0" parTransId="{8711A2DF-AF7A-4EF6-A3BB-E0D14FFB8025}" sibTransId="{BB38AA05-01BB-4FA1-9793-14DFA62F60A8}"/>
    <dgm:cxn modelId="{3FE0BEBA-93A1-4B06-AE01-FD0BC420AF0B}" type="presOf" srcId="{445A32FC-509B-49AF-921A-3F164CA43D8B}" destId="{EA6AB0D3-FF3A-49C3-81BC-EBC8BEF9203D}" srcOrd="0" destOrd="0" presId="urn:microsoft.com/office/officeart/2005/8/layout/radial1"/>
    <dgm:cxn modelId="{2939110F-6263-4338-80D6-ED0289933777}" type="presOf" srcId="{16B1DCC9-93C9-4699-B0AF-F63DCA9A93AD}" destId="{C6DAC151-A86D-4EC4-B6E6-C311C405FBED}" srcOrd="0" destOrd="0" presId="urn:microsoft.com/office/officeart/2005/8/layout/radial1"/>
    <dgm:cxn modelId="{B9913F2F-71B5-430B-856A-491C072568FD}" type="presOf" srcId="{8711A2DF-AF7A-4EF6-A3BB-E0D14FFB8025}" destId="{8875A34F-EF8F-484A-BFF2-4EB57DFDCC06}" srcOrd="0" destOrd="0" presId="urn:microsoft.com/office/officeart/2005/8/layout/radial1"/>
    <dgm:cxn modelId="{CB2400A6-AB72-4115-AAC6-F095B16C8654}" type="presOf" srcId="{7D93786D-899F-4DBF-A427-1439152FF2AF}" destId="{8FF6B9C2-9950-4D12-8EF9-4B21010AAB30}" srcOrd="1" destOrd="0" presId="urn:microsoft.com/office/officeart/2005/8/layout/radial1"/>
    <dgm:cxn modelId="{0A55C5D2-8086-4400-A239-B07A7CBF13F3}" type="presOf" srcId="{5187AC3A-98A1-44BF-B239-E0AADF259674}" destId="{EED1389D-9AF4-4395-B46F-174114967478}" srcOrd="0" destOrd="0" presId="urn:microsoft.com/office/officeart/2005/8/layout/radial1"/>
    <dgm:cxn modelId="{148C2268-9EB5-4B32-9696-55761CB807E3}" srcId="{56C2C865-8DEC-4E3F-AC7E-E43625F2CF41}" destId="{8D931C75-4212-4EA0-A76D-37C85DD0C26B}" srcOrd="4" destOrd="0" parTransId="{A854E32B-7E71-41B5-9DB6-309ACCC20CEC}" sibTransId="{86481D95-868F-4C81-95EE-50A5BDB1AC38}"/>
    <dgm:cxn modelId="{1D0FA61E-87A6-456E-A13E-C807A6E092C7}" type="presOf" srcId="{5C09CDD6-A56C-46D7-92C8-0ABAE3FB83B3}" destId="{62AB50E8-B23E-4259-A60C-12CD1F72D4C7}" srcOrd="0" destOrd="0" presId="urn:microsoft.com/office/officeart/2005/8/layout/radial1"/>
    <dgm:cxn modelId="{C01C2CFE-AA7D-4800-AC57-845D1B6641D6}" type="presOf" srcId="{445A32FC-509B-49AF-921A-3F164CA43D8B}" destId="{53AA19F6-5704-45F3-A618-F623016FF44F}" srcOrd="1" destOrd="0" presId="urn:microsoft.com/office/officeart/2005/8/layout/radial1"/>
    <dgm:cxn modelId="{2B78F1A1-18BC-4D7E-827C-4792F532F2E7}" type="presOf" srcId="{8711A2DF-AF7A-4EF6-A3BB-E0D14FFB8025}" destId="{549956B0-3A64-4E1C-8FC2-BE667D53E6C1}" srcOrd="1" destOrd="0" presId="urn:microsoft.com/office/officeart/2005/8/layout/radial1"/>
    <dgm:cxn modelId="{3E0F723D-05A0-4502-B205-A8C1981E2AF2}" srcId="{56C2C865-8DEC-4E3F-AC7E-E43625F2CF41}" destId="{A754927B-9D1F-4F23-ABA0-EC281E557651}" srcOrd="5" destOrd="0" parTransId="{445A32FC-509B-49AF-921A-3F164CA43D8B}" sibTransId="{CA98517C-DAD2-4E84-BBF8-D5CB804A54A5}"/>
    <dgm:cxn modelId="{8BC2AD65-05C0-4BDF-B153-6A1F90D73C46}" srcId="{56C2C865-8DEC-4E3F-AC7E-E43625F2CF41}" destId="{16B1DCC9-93C9-4699-B0AF-F63DCA9A93AD}" srcOrd="6" destOrd="0" parTransId="{7D93786D-899F-4DBF-A427-1439152FF2AF}" sibTransId="{A53D2DBB-C1E0-4314-81BC-5B594DCDE46A}"/>
    <dgm:cxn modelId="{D318528F-3ADA-4229-8AF3-FAD0FB2E536B}" type="presOf" srcId="{32BBDC16-398B-48EE-ACC8-B433DD7E4FDB}" destId="{D8BCD878-2491-4398-8BB0-D45123FC49B0}" srcOrd="0" destOrd="0" presId="urn:microsoft.com/office/officeart/2005/8/layout/radial1"/>
    <dgm:cxn modelId="{170239A5-D48B-44A5-8684-48F97A581665}" type="presOf" srcId="{8D931C75-4212-4EA0-A76D-37C85DD0C26B}" destId="{F1B9D18B-87B9-4503-8142-F41732A0061F}" srcOrd="0" destOrd="0" presId="urn:microsoft.com/office/officeart/2005/8/layout/radial1"/>
    <dgm:cxn modelId="{8E725985-EDF4-4FCD-8E63-BAD82D7EB77D}" type="presOf" srcId="{5187AC3A-98A1-44BF-B239-E0AADF259674}" destId="{18B8530A-0418-4F87-B6F0-C26AF5D37E59}" srcOrd="1" destOrd="0" presId="urn:microsoft.com/office/officeart/2005/8/layout/radial1"/>
    <dgm:cxn modelId="{01FC34A3-2876-405D-8A3F-814ABD28E8E4}" type="presOf" srcId="{0719DA94-1653-449C-A794-C6F53F73F1F6}" destId="{CFA466E6-29E9-46DD-8D29-67130C6E7B90}" srcOrd="0" destOrd="0" presId="urn:microsoft.com/office/officeart/2005/8/layout/radial1"/>
    <dgm:cxn modelId="{15A824B6-9BB3-4DB4-9421-02FDEFF21D02}" type="presOf" srcId="{A754927B-9D1F-4F23-ABA0-EC281E557651}" destId="{CFB056D4-0528-461B-824A-1AB91492C7DA}" srcOrd="0" destOrd="0" presId="urn:microsoft.com/office/officeart/2005/8/layout/radial1"/>
    <dgm:cxn modelId="{5315ACB7-EB49-43F4-93A4-CAA5EBAE9353}" type="presOf" srcId="{A854E32B-7E71-41B5-9DB6-309ACCC20CEC}" destId="{0BE8592D-9369-4B27-BDF7-5D46048617FB}" srcOrd="0" destOrd="0" presId="urn:microsoft.com/office/officeart/2005/8/layout/radial1"/>
    <dgm:cxn modelId="{E94DED83-6FAB-4D6D-B5DE-A1BA31313038}" type="presParOf" srcId="{C243B0D3-6F88-40A3-B47E-12FED52ED5DF}" destId="{284E1232-14EC-41CE-8247-958012203558}" srcOrd="0" destOrd="0" presId="urn:microsoft.com/office/officeart/2005/8/layout/radial1"/>
    <dgm:cxn modelId="{67966985-5E62-4A10-8088-0CA8D0F10CA4}" type="presParOf" srcId="{C243B0D3-6F88-40A3-B47E-12FED52ED5DF}" destId="{522A98E3-057B-4EB1-A482-EE772E1F2439}" srcOrd="1" destOrd="0" presId="urn:microsoft.com/office/officeart/2005/8/layout/radial1"/>
    <dgm:cxn modelId="{B19A2FCA-1DB7-4481-94F8-580368098546}" type="presParOf" srcId="{522A98E3-057B-4EB1-A482-EE772E1F2439}" destId="{63BA85A3-B9C5-4BEB-A109-27D09C8F1BF1}" srcOrd="0" destOrd="0" presId="urn:microsoft.com/office/officeart/2005/8/layout/radial1"/>
    <dgm:cxn modelId="{4AEFFCF3-EA69-4EFA-A930-2EB63023E523}" type="presParOf" srcId="{C243B0D3-6F88-40A3-B47E-12FED52ED5DF}" destId="{CE6F13D4-131E-4C2B-B547-13303E24CEEC}" srcOrd="2" destOrd="0" presId="urn:microsoft.com/office/officeart/2005/8/layout/radial1"/>
    <dgm:cxn modelId="{A50B0AD2-A2CA-4294-954B-A26392DFABE0}" type="presParOf" srcId="{C243B0D3-6F88-40A3-B47E-12FED52ED5DF}" destId="{EED1389D-9AF4-4395-B46F-174114967478}" srcOrd="3" destOrd="0" presId="urn:microsoft.com/office/officeart/2005/8/layout/radial1"/>
    <dgm:cxn modelId="{FDCF9909-76BE-4AE7-8709-EF5B451A2B68}" type="presParOf" srcId="{EED1389D-9AF4-4395-B46F-174114967478}" destId="{18B8530A-0418-4F87-B6F0-C26AF5D37E59}" srcOrd="0" destOrd="0" presId="urn:microsoft.com/office/officeart/2005/8/layout/radial1"/>
    <dgm:cxn modelId="{E3A5C667-4CA7-4E00-8473-B2276A7AB7F7}" type="presParOf" srcId="{C243B0D3-6F88-40A3-B47E-12FED52ED5DF}" destId="{CFA466E6-29E9-46DD-8D29-67130C6E7B90}" srcOrd="4" destOrd="0" presId="urn:microsoft.com/office/officeart/2005/8/layout/radial1"/>
    <dgm:cxn modelId="{4F712DD4-DE86-4BAF-9B23-66853D2F6EE3}" type="presParOf" srcId="{C243B0D3-6F88-40A3-B47E-12FED52ED5DF}" destId="{44F3EEFA-C922-4AAB-B380-A174B6B2B30B}" srcOrd="5" destOrd="0" presId="urn:microsoft.com/office/officeart/2005/8/layout/radial1"/>
    <dgm:cxn modelId="{391FCCA9-C2A8-48E4-9AA3-12769E88D109}" type="presParOf" srcId="{44F3EEFA-C922-4AAB-B380-A174B6B2B30B}" destId="{119659F7-07F9-46DD-B5A6-62269D752255}" srcOrd="0" destOrd="0" presId="urn:microsoft.com/office/officeart/2005/8/layout/radial1"/>
    <dgm:cxn modelId="{A984AFB6-7FB0-4609-A5EE-AD0D06C75CB1}" type="presParOf" srcId="{C243B0D3-6F88-40A3-B47E-12FED52ED5DF}" destId="{62AB50E8-B23E-4259-A60C-12CD1F72D4C7}" srcOrd="6" destOrd="0" presId="urn:microsoft.com/office/officeart/2005/8/layout/radial1"/>
    <dgm:cxn modelId="{8E41BFB7-1A2E-42D8-89C1-D26AD210961B}" type="presParOf" srcId="{C243B0D3-6F88-40A3-B47E-12FED52ED5DF}" destId="{8875A34F-EF8F-484A-BFF2-4EB57DFDCC06}" srcOrd="7" destOrd="0" presId="urn:microsoft.com/office/officeart/2005/8/layout/radial1"/>
    <dgm:cxn modelId="{E35C2019-163B-481B-B61C-9068F3A3F177}" type="presParOf" srcId="{8875A34F-EF8F-484A-BFF2-4EB57DFDCC06}" destId="{549956B0-3A64-4E1C-8FC2-BE667D53E6C1}" srcOrd="0" destOrd="0" presId="urn:microsoft.com/office/officeart/2005/8/layout/radial1"/>
    <dgm:cxn modelId="{69085901-C2AC-45E2-8147-50E20A0359FF}" type="presParOf" srcId="{C243B0D3-6F88-40A3-B47E-12FED52ED5DF}" destId="{D8BCD878-2491-4398-8BB0-D45123FC49B0}" srcOrd="8" destOrd="0" presId="urn:microsoft.com/office/officeart/2005/8/layout/radial1"/>
    <dgm:cxn modelId="{DD6757A1-5253-470B-81F6-A481502F4EE1}" type="presParOf" srcId="{C243B0D3-6F88-40A3-B47E-12FED52ED5DF}" destId="{0BE8592D-9369-4B27-BDF7-5D46048617FB}" srcOrd="9" destOrd="0" presId="urn:microsoft.com/office/officeart/2005/8/layout/radial1"/>
    <dgm:cxn modelId="{89C5359F-C72C-4E27-AF66-B481B319C25B}" type="presParOf" srcId="{0BE8592D-9369-4B27-BDF7-5D46048617FB}" destId="{7782135F-CD87-4A44-9000-EE68A350401D}" srcOrd="0" destOrd="0" presId="urn:microsoft.com/office/officeart/2005/8/layout/radial1"/>
    <dgm:cxn modelId="{6E60D71C-3A56-4848-BB16-2FD3B3201936}" type="presParOf" srcId="{C243B0D3-6F88-40A3-B47E-12FED52ED5DF}" destId="{F1B9D18B-87B9-4503-8142-F41732A0061F}" srcOrd="10" destOrd="0" presId="urn:microsoft.com/office/officeart/2005/8/layout/radial1"/>
    <dgm:cxn modelId="{878378B4-301F-4B04-9873-4FDAB041EDFB}" type="presParOf" srcId="{C243B0D3-6F88-40A3-B47E-12FED52ED5DF}" destId="{EA6AB0D3-FF3A-49C3-81BC-EBC8BEF9203D}" srcOrd="11" destOrd="0" presId="urn:microsoft.com/office/officeart/2005/8/layout/radial1"/>
    <dgm:cxn modelId="{CE353C56-0739-4933-9172-EF38B767D914}" type="presParOf" srcId="{EA6AB0D3-FF3A-49C3-81BC-EBC8BEF9203D}" destId="{53AA19F6-5704-45F3-A618-F623016FF44F}" srcOrd="0" destOrd="0" presId="urn:microsoft.com/office/officeart/2005/8/layout/radial1"/>
    <dgm:cxn modelId="{C99E4AFD-5220-43CE-BE98-F0473A1C3B85}" type="presParOf" srcId="{C243B0D3-6F88-40A3-B47E-12FED52ED5DF}" destId="{CFB056D4-0528-461B-824A-1AB91492C7DA}" srcOrd="12" destOrd="0" presId="urn:microsoft.com/office/officeart/2005/8/layout/radial1"/>
    <dgm:cxn modelId="{C17C24F9-42F4-4348-B717-45138B15E7C1}" type="presParOf" srcId="{C243B0D3-6F88-40A3-B47E-12FED52ED5DF}" destId="{A423B0B2-351B-4458-B75A-8FB8B326BC4A}" srcOrd="13" destOrd="0" presId="urn:microsoft.com/office/officeart/2005/8/layout/radial1"/>
    <dgm:cxn modelId="{B2D04DCF-230F-45F8-AB22-EFD9DB7F70F3}" type="presParOf" srcId="{A423B0B2-351B-4458-B75A-8FB8B326BC4A}" destId="{8FF6B9C2-9950-4D12-8EF9-4B21010AAB30}" srcOrd="0" destOrd="0" presId="urn:microsoft.com/office/officeart/2005/8/layout/radial1"/>
    <dgm:cxn modelId="{9E97943B-6F84-400C-9825-922EC9CD9AB8}" type="presParOf" srcId="{C243B0D3-6F88-40A3-B47E-12FED52ED5DF}" destId="{C6DAC151-A86D-4EC4-B6E6-C311C405FBED}" srcOrd="14"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6288829-047D-4CB3-A0CB-AE198B45A3ED}"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ru-RU"/>
        </a:p>
      </dgm:t>
    </dgm:pt>
    <dgm:pt modelId="{28ABB5CE-4C45-4AF2-971B-9E265F6F158A}">
      <dgm:prSet/>
      <dgm:spPr>
        <a:xfrm>
          <a:off x="2216060" y="5312"/>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93460B0E-7E66-4470-850C-8BE35BEC0EB0}" type="parTrans" cxnId="{FA96D782-0E68-460B-974A-C493B31F9E79}">
      <dgm:prSet/>
      <dgm:spPr>
        <a:xfrm rot="18494511">
          <a:off x="514417" y="1433832"/>
          <a:ext cx="2250724"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DE30A61-E5CA-403E-B1F5-34774731DBD7}" type="sibTrans" cxnId="{FA96D782-0E68-460B-974A-C493B31F9E79}">
      <dgm:prSet/>
      <dgm:spPr/>
      <dgm:t>
        <a:bodyPr/>
        <a:lstStyle/>
        <a:p>
          <a:endParaRPr lang="ru-RU"/>
        </a:p>
      </dgm:t>
    </dgm:pt>
    <dgm:pt modelId="{C7659426-C7EA-4B31-8D55-67B0CF4AA246}">
      <dgm:prSet/>
      <dgm:spPr>
        <a:xfrm>
          <a:off x="2751865" y="703586"/>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1B903BE8-ECB6-485B-A5DB-D5CE5AFD7D1E}" type="parTrans" cxnId="{D5DC2B7F-A630-4326-B0B6-B2EC8DD681CE}">
      <dgm:prSet/>
      <dgm:spPr>
        <a:xfrm rot="19504785">
          <a:off x="825000" y="1804945"/>
          <a:ext cx="2179963"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152D2F6-AD5C-43C6-9330-1A9F1C2777F5}" type="sibTrans" cxnId="{D5DC2B7F-A630-4326-B0B6-B2EC8DD681CE}">
      <dgm:prSet/>
      <dgm:spPr/>
      <dgm:t>
        <a:bodyPr/>
        <a:lstStyle/>
        <a:p>
          <a:endParaRPr lang="ru-RU"/>
        </a:p>
      </dgm:t>
    </dgm:pt>
    <dgm:pt modelId="{12D07418-C1FA-4EBF-A2D1-998B2F3AEA4B}">
      <dgm:prSet/>
      <dgm:spPr>
        <a:xfrm>
          <a:off x="3088686" y="1516744"/>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9C1D01F4-4D36-4864-A0E6-126BE9E8FC02}" type="parTrans" cxnId="{62D674BC-45F8-4531-A78C-D72FB27E05DA}">
      <dgm:prSet/>
      <dgm:spPr>
        <a:xfrm rot="20544234">
          <a:off x="970149" y="2239049"/>
          <a:ext cx="2184412"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6E7202DA-87E5-4208-8464-7B180C5667D0}" type="sibTrans" cxnId="{62D674BC-45F8-4531-A78C-D72FB27E05DA}">
      <dgm:prSet/>
      <dgm:spPr/>
      <dgm:t>
        <a:bodyPr/>
        <a:lstStyle/>
        <a:p>
          <a:endParaRPr lang="ru-RU"/>
        </a:p>
      </dgm:t>
    </dgm:pt>
    <dgm:pt modelId="{F667E90D-6B02-4555-8E81-9650362B6CE2}">
      <dgm:prSet/>
      <dgm:spPr>
        <a:xfrm>
          <a:off x="3203569" y="2389369"/>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C980967D-2E07-4B65-AA9B-E8970C17910A}" type="parTrans" cxnId="{130A64A7-25C0-4D7E-BBAA-90101E157B31}">
      <dgm:prSet/>
      <dgm:spPr>
        <a:xfrm>
          <a:off x="1021252" y="2686049"/>
          <a:ext cx="2182317"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7800B2F8-0B1D-4A4C-BA17-45C65017670D}" type="sibTrans" cxnId="{130A64A7-25C0-4D7E-BBAA-90101E157B31}">
      <dgm:prSet/>
      <dgm:spPr/>
      <dgm:t>
        <a:bodyPr/>
        <a:lstStyle/>
        <a:p>
          <a:endParaRPr lang="ru-RU"/>
        </a:p>
      </dgm:t>
    </dgm:pt>
    <dgm:pt modelId="{FEB7F942-61E6-478B-985D-AE0F7449897E}">
      <dgm:prSet/>
      <dgm:spPr>
        <a:xfrm>
          <a:off x="3088686" y="3261995"/>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A8B1B4BF-B51B-40A9-B7D1-3DF11BB8B09C}" type="parTrans" cxnId="{E3F17773-AC8E-4259-943D-127440C1A42D}">
      <dgm:prSet/>
      <dgm:spPr>
        <a:xfrm rot="1055766">
          <a:off x="970149" y="3133049"/>
          <a:ext cx="2184412"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307F3733-6FFC-4562-8DAE-F7F7C4405FA6}" type="sibTrans" cxnId="{E3F17773-AC8E-4259-943D-127440C1A42D}">
      <dgm:prSet/>
      <dgm:spPr/>
      <dgm:t>
        <a:bodyPr/>
        <a:lstStyle/>
        <a:p>
          <a:endParaRPr lang="ru-RU"/>
        </a:p>
      </dgm:t>
    </dgm:pt>
    <dgm:pt modelId="{ED90991A-A64A-4D4C-A97C-4CED14E64FFA}">
      <dgm:prSet/>
      <dgm:spPr>
        <a:xfrm>
          <a:off x="2751865" y="4075153"/>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55F5787B-613A-4C15-A6D3-BDDF198E8DFD}" type="parTrans" cxnId="{44E2873E-E8D6-4A39-AC24-F0FBD55108BC}">
      <dgm:prSet/>
      <dgm:spPr>
        <a:xfrm rot="2095215">
          <a:off x="825000" y="3567153"/>
          <a:ext cx="2179963"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15D0B8F4-C515-4E17-A6EF-979770F8069D}" type="sibTrans" cxnId="{44E2873E-E8D6-4A39-AC24-F0FBD55108BC}">
      <dgm:prSet/>
      <dgm:spPr/>
      <dgm:t>
        <a:bodyPr/>
        <a:lstStyle/>
        <a:p>
          <a:endParaRPr lang="ru-RU"/>
        </a:p>
      </dgm:t>
    </dgm:pt>
    <dgm:pt modelId="{CDC022ED-4067-4002-BC55-47AE48176A6A}">
      <dgm:prSet/>
      <dgm:spPr>
        <a:xfrm>
          <a:off x="2216060" y="4773427"/>
          <a:ext cx="631460" cy="6314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mtClean="0">
            <a:solidFill>
              <a:sysClr val="window" lastClr="FFFFFF"/>
            </a:solidFill>
            <a:latin typeface="Calibri"/>
            <a:ea typeface="+mn-ea"/>
            <a:cs typeface="+mn-cs"/>
          </a:endParaRPr>
        </a:p>
      </dgm:t>
    </dgm:pt>
    <dgm:pt modelId="{9E10D33B-E0C4-4DD5-B3DB-47E844AC2942}" type="parTrans" cxnId="{74E10E16-2127-45B4-B1F3-D88C2A6FA9E1}">
      <dgm:prSet/>
      <dgm:spPr>
        <a:xfrm rot="3105489">
          <a:off x="514417" y="3938266"/>
          <a:ext cx="2250724" cy="38100"/>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2E06AFBD-2C17-438A-A543-BB88B917AAF4}" type="sibTrans" cxnId="{74E10E16-2127-45B4-B1F3-D88C2A6FA9E1}">
      <dgm:prSet/>
      <dgm:spPr/>
      <dgm:t>
        <a:bodyPr/>
        <a:lstStyle/>
        <a:p>
          <a:endParaRPr lang="ru-RU"/>
        </a:p>
      </dgm:t>
    </dgm:pt>
    <dgm:pt modelId="{C8FE8E5C-85C5-4AF6-9E22-385102420D89}" type="pres">
      <dgm:prSet presAssocID="{46288829-047D-4CB3-A0CB-AE198B45A3ED}" presName="composite" presStyleCnt="0">
        <dgm:presLayoutVars>
          <dgm:chMax val="5"/>
          <dgm:dir/>
          <dgm:animLvl val="ctr"/>
          <dgm:resizeHandles val="exact"/>
        </dgm:presLayoutVars>
      </dgm:prSet>
      <dgm:spPr/>
      <dgm:t>
        <a:bodyPr/>
        <a:lstStyle/>
        <a:p>
          <a:endParaRPr lang="ru-RU"/>
        </a:p>
      </dgm:t>
    </dgm:pt>
    <dgm:pt modelId="{65BAE640-EA12-495B-A935-A8001EC5C611}" type="pres">
      <dgm:prSet presAssocID="{46288829-047D-4CB3-A0CB-AE198B45A3ED}" presName="cycle" presStyleCnt="0"/>
      <dgm:spPr/>
    </dgm:pt>
    <dgm:pt modelId="{E6595728-0BED-49E2-B9CC-2C32F09484F5}" type="pres">
      <dgm:prSet presAssocID="{46288829-047D-4CB3-A0CB-AE198B45A3ED}" presName="centerShape" presStyleCnt="0"/>
      <dgm:spPr/>
    </dgm:pt>
    <dgm:pt modelId="{7674979E-06BE-4B2B-A96F-80F8C67ADF1F}" type="pres">
      <dgm:prSet presAssocID="{46288829-047D-4CB3-A0CB-AE198B45A3ED}" presName="connSite" presStyleLbl="node1" presStyleIdx="0" presStyleCnt="8"/>
      <dgm:spPr/>
    </dgm:pt>
    <dgm:pt modelId="{A2A7ECA4-DB7A-44B3-96A3-871187090AE4}" type="pres">
      <dgm:prSet presAssocID="{46288829-047D-4CB3-A0CB-AE198B45A3ED}" presName="visible" presStyleLbl="node1" presStyleIdx="0" presStyleCnt="8"/>
      <dgm:spPr>
        <a:xfrm>
          <a:off x="126684" y="2178883"/>
          <a:ext cx="1052433" cy="1052433"/>
        </a:xfrm>
        <a:prstGeom prst="flowChart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9D840FB5-3A45-40E9-8049-D08E9901CA3E}" type="pres">
      <dgm:prSet presAssocID="{93460B0E-7E66-4470-850C-8BE35BEC0EB0}" presName="Name25" presStyleLbl="parChTrans1D1" presStyleIdx="0" presStyleCnt="7"/>
      <dgm:spPr>
        <a:custGeom>
          <a:avLst/>
          <a:gdLst/>
          <a:ahLst/>
          <a:cxnLst/>
          <a:rect l="0" t="0" r="0" b="0"/>
          <a:pathLst>
            <a:path>
              <a:moveTo>
                <a:pt x="0" y="10964"/>
              </a:moveTo>
              <a:lnTo>
                <a:pt x="1297230" y="10964"/>
              </a:lnTo>
            </a:path>
          </a:pathLst>
        </a:custGeom>
      </dgm:spPr>
      <dgm:t>
        <a:bodyPr/>
        <a:lstStyle/>
        <a:p>
          <a:endParaRPr lang="ru-RU"/>
        </a:p>
      </dgm:t>
    </dgm:pt>
    <dgm:pt modelId="{7998C595-0EDF-4388-ADAA-9AC035E41906}" type="pres">
      <dgm:prSet presAssocID="{28ABB5CE-4C45-4AF2-971B-9E265F6F158A}" presName="node" presStyleCnt="0"/>
      <dgm:spPr/>
    </dgm:pt>
    <dgm:pt modelId="{EA330D37-1B6F-4650-B7FA-5AA2EEAC8132}" type="pres">
      <dgm:prSet presAssocID="{28ABB5CE-4C45-4AF2-971B-9E265F6F158A}" presName="parentNode" presStyleLbl="node1" presStyleIdx="1" presStyleCnt="8">
        <dgm:presLayoutVars>
          <dgm:chMax val="1"/>
          <dgm:bulletEnabled val="1"/>
        </dgm:presLayoutVars>
      </dgm:prSet>
      <dgm:spPr>
        <a:prstGeom prst="star5">
          <a:avLst/>
        </a:prstGeom>
      </dgm:spPr>
      <dgm:t>
        <a:bodyPr/>
        <a:lstStyle/>
        <a:p>
          <a:endParaRPr lang="ru-RU"/>
        </a:p>
      </dgm:t>
    </dgm:pt>
    <dgm:pt modelId="{B2CD7C4E-CC66-4F75-A66B-E63093496329}" type="pres">
      <dgm:prSet presAssocID="{28ABB5CE-4C45-4AF2-971B-9E265F6F158A}" presName="childNode" presStyleLbl="revTx" presStyleIdx="0" presStyleCnt="0">
        <dgm:presLayoutVars>
          <dgm:bulletEnabled val="1"/>
        </dgm:presLayoutVars>
      </dgm:prSet>
      <dgm:spPr/>
    </dgm:pt>
    <dgm:pt modelId="{ED374CBF-8835-4053-834A-3D5D2F58D4A4}" type="pres">
      <dgm:prSet presAssocID="{1B903BE8-ECB6-485B-A5DB-D5CE5AFD7D1E}" presName="Name25" presStyleLbl="parChTrans1D1" presStyleIdx="1" presStyleCnt="7"/>
      <dgm:spPr>
        <a:custGeom>
          <a:avLst/>
          <a:gdLst/>
          <a:ahLst/>
          <a:cxnLst/>
          <a:rect l="0" t="0" r="0" b="0"/>
          <a:pathLst>
            <a:path>
              <a:moveTo>
                <a:pt x="0" y="10964"/>
              </a:moveTo>
              <a:lnTo>
                <a:pt x="1256554" y="10964"/>
              </a:lnTo>
            </a:path>
          </a:pathLst>
        </a:custGeom>
      </dgm:spPr>
      <dgm:t>
        <a:bodyPr/>
        <a:lstStyle/>
        <a:p>
          <a:endParaRPr lang="ru-RU"/>
        </a:p>
      </dgm:t>
    </dgm:pt>
    <dgm:pt modelId="{B537B776-E4F7-49D1-9864-9B1125D6AE49}" type="pres">
      <dgm:prSet presAssocID="{C7659426-C7EA-4B31-8D55-67B0CF4AA246}" presName="node" presStyleCnt="0"/>
      <dgm:spPr/>
    </dgm:pt>
    <dgm:pt modelId="{22A90CBC-2667-4E46-997A-302EA7720108}" type="pres">
      <dgm:prSet presAssocID="{C7659426-C7EA-4B31-8D55-67B0CF4AA246}" presName="parentNode" presStyleLbl="node1" presStyleIdx="2" presStyleCnt="8">
        <dgm:presLayoutVars>
          <dgm:chMax val="1"/>
          <dgm:bulletEnabled val="1"/>
        </dgm:presLayoutVars>
      </dgm:prSet>
      <dgm:spPr>
        <a:prstGeom prst="star5">
          <a:avLst/>
        </a:prstGeom>
      </dgm:spPr>
      <dgm:t>
        <a:bodyPr/>
        <a:lstStyle/>
        <a:p>
          <a:endParaRPr lang="ru-RU"/>
        </a:p>
      </dgm:t>
    </dgm:pt>
    <dgm:pt modelId="{C1E44085-F432-4D05-BEAC-95D5BA82F385}" type="pres">
      <dgm:prSet presAssocID="{C7659426-C7EA-4B31-8D55-67B0CF4AA246}" presName="childNode" presStyleLbl="revTx" presStyleIdx="0" presStyleCnt="0">
        <dgm:presLayoutVars>
          <dgm:bulletEnabled val="1"/>
        </dgm:presLayoutVars>
      </dgm:prSet>
      <dgm:spPr/>
    </dgm:pt>
    <dgm:pt modelId="{750385DE-53AC-4497-B06C-1CB9B69BCF42}" type="pres">
      <dgm:prSet presAssocID="{9C1D01F4-4D36-4864-A0E6-126BE9E8FC02}" presName="Name25" presStyleLbl="parChTrans1D1" presStyleIdx="2" presStyleCnt="7"/>
      <dgm:spPr>
        <a:custGeom>
          <a:avLst/>
          <a:gdLst/>
          <a:ahLst/>
          <a:cxnLst/>
          <a:rect l="0" t="0" r="0" b="0"/>
          <a:pathLst>
            <a:path>
              <a:moveTo>
                <a:pt x="0" y="10964"/>
              </a:moveTo>
              <a:lnTo>
                <a:pt x="1259106" y="10964"/>
              </a:lnTo>
            </a:path>
          </a:pathLst>
        </a:custGeom>
      </dgm:spPr>
      <dgm:t>
        <a:bodyPr/>
        <a:lstStyle/>
        <a:p>
          <a:endParaRPr lang="ru-RU"/>
        </a:p>
      </dgm:t>
    </dgm:pt>
    <dgm:pt modelId="{46E8216D-C17F-4C0C-8A9A-AA6D876B6892}" type="pres">
      <dgm:prSet presAssocID="{12D07418-C1FA-4EBF-A2D1-998B2F3AEA4B}" presName="node" presStyleCnt="0"/>
      <dgm:spPr/>
    </dgm:pt>
    <dgm:pt modelId="{3BC315D3-A965-4B0A-8D26-C41AF8AAC324}" type="pres">
      <dgm:prSet presAssocID="{12D07418-C1FA-4EBF-A2D1-998B2F3AEA4B}" presName="parentNode" presStyleLbl="node1" presStyleIdx="3" presStyleCnt="8">
        <dgm:presLayoutVars>
          <dgm:chMax val="1"/>
          <dgm:bulletEnabled val="1"/>
        </dgm:presLayoutVars>
      </dgm:prSet>
      <dgm:spPr>
        <a:prstGeom prst="star5">
          <a:avLst/>
        </a:prstGeom>
      </dgm:spPr>
      <dgm:t>
        <a:bodyPr/>
        <a:lstStyle/>
        <a:p>
          <a:endParaRPr lang="ru-RU"/>
        </a:p>
      </dgm:t>
    </dgm:pt>
    <dgm:pt modelId="{E01B9122-A5F9-4226-97E4-145E379DAB29}" type="pres">
      <dgm:prSet presAssocID="{12D07418-C1FA-4EBF-A2D1-998B2F3AEA4B}" presName="childNode" presStyleLbl="revTx" presStyleIdx="0" presStyleCnt="0">
        <dgm:presLayoutVars>
          <dgm:bulletEnabled val="1"/>
        </dgm:presLayoutVars>
      </dgm:prSet>
      <dgm:spPr/>
    </dgm:pt>
    <dgm:pt modelId="{0BD17629-8CF7-413B-85CF-D71F213308FB}" type="pres">
      <dgm:prSet presAssocID="{C980967D-2E07-4B65-AA9B-E8970C17910A}" presName="Name25" presStyleLbl="parChTrans1D1" presStyleIdx="3" presStyleCnt="7"/>
      <dgm:spPr>
        <a:custGeom>
          <a:avLst/>
          <a:gdLst/>
          <a:ahLst/>
          <a:cxnLst/>
          <a:rect l="0" t="0" r="0" b="0"/>
          <a:pathLst>
            <a:path>
              <a:moveTo>
                <a:pt x="0" y="10964"/>
              </a:moveTo>
              <a:lnTo>
                <a:pt x="1257898" y="10964"/>
              </a:lnTo>
            </a:path>
          </a:pathLst>
        </a:custGeom>
      </dgm:spPr>
      <dgm:t>
        <a:bodyPr/>
        <a:lstStyle/>
        <a:p>
          <a:endParaRPr lang="ru-RU"/>
        </a:p>
      </dgm:t>
    </dgm:pt>
    <dgm:pt modelId="{B6B1A0EE-F4C7-46CB-8A8D-0AED4BE72C0E}" type="pres">
      <dgm:prSet presAssocID="{F667E90D-6B02-4555-8E81-9650362B6CE2}" presName="node" presStyleCnt="0"/>
      <dgm:spPr/>
    </dgm:pt>
    <dgm:pt modelId="{97697836-63C9-4D68-8121-3C6E9957F3F6}" type="pres">
      <dgm:prSet presAssocID="{F667E90D-6B02-4555-8E81-9650362B6CE2}" presName="parentNode" presStyleLbl="node1" presStyleIdx="4" presStyleCnt="8">
        <dgm:presLayoutVars>
          <dgm:chMax val="1"/>
          <dgm:bulletEnabled val="1"/>
        </dgm:presLayoutVars>
      </dgm:prSet>
      <dgm:spPr>
        <a:prstGeom prst="star5">
          <a:avLst/>
        </a:prstGeom>
      </dgm:spPr>
      <dgm:t>
        <a:bodyPr/>
        <a:lstStyle/>
        <a:p>
          <a:endParaRPr lang="ru-RU"/>
        </a:p>
      </dgm:t>
    </dgm:pt>
    <dgm:pt modelId="{BC13C3CA-6E0A-4265-B54D-F6E16B7E5301}" type="pres">
      <dgm:prSet presAssocID="{F667E90D-6B02-4555-8E81-9650362B6CE2}" presName="childNode" presStyleLbl="revTx" presStyleIdx="0" presStyleCnt="0">
        <dgm:presLayoutVars>
          <dgm:bulletEnabled val="1"/>
        </dgm:presLayoutVars>
      </dgm:prSet>
      <dgm:spPr/>
    </dgm:pt>
    <dgm:pt modelId="{D9AE5A8C-5919-4564-9A95-40F88F594FDD}" type="pres">
      <dgm:prSet presAssocID="{A8B1B4BF-B51B-40A9-B7D1-3DF11BB8B09C}" presName="Name25" presStyleLbl="parChTrans1D1" presStyleIdx="4" presStyleCnt="7"/>
      <dgm:spPr>
        <a:custGeom>
          <a:avLst/>
          <a:gdLst/>
          <a:ahLst/>
          <a:cxnLst/>
          <a:rect l="0" t="0" r="0" b="0"/>
          <a:pathLst>
            <a:path>
              <a:moveTo>
                <a:pt x="0" y="10964"/>
              </a:moveTo>
              <a:lnTo>
                <a:pt x="1259106" y="10964"/>
              </a:lnTo>
            </a:path>
          </a:pathLst>
        </a:custGeom>
      </dgm:spPr>
      <dgm:t>
        <a:bodyPr/>
        <a:lstStyle/>
        <a:p>
          <a:endParaRPr lang="ru-RU"/>
        </a:p>
      </dgm:t>
    </dgm:pt>
    <dgm:pt modelId="{E892BC0D-10DD-413A-ABB2-AFC332009210}" type="pres">
      <dgm:prSet presAssocID="{FEB7F942-61E6-478B-985D-AE0F7449897E}" presName="node" presStyleCnt="0"/>
      <dgm:spPr/>
    </dgm:pt>
    <dgm:pt modelId="{31927191-AC8B-4C79-A847-7F8A2FB37C32}" type="pres">
      <dgm:prSet presAssocID="{FEB7F942-61E6-478B-985D-AE0F7449897E}" presName="parentNode" presStyleLbl="node1" presStyleIdx="5" presStyleCnt="8">
        <dgm:presLayoutVars>
          <dgm:chMax val="1"/>
          <dgm:bulletEnabled val="1"/>
        </dgm:presLayoutVars>
      </dgm:prSet>
      <dgm:spPr>
        <a:prstGeom prst="star5">
          <a:avLst/>
        </a:prstGeom>
      </dgm:spPr>
      <dgm:t>
        <a:bodyPr/>
        <a:lstStyle/>
        <a:p>
          <a:endParaRPr lang="ru-RU"/>
        </a:p>
      </dgm:t>
    </dgm:pt>
    <dgm:pt modelId="{9C721776-0E0C-4185-82EF-140B8C6372E5}" type="pres">
      <dgm:prSet presAssocID="{FEB7F942-61E6-478B-985D-AE0F7449897E}" presName="childNode" presStyleLbl="revTx" presStyleIdx="0" presStyleCnt="0">
        <dgm:presLayoutVars>
          <dgm:bulletEnabled val="1"/>
        </dgm:presLayoutVars>
      </dgm:prSet>
      <dgm:spPr/>
    </dgm:pt>
    <dgm:pt modelId="{C47361B5-D86C-4BEC-A175-60FCE31B690D}" type="pres">
      <dgm:prSet presAssocID="{55F5787B-613A-4C15-A6D3-BDDF198E8DFD}" presName="Name25" presStyleLbl="parChTrans1D1" presStyleIdx="5" presStyleCnt="7"/>
      <dgm:spPr>
        <a:custGeom>
          <a:avLst/>
          <a:gdLst/>
          <a:ahLst/>
          <a:cxnLst/>
          <a:rect l="0" t="0" r="0" b="0"/>
          <a:pathLst>
            <a:path>
              <a:moveTo>
                <a:pt x="0" y="10964"/>
              </a:moveTo>
              <a:lnTo>
                <a:pt x="1256554" y="10964"/>
              </a:lnTo>
            </a:path>
          </a:pathLst>
        </a:custGeom>
      </dgm:spPr>
      <dgm:t>
        <a:bodyPr/>
        <a:lstStyle/>
        <a:p>
          <a:endParaRPr lang="ru-RU"/>
        </a:p>
      </dgm:t>
    </dgm:pt>
    <dgm:pt modelId="{B50DDEDB-FED1-4AD6-B8C4-7162DCEAA028}" type="pres">
      <dgm:prSet presAssocID="{ED90991A-A64A-4D4C-A97C-4CED14E64FFA}" presName="node" presStyleCnt="0"/>
      <dgm:spPr/>
    </dgm:pt>
    <dgm:pt modelId="{DA3C6321-6F84-4B85-9EC8-29CCA62DFC89}" type="pres">
      <dgm:prSet presAssocID="{ED90991A-A64A-4D4C-A97C-4CED14E64FFA}" presName="parentNode" presStyleLbl="node1" presStyleIdx="6" presStyleCnt="8">
        <dgm:presLayoutVars>
          <dgm:chMax val="1"/>
          <dgm:bulletEnabled val="1"/>
        </dgm:presLayoutVars>
      </dgm:prSet>
      <dgm:spPr>
        <a:prstGeom prst="star5">
          <a:avLst/>
        </a:prstGeom>
      </dgm:spPr>
      <dgm:t>
        <a:bodyPr/>
        <a:lstStyle/>
        <a:p>
          <a:endParaRPr lang="ru-RU"/>
        </a:p>
      </dgm:t>
    </dgm:pt>
    <dgm:pt modelId="{F1C39DFF-05E7-4EB7-A6A0-B93B08D039E0}" type="pres">
      <dgm:prSet presAssocID="{ED90991A-A64A-4D4C-A97C-4CED14E64FFA}" presName="childNode" presStyleLbl="revTx" presStyleIdx="0" presStyleCnt="0">
        <dgm:presLayoutVars>
          <dgm:bulletEnabled val="1"/>
        </dgm:presLayoutVars>
      </dgm:prSet>
      <dgm:spPr/>
    </dgm:pt>
    <dgm:pt modelId="{86041FF0-86F2-4F8A-9B08-793DDA0069AE}" type="pres">
      <dgm:prSet presAssocID="{9E10D33B-E0C4-4DD5-B3DB-47E844AC2942}" presName="Name25" presStyleLbl="parChTrans1D1" presStyleIdx="6" presStyleCnt="7"/>
      <dgm:spPr>
        <a:custGeom>
          <a:avLst/>
          <a:gdLst/>
          <a:ahLst/>
          <a:cxnLst/>
          <a:rect l="0" t="0" r="0" b="0"/>
          <a:pathLst>
            <a:path>
              <a:moveTo>
                <a:pt x="0" y="10964"/>
              </a:moveTo>
              <a:lnTo>
                <a:pt x="1297230" y="10964"/>
              </a:lnTo>
            </a:path>
          </a:pathLst>
        </a:custGeom>
      </dgm:spPr>
      <dgm:t>
        <a:bodyPr/>
        <a:lstStyle/>
        <a:p>
          <a:endParaRPr lang="ru-RU"/>
        </a:p>
      </dgm:t>
    </dgm:pt>
    <dgm:pt modelId="{0E3D2CEA-DA84-4C83-93B0-240C16625F21}" type="pres">
      <dgm:prSet presAssocID="{CDC022ED-4067-4002-BC55-47AE48176A6A}" presName="node" presStyleCnt="0"/>
      <dgm:spPr/>
    </dgm:pt>
    <dgm:pt modelId="{40349523-1615-429A-9FB8-AD67853B3BDF}" type="pres">
      <dgm:prSet presAssocID="{CDC022ED-4067-4002-BC55-47AE48176A6A}" presName="parentNode" presStyleLbl="node1" presStyleIdx="7" presStyleCnt="8">
        <dgm:presLayoutVars>
          <dgm:chMax val="1"/>
          <dgm:bulletEnabled val="1"/>
        </dgm:presLayoutVars>
      </dgm:prSet>
      <dgm:spPr>
        <a:prstGeom prst="star5">
          <a:avLst/>
        </a:prstGeom>
      </dgm:spPr>
      <dgm:t>
        <a:bodyPr/>
        <a:lstStyle/>
        <a:p>
          <a:endParaRPr lang="ru-RU"/>
        </a:p>
      </dgm:t>
    </dgm:pt>
    <dgm:pt modelId="{6F60A981-F8B2-4B1B-84C9-71535122EC8C}" type="pres">
      <dgm:prSet presAssocID="{CDC022ED-4067-4002-BC55-47AE48176A6A}" presName="childNode" presStyleLbl="revTx" presStyleIdx="0" presStyleCnt="0">
        <dgm:presLayoutVars>
          <dgm:bulletEnabled val="1"/>
        </dgm:presLayoutVars>
      </dgm:prSet>
      <dgm:spPr/>
    </dgm:pt>
  </dgm:ptLst>
  <dgm:cxnLst>
    <dgm:cxn modelId="{62D674BC-45F8-4531-A78C-D72FB27E05DA}" srcId="{46288829-047D-4CB3-A0CB-AE198B45A3ED}" destId="{12D07418-C1FA-4EBF-A2D1-998B2F3AEA4B}" srcOrd="2" destOrd="0" parTransId="{9C1D01F4-4D36-4864-A0E6-126BE9E8FC02}" sibTransId="{6E7202DA-87E5-4208-8464-7B180C5667D0}"/>
    <dgm:cxn modelId="{74E10E16-2127-45B4-B1F3-D88C2A6FA9E1}" srcId="{46288829-047D-4CB3-A0CB-AE198B45A3ED}" destId="{CDC022ED-4067-4002-BC55-47AE48176A6A}" srcOrd="6" destOrd="0" parTransId="{9E10D33B-E0C4-4DD5-B3DB-47E844AC2942}" sibTransId="{2E06AFBD-2C17-438A-A543-BB88B917AAF4}"/>
    <dgm:cxn modelId="{28F1AC94-3DAE-4BD9-BFB7-CE3A4831AF1D}" type="presOf" srcId="{93460B0E-7E66-4470-850C-8BE35BEC0EB0}" destId="{9D840FB5-3A45-40E9-8049-D08E9901CA3E}" srcOrd="0" destOrd="0" presId="urn:microsoft.com/office/officeart/2005/8/layout/radial2"/>
    <dgm:cxn modelId="{D5DC2B7F-A630-4326-B0B6-B2EC8DD681CE}" srcId="{46288829-047D-4CB3-A0CB-AE198B45A3ED}" destId="{C7659426-C7EA-4B31-8D55-67B0CF4AA246}" srcOrd="1" destOrd="0" parTransId="{1B903BE8-ECB6-485B-A5DB-D5CE5AFD7D1E}" sibTransId="{8152D2F6-AD5C-43C6-9330-1A9F1C2777F5}"/>
    <dgm:cxn modelId="{F7417303-9B14-4C72-9795-D12CACD1C712}" type="presOf" srcId="{C980967D-2E07-4B65-AA9B-E8970C17910A}" destId="{0BD17629-8CF7-413B-85CF-D71F213308FB}" srcOrd="0" destOrd="0" presId="urn:microsoft.com/office/officeart/2005/8/layout/radial2"/>
    <dgm:cxn modelId="{E3F17773-AC8E-4259-943D-127440C1A42D}" srcId="{46288829-047D-4CB3-A0CB-AE198B45A3ED}" destId="{FEB7F942-61E6-478B-985D-AE0F7449897E}" srcOrd="4" destOrd="0" parTransId="{A8B1B4BF-B51B-40A9-B7D1-3DF11BB8B09C}" sibTransId="{307F3733-6FFC-4562-8DAE-F7F7C4405FA6}"/>
    <dgm:cxn modelId="{1EA15DC5-B412-42BF-AC0C-8CD4F876C25E}" type="presOf" srcId="{F667E90D-6B02-4555-8E81-9650362B6CE2}" destId="{97697836-63C9-4D68-8121-3C6E9957F3F6}" srcOrd="0" destOrd="0" presId="urn:microsoft.com/office/officeart/2005/8/layout/radial2"/>
    <dgm:cxn modelId="{A8A2086C-D077-40A7-896E-FC24D344D78D}" type="presOf" srcId="{C7659426-C7EA-4B31-8D55-67B0CF4AA246}" destId="{22A90CBC-2667-4E46-997A-302EA7720108}" srcOrd="0" destOrd="0" presId="urn:microsoft.com/office/officeart/2005/8/layout/radial2"/>
    <dgm:cxn modelId="{906211F1-1B2C-4D35-BA07-67133BD3259D}" type="presOf" srcId="{28ABB5CE-4C45-4AF2-971B-9E265F6F158A}" destId="{EA330D37-1B6F-4650-B7FA-5AA2EEAC8132}" srcOrd="0" destOrd="0" presId="urn:microsoft.com/office/officeart/2005/8/layout/radial2"/>
    <dgm:cxn modelId="{9F1C4AB7-66E5-4A52-9720-504A4832BD07}" type="presOf" srcId="{1B903BE8-ECB6-485B-A5DB-D5CE5AFD7D1E}" destId="{ED374CBF-8835-4053-834A-3D5D2F58D4A4}" srcOrd="0" destOrd="0" presId="urn:microsoft.com/office/officeart/2005/8/layout/radial2"/>
    <dgm:cxn modelId="{F0389ACB-334C-40EC-B51F-3976272A81A3}" type="presOf" srcId="{A8B1B4BF-B51B-40A9-B7D1-3DF11BB8B09C}" destId="{D9AE5A8C-5919-4564-9A95-40F88F594FDD}" srcOrd="0" destOrd="0" presId="urn:microsoft.com/office/officeart/2005/8/layout/radial2"/>
    <dgm:cxn modelId="{FA96D782-0E68-460B-974A-C493B31F9E79}" srcId="{46288829-047D-4CB3-A0CB-AE198B45A3ED}" destId="{28ABB5CE-4C45-4AF2-971B-9E265F6F158A}" srcOrd="0" destOrd="0" parTransId="{93460B0E-7E66-4470-850C-8BE35BEC0EB0}" sibTransId="{3DE30A61-E5CA-403E-B1F5-34774731DBD7}"/>
    <dgm:cxn modelId="{EB93D3C2-C439-4AB9-BD8B-D3C88A9DDAC5}" type="presOf" srcId="{9E10D33B-E0C4-4DD5-B3DB-47E844AC2942}" destId="{86041FF0-86F2-4F8A-9B08-793DDA0069AE}" srcOrd="0" destOrd="0" presId="urn:microsoft.com/office/officeart/2005/8/layout/radial2"/>
    <dgm:cxn modelId="{44E2873E-E8D6-4A39-AC24-F0FBD55108BC}" srcId="{46288829-047D-4CB3-A0CB-AE198B45A3ED}" destId="{ED90991A-A64A-4D4C-A97C-4CED14E64FFA}" srcOrd="5" destOrd="0" parTransId="{55F5787B-613A-4C15-A6D3-BDDF198E8DFD}" sibTransId="{15D0B8F4-C515-4E17-A6EF-979770F8069D}"/>
    <dgm:cxn modelId="{5EC4A26F-45D5-4705-B9DA-D1C7A5084E32}" type="presOf" srcId="{46288829-047D-4CB3-A0CB-AE198B45A3ED}" destId="{C8FE8E5C-85C5-4AF6-9E22-385102420D89}" srcOrd="0" destOrd="0" presId="urn:microsoft.com/office/officeart/2005/8/layout/radial2"/>
    <dgm:cxn modelId="{FB7993B8-8C9C-4C26-A81A-E6E4D14B0B49}" type="presOf" srcId="{12D07418-C1FA-4EBF-A2D1-998B2F3AEA4B}" destId="{3BC315D3-A965-4B0A-8D26-C41AF8AAC324}" srcOrd="0" destOrd="0" presId="urn:microsoft.com/office/officeart/2005/8/layout/radial2"/>
    <dgm:cxn modelId="{861DE67F-714F-453F-9657-6C94A3BCD742}" type="presOf" srcId="{ED90991A-A64A-4D4C-A97C-4CED14E64FFA}" destId="{DA3C6321-6F84-4B85-9EC8-29CCA62DFC89}" srcOrd="0" destOrd="0" presId="urn:microsoft.com/office/officeart/2005/8/layout/radial2"/>
    <dgm:cxn modelId="{130A64A7-25C0-4D7E-BBAA-90101E157B31}" srcId="{46288829-047D-4CB3-A0CB-AE198B45A3ED}" destId="{F667E90D-6B02-4555-8E81-9650362B6CE2}" srcOrd="3" destOrd="0" parTransId="{C980967D-2E07-4B65-AA9B-E8970C17910A}" sibTransId="{7800B2F8-0B1D-4A4C-BA17-45C65017670D}"/>
    <dgm:cxn modelId="{60A16F1E-F4C5-407D-87EF-5401968A5914}" type="presOf" srcId="{55F5787B-613A-4C15-A6D3-BDDF198E8DFD}" destId="{C47361B5-D86C-4BEC-A175-60FCE31B690D}" srcOrd="0" destOrd="0" presId="urn:microsoft.com/office/officeart/2005/8/layout/radial2"/>
    <dgm:cxn modelId="{56045356-BF71-4A0E-8A5C-0BACBC6ECBF9}" type="presOf" srcId="{FEB7F942-61E6-478B-985D-AE0F7449897E}" destId="{31927191-AC8B-4C79-A847-7F8A2FB37C32}" srcOrd="0" destOrd="0" presId="urn:microsoft.com/office/officeart/2005/8/layout/radial2"/>
    <dgm:cxn modelId="{12FB8095-AB75-4799-BE5C-74A64D7CC79A}" type="presOf" srcId="{CDC022ED-4067-4002-BC55-47AE48176A6A}" destId="{40349523-1615-429A-9FB8-AD67853B3BDF}" srcOrd="0" destOrd="0" presId="urn:microsoft.com/office/officeart/2005/8/layout/radial2"/>
    <dgm:cxn modelId="{B4522169-9F68-485F-A77B-BAB5526F5A30}" type="presOf" srcId="{9C1D01F4-4D36-4864-A0E6-126BE9E8FC02}" destId="{750385DE-53AC-4497-B06C-1CB9B69BCF42}" srcOrd="0" destOrd="0" presId="urn:microsoft.com/office/officeart/2005/8/layout/radial2"/>
    <dgm:cxn modelId="{93EFE0D1-7FBD-4AA7-8B13-8B3A6F57799F}" type="presParOf" srcId="{C8FE8E5C-85C5-4AF6-9E22-385102420D89}" destId="{65BAE640-EA12-495B-A935-A8001EC5C611}" srcOrd="0" destOrd="0" presId="urn:microsoft.com/office/officeart/2005/8/layout/radial2"/>
    <dgm:cxn modelId="{EE7EDE04-3825-47BF-86D9-66C34D9C6CD9}" type="presParOf" srcId="{65BAE640-EA12-495B-A935-A8001EC5C611}" destId="{E6595728-0BED-49E2-B9CC-2C32F09484F5}" srcOrd="0" destOrd="0" presId="urn:microsoft.com/office/officeart/2005/8/layout/radial2"/>
    <dgm:cxn modelId="{E56347CE-4CB8-4676-BBE8-F9B1A766BD48}" type="presParOf" srcId="{E6595728-0BED-49E2-B9CC-2C32F09484F5}" destId="{7674979E-06BE-4B2B-A96F-80F8C67ADF1F}" srcOrd="0" destOrd="0" presId="urn:microsoft.com/office/officeart/2005/8/layout/radial2"/>
    <dgm:cxn modelId="{D8CFC746-5C61-4C6C-B47E-198879E286F3}" type="presParOf" srcId="{E6595728-0BED-49E2-B9CC-2C32F09484F5}" destId="{A2A7ECA4-DB7A-44B3-96A3-871187090AE4}" srcOrd="1" destOrd="0" presId="urn:microsoft.com/office/officeart/2005/8/layout/radial2"/>
    <dgm:cxn modelId="{2521E373-C352-4891-BAAC-9075681B84C1}" type="presParOf" srcId="{65BAE640-EA12-495B-A935-A8001EC5C611}" destId="{9D840FB5-3A45-40E9-8049-D08E9901CA3E}" srcOrd="1" destOrd="0" presId="urn:microsoft.com/office/officeart/2005/8/layout/radial2"/>
    <dgm:cxn modelId="{0275140F-D2ED-4051-BE64-AD0AC4EDD58A}" type="presParOf" srcId="{65BAE640-EA12-495B-A935-A8001EC5C611}" destId="{7998C595-0EDF-4388-ADAA-9AC035E41906}" srcOrd="2" destOrd="0" presId="urn:microsoft.com/office/officeart/2005/8/layout/radial2"/>
    <dgm:cxn modelId="{13C3BBD9-62F5-4323-B068-78D34931F00B}" type="presParOf" srcId="{7998C595-0EDF-4388-ADAA-9AC035E41906}" destId="{EA330D37-1B6F-4650-B7FA-5AA2EEAC8132}" srcOrd="0" destOrd="0" presId="urn:microsoft.com/office/officeart/2005/8/layout/radial2"/>
    <dgm:cxn modelId="{DD180DD3-AA24-4936-BA10-632930339E7E}" type="presParOf" srcId="{7998C595-0EDF-4388-ADAA-9AC035E41906}" destId="{B2CD7C4E-CC66-4F75-A66B-E63093496329}" srcOrd="1" destOrd="0" presId="urn:microsoft.com/office/officeart/2005/8/layout/radial2"/>
    <dgm:cxn modelId="{037FB14B-8F33-44A1-ABAF-9DF8707CE288}" type="presParOf" srcId="{65BAE640-EA12-495B-A935-A8001EC5C611}" destId="{ED374CBF-8835-4053-834A-3D5D2F58D4A4}" srcOrd="3" destOrd="0" presId="urn:microsoft.com/office/officeart/2005/8/layout/radial2"/>
    <dgm:cxn modelId="{103BFDCA-6967-4E58-BE25-9C08DB7F5BA5}" type="presParOf" srcId="{65BAE640-EA12-495B-A935-A8001EC5C611}" destId="{B537B776-E4F7-49D1-9864-9B1125D6AE49}" srcOrd="4" destOrd="0" presId="urn:microsoft.com/office/officeart/2005/8/layout/radial2"/>
    <dgm:cxn modelId="{AAD445F7-6A67-4FEE-A141-02590FE987A4}" type="presParOf" srcId="{B537B776-E4F7-49D1-9864-9B1125D6AE49}" destId="{22A90CBC-2667-4E46-997A-302EA7720108}" srcOrd="0" destOrd="0" presId="urn:microsoft.com/office/officeart/2005/8/layout/radial2"/>
    <dgm:cxn modelId="{B3DAADB9-BE1F-4F32-A059-6BCBE56FC3D1}" type="presParOf" srcId="{B537B776-E4F7-49D1-9864-9B1125D6AE49}" destId="{C1E44085-F432-4D05-BEAC-95D5BA82F385}" srcOrd="1" destOrd="0" presId="urn:microsoft.com/office/officeart/2005/8/layout/radial2"/>
    <dgm:cxn modelId="{195A9913-7046-4B3C-AC0C-D8BE326942F5}" type="presParOf" srcId="{65BAE640-EA12-495B-A935-A8001EC5C611}" destId="{750385DE-53AC-4497-B06C-1CB9B69BCF42}" srcOrd="5" destOrd="0" presId="urn:microsoft.com/office/officeart/2005/8/layout/radial2"/>
    <dgm:cxn modelId="{1085F0CA-EEDC-4C02-8059-46CD1F278B1F}" type="presParOf" srcId="{65BAE640-EA12-495B-A935-A8001EC5C611}" destId="{46E8216D-C17F-4C0C-8A9A-AA6D876B6892}" srcOrd="6" destOrd="0" presId="urn:microsoft.com/office/officeart/2005/8/layout/radial2"/>
    <dgm:cxn modelId="{720687BF-8BF3-4E4A-B39C-23167DEDC0EE}" type="presParOf" srcId="{46E8216D-C17F-4C0C-8A9A-AA6D876B6892}" destId="{3BC315D3-A965-4B0A-8D26-C41AF8AAC324}" srcOrd="0" destOrd="0" presId="urn:microsoft.com/office/officeart/2005/8/layout/radial2"/>
    <dgm:cxn modelId="{06BB1D2A-7007-4586-95F9-898D9CDC8CE0}" type="presParOf" srcId="{46E8216D-C17F-4C0C-8A9A-AA6D876B6892}" destId="{E01B9122-A5F9-4226-97E4-145E379DAB29}" srcOrd="1" destOrd="0" presId="urn:microsoft.com/office/officeart/2005/8/layout/radial2"/>
    <dgm:cxn modelId="{B2BDB602-9BB0-4EF9-BDDA-B4324A137369}" type="presParOf" srcId="{65BAE640-EA12-495B-A935-A8001EC5C611}" destId="{0BD17629-8CF7-413B-85CF-D71F213308FB}" srcOrd="7" destOrd="0" presId="urn:microsoft.com/office/officeart/2005/8/layout/radial2"/>
    <dgm:cxn modelId="{F47F5827-673E-4DF0-9908-58A94382FF46}" type="presParOf" srcId="{65BAE640-EA12-495B-A935-A8001EC5C611}" destId="{B6B1A0EE-F4C7-46CB-8A8D-0AED4BE72C0E}" srcOrd="8" destOrd="0" presId="urn:microsoft.com/office/officeart/2005/8/layout/radial2"/>
    <dgm:cxn modelId="{B4248B28-31DF-4042-996C-C2AB0215D355}" type="presParOf" srcId="{B6B1A0EE-F4C7-46CB-8A8D-0AED4BE72C0E}" destId="{97697836-63C9-4D68-8121-3C6E9957F3F6}" srcOrd="0" destOrd="0" presId="urn:microsoft.com/office/officeart/2005/8/layout/radial2"/>
    <dgm:cxn modelId="{CCB89EB4-850E-4952-A101-39BD202A41A5}" type="presParOf" srcId="{B6B1A0EE-F4C7-46CB-8A8D-0AED4BE72C0E}" destId="{BC13C3CA-6E0A-4265-B54D-F6E16B7E5301}" srcOrd="1" destOrd="0" presId="urn:microsoft.com/office/officeart/2005/8/layout/radial2"/>
    <dgm:cxn modelId="{CEC40976-012E-488E-914A-155B50D6AB36}" type="presParOf" srcId="{65BAE640-EA12-495B-A935-A8001EC5C611}" destId="{D9AE5A8C-5919-4564-9A95-40F88F594FDD}" srcOrd="9" destOrd="0" presId="urn:microsoft.com/office/officeart/2005/8/layout/radial2"/>
    <dgm:cxn modelId="{16ED23CA-8A3A-4D5A-9E2C-9D915CCB0E3F}" type="presParOf" srcId="{65BAE640-EA12-495B-A935-A8001EC5C611}" destId="{E892BC0D-10DD-413A-ABB2-AFC332009210}" srcOrd="10" destOrd="0" presId="urn:microsoft.com/office/officeart/2005/8/layout/radial2"/>
    <dgm:cxn modelId="{CD6E7446-9445-4592-9853-D5D48E3473E5}" type="presParOf" srcId="{E892BC0D-10DD-413A-ABB2-AFC332009210}" destId="{31927191-AC8B-4C79-A847-7F8A2FB37C32}" srcOrd="0" destOrd="0" presId="urn:microsoft.com/office/officeart/2005/8/layout/radial2"/>
    <dgm:cxn modelId="{6AEF35DE-5FD5-482B-A86F-EA8FD9733E76}" type="presParOf" srcId="{E892BC0D-10DD-413A-ABB2-AFC332009210}" destId="{9C721776-0E0C-4185-82EF-140B8C6372E5}" srcOrd="1" destOrd="0" presId="urn:microsoft.com/office/officeart/2005/8/layout/radial2"/>
    <dgm:cxn modelId="{3C15BE16-68EB-46E8-8B19-451C356AB560}" type="presParOf" srcId="{65BAE640-EA12-495B-A935-A8001EC5C611}" destId="{C47361B5-D86C-4BEC-A175-60FCE31B690D}" srcOrd="11" destOrd="0" presId="urn:microsoft.com/office/officeart/2005/8/layout/radial2"/>
    <dgm:cxn modelId="{89B09067-C619-4433-A1DD-CF57AFA1067E}" type="presParOf" srcId="{65BAE640-EA12-495B-A935-A8001EC5C611}" destId="{B50DDEDB-FED1-4AD6-B8C4-7162DCEAA028}" srcOrd="12" destOrd="0" presId="urn:microsoft.com/office/officeart/2005/8/layout/radial2"/>
    <dgm:cxn modelId="{04A79017-5AEF-4EEB-8ACB-7699B8F40680}" type="presParOf" srcId="{B50DDEDB-FED1-4AD6-B8C4-7162DCEAA028}" destId="{DA3C6321-6F84-4B85-9EC8-29CCA62DFC89}" srcOrd="0" destOrd="0" presId="urn:microsoft.com/office/officeart/2005/8/layout/radial2"/>
    <dgm:cxn modelId="{34D4BC56-B58D-4704-9716-9F88929058B5}" type="presParOf" srcId="{B50DDEDB-FED1-4AD6-B8C4-7162DCEAA028}" destId="{F1C39DFF-05E7-4EB7-A6A0-B93B08D039E0}" srcOrd="1" destOrd="0" presId="urn:microsoft.com/office/officeart/2005/8/layout/radial2"/>
    <dgm:cxn modelId="{A75A9099-324A-437B-836A-58EB4AE8412E}" type="presParOf" srcId="{65BAE640-EA12-495B-A935-A8001EC5C611}" destId="{86041FF0-86F2-4F8A-9B08-793DDA0069AE}" srcOrd="13" destOrd="0" presId="urn:microsoft.com/office/officeart/2005/8/layout/radial2"/>
    <dgm:cxn modelId="{61AA1928-DFED-4DB7-A2B3-4DEB53C7CE90}" type="presParOf" srcId="{65BAE640-EA12-495B-A935-A8001EC5C611}" destId="{0E3D2CEA-DA84-4C83-93B0-240C16625F21}" srcOrd="14" destOrd="0" presId="urn:microsoft.com/office/officeart/2005/8/layout/radial2"/>
    <dgm:cxn modelId="{D7D44C7E-64D6-4967-B9F2-3B528D5D1787}" type="presParOf" srcId="{0E3D2CEA-DA84-4C83-93B0-240C16625F21}" destId="{40349523-1615-429A-9FB8-AD67853B3BDF}" srcOrd="0" destOrd="0" presId="urn:microsoft.com/office/officeart/2005/8/layout/radial2"/>
    <dgm:cxn modelId="{8DD73AC3-9960-462D-97FD-E98D84826CE7}" type="presParOf" srcId="{0E3D2CEA-DA84-4C83-93B0-240C16625F21}" destId="{6F60A981-F8B2-4B1B-84C9-71535122EC8C}" srcOrd="1" destOrd="0" presId="urn:microsoft.com/office/officeart/2005/8/layout/radial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8EA2A09-A16B-4B8B-9F0C-97D145A0F10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233D43B-F059-42DE-B738-776676E98AF9}">
      <dgm:prSet/>
      <dgm:spPr>
        <a:xfrm>
          <a:off x="1723" y="945720"/>
          <a:ext cx="1680343"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Bilaman</a:t>
          </a:r>
          <a:endParaRPr lang="ru-RU">
            <a:solidFill>
              <a:sysClr val="window" lastClr="FFFFFF"/>
            </a:solidFill>
            <a:latin typeface="Calibri"/>
            <a:ea typeface="+mn-ea"/>
            <a:cs typeface="+mn-cs"/>
          </a:endParaRPr>
        </a:p>
      </dgm:t>
    </dgm:pt>
    <dgm:pt modelId="{76A5DA6C-803B-439C-9DA6-DCD1B7AE4922}" type="parTrans" cxnId="{DF143055-3348-4253-B60C-A56C6275E4B4}">
      <dgm:prSet/>
      <dgm:spPr/>
      <dgm:t>
        <a:bodyPr/>
        <a:lstStyle/>
        <a:p>
          <a:endParaRPr lang="ru-RU"/>
        </a:p>
      </dgm:t>
    </dgm:pt>
    <dgm:pt modelId="{28D63039-2BDE-4D89-BDE6-5155BA45AB6B}" type="sibTrans" cxnId="{DF143055-3348-4253-B60C-A56C6275E4B4}">
      <dgm:prSet/>
      <dgm:spPr/>
      <dgm:t>
        <a:bodyPr/>
        <a:lstStyle/>
        <a:p>
          <a:endParaRPr lang="ru-RU"/>
        </a:p>
      </dgm:t>
    </dgm:pt>
    <dgm:pt modelId="{BF99160B-5095-4FCE-83C5-4CFB357F9BD8}">
      <dgm:prSet/>
      <dgm:spPr>
        <a:xfrm>
          <a:off x="1917315" y="945720"/>
          <a:ext cx="1680343"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Bilmayman</a:t>
          </a:r>
          <a:endParaRPr lang="ru-RU">
            <a:solidFill>
              <a:sysClr val="window" lastClr="FFFFFF"/>
            </a:solidFill>
            <a:latin typeface="Calibri"/>
            <a:ea typeface="+mn-ea"/>
            <a:cs typeface="+mn-cs"/>
          </a:endParaRPr>
        </a:p>
      </dgm:t>
    </dgm:pt>
    <dgm:pt modelId="{FED35BBF-61E8-4FA2-B4FA-8C40BFCDB7EE}" type="parTrans" cxnId="{DE293376-E27F-4DC2-944F-282F91508AE0}">
      <dgm:prSet/>
      <dgm:spPr/>
      <dgm:t>
        <a:bodyPr/>
        <a:lstStyle/>
        <a:p>
          <a:endParaRPr lang="ru-RU"/>
        </a:p>
      </dgm:t>
    </dgm:pt>
    <dgm:pt modelId="{CCABF8DF-6A27-4A45-8850-7DBD81A2D4E0}" type="sibTrans" cxnId="{DE293376-E27F-4DC2-944F-282F91508AE0}">
      <dgm:prSet/>
      <dgm:spPr/>
      <dgm:t>
        <a:bodyPr/>
        <a:lstStyle/>
        <a:p>
          <a:endParaRPr lang="ru-RU"/>
        </a:p>
      </dgm:t>
    </dgm:pt>
    <dgm:pt modelId="{F6425EBE-6F84-4EEF-A5A6-F65D20C9CA92}">
      <dgm:prSet/>
      <dgm:spPr>
        <a:xfrm>
          <a:off x="3832907" y="945720"/>
          <a:ext cx="1680343" cy="518400"/>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uz-Cyrl-UZ" b="1">
              <a:solidFill>
                <a:sysClr val="window" lastClr="FFFFFF"/>
              </a:solidFill>
              <a:latin typeface="Calibri"/>
              <a:ea typeface="+mn-ea"/>
              <a:cs typeface="+mn-cs"/>
            </a:rPr>
            <a:t>Bilmoqchiman</a:t>
          </a:r>
          <a:endParaRPr lang="ru-RU">
            <a:solidFill>
              <a:sysClr val="window" lastClr="FFFFFF"/>
            </a:solidFill>
            <a:latin typeface="Calibri"/>
            <a:ea typeface="+mn-ea"/>
            <a:cs typeface="+mn-cs"/>
          </a:endParaRPr>
        </a:p>
      </dgm:t>
    </dgm:pt>
    <dgm:pt modelId="{1B23BD61-D19E-4450-86B5-A461326037CC}" type="parTrans" cxnId="{B1AE0147-9267-4FAE-97A7-C0549F949A07}">
      <dgm:prSet/>
      <dgm:spPr/>
      <dgm:t>
        <a:bodyPr/>
        <a:lstStyle/>
        <a:p>
          <a:endParaRPr lang="ru-RU"/>
        </a:p>
      </dgm:t>
    </dgm:pt>
    <dgm:pt modelId="{29DDBC01-8523-4090-801B-989B3841A920}" type="sibTrans" cxnId="{B1AE0147-9267-4FAE-97A7-C0549F949A07}">
      <dgm:prSet/>
      <dgm:spPr/>
      <dgm:t>
        <a:bodyPr/>
        <a:lstStyle/>
        <a:p>
          <a:endParaRPr lang="ru-RU"/>
        </a:p>
      </dgm:t>
    </dgm:pt>
    <dgm:pt modelId="{7DA144E0-3F52-4C19-93D2-F0B1B3C49268}" type="pres">
      <dgm:prSet presAssocID="{88EA2A09-A16B-4B8B-9F0C-97D145A0F10E}" presName="Name0" presStyleCnt="0">
        <dgm:presLayoutVars>
          <dgm:dir/>
          <dgm:animLvl val="lvl"/>
          <dgm:resizeHandles val="exact"/>
        </dgm:presLayoutVars>
      </dgm:prSet>
      <dgm:spPr/>
      <dgm:t>
        <a:bodyPr/>
        <a:lstStyle/>
        <a:p>
          <a:endParaRPr lang="ru-RU"/>
        </a:p>
      </dgm:t>
    </dgm:pt>
    <dgm:pt modelId="{6D7F9FF5-A69B-4FF4-B73B-F1757D3C75AC}" type="pres">
      <dgm:prSet presAssocID="{0233D43B-F059-42DE-B738-776676E98AF9}" presName="composite" presStyleCnt="0"/>
      <dgm:spPr/>
    </dgm:pt>
    <dgm:pt modelId="{67ACA0D4-F064-458F-9F47-8871D80A8C27}" type="pres">
      <dgm:prSet presAssocID="{0233D43B-F059-42DE-B738-776676E98AF9}"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E538454F-029B-4042-B501-61A9EE69C27C}" type="pres">
      <dgm:prSet presAssocID="{0233D43B-F059-42DE-B738-776676E98AF9}" presName="desTx" presStyleLbl="alignAccFollowNode1" presStyleIdx="0" presStyleCnt="3">
        <dgm:presLayoutVars>
          <dgm:bulletEnabled val="1"/>
        </dgm:presLayoutVars>
      </dgm:prSet>
      <dgm:spPr>
        <a:xfrm>
          <a:off x="1723"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A28750DA-AEB3-4748-B9D1-EACF5EC5AF4D}" type="pres">
      <dgm:prSet presAssocID="{28D63039-2BDE-4D89-BDE6-5155BA45AB6B}" presName="space" presStyleCnt="0"/>
      <dgm:spPr/>
    </dgm:pt>
    <dgm:pt modelId="{0ADE3354-CC7C-41D8-81CC-0D8C1BB5D405}" type="pres">
      <dgm:prSet presAssocID="{BF99160B-5095-4FCE-83C5-4CFB357F9BD8}" presName="composite" presStyleCnt="0"/>
      <dgm:spPr/>
    </dgm:pt>
    <dgm:pt modelId="{22B1F6A5-E20A-4C4B-886E-F38C21A173A3}" type="pres">
      <dgm:prSet presAssocID="{BF99160B-5095-4FCE-83C5-4CFB357F9BD8}"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EDBFFBA-414E-44B6-9825-996440ECF3D3}" type="pres">
      <dgm:prSet presAssocID="{BF99160B-5095-4FCE-83C5-4CFB357F9BD8}" presName="desTx" presStyleLbl="alignAccFollowNode1" presStyleIdx="1" presStyleCnt="3">
        <dgm:presLayoutVars>
          <dgm:bulletEnabled val="1"/>
        </dgm:presLayoutVars>
      </dgm:prSet>
      <dgm:spPr>
        <a:xfrm>
          <a:off x="1917315"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 modelId="{664FB9CF-0CB9-411D-B366-CD5D74B28A11}" type="pres">
      <dgm:prSet presAssocID="{CCABF8DF-6A27-4A45-8850-7DBD81A2D4E0}" presName="space" presStyleCnt="0"/>
      <dgm:spPr/>
    </dgm:pt>
    <dgm:pt modelId="{63003AB6-7141-40FD-9AC8-A5B984A0BBE4}" type="pres">
      <dgm:prSet presAssocID="{F6425EBE-6F84-4EEF-A5A6-F65D20C9CA92}" presName="composite" presStyleCnt="0"/>
      <dgm:spPr/>
    </dgm:pt>
    <dgm:pt modelId="{EA7BC0B0-AD59-4643-A2FE-DCF1F3D0774E}" type="pres">
      <dgm:prSet presAssocID="{F6425EBE-6F84-4EEF-A5A6-F65D20C9CA92}"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0B463A4F-1EF4-473D-BB81-5CB1A47C2553}" type="pres">
      <dgm:prSet presAssocID="{F6425EBE-6F84-4EEF-A5A6-F65D20C9CA92}" presName="desTx" presStyleLbl="alignAccFollowNode1" presStyleIdx="2" presStyleCnt="3">
        <dgm:presLayoutVars>
          <dgm:bulletEnabled val="1"/>
        </dgm:presLayoutVars>
      </dgm:prSet>
      <dgm:spPr>
        <a:xfrm>
          <a:off x="3832907"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ru-RU"/>
        </a:p>
      </dgm:t>
    </dgm:pt>
  </dgm:ptLst>
  <dgm:cxnLst>
    <dgm:cxn modelId="{DF143055-3348-4253-B60C-A56C6275E4B4}" srcId="{88EA2A09-A16B-4B8B-9F0C-97D145A0F10E}" destId="{0233D43B-F059-42DE-B738-776676E98AF9}" srcOrd="0" destOrd="0" parTransId="{76A5DA6C-803B-439C-9DA6-DCD1B7AE4922}" sibTransId="{28D63039-2BDE-4D89-BDE6-5155BA45AB6B}"/>
    <dgm:cxn modelId="{69CA5F8D-B160-467D-91A0-8FF042285414}" type="presOf" srcId="{BF99160B-5095-4FCE-83C5-4CFB357F9BD8}" destId="{22B1F6A5-E20A-4C4B-886E-F38C21A173A3}" srcOrd="0" destOrd="0" presId="urn:microsoft.com/office/officeart/2005/8/layout/hList1"/>
    <dgm:cxn modelId="{E1F87F01-8A50-4B7C-8275-63EEA965D219}" type="presOf" srcId="{F6425EBE-6F84-4EEF-A5A6-F65D20C9CA92}" destId="{EA7BC0B0-AD59-4643-A2FE-DCF1F3D0774E}" srcOrd="0" destOrd="0" presId="urn:microsoft.com/office/officeart/2005/8/layout/hList1"/>
    <dgm:cxn modelId="{AEDE0164-EC13-43C7-8202-E2CC2FD4E20D}" type="presOf" srcId="{88EA2A09-A16B-4B8B-9F0C-97D145A0F10E}" destId="{7DA144E0-3F52-4C19-93D2-F0B1B3C49268}" srcOrd="0" destOrd="0" presId="urn:microsoft.com/office/officeart/2005/8/layout/hList1"/>
    <dgm:cxn modelId="{0F455ADF-448E-4E7B-84A1-FB6CA48969AF}" type="presOf" srcId="{0233D43B-F059-42DE-B738-776676E98AF9}" destId="{67ACA0D4-F064-458F-9F47-8871D80A8C27}" srcOrd="0" destOrd="0" presId="urn:microsoft.com/office/officeart/2005/8/layout/hList1"/>
    <dgm:cxn modelId="{B1AE0147-9267-4FAE-97A7-C0549F949A07}" srcId="{88EA2A09-A16B-4B8B-9F0C-97D145A0F10E}" destId="{F6425EBE-6F84-4EEF-A5A6-F65D20C9CA92}" srcOrd="2" destOrd="0" parTransId="{1B23BD61-D19E-4450-86B5-A461326037CC}" sibTransId="{29DDBC01-8523-4090-801B-989B3841A920}"/>
    <dgm:cxn modelId="{DE293376-E27F-4DC2-944F-282F91508AE0}" srcId="{88EA2A09-A16B-4B8B-9F0C-97D145A0F10E}" destId="{BF99160B-5095-4FCE-83C5-4CFB357F9BD8}" srcOrd="1" destOrd="0" parTransId="{FED35BBF-61E8-4FA2-B4FA-8C40BFCDB7EE}" sibTransId="{CCABF8DF-6A27-4A45-8850-7DBD81A2D4E0}"/>
    <dgm:cxn modelId="{FF055583-2381-41B8-A75A-863052B5E600}" type="presParOf" srcId="{7DA144E0-3F52-4C19-93D2-F0B1B3C49268}" destId="{6D7F9FF5-A69B-4FF4-B73B-F1757D3C75AC}" srcOrd="0" destOrd="0" presId="urn:microsoft.com/office/officeart/2005/8/layout/hList1"/>
    <dgm:cxn modelId="{273EC995-28E1-4BE1-AE9A-80FD5C8863E9}" type="presParOf" srcId="{6D7F9FF5-A69B-4FF4-B73B-F1757D3C75AC}" destId="{67ACA0D4-F064-458F-9F47-8871D80A8C27}" srcOrd="0" destOrd="0" presId="urn:microsoft.com/office/officeart/2005/8/layout/hList1"/>
    <dgm:cxn modelId="{4ED64497-81EE-4B3F-81E6-926EC05EFC93}" type="presParOf" srcId="{6D7F9FF5-A69B-4FF4-B73B-F1757D3C75AC}" destId="{E538454F-029B-4042-B501-61A9EE69C27C}" srcOrd="1" destOrd="0" presId="urn:microsoft.com/office/officeart/2005/8/layout/hList1"/>
    <dgm:cxn modelId="{E55EB36E-F09B-45B4-86E0-4174EE460CB6}" type="presParOf" srcId="{7DA144E0-3F52-4C19-93D2-F0B1B3C49268}" destId="{A28750DA-AEB3-4748-B9D1-EACF5EC5AF4D}" srcOrd="1" destOrd="0" presId="urn:microsoft.com/office/officeart/2005/8/layout/hList1"/>
    <dgm:cxn modelId="{73C5BF35-328F-4EE8-9D09-C51873824109}" type="presParOf" srcId="{7DA144E0-3F52-4C19-93D2-F0B1B3C49268}" destId="{0ADE3354-CC7C-41D8-81CC-0D8C1BB5D405}" srcOrd="2" destOrd="0" presId="urn:microsoft.com/office/officeart/2005/8/layout/hList1"/>
    <dgm:cxn modelId="{5E26A58D-5116-4D4E-BC55-6D30AEF64EB9}" type="presParOf" srcId="{0ADE3354-CC7C-41D8-81CC-0D8C1BB5D405}" destId="{22B1F6A5-E20A-4C4B-886E-F38C21A173A3}" srcOrd="0" destOrd="0" presId="urn:microsoft.com/office/officeart/2005/8/layout/hList1"/>
    <dgm:cxn modelId="{F665B93C-9CCA-4FC4-A9B5-160C17B4EE8E}" type="presParOf" srcId="{0ADE3354-CC7C-41D8-81CC-0D8C1BB5D405}" destId="{BEDBFFBA-414E-44B6-9825-996440ECF3D3}" srcOrd="1" destOrd="0" presId="urn:microsoft.com/office/officeart/2005/8/layout/hList1"/>
    <dgm:cxn modelId="{25ED37EC-A1B6-472C-800D-4C19F5BBADBF}" type="presParOf" srcId="{7DA144E0-3F52-4C19-93D2-F0B1B3C49268}" destId="{664FB9CF-0CB9-411D-B366-CD5D74B28A11}" srcOrd="3" destOrd="0" presId="urn:microsoft.com/office/officeart/2005/8/layout/hList1"/>
    <dgm:cxn modelId="{AB8EC4E8-3B69-40C7-8558-421F29571471}" type="presParOf" srcId="{7DA144E0-3F52-4C19-93D2-F0B1B3C49268}" destId="{63003AB6-7141-40FD-9AC8-A5B984A0BBE4}" srcOrd="4" destOrd="0" presId="urn:microsoft.com/office/officeart/2005/8/layout/hList1"/>
    <dgm:cxn modelId="{4B46DDEC-6B04-4E2F-B96C-3ED2AB6F2296}" type="presParOf" srcId="{63003AB6-7141-40FD-9AC8-A5B984A0BBE4}" destId="{EA7BC0B0-AD59-4643-A2FE-DCF1F3D0774E}" srcOrd="0" destOrd="0" presId="urn:microsoft.com/office/officeart/2005/8/layout/hList1"/>
    <dgm:cxn modelId="{55FCAE34-1F18-4B01-86F5-064C009D665B}" type="presParOf" srcId="{63003AB6-7141-40FD-9AC8-A5B984A0BBE4}" destId="{0B463A4F-1EF4-473D-BB81-5CB1A47C2553}" srcOrd="1" destOrd="0" presId="urn:microsoft.com/office/officeart/2005/8/layout/hLis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58768-2C7C-4A66-9F75-3B53C1DE3817}">
      <dsp:nvSpPr>
        <dsp:cNvPr id="0" name=""/>
        <dsp:cNvSpPr/>
      </dsp:nvSpPr>
      <dsp: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3D2D6CC-CA37-44A7-BAD9-DFBFB41CCF8F}">
      <dsp:nvSpPr>
        <dsp:cNvPr id="0" name=""/>
        <dsp:cNvSpPr/>
      </dsp:nvSpPr>
      <dsp:spPr>
        <a:xfrm>
          <a:off x="3708"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Bilaman</a:t>
          </a:r>
          <a:endParaRPr lang="ru-RU" sz="1300" kern="1200">
            <a:solidFill>
              <a:sysClr val="window" lastClr="FFFFFF"/>
            </a:solidFill>
            <a:latin typeface="Calibri"/>
            <a:ea typeface="+mn-ea"/>
            <a:cs typeface="+mn-cs"/>
          </a:endParaRPr>
        </a:p>
      </dsp:txBody>
      <dsp:txXfrm>
        <a:off x="3708" y="1876869"/>
        <a:ext cx="1127881" cy="514088"/>
      </dsp:txXfrm>
    </dsp:sp>
    <dsp:sp modelId="{17C71F8F-E809-4FB5-8DF4-27B343745FE6}">
      <dsp:nvSpPr>
        <dsp:cNvPr id="0" name=""/>
        <dsp:cNvSpPr/>
      </dsp:nvSpPr>
      <dsp: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1C3486-BBBA-4723-BC6C-2AA044055569}">
      <dsp:nvSpPr>
        <dsp:cNvPr id="0" name=""/>
        <dsp:cNvSpPr/>
      </dsp:nvSpPr>
      <dsp: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9888E1F-5285-452F-A73C-8B986B9DCF31}">
      <dsp:nvSpPr>
        <dsp:cNvPr id="0" name=""/>
        <dsp:cNvSpPr/>
      </dsp:nvSpPr>
      <dsp:spPr>
        <a:xfrm>
          <a:off x="1876327"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Bilmayman</a:t>
          </a:r>
          <a:endParaRPr lang="ru-RU" sz="1300" kern="1200">
            <a:solidFill>
              <a:sysClr val="window" lastClr="FFFFFF"/>
            </a:solidFill>
            <a:latin typeface="Calibri"/>
            <a:ea typeface="+mn-ea"/>
            <a:cs typeface="+mn-cs"/>
          </a:endParaRPr>
        </a:p>
      </dsp:txBody>
      <dsp:txXfrm>
        <a:off x="1876327" y="1876869"/>
        <a:ext cx="1127881" cy="514088"/>
      </dsp:txXfrm>
    </dsp:sp>
    <dsp:sp modelId="{AA9FED37-DD98-4C39-A54F-8F8937D51BA1}">
      <dsp:nvSpPr>
        <dsp:cNvPr id="0" name=""/>
        <dsp:cNvSpPr/>
      </dsp:nvSpPr>
      <dsp: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B4DC877-35A8-495C-B589-9CADE126EA11}">
      <dsp:nvSpPr>
        <dsp:cNvPr id="0" name=""/>
        <dsp:cNvSpPr/>
      </dsp:nvSpPr>
      <dsp: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2126595-08D4-47E1-8BA2-9E89B3E8BCEE}">
      <dsp:nvSpPr>
        <dsp:cNvPr id="0" name=""/>
        <dsp:cNvSpPr/>
      </dsp:nvSpPr>
      <dsp:spPr>
        <a:xfrm>
          <a:off x="3748946"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Bilmoqchiman</a:t>
          </a:r>
          <a:endParaRPr lang="ru-RU" sz="1300" kern="1200">
            <a:solidFill>
              <a:sysClr val="window" lastClr="FFFFFF"/>
            </a:solidFill>
            <a:latin typeface="Calibri"/>
            <a:ea typeface="+mn-ea"/>
            <a:cs typeface="+mn-cs"/>
          </a:endParaRPr>
        </a:p>
      </dsp:txBody>
      <dsp:txXfrm>
        <a:off x="3748946" y="1876869"/>
        <a:ext cx="1127881" cy="514088"/>
      </dsp:txXfrm>
    </dsp:sp>
    <dsp:sp modelId="{D5B7C396-F21E-4A83-9AA4-F478B59C86AE}">
      <dsp:nvSpPr>
        <dsp:cNvPr id="0" name=""/>
        <dsp:cNvSpPr/>
      </dsp:nvSpPr>
      <dsp: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58768-2C7C-4A66-9F75-3B53C1DE3817}">
      <dsp:nvSpPr>
        <dsp:cNvPr id="0" name=""/>
        <dsp:cNvSpPr/>
      </dsp:nvSpPr>
      <dsp: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3D2D6CC-CA37-44A7-BAD9-DFBFB41CCF8F}">
      <dsp:nvSpPr>
        <dsp:cNvPr id="0" name=""/>
        <dsp:cNvSpPr/>
      </dsp:nvSpPr>
      <dsp:spPr>
        <a:xfrm>
          <a:off x="3708"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Bilaman</a:t>
          </a:r>
          <a:endParaRPr lang="ru-RU" sz="1300" kern="1200">
            <a:solidFill>
              <a:sysClr val="window" lastClr="FFFFFF"/>
            </a:solidFill>
            <a:latin typeface="Calibri"/>
            <a:ea typeface="+mn-ea"/>
            <a:cs typeface="+mn-cs"/>
          </a:endParaRPr>
        </a:p>
      </dsp:txBody>
      <dsp:txXfrm>
        <a:off x="3708" y="1876869"/>
        <a:ext cx="1127881" cy="514088"/>
      </dsp:txXfrm>
    </dsp:sp>
    <dsp:sp modelId="{17C71F8F-E809-4FB5-8DF4-27B343745FE6}">
      <dsp:nvSpPr>
        <dsp:cNvPr id="0" name=""/>
        <dsp:cNvSpPr/>
      </dsp:nvSpPr>
      <dsp: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1C3486-BBBA-4723-BC6C-2AA044055569}">
      <dsp:nvSpPr>
        <dsp:cNvPr id="0" name=""/>
        <dsp:cNvSpPr/>
      </dsp:nvSpPr>
      <dsp: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9888E1F-5285-452F-A73C-8B986B9DCF31}">
      <dsp:nvSpPr>
        <dsp:cNvPr id="0" name=""/>
        <dsp:cNvSpPr/>
      </dsp:nvSpPr>
      <dsp:spPr>
        <a:xfrm>
          <a:off x="1876327"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Bilmayman</a:t>
          </a:r>
          <a:endParaRPr lang="ru-RU" sz="1300" kern="1200">
            <a:solidFill>
              <a:sysClr val="window" lastClr="FFFFFF"/>
            </a:solidFill>
            <a:latin typeface="Calibri"/>
            <a:ea typeface="+mn-ea"/>
            <a:cs typeface="+mn-cs"/>
          </a:endParaRPr>
        </a:p>
      </dsp:txBody>
      <dsp:txXfrm>
        <a:off x="1876327" y="1876869"/>
        <a:ext cx="1127881" cy="514088"/>
      </dsp:txXfrm>
    </dsp:sp>
    <dsp:sp modelId="{AA9FED37-DD98-4C39-A54F-8F8937D51BA1}">
      <dsp:nvSpPr>
        <dsp:cNvPr id="0" name=""/>
        <dsp:cNvSpPr/>
      </dsp:nvSpPr>
      <dsp: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B4DC877-35A8-495C-B589-9CADE126EA11}">
      <dsp:nvSpPr>
        <dsp:cNvPr id="0" name=""/>
        <dsp:cNvSpPr/>
      </dsp:nvSpPr>
      <dsp: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2126595-08D4-47E1-8BA2-9E89B3E8BCEE}">
      <dsp:nvSpPr>
        <dsp:cNvPr id="0" name=""/>
        <dsp:cNvSpPr/>
      </dsp:nvSpPr>
      <dsp:spPr>
        <a:xfrm>
          <a:off x="3748946"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Bilmoqchiman</a:t>
          </a:r>
          <a:endParaRPr lang="ru-RU" sz="1300" kern="1200">
            <a:solidFill>
              <a:sysClr val="window" lastClr="FFFFFF"/>
            </a:solidFill>
            <a:latin typeface="Calibri"/>
            <a:ea typeface="+mn-ea"/>
            <a:cs typeface="+mn-cs"/>
          </a:endParaRPr>
        </a:p>
      </dsp:txBody>
      <dsp:txXfrm>
        <a:off x="3748946" y="1876869"/>
        <a:ext cx="1127881" cy="514088"/>
      </dsp:txXfrm>
    </dsp:sp>
    <dsp:sp modelId="{D5B7C396-F21E-4A83-9AA4-F478B59C86AE}">
      <dsp:nvSpPr>
        <dsp:cNvPr id="0" name=""/>
        <dsp:cNvSpPr/>
      </dsp:nvSpPr>
      <dsp: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27B1E-087B-4106-9899-F4A84A7F9584}">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332E83-43A7-4403-BD53-F180006F5DFE}">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092056-B3C4-4363-A969-74BAF32091D0}">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0825D6-33E9-4A1A-907F-491BB6063D58}">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BE2F7A-BBE1-426C-96E9-88F09C14344B}">
      <dsp:nvSpPr>
        <dsp:cNvPr id="0" name=""/>
        <dsp:cNvSpPr/>
      </dsp:nvSpPr>
      <dsp:spPr>
        <a:xfrm>
          <a:off x="2151329" y="884036"/>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151329" y="884036"/>
        <a:ext cx="1183741" cy="591870"/>
      </dsp:txXfrm>
    </dsp:sp>
    <dsp:sp modelId="{CF28079D-9A8B-4E81-A962-36A0D01D28D0}">
      <dsp:nvSpPr>
        <dsp:cNvPr id="0" name=""/>
        <dsp:cNvSpPr/>
      </dsp:nvSpPr>
      <dsp:spPr>
        <a:xfrm>
          <a:off x="2837"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2837" y="1724492"/>
        <a:ext cx="1183741" cy="591870"/>
      </dsp:txXfrm>
    </dsp:sp>
    <dsp:sp modelId="{9965F3F7-286C-411F-B833-DECFB80918AE}">
      <dsp:nvSpPr>
        <dsp:cNvPr id="0" name=""/>
        <dsp:cNvSpPr/>
      </dsp:nvSpPr>
      <dsp:spPr>
        <a:xfrm>
          <a:off x="1435165"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1435165" y="1724492"/>
        <a:ext cx="1183741" cy="591870"/>
      </dsp:txXfrm>
    </dsp:sp>
    <dsp:sp modelId="{B1F34096-F5F4-46AE-847E-F86C84B6AD0E}">
      <dsp:nvSpPr>
        <dsp:cNvPr id="0" name=""/>
        <dsp:cNvSpPr/>
      </dsp:nvSpPr>
      <dsp:spPr>
        <a:xfrm>
          <a:off x="2867492"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z-Cyrl-UZ" sz="1300" kern="1200">
              <a:solidFill>
                <a:sysClr val="window" lastClr="FFFFFF"/>
              </a:solidFill>
              <a:latin typeface="Calibri"/>
              <a:ea typeface="+mn-ea"/>
              <a:cs typeface="+mn-cs"/>
            </a:rPr>
            <a:t>Ruxiy kasalliklarning patogenezi</a:t>
          </a:r>
          <a:endParaRPr lang="ru-RU" sz="1300" kern="1200">
            <a:solidFill>
              <a:sysClr val="window" lastClr="FFFFFF"/>
            </a:solidFill>
            <a:latin typeface="Calibri"/>
            <a:ea typeface="+mn-ea"/>
            <a:cs typeface="+mn-cs"/>
          </a:endParaRPr>
        </a:p>
      </dsp:txBody>
      <dsp:txXfrm>
        <a:off x="2867492" y="1724492"/>
        <a:ext cx="1183741" cy="591870"/>
      </dsp:txXfrm>
    </dsp:sp>
    <dsp:sp modelId="{5F80B60C-8450-4107-93C0-3769020B9807}">
      <dsp:nvSpPr>
        <dsp:cNvPr id="0" name=""/>
        <dsp:cNvSpPr/>
      </dsp:nvSpPr>
      <dsp:spPr>
        <a:xfrm>
          <a:off x="4299820"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ru-RU" sz="1300" kern="1200">
            <a:solidFill>
              <a:sysClr val="window" lastClr="FFFFFF"/>
            </a:solidFill>
            <a:latin typeface="Calibri"/>
            <a:ea typeface="+mn-ea"/>
            <a:cs typeface="+mn-cs"/>
          </a:endParaRPr>
        </a:p>
      </dsp:txBody>
      <dsp:txXfrm>
        <a:off x="4299820" y="1724492"/>
        <a:ext cx="1183741" cy="59187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CA0D4-F064-458F-9F47-8871D80A8C27}">
      <dsp:nvSpPr>
        <dsp:cNvPr id="0" name=""/>
        <dsp:cNvSpPr/>
      </dsp:nvSpPr>
      <dsp:spPr>
        <a:xfrm>
          <a:off x="1714"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Bilaman</a:t>
          </a:r>
          <a:endParaRPr lang="ru-RU" sz="1800" kern="1200">
            <a:solidFill>
              <a:sysClr val="window" lastClr="FFFFFF"/>
            </a:solidFill>
            <a:latin typeface="Calibri"/>
            <a:ea typeface="+mn-ea"/>
            <a:cs typeface="+mn-cs"/>
          </a:endParaRPr>
        </a:p>
      </dsp:txBody>
      <dsp:txXfrm>
        <a:off x="1714" y="945720"/>
        <a:ext cx="1671637" cy="518400"/>
      </dsp:txXfrm>
    </dsp:sp>
    <dsp:sp modelId="{E538454F-029B-4042-B501-61A9EE69C27C}">
      <dsp:nvSpPr>
        <dsp:cNvPr id="0" name=""/>
        <dsp:cNvSpPr/>
      </dsp:nvSpPr>
      <dsp: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2B1F6A5-E20A-4C4B-886E-F38C21A173A3}">
      <dsp:nvSpPr>
        <dsp:cNvPr id="0" name=""/>
        <dsp:cNvSpPr/>
      </dsp:nvSpPr>
      <dsp:spPr>
        <a:xfrm>
          <a:off x="1907381"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Bilmayman</a:t>
          </a:r>
          <a:endParaRPr lang="ru-RU" sz="1800" kern="1200">
            <a:solidFill>
              <a:sysClr val="window" lastClr="FFFFFF"/>
            </a:solidFill>
            <a:latin typeface="Calibri"/>
            <a:ea typeface="+mn-ea"/>
            <a:cs typeface="+mn-cs"/>
          </a:endParaRPr>
        </a:p>
      </dsp:txBody>
      <dsp:txXfrm>
        <a:off x="1907381" y="945720"/>
        <a:ext cx="1671637" cy="518400"/>
      </dsp:txXfrm>
    </dsp:sp>
    <dsp:sp modelId="{BEDBFFBA-414E-44B6-9825-996440ECF3D3}">
      <dsp:nvSpPr>
        <dsp:cNvPr id="0" name=""/>
        <dsp:cNvSpPr/>
      </dsp:nvSpPr>
      <dsp: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BC0B0-AD59-4643-A2FE-DCF1F3D0774E}">
      <dsp:nvSpPr>
        <dsp:cNvPr id="0" name=""/>
        <dsp:cNvSpPr/>
      </dsp:nvSpPr>
      <dsp:spPr>
        <a:xfrm>
          <a:off x="3813048"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Bilmoqchiman</a:t>
          </a:r>
          <a:endParaRPr lang="ru-RU" sz="1800" kern="1200">
            <a:solidFill>
              <a:sysClr val="window" lastClr="FFFFFF"/>
            </a:solidFill>
            <a:latin typeface="Calibri"/>
            <a:ea typeface="+mn-ea"/>
            <a:cs typeface="+mn-cs"/>
          </a:endParaRPr>
        </a:p>
      </dsp:txBody>
      <dsp:txXfrm>
        <a:off x="3813048" y="945720"/>
        <a:ext cx="1671637" cy="518400"/>
      </dsp:txXfrm>
    </dsp:sp>
    <dsp:sp modelId="{0B463A4F-1EF4-473D-BB81-5CB1A47C2553}">
      <dsp:nvSpPr>
        <dsp:cNvPr id="0" name=""/>
        <dsp:cNvSpPr/>
      </dsp:nvSpPr>
      <dsp:spPr>
        <a:xfrm>
          <a:off x="3813048"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58768-2C7C-4A66-9F75-3B53C1DE3817}">
      <dsp:nvSpPr>
        <dsp:cNvPr id="0" name=""/>
        <dsp:cNvSpPr/>
      </dsp:nvSpPr>
      <dsp:spPr>
        <a:xfrm>
          <a:off x="3708"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3D2D6CC-CA37-44A7-BAD9-DFBFB41CCF8F}">
      <dsp:nvSpPr>
        <dsp:cNvPr id="0" name=""/>
        <dsp:cNvSpPr/>
      </dsp:nvSpPr>
      <dsp:spPr>
        <a:xfrm>
          <a:off x="3708"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Bilaman</a:t>
          </a:r>
          <a:endParaRPr lang="ru-RU" sz="1300" kern="1200">
            <a:solidFill>
              <a:sysClr val="window" lastClr="FFFFFF"/>
            </a:solidFill>
            <a:latin typeface="Calibri"/>
            <a:ea typeface="+mn-ea"/>
            <a:cs typeface="+mn-cs"/>
          </a:endParaRPr>
        </a:p>
      </dsp:txBody>
      <dsp:txXfrm>
        <a:off x="3708" y="1876869"/>
        <a:ext cx="1127881" cy="514088"/>
      </dsp:txXfrm>
    </dsp:sp>
    <dsp:sp modelId="{17C71F8F-E809-4FB5-8DF4-27B343745FE6}">
      <dsp:nvSpPr>
        <dsp:cNvPr id="0" name=""/>
        <dsp:cNvSpPr/>
      </dsp:nvSpPr>
      <dsp:spPr>
        <a:xfrm>
          <a:off x="117689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1C3486-BBBA-4723-BC6C-2AA044055569}">
      <dsp:nvSpPr>
        <dsp:cNvPr id="0" name=""/>
        <dsp:cNvSpPr/>
      </dsp:nvSpPr>
      <dsp:spPr>
        <a:xfrm>
          <a:off x="1876327"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9888E1F-5285-452F-A73C-8B986B9DCF31}">
      <dsp:nvSpPr>
        <dsp:cNvPr id="0" name=""/>
        <dsp:cNvSpPr/>
      </dsp:nvSpPr>
      <dsp:spPr>
        <a:xfrm>
          <a:off x="1876327"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Bilmayman</a:t>
          </a:r>
          <a:endParaRPr lang="ru-RU" sz="1300" kern="1200">
            <a:solidFill>
              <a:sysClr val="window" lastClr="FFFFFF"/>
            </a:solidFill>
            <a:latin typeface="Calibri"/>
            <a:ea typeface="+mn-ea"/>
            <a:cs typeface="+mn-cs"/>
          </a:endParaRPr>
        </a:p>
      </dsp:txBody>
      <dsp:txXfrm>
        <a:off x="1876327" y="1876869"/>
        <a:ext cx="1127881" cy="514088"/>
      </dsp:txXfrm>
    </dsp:sp>
    <dsp:sp modelId="{AA9FED37-DD98-4C39-A54F-8F8937D51BA1}">
      <dsp:nvSpPr>
        <dsp:cNvPr id="0" name=""/>
        <dsp:cNvSpPr/>
      </dsp:nvSpPr>
      <dsp:spPr>
        <a:xfrm>
          <a:off x="3049515"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8B4DC877-35A8-495C-B589-9CADE126EA11}">
      <dsp:nvSpPr>
        <dsp:cNvPr id="0" name=""/>
        <dsp:cNvSpPr/>
      </dsp:nvSpPr>
      <dsp:spPr>
        <a:xfrm>
          <a:off x="3748946" y="681315"/>
          <a:ext cx="1601591" cy="1195554"/>
        </a:xfrm>
        <a:prstGeom prst="round2SameRect">
          <a:avLst>
            <a:gd name="adj1" fmla="val 8000"/>
            <a:gd name="adj2" fmla="val 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2126595-08D4-47E1-8BA2-9E89B3E8BCEE}">
      <dsp:nvSpPr>
        <dsp:cNvPr id="0" name=""/>
        <dsp:cNvSpPr/>
      </dsp:nvSpPr>
      <dsp:spPr>
        <a:xfrm>
          <a:off x="3748946" y="1876869"/>
          <a:ext cx="1601591" cy="514088"/>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0" rIns="16510" bIns="0" numCol="1" spcCol="1270" anchor="ctr" anchorCtr="0">
          <a:noAutofit/>
        </a:bodyPr>
        <a:lstStyle/>
        <a:p>
          <a:pPr lvl="0" algn="l" defTabSz="577850">
            <a:lnSpc>
              <a:spcPct val="90000"/>
            </a:lnSpc>
            <a:spcBef>
              <a:spcPct val="0"/>
            </a:spcBef>
            <a:spcAft>
              <a:spcPct val="35000"/>
            </a:spcAft>
          </a:pPr>
          <a:r>
            <a:rPr lang="uz-Cyrl-UZ" sz="1300" b="1" kern="1200">
              <a:solidFill>
                <a:sysClr val="window" lastClr="FFFFFF"/>
              </a:solidFill>
              <a:latin typeface="Calibri"/>
              <a:ea typeface="+mn-ea"/>
              <a:cs typeface="+mn-cs"/>
            </a:rPr>
            <a:t>Bilmoqchiman</a:t>
          </a:r>
          <a:endParaRPr lang="ru-RU" sz="1300" kern="1200">
            <a:solidFill>
              <a:sysClr val="window" lastClr="FFFFFF"/>
            </a:solidFill>
            <a:latin typeface="Calibri"/>
            <a:ea typeface="+mn-ea"/>
            <a:cs typeface="+mn-cs"/>
          </a:endParaRPr>
        </a:p>
      </dsp:txBody>
      <dsp:txXfrm>
        <a:off x="3748946" y="1876869"/>
        <a:ext cx="1127881" cy="514088"/>
      </dsp:txXfrm>
    </dsp:sp>
    <dsp:sp modelId="{D5B7C396-F21E-4A83-9AA4-F478B59C86AE}">
      <dsp:nvSpPr>
        <dsp:cNvPr id="0" name=""/>
        <dsp:cNvSpPr/>
      </dsp:nvSpPr>
      <dsp:spPr>
        <a:xfrm>
          <a:off x="4922134" y="1958527"/>
          <a:ext cx="560557" cy="560557"/>
        </a:xfrm>
        <a:prstGeom prst="ellipse">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27B1E-087B-4106-9899-F4A84A7F9584}">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332E83-43A7-4403-BD53-F180006F5DFE}">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092056-B3C4-4363-A969-74BAF32091D0}">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0825D6-33E9-4A1A-907F-491BB6063D58}">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BE2F7A-BBE1-426C-96E9-88F09C14344B}">
      <dsp:nvSpPr>
        <dsp:cNvPr id="0" name=""/>
        <dsp:cNvSpPr/>
      </dsp:nvSpPr>
      <dsp:spPr>
        <a:xfrm>
          <a:off x="2151329" y="884036"/>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2151329" y="884036"/>
        <a:ext cx="1183741" cy="591870"/>
      </dsp:txXfrm>
    </dsp:sp>
    <dsp:sp modelId="{CF28079D-9A8B-4E81-A962-36A0D01D28D0}">
      <dsp:nvSpPr>
        <dsp:cNvPr id="0" name=""/>
        <dsp:cNvSpPr/>
      </dsp:nvSpPr>
      <dsp:spPr>
        <a:xfrm>
          <a:off x="2837"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z-Cyrl-UZ" sz="900" kern="1200">
              <a:solidFill>
                <a:sysClr val="window" lastClr="FFFFFF"/>
              </a:solidFill>
              <a:latin typeface="Calibri"/>
              <a:ea typeface="+mn-ea"/>
              <a:cs typeface="+mn-cs"/>
            </a:rPr>
            <a:t>Ruxiy kasalliklarning kelib chiqish sabablari</a:t>
          </a:r>
          <a:endParaRPr lang="ru-RU" sz="900" kern="1200">
            <a:solidFill>
              <a:sysClr val="window" lastClr="FFFFFF"/>
            </a:solidFill>
            <a:latin typeface="Calibri"/>
            <a:ea typeface="+mn-ea"/>
            <a:cs typeface="+mn-cs"/>
          </a:endParaRPr>
        </a:p>
      </dsp:txBody>
      <dsp:txXfrm>
        <a:off x="2837" y="1724492"/>
        <a:ext cx="1183741" cy="591870"/>
      </dsp:txXfrm>
    </dsp:sp>
    <dsp:sp modelId="{9965F3F7-286C-411F-B833-DECFB80918AE}">
      <dsp:nvSpPr>
        <dsp:cNvPr id="0" name=""/>
        <dsp:cNvSpPr/>
      </dsp:nvSpPr>
      <dsp:spPr>
        <a:xfrm>
          <a:off x="1435165"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1435165" y="1724492"/>
        <a:ext cx="1183741" cy="591870"/>
      </dsp:txXfrm>
    </dsp:sp>
    <dsp:sp modelId="{B1F34096-F5F4-46AE-847E-F86C84B6AD0E}">
      <dsp:nvSpPr>
        <dsp:cNvPr id="0" name=""/>
        <dsp:cNvSpPr/>
      </dsp:nvSpPr>
      <dsp:spPr>
        <a:xfrm>
          <a:off x="2867492"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z-Cyrl-UZ" sz="900" kern="1200">
              <a:solidFill>
                <a:sysClr val="window" lastClr="FFFFFF"/>
              </a:solidFill>
              <a:latin typeface="Calibri"/>
              <a:ea typeface="+mn-ea"/>
              <a:cs typeface="+mn-cs"/>
            </a:rPr>
            <a:t>Ruxiy kasalliklarning patogenezi</a:t>
          </a:r>
          <a:endParaRPr lang="ru-RU" sz="900" kern="1200">
            <a:solidFill>
              <a:sysClr val="window" lastClr="FFFFFF"/>
            </a:solidFill>
            <a:latin typeface="Calibri"/>
            <a:ea typeface="+mn-ea"/>
            <a:cs typeface="+mn-cs"/>
          </a:endParaRPr>
        </a:p>
      </dsp:txBody>
      <dsp:txXfrm>
        <a:off x="2867492" y="1724492"/>
        <a:ext cx="1183741" cy="591870"/>
      </dsp:txXfrm>
    </dsp:sp>
    <dsp:sp modelId="{5F80B60C-8450-4107-93C0-3769020B9807}">
      <dsp:nvSpPr>
        <dsp:cNvPr id="0" name=""/>
        <dsp:cNvSpPr/>
      </dsp:nvSpPr>
      <dsp:spPr>
        <a:xfrm>
          <a:off x="4299820"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4299820" y="1724492"/>
        <a:ext cx="1183741" cy="591870"/>
      </dsp:txXfrm>
    </dsp:sp>
    <dsp:sp modelId="{F68E97FC-114D-46C2-90B6-5D042F867FE9}">
      <dsp:nvSpPr>
        <dsp:cNvPr id="0" name=""/>
        <dsp:cNvSpPr/>
      </dsp:nvSpPr>
      <dsp:spPr>
        <a:xfrm>
          <a:off x="2142628" y="884036"/>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z-Cyrl-UZ" sz="900" kern="1200">
              <a:solidFill>
                <a:sysClr val="window" lastClr="FFFFFF"/>
              </a:solidFill>
              <a:latin typeface="Calibri"/>
              <a:ea typeface="+mn-ea"/>
              <a:cs typeface="+mn-cs"/>
            </a:rPr>
            <a:t>Umumiy psixopatologiu. Ruhiy kasalliklarda uchraydigan belgilar va sindromlar.</a:t>
          </a:r>
          <a:endParaRPr lang="ru-RU" sz="900" kern="1200">
            <a:solidFill>
              <a:sysClr val="window" lastClr="FFFFFF"/>
            </a:solidFill>
            <a:latin typeface="Calibri"/>
            <a:ea typeface="+mn-ea"/>
            <a:cs typeface="+mn-cs"/>
          </a:endParaRPr>
        </a:p>
      </dsp:txBody>
      <dsp:txXfrm>
        <a:off x="2142628" y="884036"/>
        <a:ext cx="1183741" cy="59187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65C5E-C118-4675-BDC9-E344B2154616}">
      <dsp:nvSpPr>
        <dsp:cNvPr id="0" name=""/>
        <dsp:cNvSpPr/>
      </dsp:nvSpPr>
      <dsp:spPr>
        <a:xfrm rot="5400000">
          <a:off x="-180022" y="180022"/>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Bilaman</a:t>
          </a:r>
          <a:endParaRPr lang="ru-RU" sz="1000" kern="1200">
            <a:solidFill>
              <a:sysClr val="window" lastClr="FFFFFF"/>
            </a:solidFill>
            <a:latin typeface="Calibri"/>
            <a:ea typeface="+mn-ea"/>
            <a:cs typeface="+mn-cs"/>
          </a:endParaRPr>
        </a:p>
      </dsp:txBody>
      <dsp:txXfrm rot="-5400000">
        <a:off x="1" y="420053"/>
        <a:ext cx="840105" cy="360045"/>
      </dsp:txXfrm>
    </dsp:sp>
    <dsp:sp modelId="{3263C433-C226-4190-8F1D-099F4861A5C9}">
      <dsp:nvSpPr>
        <dsp:cNvPr id="0" name=""/>
        <dsp:cNvSpPr/>
      </dsp:nvSpPr>
      <dsp:spPr>
        <a:xfrm rot="5400000">
          <a:off x="2773203" y="-1932243"/>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3C4DAF4-C94E-464B-98E3-76BC8DD7E1F6}">
      <dsp:nvSpPr>
        <dsp:cNvPr id="0" name=""/>
        <dsp:cNvSpPr/>
      </dsp:nvSpPr>
      <dsp:spPr>
        <a:xfrm rot="5400000">
          <a:off x="-180022" y="118014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Bilmayman</a:t>
          </a:r>
          <a:endParaRPr lang="ru-RU" sz="1000" kern="1200">
            <a:solidFill>
              <a:sysClr val="window" lastClr="FFFFFF"/>
            </a:solidFill>
            <a:latin typeface="Calibri"/>
            <a:ea typeface="+mn-ea"/>
            <a:cs typeface="+mn-cs"/>
          </a:endParaRPr>
        </a:p>
      </dsp:txBody>
      <dsp:txXfrm rot="-5400000">
        <a:off x="1" y="1420178"/>
        <a:ext cx="840105" cy="360045"/>
      </dsp:txXfrm>
    </dsp:sp>
    <dsp:sp modelId="{2DA7FAF7-C3F9-438A-8C65-B3799D436308}">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248FB02-6428-45FD-8AD2-C2E2DE268709}">
      <dsp:nvSpPr>
        <dsp:cNvPr id="0" name=""/>
        <dsp:cNvSpPr/>
      </dsp:nvSpPr>
      <dsp:spPr>
        <a:xfrm rot="5400000">
          <a:off x="-180022" y="217941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Bilmoqchiman</a:t>
          </a:r>
          <a:endParaRPr lang="ru-RU" sz="1000" kern="1200">
            <a:solidFill>
              <a:sysClr val="window" lastClr="FFFFFF"/>
            </a:solidFill>
            <a:latin typeface="Calibri"/>
            <a:ea typeface="+mn-ea"/>
            <a:cs typeface="+mn-cs"/>
          </a:endParaRPr>
        </a:p>
      </dsp:txBody>
      <dsp:txXfrm rot="-5400000">
        <a:off x="1" y="2419448"/>
        <a:ext cx="840105" cy="360045"/>
      </dsp:txXfrm>
    </dsp:sp>
    <dsp:sp modelId="{467DCB5B-26E3-45FC-A7E2-2EA0F8F2620E}">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CA0D4-F064-458F-9F47-8871D80A8C27}">
      <dsp:nvSpPr>
        <dsp:cNvPr id="0" name=""/>
        <dsp:cNvSpPr/>
      </dsp:nvSpPr>
      <dsp:spPr>
        <a:xfrm>
          <a:off x="1714"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Bilaman</a:t>
          </a:r>
          <a:endParaRPr lang="ru-RU" sz="1800" kern="1200">
            <a:solidFill>
              <a:sysClr val="window" lastClr="FFFFFF"/>
            </a:solidFill>
            <a:latin typeface="Calibri"/>
            <a:ea typeface="+mn-ea"/>
            <a:cs typeface="+mn-cs"/>
          </a:endParaRPr>
        </a:p>
      </dsp:txBody>
      <dsp:txXfrm>
        <a:off x="1714" y="945720"/>
        <a:ext cx="1671637" cy="518400"/>
      </dsp:txXfrm>
    </dsp:sp>
    <dsp:sp modelId="{E538454F-029B-4042-B501-61A9EE69C27C}">
      <dsp:nvSpPr>
        <dsp:cNvPr id="0" name=""/>
        <dsp:cNvSpPr/>
      </dsp:nvSpPr>
      <dsp: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2B1F6A5-E20A-4C4B-886E-F38C21A173A3}">
      <dsp:nvSpPr>
        <dsp:cNvPr id="0" name=""/>
        <dsp:cNvSpPr/>
      </dsp:nvSpPr>
      <dsp:spPr>
        <a:xfrm>
          <a:off x="1907381"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Bilmayman</a:t>
          </a:r>
          <a:endParaRPr lang="ru-RU" sz="1800" kern="1200">
            <a:solidFill>
              <a:sysClr val="window" lastClr="FFFFFF"/>
            </a:solidFill>
            <a:latin typeface="Calibri"/>
            <a:ea typeface="+mn-ea"/>
            <a:cs typeface="+mn-cs"/>
          </a:endParaRPr>
        </a:p>
      </dsp:txBody>
      <dsp:txXfrm>
        <a:off x="1907381" y="945720"/>
        <a:ext cx="1671637" cy="518400"/>
      </dsp:txXfrm>
    </dsp:sp>
    <dsp:sp modelId="{BEDBFFBA-414E-44B6-9825-996440ECF3D3}">
      <dsp:nvSpPr>
        <dsp:cNvPr id="0" name=""/>
        <dsp:cNvSpPr/>
      </dsp:nvSpPr>
      <dsp: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BC0B0-AD59-4643-A2FE-DCF1F3D0774E}">
      <dsp:nvSpPr>
        <dsp:cNvPr id="0" name=""/>
        <dsp:cNvSpPr/>
      </dsp:nvSpPr>
      <dsp:spPr>
        <a:xfrm>
          <a:off x="3813048"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Bilmoqchiman</a:t>
          </a:r>
          <a:endParaRPr lang="ru-RU" sz="1800" kern="1200">
            <a:solidFill>
              <a:sysClr val="window" lastClr="FFFFFF"/>
            </a:solidFill>
            <a:latin typeface="Calibri"/>
            <a:ea typeface="+mn-ea"/>
            <a:cs typeface="+mn-cs"/>
          </a:endParaRPr>
        </a:p>
      </dsp:txBody>
      <dsp:txXfrm>
        <a:off x="3813048" y="945720"/>
        <a:ext cx="1671637" cy="518400"/>
      </dsp:txXfrm>
    </dsp:sp>
    <dsp:sp modelId="{0B463A4F-1EF4-473D-BB81-5CB1A47C2553}">
      <dsp:nvSpPr>
        <dsp:cNvPr id="0" name=""/>
        <dsp:cNvSpPr/>
      </dsp:nvSpPr>
      <dsp:spPr>
        <a:xfrm>
          <a:off x="3813048"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27B1E-087B-4106-9899-F4A84A7F9584}">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7332E83-43A7-4403-BD53-F180006F5DFE}">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092056-B3C4-4363-A969-74BAF32091D0}">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0825D6-33E9-4A1A-907F-491BB6063D58}">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7BE2F7A-BBE1-426C-96E9-88F09C14344B}">
      <dsp:nvSpPr>
        <dsp:cNvPr id="0" name=""/>
        <dsp:cNvSpPr/>
      </dsp:nvSpPr>
      <dsp:spPr>
        <a:xfrm>
          <a:off x="2151329" y="884036"/>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151329" y="884036"/>
        <a:ext cx="1183741" cy="591870"/>
      </dsp:txXfrm>
    </dsp:sp>
    <dsp:sp modelId="{CF28079D-9A8B-4E81-A962-36A0D01D28D0}">
      <dsp:nvSpPr>
        <dsp:cNvPr id="0" name=""/>
        <dsp:cNvSpPr/>
      </dsp:nvSpPr>
      <dsp:spPr>
        <a:xfrm>
          <a:off x="2837"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37" y="1724492"/>
        <a:ext cx="1183741" cy="591870"/>
      </dsp:txXfrm>
    </dsp:sp>
    <dsp:sp modelId="{9965F3F7-286C-411F-B833-DECFB80918AE}">
      <dsp:nvSpPr>
        <dsp:cNvPr id="0" name=""/>
        <dsp:cNvSpPr/>
      </dsp:nvSpPr>
      <dsp:spPr>
        <a:xfrm>
          <a:off x="1435165"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1435165" y="1724492"/>
        <a:ext cx="1183741" cy="591870"/>
      </dsp:txXfrm>
    </dsp:sp>
    <dsp:sp modelId="{B1F34096-F5F4-46AE-847E-F86C84B6AD0E}">
      <dsp:nvSpPr>
        <dsp:cNvPr id="0" name=""/>
        <dsp:cNvSpPr/>
      </dsp:nvSpPr>
      <dsp:spPr>
        <a:xfrm>
          <a:off x="2867492"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z-Cyrl-UZ" sz="700" kern="1200">
              <a:solidFill>
                <a:sysClr val="window" lastClr="FFFFFF"/>
              </a:solidFill>
              <a:latin typeface="Calibri"/>
              <a:ea typeface="+mn-ea"/>
              <a:cs typeface="+mn-cs"/>
            </a:rPr>
            <a:t>Ruxiy kasalliklarning patogenezi</a:t>
          </a:r>
          <a:endParaRPr lang="ru-RU" sz="700" kern="1200">
            <a:solidFill>
              <a:sysClr val="window" lastClr="FFFFFF"/>
            </a:solidFill>
            <a:latin typeface="Calibri"/>
            <a:ea typeface="+mn-ea"/>
            <a:cs typeface="+mn-cs"/>
          </a:endParaRPr>
        </a:p>
      </dsp:txBody>
      <dsp:txXfrm>
        <a:off x="2867492" y="1724492"/>
        <a:ext cx="1183741" cy="591870"/>
      </dsp:txXfrm>
    </dsp:sp>
    <dsp:sp modelId="{5F80B60C-8450-4107-93C0-3769020B9807}">
      <dsp:nvSpPr>
        <dsp:cNvPr id="0" name=""/>
        <dsp:cNvSpPr/>
      </dsp:nvSpPr>
      <dsp:spPr>
        <a:xfrm>
          <a:off x="4299820" y="1724492"/>
          <a:ext cx="1183741"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4299820" y="1724492"/>
        <a:ext cx="1183741" cy="591870"/>
      </dsp:txXfrm>
    </dsp:sp>
    <dsp:sp modelId="{10DC472B-3878-4286-9E60-E80E9B344C48}">
      <dsp:nvSpPr>
        <dsp:cNvPr id="0" name=""/>
        <dsp:cNvSpPr/>
      </dsp:nvSpPr>
      <dsp:spPr>
        <a:xfrm>
          <a:off x="3583656" y="884036"/>
          <a:ext cx="1068078" cy="59187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uz-Cyrl-UZ" sz="700" kern="1200">
              <a:solidFill>
                <a:sysClr val="window" lastClr="FFFFFF"/>
              </a:solidFill>
              <a:latin typeface="Calibri"/>
              <a:ea typeface="+mn-ea"/>
              <a:cs typeface="+mn-cs"/>
            </a:rPr>
            <a:t>Bosh miya nervlari; tuzilishi,vazifasi,tekshirish usullari,patologiyasi va zararlanish sindromlari </a:t>
          </a:r>
          <a:endParaRPr lang="ru-RU" sz="700" kern="1200">
            <a:solidFill>
              <a:sysClr val="window" lastClr="FFFFFF"/>
            </a:solidFill>
            <a:latin typeface="Calibri"/>
            <a:ea typeface="+mn-ea"/>
            <a:cs typeface="+mn-cs"/>
          </a:endParaRPr>
        </a:p>
      </dsp:txBody>
      <dsp:txXfrm>
        <a:off x="3583656" y="884036"/>
        <a:ext cx="1068078" cy="591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65C5E-C118-4675-BDC9-E344B2154616}">
      <dsp:nvSpPr>
        <dsp:cNvPr id="0" name=""/>
        <dsp:cNvSpPr/>
      </dsp:nvSpPr>
      <dsp:spPr>
        <a:xfrm rot="5400000">
          <a:off x="-180022" y="180022"/>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Bilaman</a:t>
          </a:r>
          <a:endParaRPr lang="ru-RU" sz="1000" kern="1200">
            <a:solidFill>
              <a:sysClr val="window" lastClr="FFFFFF"/>
            </a:solidFill>
            <a:latin typeface="Calibri"/>
            <a:ea typeface="+mn-ea"/>
            <a:cs typeface="+mn-cs"/>
          </a:endParaRPr>
        </a:p>
      </dsp:txBody>
      <dsp:txXfrm rot="-5400000">
        <a:off x="1" y="420053"/>
        <a:ext cx="840105" cy="360045"/>
      </dsp:txXfrm>
    </dsp:sp>
    <dsp:sp modelId="{3263C433-C226-4190-8F1D-099F4861A5C9}">
      <dsp:nvSpPr>
        <dsp:cNvPr id="0" name=""/>
        <dsp:cNvSpPr/>
      </dsp:nvSpPr>
      <dsp:spPr>
        <a:xfrm rot="5400000">
          <a:off x="2773203" y="-1932243"/>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F3C4DAF4-C94E-464B-98E3-76BC8DD7E1F6}">
      <dsp:nvSpPr>
        <dsp:cNvPr id="0" name=""/>
        <dsp:cNvSpPr/>
      </dsp:nvSpPr>
      <dsp:spPr>
        <a:xfrm rot="5400000">
          <a:off x="-180022" y="118014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Bilmayman</a:t>
          </a:r>
          <a:endParaRPr lang="ru-RU" sz="1000" kern="1200">
            <a:solidFill>
              <a:sysClr val="window" lastClr="FFFFFF"/>
            </a:solidFill>
            <a:latin typeface="Calibri"/>
            <a:ea typeface="+mn-ea"/>
            <a:cs typeface="+mn-cs"/>
          </a:endParaRPr>
        </a:p>
      </dsp:txBody>
      <dsp:txXfrm rot="-5400000">
        <a:off x="1" y="1420178"/>
        <a:ext cx="840105" cy="360045"/>
      </dsp:txXfrm>
    </dsp:sp>
    <dsp:sp modelId="{2DA7FAF7-C3F9-438A-8C65-B3799D436308}">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248FB02-6428-45FD-8AD2-C2E2DE268709}">
      <dsp:nvSpPr>
        <dsp:cNvPr id="0" name=""/>
        <dsp:cNvSpPr/>
      </dsp:nvSpPr>
      <dsp:spPr>
        <a:xfrm rot="5400000">
          <a:off x="-180022" y="2179417"/>
          <a:ext cx="1200150" cy="840105"/>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z-Cyrl-UZ" sz="1000" b="1" kern="1200">
              <a:solidFill>
                <a:sysClr val="window" lastClr="FFFFFF"/>
              </a:solidFill>
              <a:latin typeface="Calibri"/>
              <a:ea typeface="+mn-ea"/>
              <a:cs typeface="+mn-cs"/>
            </a:rPr>
            <a:t>Bilmoqchiman</a:t>
          </a:r>
          <a:endParaRPr lang="ru-RU" sz="1000" kern="1200">
            <a:solidFill>
              <a:sysClr val="window" lastClr="FFFFFF"/>
            </a:solidFill>
            <a:latin typeface="Calibri"/>
            <a:ea typeface="+mn-ea"/>
            <a:cs typeface="+mn-cs"/>
          </a:endParaRPr>
        </a:p>
      </dsp:txBody>
      <dsp:txXfrm rot="-5400000">
        <a:off x="1" y="2419448"/>
        <a:ext cx="840105" cy="360045"/>
      </dsp:txXfrm>
    </dsp:sp>
    <dsp:sp modelId="{467DCB5B-26E3-45FC-A7E2-2EA0F8F2620E}">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37CF2D-D31A-46FF-8470-9A4DEB3151ED}">
      <dsp:nvSpPr>
        <dsp:cNvPr id="0" name=""/>
        <dsp:cNvSpPr/>
      </dsp:nvSpPr>
      <dsp:spPr>
        <a:xfrm>
          <a:off x="2743200" y="1339659"/>
          <a:ext cx="1501208" cy="521080"/>
        </a:xfrm>
        <a:custGeom>
          <a:avLst/>
          <a:gdLst/>
          <a:ahLst/>
          <a:cxnLst/>
          <a:rect l="0" t="0" r="0" b="0"/>
          <a:pathLst>
            <a:path>
              <a:moveTo>
                <a:pt x="0" y="0"/>
              </a:moveTo>
              <a:lnTo>
                <a:pt x="0" y="260540"/>
              </a:lnTo>
              <a:lnTo>
                <a:pt x="1501208" y="260540"/>
              </a:lnTo>
              <a:lnTo>
                <a:pt x="1501208"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37219E9-7286-4BB8-B138-40F3F2EAF511}">
      <dsp:nvSpPr>
        <dsp:cNvPr id="0" name=""/>
        <dsp:cNvSpPr/>
      </dsp:nvSpPr>
      <dsp:spPr>
        <a:xfrm>
          <a:off x="1241991" y="1339659"/>
          <a:ext cx="1501208" cy="521080"/>
        </a:xfrm>
        <a:custGeom>
          <a:avLst/>
          <a:gdLst/>
          <a:ahLst/>
          <a:cxnLst/>
          <a:rect l="0" t="0" r="0" b="0"/>
          <a:pathLst>
            <a:path>
              <a:moveTo>
                <a:pt x="1501208" y="0"/>
              </a:moveTo>
              <a:lnTo>
                <a:pt x="1501208" y="260540"/>
              </a:lnTo>
              <a:lnTo>
                <a:pt x="0" y="260540"/>
              </a:lnTo>
              <a:lnTo>
                <a:pt x="0" y="52108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EA4F4CC-BB7D-4004-AF7E-DABF6857FFB4}">
      <dsp:nvSpPr>
        <dsp:cNvPr id="0" name=""/>
        <dsp:cNvSpPr/>
      </dsp:nvSpPr>
      <dsp:spPr>
        <a:xfrm>
          <a:off x="2122865" y="98991"/>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98E7BCC-377B-433B-A27F-5BD7B3F2BED1}">
      <dsp:nvSpPr>
        <dsp:cNvPr id="0" name=""/>
        <dsp:cNvSpPr/>
      </dsp:nvSpPr>
      <dsp:spPr>
        <a:xfrm>
          <a:off x="2122865" y="98991"/>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BEE129-ED50-434D-B37D-4F5C549FA9A4}">
      <dsp:nvSpPr>
        <dsp:cNvPr id="0" name=""/>
        <dsp:cNvSpPr/>
      </dsp:nvSpPr>
      <dsp:spPr>
        <a:xfrm>
          <a:off x="1502531" y="322311"/>
          <a:ext cx="2481336" cy="79402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en-US" sz="5200" kern="1200">
            <a:solidFill>
              <a:sysClr val="windowText" lastClr="000000">
                <a:hueOff val="0"/>
                <a:satOff val="0"/>
                <a:lumOff val="0"/>
                <a:alphaOff val="0"/>
              </a:sysClr>
            </a:solidFill>
            <a:latin typeface="Calibri"/>
            <a:ea typeface="+mn-ea"/>
            <a:cs typeface="+mn-cs"/>
          </a:endParaRPr>
        </a:p>
      </dsp:txBody>
      <dsp:txXfrm>
        <a:off x="1502531" y="322311"/>
        <a:ext cx="2481336" cy="794027"/>
      </dsp:txXfrm>
    </dsp:sp>
    <dsp:sp modelId="{F0161AFA-2872-4154-9799-00AC1CB3982C}">
      <dsp:nvSpPr>
        <dsp:cNvPr id="0" name=""/>
        <dsp:cNvSpPr/>
      </dsp:nvSpPr>
      <dsp:spPr>
        <a:xfrm>
          <a:off x="621656" y="1860740"/>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2E29A9-7BF8-478A-98FA-1689D4D6D3C1}">
      <dsp:nvSpPr>
        <dsp:cNvPr id="0" name=""/>
        <dsp:cNvSpPr/>
      </dsp:nvSpPr>
      <dsp:spPr>
        <a:xfrm>
          <a:off x="621656" y="1860740"/>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DB2847-7FAA-4A85-B92C-C481A7D854C6}">
      <dsp:nvSpPr>
        <dsp:cNvPr id="0" name=""/>
        <dsp:cNvSpPr/>
      </dsp:nvSpPr>
      <dsp:spPr>
        <a:xfrm>
          <a:off x="1322" y="2084060"/>
          <a:ext cx="2481336" cy="79402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ru-RU" sz="5200" kern="1200">
            <a:solidFill>
              <a:sysClr val="windowText" lastClr="000000">
                <a:hueOff val="0"/>
                <a:satOff val="0"/>
                <a:lumOff val="0"/>
                <a:alphaOff val="0"/>
              </a:sysClr>
            </a:solidFill>
            <a:latin typeface="Calibri"/>
            <a:ea typeface="+mn-ea"/>
            <a:cs typeface="+mn-cs"/>
          </a:endParaRPr>
        </a:p>
      </dsp:txBody>
      <dsp:txXfrm>
        <a:off x="1322" y="2084060"/>
        <a:ext cx="2481336" cy="794027"/>
      </dsp:txXfrm>
    </dsp:sp>
    <dsp:sp modelId="{D1400942-B026-4040-984E-370D416A7ACC}">
      <dsp:nvSpPr>
        <dsp:cNvPr id="0" name=""/>
        <dsp:cNvSpPr/>
      </dsp:nvSpPr>
      <dsp:spPr>
        <a:xfrm>
          <a:off x="3624074" y="1860740"/>
          <a:ext cx="1240668" cy="1240668"/>
        </a:xfrm>
        <a:prstGeom prst="arc">
          <a:avLst>
            <a:gd name="adj1" fmla="val 13200000"/>
            <a:gd name="adj2" fmla="val 192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BEA6468-76DF-4FA7-A202-21E6B3025DC8}">
      <dsp:nvSpPr>
        <dsp:cNvPr id="0" name=""/>
        <dsp:cNvSpPr/>
      </dsp:nvSpPr>
      <dsp:spPr>
        <a:xfrm>
          <a:off x="3624074" y="1860740"/>
          <a:ext cx="1240668" cy="1240668"/>
        </a:xfrm>
        <a:prstGeom prst="arc">
          <a:avLst>
            <a:gd name="adj1" fmla="val 2400000"/>
            <a:gd name="adj2" fmla="val 840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F80743F-1436-4F97-9155-A4A7CB2B5704}">
      <dsp:nvSpPr>
        <dsp:cNvPr id="0" name=""/>
        <dsp:cNvSpPr/>
      </dsp:nvSpPr>
      <dsp:spPr>
        <a:xfrm>
          <a:off x="3003740" y="2084060"/>
          <a:ext cx="2481336" cy="79402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lvl="0" algn="ctr" defTabSz="2311400">
            <a:lnSpc>
              <a:spcPct val="90000"/>
            </a:lnSpc>
            <a:spcBef>
              <a:spcPct val="0"/>
            </a:spcBef>
            <a:spcAft>
              <a:spcPct val="35000"/>
            </a:spcAft>
          </a:pPr>
          <a:endParaRPr lang="ru-RU" sz="5200" kern="1200">
            <a:solidFill>
              <a:sysClr val="windowText" lastClr="000000">
                <a:hueOff val="0"/>
                <a:satOff val="0"/>
                <a:lumOff val="0"/>
                <a:alphaOff val="0"/>
              </a:sysClr>
            </a:solidFill>
            <a:latin typeface="Calibri"/>
            <a:ea typeface="+mn-ea"/>
            <a:cs typeface="+mn-cs"/>
          </a:endParaRPr>
        </a:p>
      </dsp:txBody>
      <dsp:txXfrm>
        <a:off x="3003740" y="2084060"/>
        <a:ext cx="2481336" cy="7940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CA0D4-F064-458F-9F47-8871D80A8C27}">
      <dsp:nvSpPr>
        <dsp:cNvPr id="0" name=""/>
        <dsp:cNvSpPr/>
      </dsp:nvSpPr>
      <dsp:spPr>
        <a:xfrm>
          <a:off x="1714"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Bilaman</a:t>
          </a:r>
          <a:endParaRPr lang="ru-RU" sz="1800" kern="1200">
            <a:solidFill>
              <a:sysClr val="window" lastClr="FFFFFF"/>
            </a:solidFill>
            <a:latin typeface="Calibri"/>
            <a:ea typeface="+mn-ea"/>
            <a:cs typeface="+mn-cs"/>
          </a:endParaRPr>
        </a:p>
      </dsp:txBody>
      <dsp:txXfrm>
        <a:off x="1714" y="945720"/>
        <a:ext cx="1671637" cy="518400"/>
      </dsp:txXfrm>
    </dsp:sp>
    <dsp:sp modelId="{E538454F-029B-4042-B501-61A9EE69C27C}">
      <dsp:nvSpPr>
        <dsp:cNvPr id="0" name=""/>
        <dsp:cNvSpPr/>
      </dsp:nvSpPr>
      <dsp: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2B1F6A5-E20A-4C4B-886E-F38C21A173A3}">
      <dsp:nvSpPr>
        <dsp:cNvPr id="0" name=""/>
        <dsp:cNvSpPr/>
      </dsp:nvSpPr>
      <dsp:spPr>
        <a:xfrm>
          <a:off x="1907381"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Bilmayman</a:t>
          </a:r>
          <a:endParaRPr lang="ru-RU" sz="1800" kern="1200">
            <a:solidFill>
              <a:sysClr val="window" lastClr="FFFFFF"/>
            </a:solidFill>
            <a:latin typeface="Calibri"/>
            <a:ea typeface="+mn-ea"/>
            <a:cs typeface="+mn-cs"/>
          </a:endParaRPr>
        </a:p>
      </dsp:txBody>
      <dsp:txXfrm>
        <a:off x="1907381" y="945720"/>
        <a:ext cx="1671637" cy="518400"/>
      </dsp:txXfrm>
    </dsp:sp>
    <dsp:sp modelId="{BEDBFFBA-414E-44B6-9825-996440ECF3D3}">
      <dsp:nvSpPr>
        <dsp:cNvPr id="0" name=""/>
        <dsp:cNvSpPr/>
      </dsp:nvSpPr>
      <dsp: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BC0B0-AD59-4643-A2FE-DCF1F3D0774E}">
      <dsp:nvSpPr>
        <dsp:cNvPr id="0" name=""/>
        <dsp:cNvSpPr/>
      </dsp:nvSpPr>
      <dsp:spPr>
        <a:xfrm>
          <a:off x="3813048"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Bilmoqchiman</a:t>
          </a:r>
          <a:endParaRPr lang="ru-RU" sz="1800" kern="1200">
            <a:solidFill>
              <a:sysClr val="window" lastClr="FFFFFF"/>
            </a:solidFill>
            <a:latin typeface="Calibri"/>
            <a:ea typeface="+mn-ea"/>
            <a:cs typeface="+mn-cs"/>
          </a:endParaRPr>
        </a:p>
      </dsp:txBody>
      <dsp:txXfrm>
        <a:off x="3813048" y="945720"/>
        <a:ext cx="1671637" cy="518400"/>
      </dsp:txXfrm>
    </dsp:sp>
    <dsp:sp modelId="{0B463A4F-1EF4-473D-BB81-5CB1A47C2553}">
      <dsp:nvSpPr>
        <dsp:cNvPr id="0" name=""/>
        <dsp:cNvSpPr/>
      </dsp:nvSpPr>
      <dsp:spPr>
        <a:xfrm>
          <a:off x="3813048"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CA0D4-F064-458F-9F47-8871D80A8C27}">
      <dsp:nvSpPr>
        <dsp:cNvPr id="0" name=""/>
        <dsp:cNvSpPr/>
      </dsp:nvSpPr>
      <dsp:spPr>
        <a:xfrm>
          <a:off x="1714"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Bilaman</a:t>
          </a:r>
          <a:endParaRPr lang="ru-RU" sz="1800" kern="1200">
            <a:solidFill>
              <a:sysClr val="window" lastClr="FFFFFF"/>
            </a:solidFill>
            <a:latin typeface="Calibri"/>
            <a:ea typeface="+mn-ea"/>
            <a:cs typeface="+mn-cs"/>
          </a:endParaRPr>
        </a:p>
      </dsp:txBody>
      <dsp:txXfrm>
        <a:off x="1714" y="945720"/>
        <a:ext cx="1671637" cy="518400"/>
      </dsp:txXfrm>
    </dsp:sp>
    <dsp:sp modelId="{E538454F-029B-4042-B501-61A9EE69C27C}">
      <dsp:nvSpPr>
        <dsp:cNvPr id="0" name=""/>
        <dsp:cNvSpPr/>
      </dsp:nvSpPr>
      <dsp:spPr>
        <a:xfrm>
          <a:off x="1714"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2B1F6A5-E20A-4C4B-886E-F38C21A173A3}">
      <dsp:nvSpPr>
        <dsp:cNvPr id="0" name=""/>
        <dsp:cNvSpPr/>
      </dsp:nvSpPr>
      <dsp:spPr>
        <a:xfrm>
          <a:off x="1907381"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Bilmayman</a:t>
          </a:r>
          <a:endParaRPr lang="ru-RU" sz="1800" kern="1200">
            <a:solidFill>
              <a:sysClr val="window" lastClr="FFFFFF"/>
            </a:solidFill>
            <a:latin typeface="Calibri"/>
            <a:ea typeface="+mn-ea"/>
            <a:cs typeface="+mn-cs"/>
          </a:endParaRPr>
        </a:p>
      </dsp:txBody>
      <dsp:txXfrm>
        <a:off x="1907381" y="945720"/>
        <a:ext cx="1671637" cy="518400"/>
      </dsp:txXfrm>
    </dsp:sp>
    <dsp:sp modelId="{BEDBFFBA-414E-44B6-9825-996440ECF3D3}">
      <dsp:nvSpPr>
        <dsp:cNvPr id="0" name=""/>
        <dsp:cNvSpPr/>
      </dsp:nvSpPr>
      <dsp:spPr>
        <a:xfrm>
          <a:off x="1907381"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BC0B0-AD59-4643-A2FE-DCF1F3D0774E}">
      <dsp:nvSpPr>
        <dsp:cNvPr id="0" name=""/>
        <dsp:cNvSpPr/>
      </dsp:nvSpPr>
      <dsp:spPr>
        <a:xfrm>
          <a:off x="3813048" y="945720"/>
          <a:ext cx="1671637"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Bilmoqchiman</a:t>
          </a:r>
          <a:endParaRPr lang="ru-RU" sz="1800" kern="1200">
            <a:solidFill>
              <a:sysClr val="window" lastClr="FFFFFF"/>
            </a:solidFill>
            <a:latin typeface="Calibri"/>
            <a:ea typeface="+mn-ea"/>
            <a:cs typeface="+mn-cs"/>
          </a:endParaRPr>
        </a:p>
      </dsp:txBody>
      <dsp:txXfrm>
        <a:off x="3813048" y="945720"/>
        <a:ext cx="1671637" cy="518400"/>
      </dsp:txXfrm>
    </dsp:sp>
    <dsp:sp modelId="{0B463A4F-1EF4-473D-BB81-5CB1A47C2553}">
      <dsp:nvSpPr>
        <dsp:cNvPr id="0" name=""/>
        <dsp:cNvSpPr/>
      </dsp:nvSpPr>
      <dsp:spPr>
        <a:xfrm>
          <a:off x="3813048" y="1464120"/>
          <a:ext cx="1671637"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E1232-14EC-41CE-8247-958012203558}">
      <dsp:nvSpPr>
        <dsp:cNvPr id="0" name=""/>
        <dsp:cNvSpPr/>
      </dsp:nvSpPr>
      <dsp:spPr>
        <a:xfrm>
          <a:off x="1929635" y="1113148"/>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ctr" defTabSz="1600200" rtl="0">
            <a:lnSpc>
              <a:spcPct val="90000"/>
            </a:lnSpc>
            <a:spcBef>
              <a:spcPct val="0"/>
            </a:spcBef>
            <a:spcAft>
              <a:spcPct val="35000"/>
            </a:spcAft>
          </a:pPr>
          <a:endParaRPr lang="en-US" sz="3600" b="1" i="0" u="none" strike="noStrike" kern="1200" baseline="0" smtClean="0">
            <a:solidFill>
              <a:sysClr val="window" lastClr="FFFFFF"/>
            </a:solidFill>
            <a:latin typeface="Times New Roman"/>
            <a:ea typeface="+mn-ea"/>
            <a:cs typeface="+mn-cs"/>
          </a:endParaRPr>
        </a:p>
      </dsp:txBody>
      <dsp:txXfrm>
        <a:off x="2038196" y="1221709"/>
        <a:ext cx="524181" cy="524181"/>
      </dsp:txXfrm>
    </dsp:sp>
    <dsp:sp modelId="{522A98E3-057B-4EB1-A482-EE772E1F2439}">
      <dsp:nvSpPr>
        <dsp:cNvPr id="0" name=""/>
        <dsp:cNvSpPr/>
      </dsp:nvSpPr>
      <dsp:spPr>
        <a:xfrm rot="16200000">
          <a:off x="2115049" y="913408"/>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291025" y="918648"/>
        <a:ext cx="18523" cy="18523"/>
      </dsp:txXfrm>
    </dsp:sp>
    <dsp:sp modelId="{CE6F13D4-131E-4C2B-B547-13303E24CEEC}">
      <dsp:nvSpPr>
        <dsp:cNvPr id="0" name=""/>
        <dsp:cNvSpPr/>
      </dsp:nvSpPr>
      <dsp:spPr>
        <a:xfrm>
          <a:off x="1929635" y="1368"/>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2038196" y="109929"/>
        <a:ext cx="524181" cy="524181"/>
      </dsp:txXfrm>
    </dsp:sp>
    <dsp:sp modelId="{EED1389D-9AF4-4395-B46F-174114967478}">
      <dsp:nvSpPr>
        <dsp:cNvPr id="0" name=""/>
        <dsp:cNvSpPr/>
      </dsp:nvSpPr>
      <dsp:spPr>
        <a:xfrm rot="19285714">
          <a:off x="2549661" y="1122706"/>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725637" y="1127946"/>
        <a:ext cx="18523" cy="18523"/>
      </dsp:txXfrm>
    </dsp:sp>
    <dsp:sp modelId="{CFA466E6-29E9-46DD-8D29-67130C6E7B90}">
      <dsp:nvSpPr>
        <dsp:cNvPr id="0" name=""/>
        <dsp:cNvSpPr/>
      </dsp:nvSpPr>
      <dsp:spPr>
        <a:xfrm>
          <a:off x="2798860" y="419965"/>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2907421" y="528526"/>
        <a:ext cx="524181" cy="524181"/>
      </dsp:txXfrm>
    </dsp:sp>
    <dsp:sp modelId="{44F3EEFA-C922-4AAB-B380-A174B6B2B30B}">
      <dsp:nvSpPr>
        <dsp:cNvPr id="0" name=""/>
        <dsp:cNvSpPr/>
      </dsp:nvSpPr>
      <dsp:spPr>
        <a:xfrm rot="771429">
          <a:off x="2657001" y="1592995"/>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832978" y="1598235"/>
        <a:ext cx="18523" cy="18523"/>
      </dsp:txXfrm>
    </dsp:sp>
    <dsp:sp modelId="{62AB50E8-B23E-4259-A60C-12CD1F72D4C7}">
      <dsp:nvSpPr>
        <dsp:cNvPr id="0" name=""/>
        <dsp:cNvSpPr/>
      </dsp:nvSpPr>
      <dsp:spPr>
        <a:xfrm>
          <a:off x="3013540" y="1360542"/>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3122101" y="1469103"/>
        <a:ext cx="524181" cy="524181"/>
      </dsp:txXfrm>
    </dsp:sp>
    <dsp:sp modelId="{8875A34F-EF8F-484A-BFF2-4EB57DFDCC06}">
      <dsp:nvSpPr>
        <dsp:cNvPr id="0" name=""/>
        <dsp:cNvSpPr/>
      </dsp:nvSpPr>
      <dsp:spPr>
        <a:xfrm rot="3857143">
          <a:off x="2356241" y="1970137"/>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532217" y="1975377"/>
        <a:ext cx="18523" cy="18523"/>
      </dsp:txXfrm>
    </dsp:sp>
    <dsp:sp modelId="{D8BCD878-2491-4398-8BB0-D45123FC49B0}">
      <dsp:nvSpPr>
        <dsp:cNvPr id="0" name=""/>
        <dsp:cNvSpPr/>
      </dsp:nvSpPr>
      <dsp:spPr>
        <a:xfrm>
          <a:off x="2412018" y="2114827"/>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2520579" y="2223388"/>
        <a:ext cx="524181" cy="524181"/>
      </dsp:txXfrm>
    </dsp:sp>
    <dsp:sp modelId="{0BE8592D-9369-4B27-BDF7-5D46048617FB}">
      <dsp:nvSpPr>
        <dsp:cNvPr id="0" name=""/>
        <dsp:cNvSpPr/>
      </dsp:nvSpPr>
      <dsp:spPr>
        <a:xfrm rot="6942857">
          <a:off x="1873857" y="1970137"/>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2049834" y="1975377"/>
        <a:ext cx="18523" cy="18523"/>
      </dsp:txXfrm>
    </dsp:sp>
    <dsp:sp modelId="{F1B9D18B-87B9-4503-8142-F41732A0061F}">
      <dsp:nvSpPr>
        <dsp:cNvPr id="0" name=""/>
        <dsp:cNvSpPr/>
      </dsp:nvSpPr>
      <dsp:spPr>
        <a:xfrm>
          <a:off x="1447252" y="2114827"/>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1555813" y="2223388"/>
        <a:ext cx="524181" cy="524181"/>
      </dsp:txXfrm>
    </dsp:sp>
    <dsp:sp modelId="{EA6AB0D3-FF3A-49C3-81BC-EBC8BEF9203D}">
      <dsp:nvSpPr>
        <dsp:cNvPr id="0" name=""/>
        <dsp:cNvSpPr/>
      </dsp:nvSpPr>
      <dsp:spPr>
        <a:xfrm rot="10028571">
          <a:off x="1573096" y="1592995"/>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749073" y="1598235"/>
        <a:ext cx="18523" cy="18523"/>
      </dsp:txXfrm>
    </dsp:sp>
    <dsp:sp modelId="{CFB056D4-0528-461B-824A-1AB91492C7DA}">
      <dsp:nvSpPr>
        <dsp:cNvPr id="0" name=""/>
        <dsp:cNvSpPr/>
      </dsp:nvSpPr>
      <dsp:spPr>
        <a:xfrm>
          <a:off x="845730" y="1360542"/>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954291" y="1469103"/>
        <a:ext cx="524181" cy="524181"/>
      </dsp:txXfrm>
    </dsp:sp>
    <dsp:sp modelId="{A423B0B2-351B-4458-B75A-8FB8B326BC4A}">
      <dsp:nvSpPr>
        <dsp:cNvPr id="0" name=""/>
        <dsp:cNvSpPr/>
      </dsp:nvSpPr>
      <dsp:spPr>
        <a:xfrm rot="13114286">
          <a:off x="1680437" y="1122706"/>
          <a:ext cx="370476" cy="29003"/>
        </a:xfrm>
        <a:custGeom>
          <a:avLst/>
          <a:gdLst/>
          <a:ahLst/>
          <a:cxnLst/>
          <a:rect l="0" t="0" r="0" b="0"/>
          <a:pathLst>
            <a:path>
              <a:moveTo>
                <a:pt x="0" y="14501"/>
              </a:moveTo>
              <a:lnTo>
                <a:pt x="370476" y="1450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856413" y="1127946"/>
        <a:ext cx="18523" cy="18523"/>
      </dsp:txXfrm>
    </dsp:sp>
    <dsp:sp modelId="{C6DAC151-A86D-4EC4-B6E6-C311C405FBED}">
      <dsp:nvSpPr>
        <dsp:cNvPr id="0" name=""/>
        <dsp:cNvSpPr/>
      </dsp:nvSpPr>
      <dsp:spPr>
        <a:xfrm>
          <a:off x="1060411" y="419965"/>
          <a:ext cx="741303" cy="7413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solidFill>
              <a:sysClr val="window" lastClr="FFFFFF"/>
            </a:solidFill>
            <a:latin typeface="Calibri"/>
            <a:ea typeface="+mn-ea"/>
            <a:cs typeface="+mn-cs"/>
          </a:endParaRPr>
        </a:p>
      </dsp:txBody>
      <dsp:txXfrm>
        <a:off x="1168972" y="528526"/>
        <a:ext cx="524181" cy="5241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41FF0-86F2-4F8A-9B08-793DDA0069AE}">
      <dsp:nvSpPr>
        <dsp:cNvPr id="0" name=""/>
        <dsp:cNvSpPr/>
      </dsp:nvSpPr>
      <dsp:spPr>
        <a:xfrm rot="3105489">
          <a:off x="514417" y="3938266"/>
          <a:ext cx="2250724" cy="38100"/>
        </a:xfrm>
        <a:custGeom>
          <a:avLst/>
          <a:gdLst/>
          <a:ahLst/>
          <a:cxnLst/>
          <a:rect l="0" t="0" r="0" b="0"/>
          <a:pathLst>
            <a:path>
              <a:moveTo>
                <a:pt x="0" y="10964"/>
              </a:moveTo>
              <a:lnTo>
                <a:pt x="1297230"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7361B5-D86C-4BEC-A175-60FCE31B690D}">
      <dsp:nvSpPr>
        <dsp:cNvPr id="0" name=""/>
        <dsp:cNvSpPr/>
      </dsp:nvSpPr>
      <dsp:spPr>
        <a:xfrm rot="2095215">
          <a:off x="825000" y="3567153"/>
          <a:ext cx="2179963" cy="38100"/>
        </a:xfrm>
        <a:custGeom>
          <a:avLst/>
          <a:gdLst/>
          <a:ahLst/>
          <a:cxnLst/>
          <a:rect l="0" t="0" r="0" b="0"/>
          <a:pathLst>
            <a:path>
              <a:moveTo>
                <a:pt x="0" y="10964"/>
              </a:moveTo>
              <a:lnTo>
                <a:pt x="1256554"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9AE5A8C-5919-4564-9A95-40F88F594FDD}">
      <dsp:nvSpPr>
        <dsp:cNvPr id="0" name=""/>
        <dsp:cNvSpPr/>
      </dsp:nvSpPr>
      <dsp:spPr>
        <a:xfrm rot="1055766">
          <a:off x="970149" y="3133049"/>
          <a:ext cx="2184412" cy="38100"/>
        </a:xfrm>
        <a:custGeom>
          <a:avLst/>
          <a:gdLst/>
          <a:ahLst/>
          <a:cxnLst/>
          <a:rect l="0" t="0" r="0" b="0"/>
          <a:pathLst>
            <a:path>
              <a:moveTo>
                <a:pt x="0" y="10964"/>
              </a:moveTo>
              <a:lnTo>
                <a:pt x="1259106"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D17629-8CF7-413B-85CF-D71F213308FB}">
      <dsp:nvSpPr>
        <dsp:cNvPr id="0" name=""/>
        <dsp:cNvSpPr/>
      </dsp:nvSpPr>
      <dsp:spPr>
        <a:xfrm>
          <a:off x="1021252" y="2686049"/>
          <a:ext cx="2182317" cy="38100"/>
        </a:xfrm>
        <a:custGeom>
          <a:avLst/>
          <a:gdLst/>
          <a:ahLst/>
          <a:cxnLst/>
          <a:rect l="0" t="0" r="0" b="0"/>
          <a:pathLst>
            <a:path>
              <a:moveTo>
                <a:pt x="0" y="10964"/>
              </a:moveTo>
              <a:lnTo>
                <a:pt x="1257898"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0385DE-53AC-4497-B06C-1CB9B69BCF42}">
      <dsp:nvSpPr>
        <dsp:cNvPr id="0" name=""/>
        <dsp:cNvSpPr/>
      </dsp:nvSpPr>
      <dsp:spPr>
        <a:xfrm rot="20544234">
          <a:off x="970149" y="2239049"/>
          <a:ext cx="2184412" cy="38100"/>
        </a:xfrm>
        <a:custGeom>
          <a:avLst/>
          <a:gdLst/>
          <a:ahLst/>
          <a:cxnLst/>
          <a:rect l="0" t="0" r="0" b="0"/>
          <a:pathLst>
            <a:path>
              <a:moveTo>
                <a:pt x="0" y="10964"/>
              </a:moveTo>
              <a:lnTo>
                <a:pt x="1259106"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374CBF-8835-4053-834A-3D5D2F58D4A4}">
      <dsp:nvSpPr>
        <dsp:cNvPr id="0" name=""/>
        <dsp:cNvSpPr/>
      </dsp:nvSpPr>
      <dsp:spPr>
        <a:xfrm rot="19504785">
          <a:off x="825000" y="1804945"/>
          <a:ext cx="2179963" cy="38100"/>
        </a:xfrm>
        <a:custGeom>
          <a:avLst/>
          <a:gdLst/>
          <a:ahLst/>
          <a:cxnLst/>
          <a:rect l="0" t="0" r="0" b="0"/>
          <a:pathLst>
            <a:path>
              <a:moveTo>
                <a:pt x="0" y="10964"/>
              </a:moveTo>
              <a:lnTo>
                <a:pt x="1256554"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840FB5-3A45-40E9-8049-D08E9901CA3E}">
      <dsp:nvSpPr>
        <dsp:cNvPr id="0" name=""/>
        <dsp:cNvSpPr/>
      </dsp:nvSpPr>
      <dsp:spPr>
        <a:xfrm rot="18494511">
          <a:off x="514417" y="1433832"/>
          <a:ext cx="2250724" cy="38100"/>
        </a:xfrm>
        <a:custGeom>
          <a:avLst/>
          <a:gdLst/>
          <a:ahLst/>
          <a:cxnLst/>
          <a:rect l="0" t="0" r="0" b="0"/>
          <a:pathLst>
            <a:path>
              <a:moveTo>
                <a:pt x="0" y="10964"/>
              </a:moveTo>
              <a:lnTo>
                <a:pt x="1297230" y="1096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2A7ECA4-DB7A-44B3-96A3-871187090AE4}">
      <dsp:nvSpPr>
        <dsp:cNvPr id="0" name=""/>
        <dsp:cNvSpPr/>
      </dsp:nvSpPr>
      <dsp:spPr>
        <a:xfrm>
          <a:off x="126684" y="2178883"/>
          <a:ext cx="1052433" cy="1052433"/>
        </a:xfrm>
        <a:prstGeom prst="flowChartProcess">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A330D37-1B6F-4650-B7FA-5AA2EEAC8132}">
      <dsp:nvSpPr>
        <dsp:cNvPr id="0" name=""/>
        <dsp:cNvSpPr/>
      </dsp:nvSpPr>
      <dsp:spPr>
        <a:xfrm>
          <a:off x="2216060" y="5312"/>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2411194" y="246509"/>
        <a:ext cx="241192" cy="241192"/>
      </dsp:txXfrm>
    </dsp:sp>
    <dsp:sp modelId="{22A90CBC-2667-4E46-997A-302EA7720108}">
      <dsp:nvSpPr>
        <dsp:cNvPr id="0" name=""/>
        <dsp:cNvSpPr/>
      </dsp:nvSpPr>
      <dsp:spPr>
        <a:xfrm>
          <a:off x="2751865" y="703586"/>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2946999" y="944783"/>
        <a:ext cx="241192" cy="241192"/>
      </dsp:txXfrm>
    </dsp:sp>
    <dsp:sp modelId="{3BC315D3-A965-4B0A-8D26-C41AF8AAC324}">
      <dsp:nvSpPr>
        <dsp:cNvPr id="0" name=""/>
        <dsp:cNvSpPr/>
      </dsp:nvSpPr>
      <dsp:spPr>
        <a:xfrm>
          <a:off x="3088686" y="1516744"/>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3283820" y="1757941"/>
        <a:ext cx="241192" cy="241192"/>
      </dsp:txXfrm>
    </dsp:sp>
    <dsp:sp modelId="{97697836-63C9-4D68-8121-3C6E9957F3F6}">
      <dsp:nvSpPr>
        <dsp:cNvPr id="0" name=""/>
        <dsp:cNvSpPr/>
      </dsp:nvSpPr>
      <dsp:spPr>
        <a:xfrm>
          <a:off x="3203569" y="2389369"/>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3398703" y="2630566"/>
        <a:ext cx="241192" cy="241192"/>
      </dsp:txXfrm>
    </dsp:sp>
    <dsp:sp modelId="{31927191-AC8B-4C79-A847-7F8A2FB37C32}">
      <dsp:nvSpPr>
        <dsp:cNvPr id="0" name=""/>
        <dsp:cNvSpPr/>
      </dsp:nvSpPr>
      <dsp:spPr>
        <a:xfrm>
          <a:off x="3088686" y="3261995"/>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3283820" y="3503192"/>
        <a:ext cx="241192" cy="241192"/>
      </dsp:txXfrm>
    </dsp:sp>
    <dsp:sp modelId="{DA3C6321-6F84-4B85-9EC8-29CCA62DFC89}">
      <dsp:nvSpPr>
        <dsp:cNvPr id="0" name=""/>
        <dsp:cNvSpPr/>
      </dsp:nvSpPr>
      <dsp:spPr>
        <a:xfrm>
          <a:off x="2751865" y="4075153"/>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2946999" y="4316350"/>
        <a:ext cx="241192" cy="241192"/>
      </dsp:txXfrm>
    </dsp:sp>
    <dsp:sp modelId="{40349523-1615-429A-9FB8-AD67853B3BDF}">
      <dsp:nvSpPr>
        <dsp:cNvPr id="0" name=""/>
        <dsp:cNvSpPr/>
      </dsp:nvSpPr>
      <dsp:spPr>
        <a:xfrm>
          <a:off x="2216060" y="4773427"/>
          <a:ext cx="631460" cy="631460"/>
        </a:xfrm>
        <a:prstGeom prst="star5">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endParaRPr lang="ru-RU" sz="1500" kern="1200" smtClean="0">
            <a:solidFill>
              <a:sysClr val="window" lastClr="FFFFFF"/>
            </a:solidFill>
            <a:latin typeface="Calibri"/>
            <a:ea typeface="+mn-ea"/>
            <a:cs typeface="+mn-cs"/>
          </a:endParaRPr>
        </a:p>
      </dsp:txBody>
      <dsp:txXfrm>
        <a:off x="2411194" y="5014624"/>
        <a:ext cx="241192" cy="2411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CA0D4-F064-458F-9F47-8871D80A8C27}">
      <dsp:nvSpPr>
        <dsp:cNvPr id="0" name=""/>
        <dsp:cNvSpPr/>
      </dsp:nvSpPr>
      <dsp:spPr>
        <a:xfrm>
          <a:off x="1723" y="945720"/>
          <a:ext cx="1680343"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Bilaman</a:t>
          </a:r>
          <a:endParaRPr lang="ru-RU" sz="1800" kern="1200">
            <a:solidFill>
              <a:sysClr val="window" lastClr="FFFFFF"/>
            </a:solidFill>
            <a:latin typeface="Calibri"/>
            <a:ea typeface="+mn-ea"/>
            <a:cs typeface="+mn-cs"/>
          </a:endParaRPr>
        </a:p>
      </dsp:txBody>
      <dsp:txXfrm>
        <a:off x="1723" y="945720"/>
        <a:ext cx="1680343" cy="518400"/>
      </dsp:txXfrm>
    </dsp:sp>
    <dsp:sp modelId="{E538454F-029B-4042-B501-61A9EE69C27C}">
      <dsp:nvSpPr>
        <dsp:cNvPr id="0" name=""/>
        <dsp:cNvSpPr/>
      </dsp:nvSpPr>
      <dsp:spPr>
        <a:xfrm>
          <a:off x="1723"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2B1F6A5-E20A-4C4B-886E-F38C21A173A3}">
      <dsp:nvSpPr>
        <dsp:cNvPr id="0" name=""/>
        <dsp:cNvSpPr/>
      </dsp:nvSpPr>
      <dsp:spPr>
        <a:xfrm>
          <a:off x="1917315" y="945720"/>
          <a:ext cx="1680343"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Bilmayman</a:t>
          </a:r>
          <a:endParaRPr lang="ru-RU" sz="1800" kern="1200">
            <a:solidFill>
              <a:sysClr val="window" lastClr="FFFFFF"/>
            </a:solidFill>
            <a:latin typeface="Calibri"/>
            <a:ea typeface="+mn-ea"/>
            <a:cs typeface="+mn-cs"/>
          </a:endParaRPr>
        </a:p>
      </dsp:txBody>
      <dsp:txXfrm>
        <a:off x="1917315" y="945720"/>
        <a:ext cx="1680343" cy="518400"/>
      </dsp:txXfrm>
    </dsp:sp>
    <dsp:sp modelId="{BEDBFFBA-414E-44B6-9825-996440ECF3D3}">
      <dsp:nvSpPr>
        <dsp:cNvPr id="0" name=""/>
        <dsp:cNvSpPr/>
      </dsp:nvSpPr>
      <dsp:spPr>
        <a:xfrm>
          <a:off x="1917315"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EA7BC0B0-AD59-4643-A2FE-DCF1F3D0774E}">
      <dsp:nvSpPr>
        <dsp:cNvPr id="0" name=""/>
        <dsp:cNvSpPr/>
      </dsp:nvSpPr>
      <dsp:spPr>
        <a:xfrm>
          <a:off x="3832907" y="945720"/>
          <a:ext cx="1680343" cy="518400"/>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uz-Cyrl-UZ" sz="1800" b="1" kern="1200">
              <a:solidFill>
                <a:sysClr val="window" lastClr="FFFFFF"/>
              </a:solidFill>
              <a:latin typeface="Calibri"/>
              <a:ea typeface="+mn-ea"/>
              <a:cs typeface="+mn-cs"/>
            </a:rPr>
            <a:t>Bilmoqchiman</a:t>
          </a:r>
          <a:endParaRPr lang="ru-RU" sz="1800" kern="1200">
            <a:solidFill>
              <a:sysClr val="window" lastClr="FFFFFF"/>
            </a:solidFill>
            <a:latin typeface="Calibri"/>
            <a:ea typeface="+mn-ea"/>
            <a:cs typeface="+mn-cs"/>
          </a:endParaRPr>
        </a:p>
      </dsp:txBody>
      <dsp:txXfrm>
        <a:off x="3832907" y="945720"/>
        <a:ext cx="1680343" cy="518400"/>
      </dsp:txXfrm>
    </dsp:sp>
    <dsp:sp modelId="{0B463A4F-1EF4-473D-BB81-5CB1A47C2553}">
      <dsp:nvSpPr>
        <dsp:cNvPr id="0" name=""/>
        <dsp:cNvSpPr/>
      </dsp:nvSpPr>
      <dsp:spPr>
        <a:xfrm>
          <a:off x="3832907" y="1464120"/>
          <a:ext cx="1680343" cy="79056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47490</Words>
  <Characters>270699</Characters>
  <Application>Microsoft Office Word</Application>
  <DocSecurity>0</DocSecurity>
  <Lines>2255</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dc:creator>
  <cp:keywords/>
  <dc:description/>
  <cp:lastModifiedBy>2012</cp:lastModifiedBy>
  <cp:revision>10</cp:revision>
  <dcterms:created xsi:type="dcterms:W3CDTF">2015-01-28T14:06:00Z</dcterms:created>
  <dcterms:modified xsi:type="dcterms:W3CDTF">2015-02-07T16:03:00Z</dcterms:modified>
</cp:coreProperties>
</file>